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47F" w:rsidRDefault="008604A3" w:rsidP="003743D8">
      <w:pPr>
        <w:pStyle w:val="1"/>
        <w:spacing w:line="360" w:lineRule="auto"/>
        <w:ind w:left="0" w:right="368"/>
        <w:jc w:val="center"/>
        <w:rPr>
          <w:b w:val="0"/>
        </w:rPr>
      </w:pPr>
      <w:r>
        <w:t xml:space="preserve">ИСПОЛЬЗОВАНИЕ ИНФОРМАЦИОННЫХ ТЕХНОЛОГИЙ В РАЗВИТИИИ РЕЧИ </w:t>
      </w:r>
      <w:r w:rsidR="003743D8">
        <w:t xml:space="preserve">ДОШКОЛЬНИКОВ </w:t>
      </w:r>
      <w:r>
        <w:t xml:space="preserve"> С </w:t>
      </w:r>
      <w:r w:rsidR="003743D8">
        <w:t xml:space="preserve">ТЯЖЕЛЫМИ НАРУШЕНИЯМИ РЕЧИ </w:t>
      </w:r>
      <w:r>
        <w:t xml:space="preserve"> ПРИ ПОМОЩИ МАЛЫХ ФОЛЬКЛОРНЫХ ФОРМ</w:t>
      </w:r>
    </w:p>
    <w:p w:rsidR="00AE147F" w:rsidRPr="003743D8" w:rsidRDefault="008604A3" w:rsidP="003743D8">
      <w:pPr>
        <w:pStyle w:val="a3"/>
        <w:spacing w:before="155" w:line="360" w:lineRule="auto"/>
        <w:ind w:right="113"/>
      </w:pPr>
      <w:r>
        <w:t xml:space="preserve">Для нашего времени характерно стремительное развитие информационных и компьютерных технологий, которые существенно перестраивают практику повседневной жизни. Современные технологии открывают совершенно новые варианты обучения. Компьютер можно использовать на всех этапах формирования универсальных учебных действий. </w:t>
      </w:r>
    </w:p>
    <w:p w:rsidR="00AE147F" w:rsidRDefault="008604A3">
      <w:pPr>
        <w:pStyle w:val="a3"/>
        <w:spacing w:before="1" w:line="360" w:lineRule="auto"/>
        <w:ind w:right="109"/>
      </w:pPr>
      <w:r>
        <w:t>Компьютерные программы, применяемые в коррекционн</w:t>
      </w:r>
      <w:proofErr w:type="gramStart"/>
      <w:r>
        <w:t>о-</w:t>
      </w:r>
      <w:proofErr w:type="gramEnd"/>
      <w:r>
        <w:t xml:space="preserve"> образовательном процессе, являются одним из инструментов обновления и модернизации </w:t>
      </w:r>
      <w:r w:rsidR="003743D8">
        <w:t>до</w:t>
      </w:r>
      <w:r>
        <w:t xml:space="preserve">школьного образования. Особое внимание должно быть сосредоточено на создании условий для полноценного включения в образовательное пространство и успешной социализации детей с </w:t>
      </w:r>
      <w:r w:rsidR="003743D8">
        <w:t>ТНР</w:t>
      </w:r>
      <w:r>
        <w:t xml:space="preserve">. В связи с этим возможность комплектации компьютера с учетом нужд и потребностей детей с </w:t>
      </w:r>
      <w:r w:rsidR="003743D8">
        <w:t>тяжелыми нарушениями речи</w:t>
      </w:r>
      <w:r>
        <w:t xml:space="preserve"> является существенным преимуществом его применения в коррекционн</w:t>
      </w:r>
      <w:proofErr w:type="gramStart"/>
      <w:r>
        <w:t>о-</w:t>
      </w:r>
      <w:proofErr w:type="gramEnd"/>
      <w:r>
        <w:t xml:space="preserve"> образовательной сфере.</w:t>
      </w:r>
    </w:p>
    <w:p w:rsidR="00AE147F" w:rsidRDefault="008604A3" w:rsidP="003743D8">
      <w:pPr>
        <w:pStyle w:val="a3"/>
        <w:spacing w:line="360" w:lineRule="auto"/>
        <w:ind w:right="112"/>
      </w:pPr>
      <w:r>
        <w:t xml:space="preserve">В современных условиях при широком использовании новых информационных технологий актуальной остается проблема развития речи ребенка с </w:t>
      </w:r>
      <w:r w:rsidR="003743D8">
        <w:t>тяжелыми нарушениями речи</w:t>
      </w:r>
      <w:r>
        <w:t>. Ведь именно от уровня развития речевых способностей зависит дальнейшее овладение знаниями, полноценное развитие детей. Из-за неразвитости речи, бедности словарного</w:t>
      </w:r>
      <w:r>
        <w:rPr>
          <w:spacing w:val="59"/>
        </w:rPr>
        <w:t xml:space="preserve"> </w:t>
      </w:r>
      <w:r>
        <w:t>запаса</w:t>
      </w:r>
      <w:r>
        <w:rPr>
          <w:spacing w:val="59"/>
        </w:rPr>
        <w:t xml:space="preserve"> </w:t>
      </w:r>
      <w:r>
        <w:t>у</w:t>
      </w:r>
      <w:r>
        <w:rPr>
          <w:spacing w:val="57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часто</w:t>
      </w:r>
      <w:r>
        <w:rPr>
          <w:spacing w:val="56"/>
        </w:rPr>
        <w:t xml:space="preserve"> </w:t>
      </w:r>
      <w:r>
        <w:t>пропадает</w:t>
      </w:r>
      <w:r>
        <w:rPr>
          <w:spacing w:val="57"/>
        </w:rPr>
        <w:t xml:space="preserve"> </w:t>
      </w:r>
      <w:r>
        <w:t>интерес</w:t>
      </w:r>
      <w:r>
        <w:rPr>
          <w:spacing w:val="58"/>
        </w:rPr>
        <w:t xml:space="preserve"> </w:t>
      </w:r>
      <w:r>
        <w:t>на</w:t>
      </w:r>
      <w:r>
        <w:rPr>
          <w:spacing w:val="59"/>
        </w:rPr>
        <w:t xml:space="preserve"> </w:t>
      </w:r>
      <w:r w:rsidR="003743D8">
        <w:t>коррекционных занятиях</w:t>
      </w:r>
      <w:r>
        <w:t>, отсутствует учебная мотивация. В таких условиях нам на помощь приходит использование компьютерных технологий.</w:t>
      </w:r>
    </w:p>
    <w:p w:rsidR="00AE147F" w:rsidRDefault="008604A3">
      <w:pPr>
        <w:pStyle w:val="a3"/>
        <w:spacing w:line="360" w:lineRule="auto"/>
        <w:ind w:right="112"/>
      </w:pPr>
      <w:r>
        <w:t xml:space="preserve">Нам, педагогам, следует адаптироваться к новому информационному веку. Сегодня почти все педагоги используют </w:t>
      </w:r>
      <w:proofErr w:type="gramStart"/>
      <w:r>
        <w:t>компьютеры</w:t>
      </w:r>
      <w:proofErr w:type="gramEnd"/>
      <w:r>
        <w:t xml:space="preserve"> как для самообразования, так и для поиска новой информации, обмена опытом, а </w:t>
      </w:r>
      <w:r>
        <w:lastRenderedPageBreak/>
        <w:t xml:space="preserve">на занятиях – для обучения детей. Для того чтобы более ярко, интересно донести детям нужную информацию, мне пришлось обучиться такой компьютерной программе, как </w:t>
      </w:r>
      <w:proofErr w:type="spellStart"/>
      <w:r>
        <w:t>PowerPont</w:t>
      </w:r>
      <w:proofErr w:type="spellEnd"/>
      <w:r>
        <w:t xml:space="preserve">. Эта программа позволяет создавать презентации с динамичными слайдами, которые могут содержать анимацию, текст, картинки, видео, и это способствует более быстрому освоению словаря за счет зрительного восприятия. Презентации позволяют перераспределить время по сравнению с обычным </w:t>
      </w:r>
      <w:r w:rsidR="003743D8">
        <w:t>занятием</w:t>
      </w:r>
      <w:r>
        <w:t>, увеличить не только объем информации, но и разнообразить виды деятельности на нем: конкурсы, тестирование, занимательный</w:t>
      </w:r>
      <w:r>
        <w:rPr>
          <w:spacing w:val="-13"/>
        </w:rPr>
        <w:t xml:space="preserve"> </w:t>
      </w:r>
      <w:r>
        <w:t>материал.</w:t>
      </w:r>
    </w:p>
    <w:p w:rsidR="00AE147F" w:rsidRDefault="008604A3">
      <w:pPr>
        <w:pStyle w:val="a3"/>
        <w:spacing w:line="360" w:lineRule="auto"/>
        <w:ind w:right="112"/>
      </w:pPr>
      <w:r>
        <w:t>Особую значимость в развитии речи играет фольклор – неписаная литература, устное народное творчество, уходящее корнями в историю народа. Устное народное творчество – богатое наследие любого народа, поэтому мы не только его храним, но и используем в своей жизни: с раннего детства нам поют колыбельные песни, учат правильно произносить скороговорки, загадывают загадки, рассказывают и читают сказки, смешат небылицами и</w:t>
      </w:r>
      <w:r>
        <w:rPr>
          <w:spacing w:val="-9"/>
        </w:rPr>
        <w:t xml:space="preserve"> </w:t>
      </w:r>
      <w:r>
        <w:t>приговорками.</w:t>
      </w:r>
    </w:p>
    <w:p w:rsidR="00AE147F" w:rsidRDefault="008604A3" w:rsidP="00CA2CDE">
      <w:pPr>
        <w:pStyle w:val="a3"/>
        <w:spacing w:before="2" w:line="360" w:lineRule="auto"/>
        <w:ind w:right="113"/>
      </w:pPr>
      <w:r>
        <w:t xml:space="preserve">Народ существует, пока существует его язык. В </w:t>
      </w:r>
      <w:r w:rsidR="00CA2CDE">
        <w:t>до</w:t>
      </w:r>
      <w:r>
        <w:t>школьном возрасте происходит удивительный по своему значению процесс приобщения ребенка к языку своего народа, овладению этим языком. Ребенок усваивает родной язык, прежде всего подражая живому разговорному языку окружающих. Если окружающие ребенка люди употребляют и пословицы, и поговорки, и прибаутки и загадки, то он усваивает их смысл и сам начинает их употреблять. Народные выражения живы, понятны и</w:t>
      </w:r>
      <w:r>
        <w:rPr>
          <w:spacing w:val="68"/>
        </w:rPr>
        <w:t xml:space="preserve"> </w:t>
      </w:r>
      <w:r>
        <w:t>значимы</w:t>
      </w:r>
      <w:r w:rsidR="00CA2CDE" w:rsidRPr="00CA2CDE">
        <w:t xml:space="preserve"> </w:t>
      </w:r>
      <w:r w:rsidR="00CA2CDE">
        <w:t>только тогда, когда употребляются адекватно их значению, к месту и вовремя.</w:t>
      </w:r>
    </w:p>
    <w:p w:rsidR="00CA2CDE" w:rsidRDefault="00CA2CDE" w:rsidP="00CA2CDE">
      <w:pPr>
        <w:pStyle w:val="a3"/>
        <w:spacing w:line="360" w:lineRule="auto"/>
        <w:ind w:right="112"/>
      </w:pPr>
      <w:r>
        <w:t xml:space="preserve">Умелое использование информационных технологий совместно с малыми фольклорными формами помогают активно развивать речь детей. В период адаптации к новой обстановке ребенок скучает по дому, маме, еще не может общаться с другими детьми, взрослыми. Поэтому я в своей работе подбираю </w:t>
      </w:r>
      <w:proofErr w:type="spellStart"/>
      <w:r>
        <w:t>потешки</w:t>
      </w:r>
      <w:proofErr w:type="spellEnd"/>
      <w:r>
        <w:t xml:space="preserve">, небольшие фольклорные композиции, которые </w:t>
      </w:r>
      <w:r>
        <w:lastRenderedPageBreak/>
        <w:t xml:space="preserve">воспроизвожу с помощью </w:t>
      </w:r>
      <w:proofErr w:type="spellStart"/>
      <w:r>
        <w:t>аудиопроигрывателей</w:t>
      </w:r>
      <w:proofErr w:type="spellEnd"/>
      <w:r>
        <w:t>, что помогает установить контакт с ребенком, вызывает у него положительные эмоции, симпатию к пока еще малознакомому человеку – педагогу.</w:t>
      </w:r>
    </w:p>
    <w:p w:rsidR="00CA2CDE" w:rsidRDefault="00CA2CDE" w:rsidP="00CA2CDE">
      <w:pPr>
        <w:pStyle w:val="a3"/>
        <w:spacing w:line="360" w:lineRule="auto"/>
        <w:ind w:right="112"/>
      </w:pPr>
      <w:r>
        <w:t>В результате общения с фольклорными произведениями ребенку передаются их настроения и чувства: радость, тревога, сожаление, грусть, нежность, юмор. Дети учатся говорить более выразительно, глубже и точнее выражают свою мысль, что отражается и на других уроках. Занимательные задания способствуют развитию логики мышления, пространственных представлений, воображения и воли детей. Они расширяют словарный запас, активизируют познавательное и умственное развитие, способствуют знакомству с окружающим миром, в результате чего развиваются их восприимчивость и чувствительность, формируется гуманное отношение к миру.</w:t>
      </w:r>
    </w:p>
    <w:p w:rsidR="00CA2CDE" w:rsidRDefault="00CA2CDE" w:rsidP="00CA2CDE">
      <w:pPr>
        <w:pStyle w:val="a3"/>
        <w:spacing w:before="73" w:line="360" w:lineRule="auto"/>
        <w:ind w:right="122" w:firstLine="449"/>
      </w:pPr>
      <w:r>
        <w:t xml:space="preserve">Очень важно научить ребенка слушать, вслушиваться в фольклорный сюжет и понимать его содержание. С этой целью я обыгрываю малые формы фольклора, используя красочные презентации, музыкальные игрушки, аудио- и видеозаписи сказок и </w:t>
      </w:r>
      <w:proofErr w:type="spellStart"/>
      <w:r>
        <w:t>потешек</w:t>
      </w:r>
      <w:proofErr w:type="spellEnd"/>
      <w:r>
        <w:t xml:space="preserve">. Этой работой я занимаюсь с детьми уже несколько лет. Совместно с детьми мы создали </w:t>
      </w:r>
      <w:proofErr w:type="gramStart"/>
      <w:r>
        <w:t>электронную</w:t>
      </w:r>
      <w:proofErr w:type="gramEnd"/>
      <w:r>
        <w:t xml:space="preserve"> «</w:t>
      </w:r>
      <w:proofErr w:type="spellStart"/>
      <w:r>
        <w:t>Копилочку</w:t>
      </w:r>
      <w:proofErr w:type="spellEnd"/>
      <w:r>
        <w:t xml:space="preserve">» по лексическим темам (пословицы, поговорки, </w:t>
      </w:r>
      <w:proofErr w:type="spellStart"/>
      <w:r>
        <w:t>потешки</w:t>
      </w:r>
      <w:proofErr w:type="spellEnd"/>
      <w:r>
        <w:t xml:space="preserve">, загадки и скороговорки). </w:t>
      </w:r>
    </w:p>
    <w:p w:rsidR="00CA2CDE" w:rsidRDefault="00CA2CDE" w:rsidP="00CA2CDE">
      <w:pPr>
        <w:pStyle w:val="a3"/>
        <w:spacing w:line="360" w:lineRule="auto"/>
        <w:ind w:right="112"/>
      </w:pPr>
      <w:proofErr w:type="gramStart"/>
      <w:r>
        <w:t>Чтобы работа была живой, интересной, разнообразной, яркой, красочной, образной, высокоэффективной; чтобы укрепить ниточку, которую называют связью поколений (ведь, как известно, на основе прошлого можно понять настоящее, предвидеть будущее, а народ, не передающий все самое ценное из поколения в поколение, не имеет будущего);</w:t>
      </w:r>
      <w:proofErr w:type="gramEnd"/>
      <w:r>
        <w:t xml:space="preserve"> чтобы воспитывать интерес, уважение и любовь к живому русскому слову, мы можем и должны использовать народное творчество и современные технологии, которые будут способствовать всестороннему развитию ребенка и не навредят его здоровью.</w:t>
      </w:r>
    </w:p>
    <w:p w:rsidR="00CA2CDE" w:rsidRDefault="00CA2CDE" w:rsidP="00CA2CDE">
      <w:pPr>
        <w:pStyle w:val="a3"/>
        <w:spacing w:line="362" w:lineRule="auto"/>
        <w:ind w:right="116"/>
      </w:pPr>
      <w:r>
        <w:t xml:space="preserve">Из всего вышесказанного можно выделить преимущества ИКТ по </w:t>
      </w:r>
      <w:r>
        <w:lastRenderedPageBreak/>
        <w:t>сравнению с традиционными формами обучения:</w:t>
      </w:r>
    </w:p>
    <w:p w:rsidR="00CA2CDE" w:rsidRDefault="00CA2CDE" w:rsidP="00CA2CDE">
      <w:pPr>
        <w:pStyle w:val="a4"/>
        <w:numPr>
          <w:ilvl w:val="0"/>
          <w:numId w:val="3"/>
        </w:numPr>
        <w:tabs>
          <w:tab w:val="left" w:pos="1266"/>
        </w:tabs>
        <w:spacing w:line="352" w:lineRule="auto"/>
        <w:ind w:right="117" w:firstLine="623"/>
        <w:rPr>
          <w:sz w:val="28"/>
        </w:rPr>
      </w:pPr>
      <w:r>
        <w:rPr>
          <w:sz w:val="28"/>
        </w:rPr>
        <w:t>информация, которая преподнесена детям в игровой форме, более интересна;</w:t>
      </w:r>
    </w:p>
    <w:p w:rsidR="00CA2CDE" w:rsidRDefault="00CA2CDE" w:rsidP="00CA2CDE">
      <w:pPr>
        <w:pStyle w:val="a4"/>
        <w:numPr>
          <w:ilvl w:val="0"/>
          <w:numId w:val="3"/>
        </w:numPr>
        <w:tabs>
          <w:tab w:val="left" w:pos="1266"/>
        </w:tabs>
        <w:spacing w:before="3"/>
        <w:ind w:left="1266" w:hanging="524"/>
        <w:rPr>
          <w:sz w:val="28"/>
        </w:rPr>
      </w:pPr>
      <w:r>
        <w:rPr>
          <w:sz w:val="28"/>
        </w:rPr>
        <w:t>дети самостоятельно может исправить свои</w:t>
      </w:r>
      <w:r>
        <w:rPr>
          <w:spacing w:val="-19"/>
          <w:sz w:val="28"/>
        </w:rPr>
        <w:t xml:space="preserve"> </w:t>
      </w:r>
      <w:r>
        <w:rPr>
          <w:sz w:val="28"/>
        </w:rPr>
        <w:t>ошибки;</w:t>
      </w:r>
    </w:p>
    <w:p w:rsidR="00CA2CDE" w:rsidRDefault="00CA2CDE" w:rsidP="00CA2CDE">
      <w:pPr>
        <w:pStyle w:val="a4"/>
        <w:numPr>
          <w:ilvl w:val="0"/>
          <w:numId w:val="3"/>
        </w:numPr>
        <w:tabs>
          <w:tab w:val="left" w:pos="1266"/>
        </w:tabs>
        <w:spacing w:before="158"/>
        <w:ind w:left="1266" w:hanging="524"/>
        <w:rPr>
          <w:sz w:val="28"/>
        </w:rPr>
      </w:pPr>
      <w:r>
        <w:rPr>
          <w:sz w:val="28"/>
        </w:rPr>
        <w:t>несет в себе наглядный тип информации, понятный</w:t>
      </w:r>
      <w:r>
        <w:rPr>
          <w:spacing w:val="-9"/>
          <w:sz w:val="28"/>
        </w:rPr>
        <w:t xml:space="preserve"> </w:t>
      </w:r>
      <w:r>
        <w:rPr>
          <w:sz w:val="28"/>
        </w:rPr>
        <w:t>детям;</w:t>
      </w:r>
    </w:p>
    <w:p w:rsidR="00CA2CDE" w:rsidRDefault="00CA2CDE" w:rsidP="00CA2CDE">
      <w:pPr>
        <w:pStyle w:val="a4"/>
        <w:numPr>
          <w:ilvl w:val="0"/>
          <w:numId w:val="3"/>
        </w:numPr>
        <w:tabs>
          <w:tab w:val="left" w:pos="1266"/>
        </w:tabs>
        <w:spacing w:before="161" w:line="352" w:lineRule="auto"/>
        <w:ind w:right="115" w:firstLine="623"/>
        <w:rPr>
          <w:sz w:val="28"/>
        </w:rPr>
      </w:pPr>
      <w:r>
        <w:rPr>
          <w:sz w:val="28"/>
        </w:rPr>
        <w:t>достижения, звук, мультипликация надолго привлекают внимание ребенка с</w:t>
      </w:r>
      <w:r>
        <w:rPr>
          <w:spacing w:val="-4"/>
          <w:sz w:val="28"/>
        </w:rPr>
        <w:t xml:space="preserve"> </w:t>
      </w:r>
      <w:r>
        <w:rPr>
          <w:sz w:val="28"/>
        </w:rPr>
        <w:t>ТНР;</w:t>
      </w:r>
    </w:p>
    <w:p w:rsidR="00CA2CDE" w:rsidRDefault="00CA2CDE" w:rsidP="00CA2CDE">
      <w:pPr>
        <w:pStyle w:val="a4"/>
        <w:numPr>
          <w:ilvl w:val="0"/>
          <w:numId w:val="3"/>
        </w:numPr>
        <w:tabs>
          <w:tab w:val="left" w:pos="1266"/>
        </w:tabs>
        <w:spacing w:before="9" w:line="357" w:lineRule="auto"/>
        <w:ind w:right="113" w:firstLine="623"/>
        <w:rPr>
          <w:sz w:val="28"/>
        </w:rPr>
      </w:pPr>
      <w:r>
        <w:rPr>
          <w:sz w:val="28"/>
        </w:rPr>
        <w:t>проблемные задачи, поощрение ребенка при их правильном решении самим компьютером являются стимулом развития познавательной активности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CA2CDE" w:rsidRDefault="00CA2CDE" w:rsidP="00CA2CDE">
      <w:pPr>
        <w:pStyle w:val="a4"/>
        <w:numPr>
          <w:ilvl w:val="0"/>
          <w:numId w:val="3"/>
        </w:numPr>
        <w:tabs>
          <w:tab w:val="left" w:pos="1266"/>
        </w:tabs>
        <w:spacing w:line="357" w:lineRule="auto"/>
        <w:ind w:right="111" w:firstLine="623"/>
        <w:rPr>
          <w:sz w:val="28"/>
        </w:rPr>
      </w:pPr>
      <w:r>
        <w:rPr>
          <w:sz w:val="28"/>
        </w:rPr>
        <w:t>возможность создать такие жизненные ситуации, которые нельзя увидеть в повседневной жизни (сказочные животные и растения, нереальные здания, фантастические существа, неожиданные и необычные эффекты);</w:t>
      </w:r>
    </w:p>
    <w:p w:rsidR="00CA2CDE" w:rsidRDefault="00CA2CDE" w:rsidP="00CA2CDE">
      <w:pPr>
        <w:pStyle w:val="a4"/>
        <w:numPr>
          <w:ilvl w:val="0"/>
          <w:numId w:val="3"/>
        </w:numPr>
        <w:tabs>
          <w:tab w:val="left" w:pos="1266"/>
        </w:tabs>
        <w:spacing w:line="352" w:lineRule="auto"/>
        <w:ind w:right="117" w:firstLine="623"/>
        <w:rPr>
          <w:sz w:val="28"/>
        </w:rPr>
      </w:pPr>
      <w:r>
        <w:rPr>
          <w:sz w:val="28"/>
        </w:rPr>
        <w:t>в процессе своей деятельности за компьютером дошкольник приобретает уверенность в себе, в том, что он многое</w:t>
      </w:r>
      <w:r>
        <w:rPr>
          <w:spacing w:val="-14"/>
          <w:sz w:val="28"/>
        </w:rPr>
        <w:t xml:space="preserve"> </w:t>
      </w:r>
      <w:r>
        <w:rPr>
          <w:sz w:val="28"/>
        </w:rPr>
        <w:t>может.</w:t>
      </w:r>
    </w:p>
    <w:p w:rsidR="00CA2CDE" w:rsidRDefault="00CA2CDE" w:rsidP="00CA2CDE">
      <w:pPr>
        <w:pStyle w:val="a3"/>
        <w:spacing w:before="73" w:line="360" w:lineRule="auto"/>
        <w:ind w:right="109" w:firstLine="449"/>
      </w:pPr>
      <w:r>
        <w:t>Таким образом, использование современных ИКТ обогащает учебн</w:t>
      </w:r>
      <w:proofErr w:type="gramStart"/>
      <w:r>
        <w:t>о-</w:t>
      </w:r>
      <w:proofErr w:type="gramEnd"/>
      <w:r>
        <w:t xml:space="preserve"> воспитательный процесс, позволяет организовывать образование детей с ТНР на высоком профессиональном уровне, сделать обучение более эффективным, обеспечивающим успешную социализацию таких детей в обществе. Именно поэтому ИКТ вызывают интерес и активно внедряются мною в практической деятельности. Но при всех несомненных достоинствах работы с использованием ИКТ не следует забывать, что компьютер не может заменить учителя; поэтому следует четко планировать время и место работы с электронными средствами</w:t>
      </w:r>
      <w:r>
        <w:rPr>
          <w:spacing w:val="-22"/>
        </w:rPr>
        <w:t xml:space="preserve"> </w:t>
      </w:r>
      <w:r>
        <w:t>обучения.</w:t>
      </w:r>
    </w:p>
    <w:p w:rsidR="00CA2CDE" w:rsidRDefault="00CA2CDE" w:rsidP="00CA2CDE">
      <w:pPr>
        <w:pStyle w:val="1"/>
      </w:pPr>
    </w:p>
    <w:p w:rsidR="00CA2CDE" w:rsidRDefault="00CA2CDE" w:rsidP="00CA2CDE">
      <w:pPr>
        <w:pStyle w:val="1"/>
      </w:pPr>
    </w:p>
    <w:p w:rsidR="00CA2CDE" w:rsidRDefault="00CA2CDE" w:rsidP="00CA2CDE">
      <w:pPr>
        <w:pStyle w:val="1"/>
      </w:pPr>
    </w:p>
    <w:p w:rsidR="00CA2CDE" w:rsidRDefault="00CA2CDE" w:rsidP="00CA2CDE">
      <w:pPr>
        <w:pStyle w:val="1"/>
      </w:pPr>
    </w:p>
    <w:p w:rsidR="00BE66CA" w:rsidRDefault="00BE66CA" w:rsidP="00CA2CDE">
      <w:pPr>
        <w:pStyle w:val="1"/>
      </w:pPr>
    </w:p>
    <w:p w:rsidR="00BE66CA" w:rsidRDefault="00BE66CA" w:rsidP="00CA2CDE">
      <w:pPr>
        <w:pStyle w:val="1"/>
      </w:pPr>
      <w:bookmarkStart w:id="0" w:name="_GoBack"/>
      <w:bookmarkEnd w:id="0"/>
    </w:p>
    <w:p w:rsidR="00CA2CDE" w:rsidRDefault="00CA2CDE" w:rsidP="00CA2CDE">
      <w:pPr>
        <w:pStyle w:val="1"/>
      </w:pPr>
    </w:p>
    <w:p w:rsidR="00CA2CDE" w:rsidRDefault="00CA2CDE" w:rsidP="00CA2CDE">
      <w:pPr>
        <w:pStyle w:val="1"/>
      </w:pPr>
      <w:r>
        <w:lastRenderedPageBreak/>
        <w:t>Литература</w:t>
      </w:r>
    </w:p>
    <w:p w:rsidR="00CA2CDE" w:rsidRDefault="00CA2CDE" w:rsidP="00CA2CDE">
      <w:pPr>
        <w:pStyle w:val="a4"/>
        <w:numPr>
          <w:ilvl w:val="0"/>
          <w:numId w:val="1"/>
        </w:numPr>
        <w:tabs>
          <w:tab w:val="left" w:pos="1535"/>
        </w:tabs>
        <w:spacing w:before="155" w:line="360" w:lineRule="auto"/>
        <w:ind w:right="118" w:firstLine="623"/>
        <w:jc w:val="both"/>
        <w:rPr>
          <w:sz w:val="28"/>
        </w:rPr>
      </w:pPr>
      <w:proofErr w:type="spellStart"/>
      <w:r>
        <w:rPr>
          <w:sz w:val="28"/>
        </w:rPr>
        <w:t>Бахвалова</w:t>
      </w:r>
      <w:proofErr w:type="spellEnd"/>
      <w:r>
        <w:rPr>
          <w:sz w:val="28"/>
        </w:rPr>
        <w:t xml:space="preserve"> Н.И. Педагогический поиск новых форм работы по развитию речи через русский народный фольклор // Дошкольная педагогика.– 2008.– № 8. –</w:t>
      </w:r>
      <w:r>
        <w:rPr>
          <w:spacing w:val="-7"/>
          <w:sz w:val="28"/>
        </w:rPr>
        <w:t xml:space="preserve"> </w:t>
      </w:r>
      <w:r>
        <w:rPr>
          <w:sz w:val="28"/>
        </w:rPr>
        <w:t>С.20-23</w:t>
      </w:r>
    </w:p>
    <w:p w:rsidR="00CA2CDE" w:rsidRDefault="00CA2CDE" w:rsidP="00CA2CDE">
      <w:pPr>
        <w:pStyle w:val="a4"/>
        <w:numPr>
          <w:ilvl w:val="0"/>
          <w:numId w:val="1"/>
        </w:numPr>
        <w:tabs>
          <w:tab w:val="left" w:pos="1535"/>
        </w:tabs>
        <w:spacing w:before="2" w:line="360" w:lineRule="auto"/>
        <w:ind w:right="112" w:firstLine="623"/>
        <w:jc w:val="both"/>
        <w:rPr>
          <w:sz w:val="28"/>
        </w:rPr>
      </w:pPr>
      <w:r>
        <w:rPr>
          <w:sz w:val="28"/>
        </w:rPr>
        <w:t>Кукушкина О.И. Организация использования компьютерной техники // Дефектология. – 1994. – №</w:t>
      </w:r>
      <w:r>
        <w:rPr>
          <w:spacing w:val="-10"/>
          <w:sz w:val="28"/>
        </w:rPr>
        <w:t xml:space="preserve"> </w:t>
      </w:r>
      <w:r>
        <w:rPr>
          <w:sz w:val="28"/>
        </w:rPr>
        <w:t>6.</w:t>
      </w:r>
    </w:p>
    <w:p w:rsidR="00CA2CDE" w:rsidRDefault="00CA2CDE" w:rsidP="00CA2CDE">
      <w:pPr>
        <w:pStyle w:val="a4"/>
        <w:numPr>
          <w:ilvl w:val="0"/>
          <w:numId w:val="1"/>
        </w:numPr>
        <w:tabs>
          <w:tab w:val="left" w:pos="1535"/>
        </w:tabs>
        <w:spacing w:line="360" w:lineRule="auto"/>
        <w:ind w:right="113" w:firstLine="623"/>
        <w:jc w:val="both"/>
        <w:rPr>
          <w:sz w:val="28"/>
        </w:rPr>
      </w:pPr>
      <w:r>
        <w:rPr>
          <w:sz w:val="28"/>
        </w:rPr>
        <w:t xml:space="preserve">Роберт И.В. Современные информационные технологии в образовании: дидактические проблемы, перспективы использования. – </w:t>
      </w:r>
      <w:r>
        <w:rPr>
          <w:spacing w:val="-3"/>
          <w:sz w:val="28"/>
        </w:rPr>
        <w:t xml:space="preserve">М.: </w:t>
      </w:r>
      <w:r>
        <w:rPr>
          <w:sz w:val="28"/>
        </w:rPr>
        <w:t>Школа-Пресс,1994</w:t>
      </w:r>
    </w:p>
    <w:p w:rsidR="00CA2CDE" w:rsidRDefault="00CA2CDE" w:rsidP="00CA2CDE">
      <w:pPr>
        <w:pStyle w:val="a4"/>
        <w:numPr>
          <w:ilvl w:val="0"/>
          <w:numId w:val="1"/>
        </w:numPr>
        <w:tabs>
          <w:tab w:val="left" w:pos="1535"/>
        </w:tabs>
        <w:spacing w:line="360" w:lineRule="auto"/>
        <w:ind w:right="120" w:firstLine="623"/>
        <w:jc w:val="both"/>
        <w:rPr>
          <w:sz w:val="28"/>
        </w:rPr>
      </w:pPr>
      <w:r>
        <w:rPr>
          <w:sz w:val="28"/>
        </w:rPr>
        <w:t>Тимофеева Ж.А. О способности детей с нарушением в развитии извлекать информацию из общения с героем компьютерной программы //Дефектология. – 1997.–№ 2. – С.</w:t>
      </w:r>
      <w:r>
        <w:rPr>
          <w:spacing w:val="-6"/>
          <w:sz w:val="28"/>
        </w:rPr>
        <w:t xml:space="preserve"> </w:t>
      </w:r>
      <w:r>
        <w:rPr>
          <w:sz w:val="28"/>
        </w:rPr>
        <w:t>41-49</w:t>
      </w:r>
    </w:p>
    <w:p w:rsidR="00A16B10" w:rsidRDefault="00CA2CDE" w:rsidP="00CA2CDE">
      <w:pPr>
        <w:pStyle w:val="a4"/>
        <w:numPr>
          <w:ilvl w:val="0"/>
          <w:numId w:val="1"/>
        </w:numPr>
        <w:tabs>
          <w:tab w:val="left" w:pos="1535"/>
        </w:tabs>
        <w:spacing w:line="362" w:lineRule="auto"/>
        <w:ind w:right="117" w:firstLine="623"/>
        <w:jc w:val="both"/>
        <w:rPr>
          <w:sz w:val="28"/>
        </w:rPr>
      </w:pPr>
      <w:r>
        <w:rPr>
          <w:sz w:val="28"/>
        </w:rPr>
        <w:t>Ястребов Л.И. Создание мультимедийных презентаций в программе MSPowerPoint2002 // Вопросы</w:t>
      </w:r>
      <w:r>
        <w:rPr>
          <w:spacing w:val="-9"/>
          <w:sz w:val="28"/>
        </w:rPr>
        <w:t xml:space="preserve"> </w:t>
      </w:r>
      <w:proofErr w:type="gramStart"/>
      <w:r w:rsidR="00A16B10">
        <w:rPr>
          <w:sz w:val="28"/>
        </w:rPr>
        <w:t>Интернет-образования</w:t>
      </w:r>
      <w:proofErr w:type="gramEnd"/>
    </w:p>
    <w:p w:rsidR="00A16B10" w:rsidRPr="00A16B10" w:rsidRDefault="00A16B10" w:rsidP="00A16B10"/>
    <w:p w:rsidR="00A16B10" w:rsidRPr="00A16B10" w:rsidRDefault="00A16B10" w:rsidP="00A16B10"/>
    <w:p w:rsidR="00A16B10" w:rsidRPr="00A16B10" w:rsidRDefault="00A16B10" w:rsidP="00A16B10"/>
    <w:p w:rsidR="00A16B10" w:rsidRPr="00A16B10" w:rsidRDefault="00A16B10" w:rsidP="00A16B10"/>
    <w:p w:rsidR="00A16B10" w:rsidRPr="00A16B10" w:rsidRDefault="00A16B10" w:rsidP="00A16B10"/>
    <w:p w:rsidR="00A16B10" w:rsidRPr="00A16B10" w:rsidRDefault="00A16B10" w:rsidP="00A16B10"/>
    <w:p w:rsidR="00A16B10" w:rsidRPr="00A16B10" w:rsidRDefault="00A16B10" w:rsidP="00A16B10">
      <w:pPr>
        <w:tabs>
          <w:tab w:val="left" w:pos="2475"/>
        </w:tabs>
      </w:pPr>
      <w:r>
        <w:tab/>
      </w:r>
    </w:p>
    <w:p w:rsidR="00A16B10" w:rsidRPr="00A16B10" w:rsidRDefault="00A16B10" w:rsidP="00A16B10"/>
    <w:p w:rsidR="00A16B10" w:rsidRPr="00A16B10" w:rsidRDefault="00A16B10" w:rsidP="00A16B10"/>
    <w:p w:rsidR="00A16B10" w:rsidRPr="00A16B10" w:rsidRDefault="00A16B10" w:rsidP="00A16B10"/>
    <w:p w:rsidR="00A16B10" w:rsidRPr="00A16B10" w:rsidRDefault="00A16B10" w:rsidP="00A16B10"/>
    <w:p w:rsidR="00A16B10" w:rsidRPr="00A16B10" w:rsidRDefault="00A16B10" w:rsidP="00A16B10"/>
    <w:p w:rsidR="00A16B10" w:rsidRPr="00A16B10" w:rsidRDefault="00A16B10" w:rsidP="00A16B10"/>
    <w:p w:rsidR="00A16B10" w:rsidRPr="00A16B10" w:rsidRDefault="00A16B10" w:rsidP="00A16B10"/>
    <w:p w:rsidR="00A16B10" w:rsidRPr="00A16B10" w:rsidRDefault="00A16B10" w:rsidP="00A16B10"/>
    <w:p w:rsidR="00A16B10" w:rsidRPr="00A16B10" w:rsidRDefault="00A16B10" w:rsidP="00A16B10"/>
    <w:p w:rsidR="00A16B10" w:rsidRPr="00A16B10" w:rsidRDefault="00A16B10" w:rsidP="00A16B10"/>
    <w:p w:rsidR="00A16B10" w:rsidRPr="00A16B10" w:rsidRDefault="00A16B10" w:rsidP="00A16B10"/>
    <w:p w:rsidR="00A16B10" w:rsidRPr="00A16B10" w:rsidRDefault="00A16B10" w:rsidP="00A16B10"/>
    <w:p w:rsidR="00A16B10" w:rsidRPr="00A16B10" w:rsidRDefault="00A16B10" w:rsidP="00A16B10"/>
    <w:p w:rsidR="00A16B10" w:rsidRPr="00A16B10" w:rsidRDefault="00A16B10" w:rsidP="00A16B10"/>
    <w:p w:rsidR="00A16B10" w:rsidRDefault="00A16B10" w:rsidP="00A16B10"/>
    <w:p w:rsidR="00A16B10" w:rsidRPr="00A16B10" w:rsidRDefault="00A16B10" w:rsidP="00A16B10"/>
    <w:sectPr w:rsidR="00A16B10" w:rsidRPr="00A16B10">
      <w:footerReference w:type="default" r:id="rId8"/>
      <w:pgSz w:w="11910" w:h="16840"/>
      <w:pgMar w:top="1320" w:right="1300" w:bottom="980" w:left="1300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D44" w:rsidRDefault="00006D44">
      <w:r>
        <w:separator/>
      </w:r>
    </w:p>
  </w:endnote>
  <w:endnote w:type="continuationSeparator" w:id="0">
    <w:p w:rsidR="00006D44" w:rsidRDefault="0000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47F" w:rsidRDefault="00A16B1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3640455</wp:posOffset>
              </wp:positionH>
              <wp:positionV relativeFrom="page">
                <wp:posOffset>10056495</wp:posOffset>
              </wp:positionV>
              <wp:extent cx="279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47F" w:rsidRDefault="00AE147F" w:rsidP="003743D8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.65pt;margin-top:791.85pt;width:2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" filled="f" stroked="f">
              <v:textbox inset="0,0,0,0">
                <w:txbxContent>
                  <w:p w:rsidR="00AE147F" w:rsidRDefault="00AE147F" w:rsidP="003743D8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D44" w:rsidRDefault="00006D44">
      <w:r>
        <w:separator/>
      </w:r>
    </w:p>
  </w:footnote>
  <w:footnote w:type="continuationSeparator" w:id="0">
    <w:p w:rsidR="00006D44" w:rsidRDefault="00006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24E7"/>
    <w:multiLevelType w:val="hybridMultilevel"/>
    <w:tmpl w:val="C3F63838"/>
    <w:lvl w:ilvl="0" w:tplc="213EA082">
      <w:start w:val="1"/>
      <w:numFmt w:val="decimal"/>
      <w:lvlText w:val="%1."/>
      <w:lvlJc w:val="left"/>
      <w:pPr>
        <w:ind w:left="118" w:hanging="7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A303106">
      <w:numFmt w:val="bullet"/>
      <w:lvlText w:val="•"/>
      <w:lvlJc w:val="left"/>
      <w:pPr>
        <w:ind w:left="1038" w:hanging="792"/>
      </w:pPr>
      <w:rPr>
        <w:rFonts w:hint="default"/>
        <w:lang w:val="ru-RU" w:eastAsia="ru-RU" w:bidi="ru-RU"/>
      </w:rPr>
    </w:lvl>
    <w:lvl w:ilvl="2" w:tplc="00BC8176">
      <w:numFmt w:val="bullet"/>
      <w:lvlText w:val="•"/>
      <w:lvlJc w:val="left"/>
      <w:pPr>
        <w:ind w:left="1957" w:hanging="792"/>
      </w:pPr>
      <w:rPr>
        <w:rFonts w:hint="default"/>
        <w:lang w:val="ru-RU" w:eastAsia="ru-RU" w:bidi="ru-RU"/>
      </w:rPr>
    </w:lvl>
    <w:lvl w:ilvl="3" w:tplc="F014C6A6">
      <w:numFmt w:val="bullet"/>
      <w:lvlText w:val="•"/>
      <w:lvlJc w:val="left"/>
      <w:pPr>
        <w:ind w:left="2875" w:hanging="792"/>
      </w:pPr>
      <w:rPr>
        <w:rFonts w:hint="default"/>
        <w:lang w:val="ru-RU" w:eastAsia="ru-RU" w:bidi="ru-RU"/>
      </w:rPr>
    </w:lvl>
    <w:lvl w:ilvl="4" w:tplc="79E0FFBE">
      <w:numFmt w:val="bullet"/>
      <w:lvlText w:val="•"/>
      <w:lvlJc w:val="left"/>
      <w:pPr>
        <w:ind w:left="3794" w:hanging="792"/>
      </w:pPr>
      <w:rPr>
        <w:rFonts w:hint="default"/>
        <w:lang w:val="ru-RU" w:eastAsia="ru-RU" w:bidi="ru-RU"/>
      </w:rPr>
    </w:lvl>
    <w:lvl w:ilvl="5" w:tplc="C7CEC16E">
      <w:numFmt w:val="bullet"/>
      <w:lvlText w:val="•"/>
      <w:lvlJc w:val="left"/>
      <w:pPr>
        <w:ind w:left="4713" w:hanging="792"/>
      </w:pPr>
      <w:rPr>
        <w:rFonts w:hint="default"/>
        <w:lang w:val="ru-RU" w:eastAsia="ru-RU" w:bidi="ru-RU"/>
      </w:rPr>
    </w:lvl>
    <w:lvl w:ilvl="6" w:tplc="1BF87718">
      <w:numFmt w:val="bullet"/>
      <w:lvlText w:val="•"/>
      <w:lvlJc w:val="left"/>
      <w:pPr>
        <w:ind w:left="5631" w:hanging="792"/>
      </w:pPr>
      <w:rPr>
        <w:rFonts w:hint="default"/>
        <w:lang w:val="ru-RU" w:eastAsia="ru-RU" w:bidi="ru-RU"/>
      </w:rPr>
    </w:lvl>
    <w:lvl w:ilvl="7" w:tplc="3D6A70F6">
      <w:numFmt w:val="bullet"/>
      <w:lvlText w:val="•"/>
      <w:lvlJc w:val="left"/>
      <w:pPr>
        <w:ind w:left="6550" w:hanging="792"/>
      </w:pPr>
      <w:rPr>
        <w:rFonts w:hint="default"/>
        <w:lang w:val="ru-RU" w:eastAsia="ru-RU" w:bidi="ru-RU"/>
      </w:rPr>
    </w:lvl>
    <w:lvl w:ilvl="8" w:tplc="1F7E83EC">
      <w:numFmt w:val="bullet"/>
      <w:lvlText w:val="•"/>
      <w:lvlJc w:val="left"/>
      <w:pPr>
        <w:ind w:left="7469" w:hanging="792"/>
      </w:pPr>
      <w:rPr>
        <w:rFonts w:hint="default"/>
        <w:lang w:val="ru-RU" w:eastAsia="ru-RU" w:bidi="ru-RU"/>
      </w:rPr>
    </w:lvl>
  </w:abstractNum>
  <w:abstractNum w:abstractNumId="1">
    <w:nsid w:val="315B3862"/>
    <w:multiLevelType w:val="hybridMultilevel"/>
    <w:tmpl w:val="A784F536"/>
    <w:lvl w:ilvl="0" w:tplc="BB146194">
      <w:start w:val="1"/>
      <w:numFmt w:val="decimal"/>
      <w:lvlText w:val="%1."/>
      <w:lvlJc w:val="left"/>
      <w:pPr>
        <w:ind w:left="118" w:hanging="7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1F092D4">
      <w:numFmt w:val="bullet"/>
      <w:lvlText w:val="•"/>
      <w:lvlJc w:val="left"/>
      <w:pPr>
        <w:ind w:left="1038" w:hanging="792"/>
      </w:pPr>
      <w:rPr>
        <w:rFonts w:hint="default"/>
        <w:lang w:val="ru-RU" w:eastAsia="ru-RU" w:bidi="ru-RU"/>
      </w:rPr>
    </w:lvl>
    <w:lvl w:ilvl="2" w:tplc="3C305A78">
      <w:numFmt w:val="bullet"/>
      <w:lvlText w:val="•"/>
      <w:lvlJc w:val="left"/>
      <w:pPr>
        <w:ind w:left="1957" w:hanging="792"/>
      </w:pPr>
      <w:rPr>
        <w:rFonts w:hint="default"/>
        <w:lang w:val="ru-RU" w:eastAsia="ru-RU" w:bidi="ru-RU"/>
      </w:rPr>
    </w:lvl>
    <w:lvl w:ilvl="3" w:tplc="22B007E8">
      <w:numFmt w:val="bullet"/>
      <w:lvlText w:val="•"/>
      <w:lvlJc w:val="left"/>
      <w:pPr>
        <w:ind w:left="2875" w:hanging="792"/>
      </w:pPr>
      <w:rPr>
        <w:rFonts w:hint="default"/>
        <w:lang w:val="ru-RU" w:eastAsia="ru-RU" w:bidi="ru-RU"/>
      </w:rPr>
    </w:lvl>
    <w:lvl w:ilvl="4" w:tplc="BEF8AB5E">
      <w:numFmt w:val="bullet"/>
      <w:lvlText w:val="•"/>
      <w:lvlJc w:val="left"/>
      <w:pPr>
        <w:ind w:left="3794" w:hanging="792"/>
      </w:pPr>
      <w:rPr>
        <w:rFonts w:hint="default"/>
        <w:lang w:val="ru-RU" w:eastAsia="ru-RU" w:bidi="ru-RU"/>
      </w:rPr>
    </w:lvl>
    <w:lvl w:ilvl="5" w:tplc="AE02241E">
      <w:numFmt w:val="bullet"/>
      <w:lvlText w:val="•"/>
      <w:lvlJc w:val="left"/>
      <w:pPr>
        <w:ind w:left="4713" w:hanging="792"/>
      </w:pPr>
      <w:rPr>
        <w:rFonts w:hint="default"/>
        <w:lang w:val="ru-RU" w:eastAsia="ru-RU" w:bidi="ru-RU"/>
      </w:rPr>
    </w:lvl>
    <w:lvl w:ilvl="6" w:tplc="EB141AD0">
      <w:numFmt w:val="bullet"/>
      <w:lvlText w:val="•"/>
      <w:lvlJc w:val="left"/>
      <w:pPr>
        <w:ind w:left="5631" w:hanging="792"/>
      </w:pPr>
      <w:rPr>
        <w:rFonts w:hint="default"/>
        <w:lang w:val="ru-RU" w:eastAsia="ru-RU" w:bidi="ru-RU"/>
      </w:rPr>
    </w:lvl>
    <w:lvl w:ilvl="7" w:tplc="F4060B9A">
      <w:numFmt w:val="bullet"/>
      <w:lvlText w:val="•"/>
      <w:lvlJc w:val="left"/>
      <w:pPr>
        <w:ind w:left="6550" w:hanging="792"/>
      </w:pPr>
      <w:rPr>
        <w:rFonts w:hint="default"/>
        <w:lang w:val="ru-RU" w:eastAsia="ru-RU" w:bidi="ru-RU"/>
      </w:rPr>
    </w:lvl>
    <w:lvl w:ilvl="8" w:tplc="5066DBFC">
      <w:numFmt w:val="bullet"/>
      <w:lvlText w:val="•"/>
      <w:lvlJc w:val="left"/>
      <w:pPr>
        <w:ind w:left="7469" w:hanging="792"/>
      </w:pPr>
      <w:rPr>
        <w:rFonts w:hint="default"/>
        <w:lang w:val="ru-RU" w:eastAsia="ru-RU" w:bidi="ru-RU"/>
      </w:rPr>
    </w:lvl>
  </w:abstractNum>
  <w:abstractNum w:abstractNumId="2">
    <w:nsid w:val="3E4A6D6C"/>
    <w:multiLevelType w:val="hybridMultilevel"/>
    <w:tmpl w:val="4C3CE712"/>
    <w:lvl w:ilvl="0" w:tplc="40042C26">
      <w:numFmt w:val="bullet"/>
      <w:lvlText w:val=""/>
      <w:lvlJc w:val="left"/>
      <w:pPr>
        <w:ind w:left="118" w:hanging="26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7620E20">
      <w:numFmt w:val="bullet"/>
      <w:lvlText w:val="•"/>
      <w:lvlJc w:val="left"/>
      <w:pPr>
        <w:ind w:left="1038" w:hanging="269"/>
      </w:pPr>
      <w:rPr>
        <w:rFonts w:hint="default"/>
        <w:lang w:val="ru-RU" w:eastAsia="ru-RU" w:bidi="ru-RU"/>
      </w:rPr>
    </w:lvl>
    <w:lvl w:ilvl="2" w:tplc="6112612E">
      <w:numFmt w:val="bullet"/>
      <w:lvlText w:val="•"/>
      <w:lvlJc w:val="left"/>
      <w:pPr>
        <w:ind w:left="1957" w:hanging="269"/>
      </w:pPr>
      <w:rPr>
        <w:rFonts w:hint="default"/>
        <w:lang w:val="ru-RU" w:eastAsia="ru-RU" w:bidi="ru-RU"/>
      </w:rPr>
    </w:lvl>
    <w:lvl w:ilvl="3" w:tplc="A4DC3A6A">
      <w:numFmt w:val="bullet"/>
      <w:lvlText w:val="•"/>
      <w:lvlJc w:val="left"/>
      <w:pPr>
        <w:ind w:left="2875" w:hanging="269"/>
      </w:pPr>
      <w:rPr>
        <w:rFonts w:hint="default"/>
        <w:lang w:val="ru-RU" w:eastAsia="ru-RU" w:bidi="ru-RU"/>
      </w:rPr>
    </w:lvl>
    <w:lvl w:ilvl="4" w:tplc="3ED85976">
      <w:numFmt w:val="bullet"/>
      <w:lvlText w:val="•"/>
      <w:lvlJc w:val="left"/>
      <w:pPr>
        <w:ind w:left="3794" w:hanging="269"/>
      </w:pPr>
      <w:rPr>
        <w:rFonts w:hint="default"/>
        <w:lang w:val="ru-RU" w:eastAsia="ru-RU" w:bidi="ru-RU"/>
      </w:rPr>
    </w:lvl>
    <w:lvl w:ilvl="5" w:tplc="7322671E">
      <w:numFmt w:val="bullet"/>
      <w:lvlText w:val="•"/>
      <w:lvlJc w:val="left"/>
      <w:pPr>
        <w:ind w:left="4713" w:hanging="269"/>
      </w:pPr>
      <w:rPr>
        <w:rFonts w:hint="default"/>
        <w:lang w:val="ru-RU" w:eastAsia="ru-RU" w:bidi="ru-RU"/>
      </w:rPr>
    </w:lvl>
    <w:lvl w:ilvl="6" w:tplc="83306276">
      <w:numFmt w:val="bullet"/>
      <w:lvlText w:val="•"/>
      <w:lvlJc w:val="left"/>
      <w:pPr>
        <w:ind w:left="5631" w:hanging="269"/>
      </w:pPr>
      <w:rPr>
        <w:rFonts w:hint="default"/>
        <w:lang w:val="ru-RU" w:eastAsia="ru-RU" w:bidi="ru-RU"/>
      </w:rPr>
    </w:lvl>
    <w:lvl w:ilvl="7" w:tplc="A59828EA">
      <w:numFmt w:val="bullet"/>
      <w:lvlText w:val="•"/>
      <w:lvlJc w:val="left"/>
      <w:pPr>
        <w:ind w:left="6550" w:hanging="269"/>
      </w:pPr>
      <w:rPr>
        <w:rFonts w:hint="default"/>
        <w:lang w:val="ru-RU" w:eastAsia="ru-RU" w:bidi="ru-RU"/>
      </w:rPr>
    </w:lvl>
    <w:lvl w:ilvl="8" w:tplc="2368CFB8">
      <w:numFmt w:val="bullet"/>
      <w:lvlText w:val="•"/>
      <w:lvlJc w:val="left"/>
      <w:pPr>
        <w:ind w:left="7469" w:hanging="269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7F"/>
    <w:rsid w:val="00006D44"/>
    <w:rsid w:val="003743D8"/>
    <w:rsid w:val="008604A3"/>
    <w:rsid w:val="00A16B10"/>
    <w:rsid w:val="00AE147F"/>
    <w:rsid w:val="00BE66CA"/>
    <w:rsid w:val="00CA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7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62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62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743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43D8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3743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43D8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7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62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62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743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43D8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3743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43D8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Стройгаз</Company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4</cp:revision>
  <dcterms:created xsi:type="dcterms:W3CDTF">2020-10-21T10:40:00Z</dcterms:created>
  <dcterms:modified xsi:type="dcterms:W3CDTF">2020-10-21T10:41:00Z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2020-10-21T00:00:00Z</vt:filetime>
  </property>
</Properties>
</file>