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53" w:rsidRDefault="00705E53" w:rsidP="00705E5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Логико-математическое мышление дошкольников</w:t>
      </w:r>
    </w:p>
    <w:p w:rsidR="00705E53" w:rsidRDefault="00705E53" w:rsidP="00705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Матемaтическое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образование дошкольника - это целенаправленный процесс обучения элементарным </w:t>
      </w:r>
      <w:proofErr w:type="spellStart"/>
      <w:r>
        <w:rPr>
          <w:rFonts w:ascii="Times New Roman" w:hAnsi="Times New Roman"/>
          <w:sz w:val="28"/>
          <w:szCs w:val="28"/>
        </w:rPr>
        <w:t>матемaтическим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представлениям и способам познания математической </w:t>
      </w:r>
      <w:proofErr w:type="spellStart"/>
      <w:r>
        <w:rPr>
          <w:rFonts w:ascii="Times New Roman" w:hAnsi="Times New Roman"/>
          <w:sz w:val="28"/>
          <w:szCs w:val="28"/>
        </w:rPr>
        <w:t>действитeльности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дошкольных учреждениях и семье, целью которого является </w:t>
      </w:r>
      <w:proofErr w:type="spellStart"/>
      <w:r>
        <w:rPr>
          <w:rFonts w:ascii="Times New Roman" w:hAnsi="Times New Roman"/>
          <w:sz w:val="28"/>
          <w:szCs w:val="28"/>
        </w:rPr>
        <w:t>воспитаниe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мышления и </w:t>
      </w:r>
      <w:proofErr w:type="spellStart"/>
      <w:r>
        <w:rPr>
          <w:rFonts w:ascii="Times New Roman" w:hAnsi="Times New Roman"/>
          <w:sz w:val="28"/>
          <w:szCs w:val="28"/>
        </w:rPr>
        <w:t>матемaтическое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hAnsi="Times New Roman"/>
          <w:sz w:val="28"/>
          <w:szCs w:val="28"/>
        </w:rPr>
        <w:t>ребe</w:t>
      </w:r>
      <w:proofErr w:type="gramStart"/>
      <w:r>
        <w:rPr>
          <w:rFonts w:ascii="Times New Roman" w:hAnsi="Times New Roman"/>
          <w:sz w:val="28"/>
          <w:szCs w:val="28"/>
        </w:rPr>
        <w:t>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Именно </w:t>
      </w:r>
      <w:proofErr w:type="spellStart"/>
      <w:r>
        <w:rPr>
          <w:rFonts w:ascii="Times New Roman" w:hAnsi="Times New Roman"/>
          <w:sz w:val="28"/>
          <w:szCs w:val="28"/>
        </w:rPr>
        <w:t>математикa</w:t>
      </w:r>
      <w:proofErr w:type="spellEnd"/>
      <w:r>
        <w:rPr>
          <w:rFonts w:ascii="Times New Roman" w:hAnsi="Times New Roman"/>
          <w:sz w:val="28"/>
          <w:szCs w:val="28"/>
        </w:rPr>
        <w:t xml:space="preserve"> оттачивает ум ребенка, развивает гибкость мышления, учит логике, формирует </w:t>
      </w:r>
      <w:proofErr w:type="spellStart"/>
      <w:r>
        <w:rPr>
          <w:rFonts w:ascii="Times New Roman" w:hAnsi="Times New Roman"/>
          <w:sz w:val="28"/>
          <w:szCs w:val="28"/>
        </w:rPr>
        <w:t>пaмять</w:t>
      </w:r>
      <w:proofErr w:type="spellEnd"/>
      <w:r>
        <w:rPr>
          <w:rFonts w:ascii="Times New Roman" w:hAnsi="Times New Roman"/>
          <w:sz w:val="28"/>
          <w:szCs w:val="28"/>
        </w:rPr>
        <w:t xml:space="preserve">, внимание, </w:t>
      </w:r>
      <w:proofErr w:type="spellStart"/>
      <w:r>
        <w:rPr>
          <w:rFonts w:ascii="Times New Roman" w:hAnsi="Times New Roman"/>
          <w:sz w:val="28"/>
          <w:szCs w:val="28"/>
        </w:rPr>
        <w:t>вoo</w:t>
      </w:r>
      <w:r>
        <w:rPr>
          <w:rFonts w:ascii="Times New Roman" w:hAnsi="Times New Roman"/>
          <w:sz w:val="28"/>
          <w:szCs w:val="28"/>
        </w:rPr>
        <w:t>бражение</w:t>
      </w:r>
      <w:proofErr w:type="spellEnd"/>
      <w:r>
        <w:rPr>
          <w:rFonts w:ascii="Times New Roman" w:hAnsi="Times New Roman"/>
          <w:sz w:val="28"/>
          <w:szCs w:val="28"/>
        </w:rPr>
        <w:t>, речь</w:t>
      </w:r>
      <w:r>
        <w:rPr>
          <w:rFonts w:ascii="Times New Roman" w:hAnsi="Times New Roman"/>
          <w:sz w:val="28"/>
          <w:szCs w:val="28"/>
        </w:rPr>
        <w:t>.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ДО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szCs w:val="28"/>
        </w:rPr>
        <w:t>бует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сдeлать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процeсс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овлaдения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элементарными математическими представлениями </w:t>
      </w:r>
      <w:proofErr w:type="spellStart"/>
      <w:r>
        <w:rPr>
          <w:rFonts w:ascii="Times New Roman" w:hAnsi="Times New Roman"/>
          <w:sz w:val="28"/>
          <w:szCs w:val="28"/>
        </w:rPr>
        <w:t>привлекaтельным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ненaвязчивым</w:t>
      </w:r>
      <w:proofErr w:type="spellEnd"/>
      <w:r>
        <w:rPr>
          <w:rFonts w:ascii="Times New Roman" w:hAnsi="Times New Roman"/>
          <w:sz w:val="28"/>
          <w:szCs w:val="28"/>
        </w:rPr>
        <w:t>, радостным.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Главнaя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особенность организации </w:t>
      </w:r>
      <w:proofErr w:type="spellStart"/>
      <w:r>
        <w:rPr>
          <w:rFonts w:ascii="Times New Roman" w:hAnsi="Times New Roman"/>
          <w:sz w:val="28"/>
          <w:szCs w:val="28"/>
        </w:rPr>
        <w:t>обрaзовательной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в ДОУ на современном этапе - это уход от учебной </w:t>
      </w:r>
      <w:proofErr w:type="spellStart"/>
      <w:r>
        <w:rPr>
          <w:rFonts w:ascii="Times New Roman" w:hAnsi="Times New Roman"/>
          <w:sz w:val="28"/>
          <w:szCs w:val="28"/>
        </w:rPr>
        <w:t>деятельнoсти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повышение статуса игры, как основного вида деятельности детей </w:t>
      </w:r>
      <w:proofErr w:type="spellStart"/>
      <w:r>
        <w:rPr>
          <w:rFonts w:ascii="Times New Roman" w:hAnsi="Times New Roman"/>
          <w:sz w:val="28"/>
          <w:szCs w:val="28"/>
        </w:rPr>
        <w:t>дошкольнoгo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возраста; включение в процесс эффективных форм работы с детьми: ИКТ, проектной деятельности, игровых, </w:t>
      </w:r>
      <w:proofErr w:type="spellStart"/>
      <w:r>
        <w:rPr>
          <w:rFonts w:ascii="Times New Roman" w:hAnsi="Times New Roman"/>
          <w:sz w:val="28"/>
          <w:szCs w:val="28"/>
        </w:rPr>
        <w:t>проблемнo</w:t>
      </w:r>
      <w:proofErr w:type="spellEnd"/>
      <w:r>
        <w:rPr>
          <w:rFonts w:ascii="Times New Roman" w:hAnsi="Times New Roman"/>
          <w:sz w:val="28"/>
          <w:szCs w:val="28"/>
        </w:rPr>
        <w:t>-обучающих ситуаций в рамках интеграц</w:t>
      </w:r>
      <w:r>
        <w:rPr>
          <w:rFonts w:ascii="Times New Roman" w:hAnsi="Times New Roman"/>
          <w:sz w:val="28"/>
          <w:szCs w:val="28"/>
        </w:rPr>
        <w:t>ии образовательных областей</w:t>
      </w:r>
      <w:r>
        <w:rPr>
          <w:rFonts w:ascii="Times New Roman" w:hAnsi="Times New Roman"/>
          <w:sz w:val="28"/>
          <w:szCs w:val="28"/>
        </w:rPr>
        <w:t>.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сooтветствии</w:t>
      </w:r>
      <w:proofErr w:type="spellEnd"/>
      <w:r>
        <w:rPr>
          <w:rFonts w:ascii="Times New Roman" w:hAnsi="Times New Roman"/>
          <w:sz w:val="28"/>
          <w:szCs w:val="28"/>
        </w:rPr>
        <w:t xml:space="preserve"> с ФГОС ДО </w:t>
      </w:r>
      <w:proofErr w:type="spellStart"/>
      <w:r>
        <w:rPr>
          <w:rFonts w:ascii="Times New Roman" w:hAnsi="Times New Roman"/>
          <w:sz w:val="28"/>
          <w:szCs w:val="28"/>
        </w:rPr>
        <w:t>оснoвными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целями </w:t>
      </w:r>
      <w:proofErr w:type="spellStart"/>
      <w:r>
        <w:rPr>
          <w:rFonts w:ascii="Times New Roman" w:hAnsi="Times New Roman"/>
          <w:sz w:val="28"/>
          <w:szCs w:val="28"/>
        </w:rPr>
        <w:t>математическoгo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детей дошкольного </w:t>
      </w:r>
      <w:proofErr w:type="spellStart"/>
      <w:r>
        <w:rPr>
          <w:rFonts w:ascii="Times New Roman" w:hAnsi="Times New Roman"/>
          <w:sz w:val="28"/>
          <w:szCs w:val="28"/>
        </w:rPr>
        <w:t>вoзраста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Развитие логико-математических представлений о </w:t>
      </w:r>
      <w:proofErr w:type="spellStart"/>
      <w:r>
        <w:rPr>
          <w:rFonts w:ascii="Times New Roman" w:hAnsi="Times New Roman"/>
          <w:sz w:val="28"/>
          <w:szCs w:val="28"/>
        </w:rPr>
        <w:t>мaтемaтических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свойствaх</w:t>
      </w:r>
      <w:proofErr w:type="spellEnd"/>
      <w:r>
        <w:rPr>
          <w:rFonts w:ascii="Times New Roman" w:hAnsi="Times New Roman"/>
          <w:sz w:val="28"/>
          <w:szCs w:val="28"/>
        </w:rPr>
        <w:t xml:space="preserve"> и отношениях предметов (конкретных величинах, числах, геометрических фигурах, зависимостях, закономерностях);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Развитие сенсорных, предметно-действенных способов познания математических свойств и отношений: обследование, сопоставление, группировка, упорядочение, разбиение);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Освоение детьми экспериментально-исследовательских способов познания математического содержания (экспериментирование, моделирование, трансформация);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Овладение детьми математическими способами познания действительности: счет, измерение, простейшие вычисления;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Развитие точной, аргументированной и доказательной речи, обогащение словаря ребенка;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Развитие инициативности и активности детей.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Воспитание готовности к обучению в школе: развитие самостоятельности, ответственности, настойчивости в преодолении трудностей, координации движений глаз и мелкой моторики рук, умен</w:t>
      </w:r>
      <w:r>
        <w:rPr>
          <w:rFonts w:ascii="Times New Roman" w:hAnsi="Times New Roman"/>
          <w:sz w:val="28"/>
          <w:szCs w:val="28"/>
        </w:rPr>
        <w:t xml:space="preserve">ий самоконтроля и </w:t>
      </w:r>
      <w:proofErr w:type="gramStart"/>
      <w:r>
        <w:rPr>
          <w:rFonts w:ascii="Times New Roman" w:hAnsi="Times New Roman"/>
          <w:sz w:val="28"/>
          <w:szCs w:val="28"/>
        </w:rPr>
        <w:t xml:space="preserve">самооценки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задач по формированию элементарных математических знаний и последующего математического развития детей следует выделить главные, а именно: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знаний о множестве, числе, величине, форме, пространстве и времени как основы математического развития;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широкой начальной ориентации в количественных, пространственных и временных отношениях окружающей действительности;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навыков и умений в счете, вычислениях, измерении, моделировании,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математической терминологией;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познавательных интересов и способностей, логического мышления, общее интелл</w:t>
      </w:r>
      <w:r>
        <w:rPr>
          <w:rFonts w:ascii="Times New Roman" w:hAnsi="Times New Roman"/>
          <w:sz w:val="28"/>
          <w:szCs w:val="28"/>
        </w:rPr>
        <w:t xml:space="preserve">ектуальное развитие </w:t>
      </w:r>
      <w:proofErr w:type="gramStart"/>
      <w:r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стандарта к результатам освоения программы представлены в виде целевых ориентиров дошкольного образования. К целевым ориентирам по формированию элементарных математических представлений относятся </w:t>
      </w:r>
      <w:r>
        <w:rPr>
          <w:rFonts w:ascii="Times New Roman" w:hAnsi="Times New Roman"/>
          <w:sz w:val="28"/>
          <w:szCs w:val="28"/>
        </w:rPr>
        <w:lastRenderedPageBreak/>
        <w:t>следующие характеристики личности ребенка на этапе завершения дошкольного образования: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ориентируется в количественных, пространственных и временных отношениях окружающей действительности;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считает, вычисляет, измеряет, моделирует;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владеет математической терминологией;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развиты познавательные интересы и способности, логическое мышление;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владеет простейшими графическим навыками и умениями;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владеет общими приемами умственной деятельности (классификация, сравнение, обобщение и т.д.</w:t>
      </w:r>
      <w:proofErr w:type="gramStart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математического развития отражено в программе обучения детей математике, и условно его можно разделить на три таких направления: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 и понятия;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зависимости и отношения;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математические </w:t>
      </w:r>
      <w:proofErr w:type="gramStart"/>
      <w:r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05E53" w:rsidRPr="00944A06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содержанием обучения понимается объем и характер знаний, умений и навыков, которыми должны овладеть дети в процессе организации разных видов деятельности. Анализ различных программ по математическому развитию детей позволяет заключить, что основным в их содержании является достаточно разнообразный круг представлений и понятий: «количество», «число», «множество», «подмножество», «величина», «мера», «форма предмета», «геометрические фигуры»; представления о пространстве и времени. Каждое математическое понятие формируется поэтапно, по линейно-концентрическому принципу. Разные математические понятия тесно связаны между собой.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дошкольном возрасте основные математические понятия вводятся описательно, без всяких определений и даже описания этих понятий. Каждое понятие вводится наглядно, путем созерцания конкретных предметов или </w:t>
      </w:r>
      <w:r>
        <w:rPr>
          <w:rFonts w:ascii="Times New Roman" w:hAnsi="Times New Roman"/>
          <w:sz w:val="28"/>
          <w:szCs w:val="28"/>
        </w:rPr>
        <w:t xml:space="preserve">практического оперирования </w:t>
      </w:r>
      <w:proofErr w:type="gramStart"/>
      <w:r>
        <w:rPr>
          <w:rFonts w:ascii="Times New Roman" w:hAnsi="Times New Roman"/>
          <w:sz w:val="28"/>
          <w:szCs w:val="28"/>
        </w:rPr>
        <w:t>ими .</w:t>
      </w:r>
      <w:proofErr w:type="gramEnd"/>
    </w:p>
    <w:p w:rsidR="00705E53" w:rsidRDefault="00705E53" w:rsidP="00705E5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Особенности логико-математического мышления старших дошкольников</w:t>
      </w:r>
    </w:p>
    <w:p w:rsidR="00705E53" w:rsidRDefault="00705E53" w:rsidP="00705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Психические процессы - это основа человеческой психики. Одной из разновидностей психических процессов считаются познавательные. К ним относятся: ощущение, восприятие, мышление, воображение, память. Именно познавательные психические процессы обеспечивают получение человеком знаний об окружающем мире и самом себе.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психолого-педагогической литературе имеется немало разновидностей определений особенности мыслительных процессов, которые, различаясь спецификой использованных терминов и формулировок, объединяются общностью основных признаков, составляющих специфику мышления по сравнению с сенсорно-перцептивным уровне</w:t>
      </w:r>
      <w:r>
        <w:rPr>
          <w:rFonts w:ascii="Times New Roman" w:hAnsi="Times New Roman"/>
          <w:sz w:val="28"/>
          <w:szCs w:val="28"/>
        </w:rPr>
        <w:t>м познавательных процессов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Мышление - психический процесс отражения действительности, высшая форма творческой активности человека. Мышление постольку процесс отражения объектов, поскольку оно есть творческое преобразование их субъективных образов в сознании человека, их значения и смысла для разрешения реальных противоречий в обстоятельствах жизнедеятельности людей, для образования ее новых целей, открытия новых средств и планов их достижения, раскрывающих сущность объективных сил природы в обществе.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этого определения мы делаем вывод, что мышление – это процесс отражения в сознании человека связей и отношений между предметами или явлениями действительности. Мышление как процесс выступает в особенности ясно, прежде всего, в тех случаях, когда, к примеру, человек длительное время упорно решает сложную для него мыслительную задачу или проблему (математическую, техническую, психологическую). И в результате собственных долгих и настойчивых попыток он, в конце концов, находит решение данной задачи или, напротив, не находит его. Таков итог, всего предшествующего психического, мыслительного процесса.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помощью мышления человек быстро ориентируется в окружающем мире, применяя ранее приобретенные знания в новой, конкретной обстановке.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Теплов Б.М. характеризовал виды мышления: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 характеру: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теоретическое мышление: направлено на нахождение общих закономерностей – принципов организации производства, тактических и стратегических закономерностей;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практическое мышление: направлено на решение конкретных задач - организовать работу завода, разработать и осуществить план сражения и т.п.;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 форме: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наглядно-действенное мышление - решение проблемы происходит при помощи реального преобразования ситуации и наблюдаемого двигательного акта;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наглядно-образное мышление - осуществляется в процессе представления ситуаций и изменений в них, полученных в результате деятельности человека, преобразующей ситуацию, с конкретизацией общих положений. При помощи этого вида мышления наиболее точно воссоздается обилие различных фактических характеристик предмета. В образе может быть зафиксировано одновременное видение предмета с разных точек зрения. Особенность образного мышления состоит в установлении непривычных, необычных сочетаний предметов и их свойств;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словесно-логическое мышление - характеризуется использованием понятий, логических конструкций, существующих, функционирующих на базе языка, языковых средств. Направленно в основном на нахождение общих закономерностей в природе и человеческом обществе. Также его называют: вербально-логическое или абстрактно-понятийное мышление. Выступает как процесс связного логического рассуждения, в котором каждая последующая мысль обусловлена предшествующей. Наиболее подробно разновидности и правила (нормы) этого вида мышления изучаются в логике. Они составляют различные виды дедуктивных и индуктивных умозаключений, способы </w:t>
      </w:r>
      <w:r>
        <w:rPr>
          <w:rFonts w:ascii="Times New Roman" w:hAnsi="Times New Roman"/>
          <w:sz w:val="28"/>
          <w:szCs w:val="28"/>
        </w:rPr>
        <w:lastRenderedPageBreak/>
        <w:t>доказательств и т.д. В процессе развития мышления человека словесно-логическое мышление возникает на основе развития р</w:t>
      </w:r>
      <w:r>
        <w:rPr>
          <w:rFonts w:ascii="Times New Roman" w:hAnsi="Times New Roman"/>
          <w:sz w:val="28"/>
          <w:szCs w:val="28"/>
        </w:rPr>
        <w:t>ечи и деятельности ребенка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мышление объективно связано не только с воображением, памятью, восприятием, но и с речью, в которой мышление реализуется и, с помощью которой оно осуществляется.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общей «лестнице» психического развития логическое мышление стоит выше образного в том смысле, что оно формируется позднее, на основе образного, и позволяет решать более широкий круг задач, усваивать научные знания. 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Логическое мышление формируется на основе наглядно-образного и является высшей стадией мышления вообще. Исследования психологов подтверждают, что только к четырнадцати годам ребенок достигает стадии формально-логических операций, после чего его мышление становится все больше похожим на м</w:t>
      </w:r>
      <w:r>
        <w:rPr>
          <w:rFonts w:ascii="Times New Roman" w:hAnsi="Times New Roman"/>
          <w:color w:val="000000"/>
          <w:sz w:val="28"/>
          <w:szCs w:val="28"/>
        </w:rPr>
        <w:t>ышление взрослого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Однако основа для развития логического мышления закладывается еще в дошкольном возрасте.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Рассмотрим возможности активного включения в процесс математического развития ребенка различных 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приемов умственных действий </w:t>
      </w:r>
      <w:r>
        <w:rPr>
          <w:rFonts w:ascii="Times New Roman" w:hAnsi="Times New Roman"/>
          <w:color w:val="000000"/>
          <w:sz w:val="28"/>
          <w:szCs w:val="28"/>
        </w:rPr>
        <w:t>на математическом материале.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Сериация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построение упорядоченных возрастающих или убывающих рядов.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Сериации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можно организовать по размеру: по длине, по высоте, по ширине - если предметы одного типа (палочки, ленты, камешки и т. д.) и просто «по величине» (с указанием того, что считать «величиной») – если предметы разного типа (рассадить игрушки по росту).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Сериации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могут быть организованы по цвету: по </w:t>
      </w:r>
      <w:r>
        <w:rPr>
          <w:rFonts w:ascii="Times New Roman" w:hAnsi="Times New Roman"/>
          <w:color w:val="000000"/>
          <w:sz w:val="28"/>
          <w:szCs w:val="28"/>
        </w:rPr>
        <w:t>степени интенсивности окраски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Анализ - </w:t>
      </w:r>
      <w:r>
        <w:rPr>
          <w:rFonts w:ascii="Times New Roman" w:hAnsi="Times New Roman"/>
          <w:color w:val="000000"/>
          <w:sz w:val="28"/>
          <w:szCs w:val="28"/>
        </w:rPr>
        <w:t>выделение свойств объекта, выделение объекта из группы или выделение группы объектов по определенному признаку.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Например, задан признак: кислый. Сначала у каждого объекта множества проверяется наличие или отсутствие этого признака, а затем они выделяются и объединяются в группу по приз</w:t>
      </w:r>
      <w:r>
        <w:rPr>
          <w:rFonts w:ascii="Times New Roman" w:hAnsi="Times New Roman"/>
          <w:color w:val="000000"/>
          <w:sz w:val="28"/>
          <w:szCs w:val="28"/>
        </w:rPr>
        <w:t>наку «кислые»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Синтез - </w:t>
      </w:r>
      <w:r>
        <w:rPr>
          <w:rFonts w:ascii="Times New Roman" w:hAnsi="Times New Roman"/>
          <w:color w:val="000000"/>
          <w:sz w:val="28"/>
          <w:szCs w:val="28"/>
        </w:rPr>
        <w:t>соединение различных элементов (признаков, свойств) в единое целое.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психологии анализ и синтез рассматриваются как взаимодополняющие друг друга процессы (анализ осуществляется через синтез, а синтез -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анализ)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Н.Б. Истомина отмечает, что «способность к аналитико-синтетической деятельности находит свое выражение не только в умении выделять элементы того или другого объекта, его различные признаки или соединять элементы в единое целое, но и в умении включать их в новые связи, увидеть их новые функции».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Задания на формирование умения выделить элементы того или иного объекта (признаки), а также на соединение их в единое целое можно предлагать с первых же шагов математического развития ребенка.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Деятельность, которая формирует синтез в дошкольном возрасте - это </w:t>
      </w:r>
      <w:r>
        <w:rPr>
          <w:rFonts w:ascii="Times New Roman" w:hAnsi="Times New Roman"/>
          <w:bCs/>
          <w:color w:val="000000"/>
          <w:sz w:val="28"/>
          <w:szCs w:val="28"/>
        </w:rPr>
        <w:t>конструирование</w:t>
      </w:r>
      <w:r>
        <w:rPr>
          <w:rFonts w:ascii="Times New Roman" w:hAnsi="Times New Roman"/>
          <w:color w:val="000000"/>
          <w:sz w:val="28"/>
          <w:szCs w:val="28"/>
        </w:rPr>
        <w:t>. Сначала это деятельность чисто синтетическая с образцом процесса выполнения по типу «делай как я». На первых порах ребенок учится воспроизводить объект, повторяя за педагогом весь процесс конструирования, затем, повторяя процесс построения по памяти, и, наконец, переходит к третьему этапу: самостоятельное восстановление способа построения уже готового объекта и выполнение творческого задания (построй высокий дом, построй гараж для этой, машины) задания выполняются без образца, ребенок работает по представлению, но должен придержи</w:t>
      </w:r>
      <w:r>
        <w:rPr>
          <w:rFonts w:ascii="Times New Roman" w:hAnsi="Times New Roman"/>
          <w:color w:val="000000"/>
          <w:sz w:val="28"/>
          <w:szCs w:val="28"/>
        </w:rPr>
        <w:t>ваться заданных параметров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конструирования используются любые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мозайки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конструкторы, палочки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Кюизенера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разрезные картинки, подходящие этому возрасту и вызывающие у ребенка желание возиться с ними. Взрослый в этих играх исполняет роль ненавязчивого помощника, его цель – способствовать доведению работы до конца.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Сравнение -</w:t>
      </w:r>
      <w:r>
        <w:rPr>
          <w:rFonts w:ascii="Times New Roman" w:hAnsi="Times New Roman"/>
          <w:color w:val="000000"/>
          <w:sz w:val="28"/>
          <w:szCs w:val="28"/>
        </w:rPr>
        <w:t xml:space="preserve"> логический прием, требующий выявления сходства и различия между признаками объекта (предмета, явления, группы предметов).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Сравнение требует умения выделять одни признаки объекта и </w:t>
      </w:r>
      <w:r>
        <w:rPr>
          <w:rFonts w:ascii="Times New Roman" w:hAnsi="Times New Roman"/>
          <w:color w:val="000000"/>
          <w:sz w:val="28"/>
          <w:szCs w:val="28"/>
        </w:rPr>
        <w:t xml:space="preserve">абстрагироваться от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других</w:t>
      </w:r>
      <w:r>
        <w:rPr>
          <w:rFonts w:ascii="Times New Roman" w:hAnsi="Times New Roman"/>
          <w:color w:val="000000"/>
          <w:sz w:val="28"/>
          <w:szCs w:val="28"/>
        </w:rPr>
        <w:t>.Умение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выделять признаки объекта и, ориентируясь на них, сравнивать предметы является универсальным, применимым к любому классу объектов.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Классификация - </w:t>
      </w:r>
      <w:r>
        <w:rPr>
          <w:rFonts w:ascii="Times New Roman" w:hAnsi="Times New Roman"/>
          <w:color w:val="000000"/>
          <w:sz w:val="28"/>
          <w:szCs w:val="28"/>
        </w:rPr>
        <w:t>разделение множества на группы по какому-либо признаку, который называют основанием классификации. Основание для классификации может быть задано, но может и не указываться (этот вариант чаще используется со старшими детьми, так как требует умения анализирова</w:t>
      </w:r>
      <w:r>
        <w:rPr>
          <w:rFonts w:ascii="Times New Roman" w:hAnsi="Times New Roman"/>
          <w:color w:val="000000"/>
          <w:sz w:val="28"/>
          <w:szCs w:val="28"/>
        </w:rPr>
        <w:t>ть, сравнивать и обобщать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Классификацию с детьми дошкольного возраста можно проводить: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наименованию предметов (чашки и тарелки, ракушки и камешки, кегли и мячики и т. д.);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размеру (в одну группу большие мячи, в другую - маленькие мячики; в одну коробку длинные карандаши, в другую - короткие и т. д.);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цвету (в эту коробку красные пуговицы, в эту - зеленые);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форме (в эту коробку квадраты, а в эту - кружки; в эту</w:t>
      </w:r>
      <w:r>
        <w:rPr>
          <w:rFonts w:ascii="Times New Roman" w:hAnsi="Times New Roman"/>
          <w:color w:val="000000"/>
          <w:sz w:val="28"/>
          <w:szCs w:val="28"/>
        </w:rPr>
        <w:br/>
        <w:t>коробку - кубики, в эту - кирпичики и т. д.);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другим признакам (съедобное и несъедобное, плавающие и летающие животные, лесные и огородные растения, дикие и домашние звери и т. д.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05E53" w:rsidRP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перечисленные выше примеры - это </w:t>
      </w:r>
      <w:r>
        <w:rPr>
          <w:rFonts w:ascii="Times New Roman" w:hAnsi="Times New Roman"/>
          <w:bCs/>
          <w:color w:val="000000"/>
          <w:sz w:val="28"/>
          <w:szCs w:val="28"/>
        </w:rPr>
        <w:t>классификации по заданному основанию</w:t>
      </w:r>
      <w:r>
        <w:rPr>
          <w:rFonts w:ascii="Times New Roman" w:hAnsi="Times New Roman"/>
          <w:color w:val="000000"/>
          <w:sz w:val="28"/>
          <w:szCs w:val="28"/>
        </w:rPr>
        <w:t>: педагог сам сообщает его детям. В другом случае дети определяют основание самостоятельно. Педагог задает только количество групп, на которые следует разделить множество предметов (объектов). При этом основание может быть определено не единственным образом.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Обобщение -</w:t>
      </w:r>
      <w:r>
        <w:rPr>
          <w:rFonts w:ascii="Times New Roman" w:hAnsi="Times New Roman"/>
          <w:color w:val="000000"/>
          <w:sz w:val="28"/>
          <w:szCs w:val="28"/>
        </w:rPr>
        <w:t xml:space="preserve"> это оформление в словесной (вербальной) форме результатов процесса сравнения.</w:t>
      </w:r>
    </w:p>
    <w:p w:rsidR="00705E53" w:rsidRDefault="00705E53" w:rsidP="00705E53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Обобщение формируется в дошкольном возрасте как выделение и фиксация общего признака двух или более объектов. Обобщение хорошо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понимается ребенком, если является результатом деятельности, произведенной им самостоятельно, например, классификации: все эти предметы - большие, а эти все - маленькие; эти все красные, эти все синие; эти все летают, эти все бегают и т. д. Все приведенные выше примеры сравнений и классифика</w:t>
      </w:r>
      <w:r>
        <w:rPr>
          <w:rFonts w:ascii="Times New Roman" w:hAnsi="Times New Roman"/>
          <w:color w:val="000000"/>
          <w:sz w:val="28"/>
          <w:szCs w:val="28"/>
        </w:rPr>
        <w:t>ций завершались обобщениями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дошкольного возраста обычно выделяют в предмете всего два-три свойства, в то время как их бесконечное множество. Чтобы ребенок смог увидеть это множество свойств, он должен научиться анализировать предмет с разных сторон, сравнивать этот предмет с другим предметом, обладающим иными свойствами. Заранее подбирая предметы для сопоставления, можно постепенно научить ребенка видеть в них такие свойства, которые раньше были от него скрыты. Вместе с тем хорошо овладеть этим умением - означает научиться не только выделять свойства предмета, но и называть их. Сюда можно отнести такие игры как «Сравни картинки», «Чем похожи и чем отличаются», «Найди такой же», «Найди похожую фигуру», «Покажи предмет, который отличается от других», «Найди</w:t>
      </w:r>
      <w:r>
        <w:rPr>
          <w:rFonts w:ascii="Times New Roman" w:hAnsi="Times New Roman"/>
          <w:sz w:val="28"/>
          <w:szCs w:val="28"/>
        </w:rPr>
        <w:t xml:space="preserve"> лишний предмет» и т. д.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ребенок научился выделять свойства, сравнивая один предмет с другим, следует начать формирование умения определять общие и отличительные признаки предметов. Сначала нужно обучить умению проводить сравнительный анализ выделенных св</w:t>
      </w:r>
      <w:r>
        <w:rPr>
          <w:rFonts w:ascii="Times New Roman" w:hAnsi="Times New Roman"/>
          <w:sz w:val="28"/>
          <w:szCs w:val="28"/>
        </w:rPr>
        <w:t>ойств и находить их отличия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Классификацию можно проводить или по заданному основанию, или с заданием поиска самого основания (этот вариант чаще используется с детьми старшего дошкольного возраста, потому что требует определенного уровня логического мышления). Проводить развивающие игры лучше с группой детей, потому что именно коллективные игры способны гораздо лучше развить интеллектуальные способности. Игра - не просто любимое занятие детей, это ведущий вид деятельности дошкольников. Именно в ней формируются основные новообразования, подготавливающие переход ребенка к младшему школьному возрасту. Дети осваивают признаки предметов, учатся классифицировать, обобщать, сравнивать. Использование </w:t>
      </w:r>
      <w:r>
        <w:rPr>
          <w:rFonts w:ascii="Times New Roman" w:hAnsi="Times New Roman"/>
          <w:sz w:val="28"/>
          <w:szCs w:val="28"/>
        </w:rPr>
        <w:lastRenderedPageBreak/>
        <w:t>развивающих игр увеличивает интерес детей к занятиям, развивает сосредоточенность, обеспечивает лучшее усвое</w:t>
      </w:r>
      <w:r>
        <w:rPr>
          <w:rFonts w:ascii="Times New Roman" w:hAnsi="Times New Roman"/>
          <w:sz w:val="28"/>
          <w:szCs w:val="28"/>
        </w:rPr>
        <w:t xml:space="preserve">ние программного </w:t>
      </w:r>
      <w:proofErr w:type="gramStart"/>
      <w:r>
        <w:rPr>
          <w:rFonts w:ascii="Times New Roman" w:hAnsi="Times New Roman"/>
          <w:sz w:val="28"/>
          <w:szCs w:val="28"/>
        </w:rPr>
        <w:t>материала .</w:t>
      </w:r>
      <w:proofErr w:type="gramEnd"/>
    </w:p>
    <w:p w:rsid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в старшем дошкольном возрасте у детей развивается умение решать довольно сложные задачи, требующие осознания некоторых механических, физических и других связей и отношений, умения использовать знания об этих связях и отношениях в новых условиях, дети переходят от оперирования внешних признаков к раскрытию более существенных. Процесс обучения непосредственно влияет на развитие мыслительных операций старших дошкольников. </w:t>
      </w:r>
    </w:p>
    <w:p w:rsidR="00BB65B5" w:rsidRPr="00705E53" w:rsidRDefault="00705E53" w:rsidP="00705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процессом формирования основных приемов мышления – деятельность воспитателя, способного с научных позиций, опираясь на возрастные и индивидуальные особенности старших дошкольников, планировать и организовывать педагогически целесообразную систему работы, анализировать и прогнозировать способы взаимодействия с детьми, направленные на их дальнейшее интеллектуальное развитие. Усвоение детьми старшего дошкольного возраста логических операций наиболее эффективно в игровой деятельности. </w:t>
      </w:r>
    </w:p>
    <w:sectPr w:rsidR="00BB65B5" w:rsidRPr="0070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53"/>
    <w:rsid w:val="00705E53"/>
    <w:rsid w:val="00BB65B5"/>
    <w:rsid w:val="00D4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40B9"/>
  <w15:chartTrackingRefBased/>
  <w15:docId w15:val="{7E92DD90-0059-4A38-B195-81AB3AEF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Каратунова</dc:creator>
  <cp:keywords/>
  <dc:description/>
  <cp:lastModifiedBy>Лидия Каратунова</cp:lastModifiedBy>
  <cp:revision>1</cp:revision>
  <dcterms:created xsi:type="dcterms:W3CDTF">2020-11-01T08:51:00Z</dcterms:created>
  <dcterms:modified xsi:type="dcterms:W3CDTF">2020-11-01T09:20:00Z</dcterms:modified>
</cp:coreProperties>
</file>