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DC" w:rsidRPr="00683ADC" w:rsidRDefault="00683ADC" w:rsidP="00683AD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83AD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Современные педагогические технологии на уроках математики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 </w:t>
      </w: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их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задача требует внедрение в современную школу </w:t>
      </w: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подхода к организации образовательного процесса,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педагогическая технология?</w:t>
      </w:r>
    </w:p>
    <w:p w:rsidR="00C426DB" w:rsidRPr="00C426DB" w:rsidRDefault="00C426DB" w:rsidP="006375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Совокупность приёмов – область педагогического знания, отражающего характеристики глубинных процессов педагогической деятельности, особенности их взаимодействия, управление которыми обеспечивает необходимую эффективность учебно-воспитательного процесса;</w:t>
      </w:r>
    </w:p>
    <w:p w:rsidR="00C426DB" w:rsidRPr="00C426DB" w:rsidRDefault="00C426DB" w:rsidP="006375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C426DB" w:rsidRPr="00C426DB" w:rsidRDefault="00C426DB" w:rsidP="006375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возникла проблема – превратить традиционное обучение, направленное на накопление знаний, умений, навыков, в процесс развития личности ребенка.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C426DB" w:rsidRPr="00C426DB" w:rsidRDefault="00C426DB" w:rsidP="00683AD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реализации требований ФГОС наиболее актуальными становятся </w:t>
      </w: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коммуникационная технология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Модульная технология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мастерских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– технология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интегрированного обучения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сотрудничества.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уровневой дифференциации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технологии.</w:t>
      </w:r>
    </w:p>
    <w:p w:rsidR="00C426DB" w:rsidRPr="00C426DB" w:rsidRDefault="00C426DB" w:rsidP="00683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технологии (классно-урочная система)</w:t>
      </w:r>
    </w:p>
    <w:p w:rsidR="00C426DB" w:rsidRPr="00C426DB" w:rsidRDefault="00C426DB" w:rsidP="00683AD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некоторые из них, которые я наиболее часто использую на своих уроках: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1) Информационно-коммуникативная технология.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технологии, на мой взгляд, могут быть использованы на различных этапах урока математики: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обучение с отсутствием или отрицанием деятельности учителя;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частичная замена (фрагментарное, выборочное использование дополнительного материала);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тренировочных программ;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домашних самостоятельных и творческих заданий;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C426DB" w:rsidRPr="00C426DB" w:rsidRDefault="00C426DB" w:rsidP="006375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информационно-справочных программ.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Наглядно-образные компоненты мышления играют важную роль в жизни человека, а значит, использование их в изучении материала с использованием ИКТ повышают эффективность обучения, графика и мультипликация помогают ученикам понимать сложные логические математические построения.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использования ИКТ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C426DB" w:rsidRPr="00C426DB" w:rsidRDefault="00C426DB" w:rsidP="006375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сценарии уроков;</w:t>
      </w:r>
    </w:p>
    <w:p w:rsidR="00C426DB" w:rsidRPr="00C426DB" w:rsidRDefault="00C426DB" w:rsidP="006375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 на уроке и дома (самостоятельные работы, математические диктанты, контрольные и самостоятельные работы, онлайн тесты);</w:t>
      </w:r>
    </w:p>
    <w:p w:rsidR="00C426DB" w:rsidRPr="00C426DB" w:rsidRDefault="00C426DB" w:rsidP="0063753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ОГЭ, ЕГЭ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2) Технология критического мышления.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Критическое мышление – это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:rsidR="00C426DB" w:rsidRPr="00C426DB" w:rsidRDefault="00C426DB" w:rsidP="006375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Критическое мышление – мышление самостоятельное</w:t>
      </w:r>
    </w:p>
    <w:p w:rsidR="00C426DB" w:rsidRPr="00C426DB" w:rsidRDefault="00C426DB" w:rsidP="006375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является отправным, а не конечным пунктом критического мышления.</w:t>
      </w:r>
    </w:p>
    <w:p w:rsidR="00C426DB" w:rsidRPr="00C426DB" w:rsidRDefault="00C426DB" w:rsidP="006375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Критическое мышление начинается с постановки вопросов и уяснения проблем, которые нужно решить.</w:t>
      </w:r>
    </w:p>
    <w:p w:rsidR="00C426DB" w:rsidRPr="00C426DB" w:rsidRDefault="00C426DB" w:rsidP="006375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Критическое мышление основано на убедительной аргументации.</w:t>
      </w:r>
    </w:p>
    <w:p w:rsidR="00C426DB" w:rsidRPr="00C426DB" w:rsidRDefault="00C426DB" w:rsidP="0063753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Критическое мышление – мышление социальное.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технология позволяет решать такие задачи, как: </w:t>
      </w: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мотивации, информационной грамотности, социальной компетентности.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Данная технология способствует не только усвоению конкретных знаний, а социализации ребенка, воспитанию доброжелательного отношения к людям. При обучении по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ТРКМ включает в себя три стадии: </w:t>
      </w: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вызова, осмысления и размышления.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Стадия вызова 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актуализирует имеющиеся знания учащихся, пробуждает интерес к теме. Именно здесь определяются цели изучения материала.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Стадия осмысления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нового материала (новой информации, идеи, понятия). Здесь происходит основная содержательная работа ученика с текстом. Причем «текст» нужно 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достаточно широко: это может быть чтение нового материала в учебнике, осмысление условия задачи, речь учителя…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Стадия размышления или рефлексии.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ученик осмысляет изученный материал и формирует свое личное мнение, отношение к нему.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три стадии необходимо на уроке соблюдать, так как это отражает сложный мыслительный процесс. Эта особенность названной технологии существенно расширяет границы ее применимости.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трех фаз технологии развития критического мышления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 развития критического мышления: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«Знаю – Хочу узнать - </w:t>
      </w:r>
      <w:proofErr w:type="gramStart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Узнал »</w:t>
      </w:r>
      <w:proofErr w:type="gramEnd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(З-Х-У)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5-й класс. Тема урока: «Сложение, вычитание обыкновенных дробей»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=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=</w:t>
      </w:r>
    </w:p>
    <w:bookmarkEnd w:id="0"/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*Как складывать дроби с разными знаменателями?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*Как вычитать дроби с разными знаменателями?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*Решение уравнений, задач, содержащих дроби с разными знаменателями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*Понятия: наименьший общий знаменатель, дополнительные множители.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*Чтобы сложить, вычесть дроби с разными знаменателями, нужно привести их к общему знаменателю.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*Алгоритм +, – дробей с разными знаменателями.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прием предусматривает комплексный подход к изучению материала.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начинается с активизации уже имеющихся знаний у учащихся. 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первый столбец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«Знаем» записываем идеи учеников, которые они предлагают.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 второй столбик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«Хотим узнать» предлагаем ученикам внести свои опорные мысли и идеи, которые у них возникли в процессе обсуждения темы. Затем при чтении нового текста, учащиеся пытаются найти ответы на поставленные вопросы. Особым требованием при этом является – записать сведения, понятия и факты необходимо своими словами, не цитируя учебник. После изучения темы, учащиеся соотносят полученную информацию с той, которая была у них в начале урока.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 «Кластер»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прием – прием систематизации изучаемого материала в виде схемы. Прием «Кластер» я применяю как на стадии вызова, так и на стадии рефлексии, безусловно, он является способом мотивации к размышлению или до изучения нового материала, или формой систематизации изученной информации при подведении итогов.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E8774A" wp14:editId="3CE26C72">
            <wp:extent cx="1962150" cy="1466850"/>
            <wp:effectExtent l="0" t="0" r="0" b="0"/>
            <wp:docPr id="1" name="Рисунок 1" descr="hello_html_m4b756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b756d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 «</w:t>
      </w:r>
      <w:proofErr w:type="spellStart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стихотворная форма, которая помогает описывать суть изучаемых понятий в лаконичной форме, а также осуществлять рефлексию на основе полученных знаний.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Правило построения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синквейна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строка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одно существительное, выражающее главную тему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cинквейна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строка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два прилагательных, выражающих главную мысль.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строка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три глагола, описывающие действия в рамках темы.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строка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фраза, несущая определенный смысл.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строка</w:t>
      </w: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заключение в форме существительного (ассоциация с первым словом).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детей развивается не только критическое мышление, но и образное. Данная форма работы направлена на развитие у учащихся творческих способностей.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Пример </w:t>
      </w:r>
      <w:proofErr w:type="spellStart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синквейна</w:t>
      </w:r>
      <w:proofErr w:type="spellEnd"/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426DB" w:rsidRPr="00C426DB" w:rsidRDefault="00C426DB" w:rsidP="006375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1.Контрольная работа.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2.Интересная, понятная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Пишем, строим, вычисляем.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Тетрадь для контрольных работ.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Математика.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1.Дроби.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2.Правильные, неправильные.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3.Решать, складывать, умножать.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4.Я умею решать основные задачи на дроби.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5.Легко.</w:t>
      </w:r>
    </w:p>
    <w:p w:rsidR="00C426DB" w:rsidRPr="00C426DB" w:rsidRDefault="00C426DB" w:rsidP="0063753E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3) Технология проблемного обучения</w:t>
      </w:r>
    </w:p>
    <w:p w:rsidR="00C426DB" w:rsidRPr="00C426DB" w:rsidRDefault="00C426DB" w:rsidP="006375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современного общества предъявляются все более высокие требования к ученику как к личности, способной </w:t>
      </w:r>
    </w:p>
    <w:p w:rsidR="00B9559C" w:rsidRPr="0063753E" w:rsidRDefault="0063753E" w:rsidP="0063753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9559C" w:rsidRPr="006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868"/>
    <w:multiLevelType w:val="multilevel"/>
    <w:tmpl w:val="3664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8225D"/>
    <w:multiLevelType w:val="multilevel"/>
    <w:tmpl w:val="F9E4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70986"/>
    <w:multiLevelType w:val="multilevel"/>
    <w:tmpl w:val="0A6A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34D4F"/>
    <w:multiLevelType w:val="multilevel"/>
    <w:tmpl w:val="503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A55EA"/>
    <w:multiLevelType w:val="multilevel"/>
    <w:tmpl w:val="814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71"/>
    <w:rsid w:val="00042AD3"/>
    <w:rsid w:val="00296F1F"/>
    <w:rsid w:val="004F29BD"/>
    <w:rsid w:val="0063753E"/>
    <w:rsid w:val="00683ADC"/>
    <w:rsid w:val="00C426DB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C639-47DC-4F38-8457-1B3C2CD5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79625231368</dc:creator>
  <cp:keywords/>
  <dc:description/>
  <cp:lastModifiedBy>79625231368</cp:lastModifiedBy>
  <cp:revision>3</cp:revision>
  <dcterms:created xsi:type="dcterms:W3CDTF">2020-11-20T17:10:00Z</dcterms:created>
  <dcterms:modified xsi:type="dcterms:W3CDTF">2020-11-20T17:12:00Z</dcterms:modified>
</cp:coreProperties>
</file>