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212" w:rsidRDefault="002B7ABB" w:rsidP="005526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ABB">
        <w:rPr>
          <w:rFonts w:ascii="Times New Roman" w:hAnsi="Times New Roman" w:cs="Times New Roman"/>
          <w:b/>
          <w:sz w:val="28"/>
          <w:szCs w:val="28"/>
        </w:rPr>
        <w:t>МЕТОДИЧЕСКАЯ КОПИЛКА</w:t>
      </w:r>
    </w:p>
    <w:p w:rsidR="00B46212" w:rsidRPr="002B7ABB" w:rsidRDefault="002B7ABB" w:rsidP="005526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ABB">
        <w:rPr>
          <w:rFonts w:ascii="Times New Roman" w:hAnsi="Times New Roman" w:cs="Times New Roman"/>
          <w:b/>
          <w:sz w:val="28"/>
          <w:szCs w:val="28"/>
        </w:rPr>
        <w:t>«ДИДАКТИЧЕСКИЕ ИГРЫ ПОЛИКУЛЬТУРНОЙ НАПРАВЛЕННОСТИ ДЛЯ ДЕТЕЙ СТАРШЕГО ДОШКОЛЬНОГО ВОЗРАСТА С ТЯЖЕЛЫМИ НАРУШЕНИЯМИ РЕЧИ</w:t>
      </w:r>
      <w:r w:rsidR="00046C9C">
        <w:rPr>
          <w:rFonts w:ascii="Times New Roman" w:hAnsi="Times New Roman" w:cs="Times New Roman"/>
          <w:b/>
          <w:sz w:val="28"/>
          <w:szCs w:val="28"/>
        </w:rPr>
        <w:t>»</w:t>
      </w:r>
      <w:r w:rsidRPr="002B7A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ABB" w:rsidRDefault="002B7ABB" w:rsidP="005526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212" w:rsidRDefault="00B46212" w:rsidP="005526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Захарченко Татьяна Викторовна</w:t>
      </w:r>
    </w:p>
    <w:p w:rsidR="00B46212" w:rsidRDefault="00B46212" w:rsidP="005526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-логопед, первая квалификационная категория</w:t>
      </w:r>
    </w:p>
    <w:p w:rsidR="002B7ABB" w:rsidRDefault="002B7ABB" w:rsidP="005526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ABB" w:rsidRDefault="002B7ABB" w:rsidP="005526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ABB" w:rsidRPr="00425FD3" w:rsidRDefault="002B7ABB" w:rsidP="005526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D3">
        <w:rPr>
          <w:rFonts w:ascii="Times New Roman" w:eastAsia="Times New Roman" w:hAnsi="Times New Roman" w:cs="Times New Roman"/>
          <w:spacing w:val="-8"/>
          <w:sz w:val="28"/>
          <w:szCs w:val="28"/>
        </w:rPr>
        <w:t>В период активных преобразований в дошкольном</w:t>
      </w:r>
      <w:r w:rsidR="00425FD3" w:rsidRPr="00425FD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коррекционном </w:t>
      </w:r>
      <w:r w:rsidRPr="00425FD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образовании, поиска методологических оснований для изменения подходов и средств образовательной деятельности с детьми </w:t>
      </w:r>
      <w:r w:rsidR="00F4741D">
        <w:rPr>
          <w:rFonts w:ascii="Times New Roman" w:eastAsia="Times New Roman" w:hAnsi="Times New Roman" w:cs="Times New Roman"/>
          <w:spacing w:val="-8"/>
          <w:sz w:val="28"/>
          <w:szCs w:val="28"/>
        </w:rPr>
        <w:t>с тяжелыми нарушениями речи</w:t>
      </w:r>
      <w:r w:rsidR="005526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(ТНР)</w:t>
      </w:r>
      <w:r w:rsidR="00F474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25FD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условиях поликультурного пространства внимание ученых и практиков обращено к </w:t>
      </w:r>
      <w:r w:rsidRPr="00425FD3">
        <w:rPr>
          <w:rFonts w:ascii="Times New Roman" w:eastAsia="Times New Roman" w:hAnsi="Times New Roman" w:cs="Times New Roman"/>
          <w:sz w:val="28"/>
          <w:szCs w:val="28"/>
        </w:rPr>
        <w:t>игровой деятельности.</w:t>
      </w:r>
    </w:p>
    <w:p w:rsidR="00AE7DA9" w:rsidRDefault="006159F5" w:rsidP="00AE7D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159F5">
        <w:rPr>
          <w:rFonts w:ascii="Times New Roman" w:hAnsi="Times New Roman" w:cs="Times New Roman"/>
          <w:sz w:val="28"/>
          <w:szCs w:val="28"/>
        </w:rPr>
        <w:t>Раскрытию особенностей категорий «</w:t>
      </w:r>
      <w:proofErr w:type="spellStart"/>
      <w:r w:rsidRPr="006159F5">
        <w:rPr>
          <w:rFonts w:ascii="Times New Roman" w:hAnsi="Times New Roman" w:cs="Times New Roman"/>
          <w:sz w:val="28"/>
          <w:szCs w:val="28"/>
        </w:rPr>
        <w:t>поликультурность</w:t>
      </w:r>
      <w:proofErr w:type="spellEnd"/>
      <w:r w:rsidRPr="006159F5">
        <w:rPr>
          <w:rFonts w:ascii="Times New Roman" w:hAnsi="Times New Roman" w:cs="Times New Roman"/>
          <w:sz w:val="28"/>
          <w:szCs w:val="28"/>
        </w:rPr>
        <w:t>», «поликультурное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9F5">
        <w:rPr>
          <w:rFonts w:ascii="Times New Roman" w:hAnsi="Times New Roman" w:cs="Times New Roman"/>
          <w:sz w:val="28"/>
          <w:szCs w:val="28"/>
        </w:rPr>
        <w:t xml:space="preserve">посвящены работы многих отечественных и зарубежных ученых: Е.В. </w:t>
      </w:r>
      <w:proofErr w:type="spellStart"/>
      <w:r w:rsidRPr="006159F5">
        <w:rPr>
          <w:rFonts w:ascii="Times New Roman" w:hAnsi="Times New Roman" w:cs="Times New Roman"/>
          <w:sz w:val="28"/>
          <w:szCs w:val="28"/>
        </w:rPr>
        <w:t>Бондаревской</w:t>
      </w:r>
      <w:proofErr w:type="spellEnd"/>
      <w:r w:rsidRPr="006159F5"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 w:rsidRPr="006159F5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Cambria Math" w:hAnsi="Cambria Math" w:cs="Cambria Math"/>
          <w:sz w:val="28"/>
          <w:szCs w:val="28"/>
        </w:rPr>
        <w:t>р</w:t>
      </w:r>
      <w:r w:rsidRPr="006159F5">
        <w:rPr>
          <w:rFonts w:ascii="Times New Roman" w:hAnsi="Times New Roman" w:cs="Times New Roman"/>
          <w:sz w:val="28"/>
          <w:szCs w:val="28"/>
        </w:rPr>
        <w:t>исенкова</w:t>
      </w:r>
      <w:proofErr w:type="spellEnd"/>
      <w:r w:rsidRPr="006159F5">
        <w:rPr>
          <w:rFonts w:ascii="Times New Roman" w:hAnsi="Times New Roman" w:cs="Times New Roman"/>
          <w:sz w:val="28"/>
          <w:szCs w:val="28"/>
        </w:rPr>
        <w:t>, Б.Л. Вульфсона, Ю.С. Давыдова,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9F5">
        <w:rPr>
          <w:rFonts w:ascii="Times New Roman" w:hAnsi="Times New Roman" w:cs="Times New Roman"/>
          <w:sz w:val="28"/>
          <w:szCs w:val="28"/>
        </w:rPr>
        <w:t xml:space="preserve">А.Н. Джуринского и др. В их трудах раскрываются сущностные и содержательные характеристики </w:t>
      </w:r>
      <w:r>
        <w:rPr>
          <w:rFonts w:ascii="Times New Roman" w:hAnsi="Times New Roman" w:cs="Times New Roman"/>
          <w:sz w:val="28"/>
          <w:szCs w:val="28"/>
        </w:rPr>
        <w:t>поликультурного образования</w:t>
      </w:r>
      <w:r w:rsidRPr="006159F5">
        <w:rPr>
          <w:rFonts w:ascii="Times New Roman" w:hAnsi="Times New Roman" w:cs="Times New Roman"/>
          <w:sz w:val="28"/>
          <w:szCs w:val="28"/>
        </w:rPr>
        <w:t xml:space="preserve"> и практика его реализации.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ABB" w:rsidRPr="006159F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Исследования С.Л. </w:t>
      </w:r>
      <w:proofErr w:type="spellStart"/>
      <w:r w:rsidR="002B7ABB" w:rsidRPr="006159F5">
        <w:rPr>
          <w:rFonts w:ascii="Times New Roman" w:eastAsia="Times New Roman" w:hAnsi="Times New Roman" w:cs="Times New Roman"/>
          <w:spacing w:val="-8"/>
          <w:sz w:val="28"/>
          <w:szCs w:val="28"/>
        </w:rPr>
        <w:t>Новоселовой</w:t>
      </w:r>
      <w:proofErr w:type="spellEnd"/>
      <w:r w:rsidR="002B7ABB" w:rsidRPr="006159F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Э.Р. Хакимова, О.В. </w:t>
      </w:r>
      <w:proofErr w:type="spellStart"/>
      <w:r w:rsidR="002B7ABB" w:rsidRPr="006159F5">
        <w:rPr>
          <w:rFonts w:ascii="Times New Roman" w:eastAsia="Times New Roman" w:hAnsi="Times New Roman" w:cs="Times New Roman"/>
          <w:spacing w:val="-8"/>
          <w:sz w:val="28"/>
          <w:szCs w:val="28"/>
        </w:rPr>
        <w:t>Гукаленко</w:t>
      </w:r>
      <w:proofErr w:type="spellEnd"/>
      <w:r w:rsidR="002B7ABB" w:rsidRPr="006159F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показали, что игры, возникающие по инициативе самого играющего ребенка, всегда связаны своим содержанием с той или иной сторо</w:t>
      </w:r>
      <w:r w:rsidR="002B7ABB" w:rsidRPr="006159F5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ной поликультурной действительности, знакомой ребенку по его</w:t>
      </w:r>
      <w:r w:rsidR="00F4741D" w:rsidRPr="006159F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прежнему опыту.</w:t>
      </w:r>
      <w:r w:rsidR="00F474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AE7DA9" w:rsidRPr="00AE7DA9" w:rsidRDefault="00AE7DA9" w:rsidP="00AE7D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A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тяжелыми нарушениями речи в более позднем возрасте по сравнению с нормой формируется интерес к предметной деятельности, эмоционально - избирательное отношение к миру</w:t>
      </w:r>
      <w:r w:rsidR="00B43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обращенной речи. </w:t>
      </w:r>
      <w:r w:rsidR="00B437F9" w:rsidRPr="005526C2">
        <w:rPr>
          <w:rFonts w:ascii="Times New Roman" w:hAnsi="Times New Roman" w:cs="Times New Roman"/>
          <w:sz w:val="28"/>
          <w:szCs w:val="28"/>
        </w:rPr>
        <w:t xml:space="preserve">Из-за сложных комплексных нарушений   у детей с </w:t>
      </w:r>
      <w:proofErr w:type="gramStart"/>
      <w:r w:rsidR="00B437F9">
        <w:rPr>
          <w:rFonts w:ascii="Times New Roman" w:hAnsi="Times New Roman" w:cs="Times New Roman"/>
          <w:sz w:val="28"/>
          <w:szCs w:val="28"/>
        </w:rPr>
        <w:t>Т</w:t>
      </w:r>
      <w:r w:rsidR="00B437F9" w:rsidRPr="005526C2">
        <w:rPr>
          <w:rFonts w:ascii="Times New Roman" w:hAnsi="Times New Roman" w:cs="Times New Roman"/>
          <w:sz w:val="28"/>
          <w:szCs w:val="28"/>
        </w:rPr>
        <w:t>НР  часто</w:t>
      </w:r>
      <w:proofErr w:type="gramEnd"/>
      <w:r w:rsidR="00B437F9" w:rsidRPr="005526C2">
        <w:rPr>
          <w:rFonts w:ascii="Times New Roman" w:hAnsi="Times New Roman" w:cs="Times New Roman"/>
          <w:sz w:val="28"/>
          <w:szCs w:val="28"/>
        </w:rPr>
        <w:t xml:space="preserve"> наблюдаются проблемы в коммуникативных навыках</w:t>
      </w:r>
      <w:r w:rsidR="00B437F9">
        <w:rPr>
          <w:rFonts w:ascii="Times New Roman" w:hAnsi="Times New Roman" w:cs="Times New Roman"/>
          <w:sz w:val="28"/>
          <w:szCs w:val="28"/>
        </w:rPr>
        <w:t xml:space="preserve">, </w:t>
      </w:r>
      <w:r w:rsidR="00B437F9" w:rsidRPr="005526C2">
        <w:rPr>
          <w:rFonts w:ascii="Roboto-Regular" w:hAnsi="Roboto-Regular" w:cs="Arial"/>
          <w:sz w:val="28"/>
          <w:szCs w:val="28"/>
        </w:rPr>
        <w:t>нарушаются формы общения и межличностного взаимодействия.</w:t>
      </w:r>
      <w:r w:rsidR="00B437F9">
        <w:rPr>
          <w:rFonts w:ascii="Roboto-Regular" w:hAnsi="Roboto-Regular" w:cs="Arial"/>
          <w:sz w:val="28"/>
          <w:szCs w:val="28"/>
        </w:rPr>
        <w:t xml:space="preserve"> </w:t>
      </w:r>
      <w:r w:rsidRPr="00AE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такие дети имеют </w:t>
      </w:r>
      <w:r w:rsidRPr="00AE7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сохранный интеллект, а значит потребность в игре у них такая же, как у нормально развивающихся сверстников.</w:t>
      </w:r>
      <w:r w:rsidR="000548B8" w:rsidRPr="000548B8">
        <w:t xml:space="preserve"> </w:t>
      </w:r>
      <w:r w:rsidR="000548B8" w:rsidRPr="000548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необходимость целенаправленного формирования игровой деятельности дошкольников с нарушениями речи указывают многие исследователи (В.И. Селиверстов, Г.А. Волкова, Ю.Ф. Гаркуша, Е. Смирнова и другие).</w:t>
      </w:r>
    </w:p>
    <w:p w:rsidR="00B437F9" w:rsidRDefault="001D20E6" w:rsidP="00B437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0E6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наиболее </w:t>
      </w:r>
      <w:proofErr w:type="spellStart"/>
      <w:r w:rsidRPr="001D20E6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1D20E6">
        <w:rPr>
          <w:rFonts w:ascii="Times New Roman" w:hAnsi="Times New Roman" w:cs="Times New Roman"/>
          <w:sz w:val="28"/>
          <w:szCs w:val="28"/>
        </w:rPr>
        <w:t xml:space="preserve"> для формирования положительного отношения к представителям других национальностей. Для маленького ребенка не существует понятия «свой» и «чужой» в национальном смысле, он открыт любой культуре на познавательном и </w:t>
      </w:r>
      <w:proofErr w:type="spellStart"/>
      <w:r w:rsidRPr="001D20E6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1D20E6">
        <w:rPr>
          <w:rFonts w:ascii="Times New Roman" w:hAnsi="Times New Roman" w:cs="Times New Roman"/>
          <w:sz w:val="28"/>
          <w:szCs w:val="28"/>
        </w:rPr>
        <w:t xml:space="preserve"> уровнях. Поликультурное воспитание дошкольников рассматривается как процесс формирования у детей национальной идентичности и представлений о многообразии культур в отдельном населенном пункте, стране и в мире, воспитания у них заинтересованного и позитивного отношения к разным культурам и их различиям, развития умений и навыков гуманного, продуктивного взаимодействия с носителями других культур. Миссия дошкольного образования - сформировать основу, фундамент для успешной интеграции ребенка в многонациональное общество, его социализации в современном мире.</w:t>
      </w:r>
    </w:p>
    <w:p w:rsidR="00B437F9" w:rsidRDefault="00B437F9" w:rsidP="00B437F9">
      <w:pPr>
        <w:spacing w:after="0" w:line="360" w:lineRule="auto"/>
        <w:ind w:firstLine="851"/>
        <w:jc w:val="both"/>
        <w:rPr>
          <w:rFonts w:ascii="Roboto-Regular" w:hAnsi="Roboto-Regular" w:cs="Arial"/>
          <w:sz w:val="28"/>
          <w:szCs w:val="28"/>
        </w:rPr>
      </w:pPr>
      <w:r w:rsidRPr="005A2B26">
        <w:rPr>
          <w:rFonts w:ascii="Roboto-Regular" w:hAnsi="Roboto-Regular" w:cs="Arial"/>
          <w:sz w:val="28"/>
          <w:szCs w:val="28"/>
        </w:rPr>
        <w:t xml:space="preserve">Таким образом, своевременность </w:t>
      </w:r>
      <w:r>
        <w:rPr>
          <w:rFonts w:ascii="Roboto-Regular" w:hAnsi="Roboto-Regular" w:cs="Arial"/>
          <w:sz w:val="28"/>
          <w:szCs w:val="28"/>
        </w:rPr>
        <w:t>«М</w:t>
      </w:r>
      <w:r w:rsidRPr="005A2B26">
        <w:rPr>
          <w:rFonts w:ascii="Roboto-Regular" w:hAnsi="Roboto-Regular" w:cs="Arial"/>
          <w:sz w:val="28"/>
          <w:szCs w:val="28"/>
        </w:rPr>
        <w:t>е</w:t>
      </w:r>
      <w:r>
        <w:rPr>
          <w:rFonts w:ascii="Roboto-Regular" w:hAnsi="Roboto-Regular" w:cs="Arial"/>
          <w:sz w:val="28"/>
          <w:szCs w:val="28"/>
        </w:rPr>
        <w:t>тодической копилки</w:t>
      </w:r>
      <w:r w:rsidR="004F190B">
        <w:rPr>
          <w:rFonts w:ascii="Roboto-Regular" w:hAnsi="Roboto-Regular" w:cs="Arial"/>
          <w:sz w:val="28"/>
          <w:szCs w:val="28"/>
        </w:rPr>
        <w:t>: Игры поликультурной направленности для детей стар</w:t>
      </w:r>
      <w:r w:rsidR="00046C9C">
        <w:rPr>
          <w:rFonts w:ascii="Roboto-Regular" w:hAnsi="Roboto-Regular" w:cs="Arial"/>
          <w:sz w:val="28"/>
          <w:szCs w:val="28"/>
        </w:rPr>
        <w:t>шего дошкольного возраста с ТНР</w:t>
      </w:r>
      <w:r>
        <w:rPr>
          <w:rFonts w:ascii="Roboto-Regular" w:hAnsi="Roboto-Regular" w:cs="Arial"/>
          <w:sz w:val="28"/>
          <w:szCs w:val="28"/>
        </w:rPr>
        <w:t>» обуслов</w:t>
      </w:r>
      <w:r w:rsidRPr="005A2B26">
        <w:rPr>
          <w:rFonts w:ascii="Roboto-Regular" w:hAnsi="Roboto-Regular" w:cs="Arial"/>
          <w:sz w:val="28"/>
          <w:szCs w:val="28"/>
        </w:rPr>
        <w:t xml:space="preserve">лена необходимостью установления в </w:t>
      </w:r>
      <w:r w:rsidR="00E13276">
        <w:rPr>
          <w:rFonts w:ascii="Roboto-Regular" w:hAnsi="Roboto-Regular" w:cs="Arial"/>
          <w:sz w:val="28"/>
          <w:szCs w:val="28"/>
        </w:rPr>
        <w:t>коррекционном</w:t>
      </w:r>
      <w:r>
        <w:rPr>
          <w:rFonts w:ascii="Roboto-Regular" w:hAnsi="Roboto-Regular" w:cs="Arial"/>
          <w:sz w:val="28"/>
          <w:szCs w:val="28"/>
        </w:rPr>
        <w:t xml:space="preserve"> педагогическом процессе </w:t>
      </w:r>
      <w:r w:rsidRPr="005A2B26">
        <w:rPr>
          <w:rFonts w:ascii="Roboto-Regular" w:hAnsi="Roboto-Regular" w:cs="Arial"/>
          <w:sz w:val="28"/>
          <w:szCs w:val="28"/>
        </w:rPr>
        <w:t>связи обучения (формирования культуры межэтнических</w:t>
      </w:r>
      <w:r>
        <w:rPr>
          <w:rFonts w:ascii="Roboto-Regular" w:hAnsi="Roboto-Regular" w:cs="Arial"/>
          <w:sz w:val="28"/>
          <w:szCs w:val="28"/>
        </w:rPr>
        <w:t xml:space="preserve"> взаимоотношений) ребенка с раз</w:t>
      </w:r>
      <w:r w:rsidRPr="005A2B26">
        <w:rPr>
          <w:rFonts w:ascii="Roboto-Regular" w:hAnsi="Roboto-Regular" w:cs="Arial"/>
          <w:sz w:val="28"/>
          <w:szCs w:val="28"/>
        </w:rPr>
        <w:t xml:space="preserve">витием его </w:t>
      </w:r>
      <w:r w:rsidR="00E13276">
        <w:rPr>
          <w:rFonts w:ascii="Roboto-Regular" w:hAnsi="Roboto-Regular" w:cs="Arial"/>
          <w:sz w:val="28"/>
          <w:szCs w:val="28"/>
        </w:rPr>
        <w:t>когнитивной сферы и коррекцией</w:t>
      </w:r>
      <w:r w:rsidR="001D20E6">
        <w:rPr>
          <w:rFonts w:ascii="Roboto-Regular" w:hAnsi="Roboto-Regular" w:cs="Arial"/>
          <w:sz w:val="28"/>
          <w:szCs w:val="28"/>
        </w:rPr>
        <w:t xml:space="preserve"> речевых нарушений</w:t>
      </w:r>
      <w:r w:rsidRPr="005A2B26">
        <w:rPr>
          <w:rFonts w:ascii="Roboto-Regular" w:hAnsi="Roboto-Regular" w:cs="Arial"/>
          <w:sz w:val="28"/>
          <w:szCs w:val="28"/>
        </w:rPr>
        <w:t>.</w:t>
      </w:r>
    </w:p>
    <w:p w:rsidR="001D20E6" w:rsidRPr="001D20E6" w:rsidRDefault="001D20E6" w:rsidP="001D20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0E6">
        <w:rPr>
          <w:rFonts w:ascii="Times New Roman" w:eastAsia="Times New Roman" w:hAnsi="Times New Roman" w:cs="Times New Roman"/>
          <w:sz w:val="28"/>
          <w:szCs w:val="28"/>
        </w:rPr>
        <w:t xml:space="preserve">Анализ литературы и наш педагогический опыт в вопросах поликультурного образования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ТНР </w:t>
      </w:r>
      <w:r w:rsidRPr="001D20E6">
        <w:rPr>
          <w:rFonts w:ascii="Times New Roman" w:eastAsia="Times New Roman" w:hAnsi="Times New Roman" w:cs="Times New Roman"/>
          <w:sz w:val="28"/>
          <w:szCs w:val="28"/>
        </w:rPr>
        <w:t xml:space="preserve">позволил нам конкретизировать </w:t>
      </w:r>
      <w:r w:rsidRPr="00B37ADB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="00B37ADB" w:rsidRPr="00B37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0E6">
        <w:rPr>
          <w:rFonts w:ascii="Times New Roman" w:eastAsia="Times New Roman" w:hAnsi="Times New Roman" w:cs="Times New Roman"/>
          <w:sz w:val="28"/>
          <w:szCs w:val="28"/>
        </w:rPr>
        <w:t xml:space="preserve"> данной </w:t>
      </w:r>
      <w:r>
        <w:rPr>
          <w:rFonts w:ascii="Times New Roman" w:eastAsia="Times New Roman" w:hAnsi="Times New Roman" w:cs="Times New Roman"/>
          <w:sz w:val="28"/>
          <w:szCs w:val="28"/>
        </w:rPr>
        <w:t>«Методической копилки»</w:t>
      </w:r>
      <w:r w:rsidRPr="001D20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20E6" w:rsidRPr="001D20E6" w:rsidRDefault="001D20E6" w:rsidP="001D20E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1D20E6">
        <w:rPr>
          <w:rFonts w:ascii="Times New Roman" w:hAnsi="Times New Roman" w:cs="Times New Roman"/>
          <w:sz w:val="28"/>
          <w:szCs w:val="28"/>
        </w:rPr>
        <w:t>анные</w:t>
      </w:r>
      <w:proofErr w:type="gramEnd"/>
      <w:r w:rsidRPr="001D20E6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организации игровых практик для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1D20E6">
        <w:rPr>
          <w:rFonts w:ascii="Times New Roman" w:hAnsi="Times New Roman" w:cs="Times New Roman"/>
          <w:sz w:val="28"/>
          <w:szCs w:val="28"/>
        </w:rPr>
        <w:t xml:space="preserve"> позволят </w:t>
      </w:r>
      <w:r w:rsidR="00183AAF" w:rsidRPr="001D20E6">
        <w:rPr>
          <w:rFonts w:ascii="Times New Roman" w:hAnsi="Times New Roman" w:cs="Times New Roman"/>
          <w:sz w:val="28"/>
          <w:szCs w:val="28"/>
        </w:rPr>
        <w:lastRenderedPageBreak/>
        <w:t xml:space="preserve">педагогам </w:t>
      </w:r>
      <w:r w:rsidRPr="001D20E6">
        <w:rPr>
          <w:rFonts w:ascii="Times New Roman" w:hAnsi="Times New Roman" w:cs="Times New Roman"/>
          <w:sz w:val="28"/>
          <w:szCs w:val="28"/>
        </w:rPr>
        <w:t xml:space="preserve">успешно решать в </w:t>
      </w:r>
      <w:r w:rsidR="003A402F">
        <w:rPr>
          <w:rFonts w:ascii="Times New Roman" w:hAnsi="Times New Roman" w:cs="Times New Roman"/>
          <w:sz w:val="28"/>
          <w:szCs w:val="28"/>
        </w:rPr>
        <w:t>коррекционном образовательном процессе</w:t>
      </w:r>
      <w:r w:rsidRPr="001D20E6">
        <w:rPr>
          <w:rFonts w:ascii="Times New Roman" w:hAnsi="Times New Roman" w:cs="Times New Roman"/>
          <w:sz w:val="28"/>
          <w:szCs w:val="28"/>
        </w:rPr>
        <w:t xml:space="preserve"> задачи таких образовательных областей как «Речевое развитие»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20E6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 «Художественно-эстетическое развитие»;</w:t>
      </w:r>
    </w:p>
    <w:p w:rsidR="001D20E6" w:rsidRPr="001D20E6" w:rsidRDefault="003A402F" w:rsidP="003A402F">
      <w:pPr>
        <w:numPr>
          <w:ilvl w:val="0"/>
          <w:numId w:val="1"/>
        </w:numPr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402F">
        <w:rPr>
          <w:rFonts w:ascii="Times New Roman" w:eastAsia="Times New Roman" w:hAnsi="Times New Roman" w:cs="Times New Roman"/>
          <w:sz w:val="28"/>
          <w:szCs w:val="28"/>
        </w:rPr>
        <w:t>нагля</w:t>
      </w:r>
      <w:r>
        <w:rPr>
          <w:rFonts w:ascii="Times New Roman" w:eastAsia="Times New Roman" w:hAnsi="Times New Roman" w:cs="Times New Roman"/>
          <w:sz w:val="28"/>
          <w:szCs w:val="28"/>
        </w:rPr>
        <w:t>дно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-практический метод обучения, заложенный в данной игровой практике позволяет</w:t>
      </w:r>
      <w:r w:rsidRPr="003A4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преодолевать речевые трудности у детей</w:t>
      </w:r>
      <w:r w:rsidRPr="003A402F">
        <w:rPr>
          <w:rFonts w:ascii="Times New Roman" w:eastAsia="Times New Roman" w:hAnsi="Times New Roman" w:cs="Times New Roman"/>
          <w:sz w:val="28"/>
          <w:szCs w:val="28"/>
        </w:rPr>
        <w:t xml:space="preserve"> с помощью специальных схем, моделей</w:t>
      </w:r>
      <w:r w:rsidR="00382DC6">
        <w:rPr>
          <w:rFonts w:ascii="Times New Roman" w:eastAsia="Times New Roman" w:hAnsi="Times New Roman" w:cs="Times New Roman"/>
          <w:sz w:val="28"/>
          <w:szCs w:val="28"/>
        </w:rPr>
        <w:t xml:space="preserve"> («Перфокарт</w:t>
      </w:r>
      <w:r w:rsidR="00046C9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2DC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6C9C">
        <w:rPr>
          <w:rFonts w:ascii="Times New Roman" w:eastAsia="Times New Roman" w:hAnsi="Times New Roman" w:cs="Times New Roman"/>
          <w:sz w:val="28"/>
          <w:szCs w:val="28"/>
        </w:rPr>
        <w:t xml:space="preserve">, «Кубики историй» </w:t>
      </w:r>
      <w:r w:rsidR="00382DC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A402F">
        <w:rPr>
          <w:rFonts w:ascii="Times New Roman" w:eastAsia="Times New Roman" w:hAnsi="Times New Roman" w:cs="Times New Roman"/>
          <w:sz w:val="28"/>
          <w:szCs w:val="28"/>
        </w:rPr>
        <w:t>, которые в наглядной и доступной для</w:t>
      </w:r>
      <w:r w:rsidR="00F7394E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3A402F">
        <w:rPr>
          <w:rFonts w:ascii="Times New Roman" w:eastAsia="Times New Roman" w:hAnsi="Times New Roman" w:cs="Times New Roman"/>
          <w:sz w:val="28"/>
          <w:szCs w:val="28"/>
        </w:rPr>
        <w:t xml:space="preserve"> форме воспроизводят скрытые свойства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связи того или иного объекта</w:t>
      </w:r>
      <w:r w:rsidR="001D20E6" w:rsidRPr="001D20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20E6" w:rsidRPr="001D20E6" w:rsidRDefault="001D20E6" w:rsidP="001D20E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20E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D20E6">
        <w:rPr>
          <w:rFonts w:ascii="Times New Roman" w:eastAsia="Times New Roman" w:hAnsi="Times New Roman" w:cs="Times New Roman"/>
          <w:sz w:val="28"/>
          <w:szCs w:val="28"/>
        </w:rPr>
        <w:t xml:space="preserve"> основу построения содержания </w:t>
      </w:r>
      <w:r w:rsidR="00183AAF">
        <w:rPr>
          <w:rFonts w:ascii="Times New Roman" w:eastAsia="Times New Roman" w:hAnsi="Times New Roman" w:cs="Times New Roman"/>
          <w:sz w:val="28"/>
          <w:szCs w:val="28"/>
        </w:rPr>
        <w:t>«Методической копилки»</w:t>
      </w:r>
      <w:r w:rsidRPr="001D20E6">
        <w:rPr>
          <w:rFonts w:ascii="Times New Roman" w:eastAsia="Times New Roman" w:hAnsi="Times New Roman" w:cs="Times New Roman"/>
          <w:sz w:val="28"/>
          <w:szCs w:val="28"/>
        </w:rPr>
        <w:t xml:space="preserve"> положена современная парадигма образования, а именно образование в деятельности. Содержание игровых практик строится с учетом принципов приоритетности регионального культурного наследия, расширения связей с окружающим социумом, опоры на эмоционально-чувственную сферу детей;</w:t>
      </w:r>
    </w:p>
    <w:p w:rsidR="00AE7DA9" w:rsidRPr="00183AAF" w:rsidRDefault="001D20E6" w:rsidP="00996BD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AAF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183AAF">
        <w:rPr>
          <w:rFonts w:ascii="Times New Roman" w:eastAsia="Times New Roman" w:hAnsi="Times New Roman" w:cs="Times New Roman"/>
          <w:sz w:val="28"/>
          <w:szCs w:val="28"/>
        </w:rPr>
        <w:t xml:space="preserve"> разработке данных </w:t>
      </w:r>
      <w:r w:rsidR="00183AAF" w:rsidRPr="00183AAF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183AAF">
        <w:rPr>
          <w:rFonts w:ascii="Times New Roman" w:eastAsia="Times New Roman" w:hAnsi="Times New Roman" w:cs="Times New Roman"/>
          <w:sz w:val="28"/>
          <w:szCs w:val="28"/>
        </w:rPr>
        <w:t xml:space="preserve"> учитывался социальный заказ от родителей воспитанников нашего ДОУ в области усиления игровых практик работы с детьми старшего дошкольного возраста</w:t>
      </w:r>
      <w:r w:rsidR="00F7394E">
        <w:rPr>
          <w:rFonts w:ascii="Times New Roman" w:eastAsia="Times New Roman" w:hAnsi="Times New Roman" w:cs="Times New Roman"/>
          <w:sz w:val="28"/>
          <w:szCs w:val="28"/>
        </w:rPr>
        <w:t xml:space="preserve"> с ТНР</w:t>
      </w:r>
      <w:r w:rsidRPr="00183AAF">
        <w:rPr>
          <w:rFonts w:ascii="Times New Roman" w:eastAsia="Times New Roman" w:hAnsi="Times New Roman" w:cs="Times New Roman"/>
          <w:sz w:val="28"/>
          <w:szCs w:val="28"/>
        </w:rPr>
        <w:t>, а также профессиональный интерес педагогов нашей образовательной организации к педагогическому проектированию игровых форм совместной образовательной деятельности педагога с детьми.</w:t>
      </w:r>
    </w:p>
    <w:p w:rsidR="00F7394E" w:rsidRDefault="005526C2" w:rsidP="004F190B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E1836">
        <w:rPr>
          <w:rFonts w:ascii="Roboto-Regular" w:hAnsi="Roboto-Regular" w:cs="Arial"/>
          <w:sz w:val="28"/>
          <w:szCs w:val="28"/>
        </w:rPr>
        <w:t xml:space="preserve"> </w:t>
      </w:r>
      <w:proofErr w:type="gramStart"/>
      <w:r w:rsidR="00BE1836" w:rsidRPr="00BE1836">
        <w:rPr>
          <w:rFonts w:ascii="Times New Roman" w:hAnsi="Times New Roman" w:cs="Times New Roman"/>
          <w:b/>
          <w:sz w:val="28"/>
          <w:szCs w:val="28"/>
        </w:rPr>
        <w:t>Цель</w:t>
      </w:r>
      <w:r w:rsidR="00F7394E">
        <w:rPr>
          <w:rFonts w:ascii="Times New Roman" w:hAnsi="Times New Roman" w:cs="Times New Roman"/>
          <w:b/>
          <w:sz w:val="28"/>
          <w:szCs w:val="28"/>
        </w:rPr>
        <w:t>:</w:t>
      </w:r>
      <w:r w:rsidR="00BE1836" w:rsidRPr="00BE1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836">
        <w:rPr>
          <w:rFonts w:ascii="Times New Roman" w:hAnsi="Times New Roman" w:cs="Times New Roman"/>
          <w:sz w:val="28"/>
          <w:szCs w:val="28"/>
        </w:rPr>
        <w:t xml:space="preserve"> </w:t>
      </w:r>
      <w:r w:rsidR="00BE1836" w:rsidRPr="00BE1836">
        <w:rPr>
          <w:rFonts w:ascii="Times New Roman" w:hAnsi="Times New Roman" w:cs="Times New Roman"/>
          <w:sz w:val="28"/>
          <w:szCs w:val="28"/>
        </w:rPr>
        <w:t>расширение</w:t>
      </w:r>
      <w:proofErr w:type="gramEnd"/>
      <w:r w:rsidR="00BE1836" w:rsidRPr="00BE1836">
        <w:rPr>
          <w:rFonts w:ascii="Times New Roman" w:hAnsi="Times New Roman" w:cs="Times New Roman"/>
          <w:sz w:val="28"/>
          <w:szCs w:val="28"/>
        </w:rPr>
        <w:t xml:space="preserve">  системы работы по поликультурному воспитанию детей с </w:t>
      </w:r>
      <w:r w:rsidR="00F7394E">
        <w:rPr>
          <w:rFonts w:ascii="Times New Roman" w:hAnsi="Times New Roman" w:cs="Times New Roman"/>
          <w:sz w:val="28"/>
          <w:szCs w:val="28"/>
        </w:rPr>
        <w:t>Т</w:t>
      </w:r>
      <w:r w:rsidR="00BE1836" w:rsidRPr="00BE1836">
        <w:rPr>
          <w:rFonts w:ascii="Times New Roman" w:hAnsi="Times New Roman" w:cs="Times New Roman"/>
          <w:sz w:val="28"/>
          <w:szCs w:val="28"/>
        </w:rPr>
        <w:t xml:space="preserve">НР через </w:t>
      </w:r>
      <w:r w:rsidR="00F7394E">
        <w:rPr>
          <w:rFonts w:ascii="Times New Roman" w:hAnsi="Times New Roman" w:cs="Times New Roman"/>
          <w:sz w:val="28"/>
          <w:szCs w:val="28"/>
        </w:rPr>
        <w:t xml:space="preserve">серию </w:t>
      </w:r>
      <w:r w:rsidR="00BE1836" w:rsidRPr="00BE1836">
        <w:rPr>
          <w:rFonts w:ascii="Times New Roman" w:eastAsia="Times New Roman" w:hAnsi="Times New Roman" w:cs="Times New Roman"/>
          <w:spacing w:val="-8"/>
          <w:sz w:val="28"/>
          <w:szCs w:val="28"/>
        </w:rPr>
        <w:t>игр</w:t>
      </w:r>
      <w:r w:rsidR="00F7394E">
        <w:rPr>
          <w:rFonts w:ascii="Times New Roman" w:eastAsia="Times New Roman" w:hAnsi="Times New Roman" w:cs="Times New Roman"/>
          <w:spacing w:val="-8"/>
          <w:sz w:val="28"/>
          <w:szCs w:val="28"/>
        </w:rPr>
        <w:t>, разработанных на основе метода наглядного моделирования.</w:t>
      </w:r>
    </w:p>
    <w:p w:rsidR="00BE1836" w:rsidRPr="00F7394E" w:rsidRDefault="00F7394E" w:rsidP="004F190B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40BE" w:rsidRDefault="00BE1836" w:rsidP="00F739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94E">
        <w:rPr>
          <w:rFonts w:ascii="Times New Roman" w:hAnsi="Times New Roman" w:cs="Times New Roman"/>
          <w:sz w:val="28"/>
          <w:szCs w:val="28"/>
        </w:rPr>
        <w:t xml:space="preserve">1. </w:t>
      </w:r>
      <w:r w:rsidR="00CC40BE">
        <w:rPr>
          <w:rFonts w:ascii="Times New Roman" w:eastAsia="Times New Roman" w:hAnsi="Times New Roman" w:cs="Times New Roman"/>
          <w:spacing w:val="-8"/>
          <w:sz w:val="28"/>
          <w:szCs w:val="28"/>
        </w:rPr>
        <w:t>К</w:t>
      </w:r>
      <w:r w:rsidR="00CC40BE" w:rsidRPr="00F7394E">
        <w:rPr>
          <w:rFonts w:ascii="Times New Roman" w:eastAsia="Times New Roman" w:hAnsi="Times New Roman" w:cs="Times New Roman"/>
          <w:spacing w:val="-8"/>
          <w:sz w:val="28"/>
          <w:szCs w:val="28"/>
        </w:rPr>
        <w:t>оррекция нарушений речи и развитие сопутствующих неречевых процессов</w:t>
      </w:r>
      <w:r w:rsidR="00CC40BE" w:rsidRPr="00CC40BE">
        <w:t xml:space="preserve"> </w:t>
      </w:r>
      <w:r w:rsidR="00CC40BE">
        <w:t>(</w:t>
      </w:r>
      <w:r w:rsidR="00CC40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зрительное восприятие и </w:t>
      </w:r>
      <w:r w:rsidR="00CC40BE" w:rsidRPr="00CC40BE">
        <w:rPr>
          <w:rFonts w:ascii="Times New Roman" w:eastAsia="Times New Roman" w:hAnsi="Times New Roman" w:cs="Times New Roman"/>
          <w:spacing w:val="-8"/>
          <w:sz w:val="28"/>
          <w:szCs w:val="28"/>
        </w:rPr>
        <w:t>внимание, пространственное мышление, мелк</w:t>
      </w:r>
      <w:r w:rsidR="00CC40BE">
        <w:rPr>
          <w:rFonts w:ascii="Times New Roman" w:eastAsia="Times New Roman" w:hAnsi="Times New Roman" w:cs="Times New Roman"/>
          <w:spacing w:val="-8"/>
          <w:sz w:val="28"/>
          <w:szCs w:val="28"/>
        </w:rPr>
        <w:t>ая</w:t>
      </w:r>
      <w:r w:rsidR="00CC40BE" w:rsidRPr="00CC40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моторик</w:t>
      </w:r>
      <w:r w:rsidR="00CC40BE">
        <w:rPr>
          <w:rFonts w:ascii="Times New Roman" w:eastAsia="Times New Roman" w:hAnsi="Times New Roman" w:cs="Times New Roman"/>
          <w:spacing w:val="-8"/>
          <w:sz w:val="28"/>
          <w:szCs w:val="28"/>
        </w:rPr>
        <w:t>а)</w:t>
      </w:r>
      <w:r w:rsidR="008C68F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 детей старшего дошкольного возраста с ТНР</w:t>
      </w:r>
      <w:r w:rsidR="00CC40BE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8C68F8" w:rsidRDefault="008C68F8" w:rsidP="00CC40B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CC40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t xml:space="preserve"> </w:t>
      </w:r>
      <w:r w:rsidRPr="008C68F8">
        <w:rPr>
          <w:rFonts w:ascii="Times New Roman" w:hAnsi="Times New Roman" w:cs="Times New Roman"/>
          <w:sz w:val="28"/>
          <w:szCs w:val="28"/>
        </w:rPr>
        <w:t>Ф</w:t>
      </w:r>
      <w:r w:rsidRPr="008C6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ормировани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6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6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представлений  детей</w:t>
      </w:r>
      <w:proofErr w:type="gramEnd"/>
      <w:r w:rsidRPr="008C6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труде, быте, традициях и обычаях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русского народа и  коренных жи</w:t>
      </w:r>
      <w:r w:rsidRPr="008C6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телей сибирского региона (бурят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эвенков,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тофаларов</w:t>
      </w:r>
      <w:proofErr w:type="spellEnd"/>
      <w:r w:rsidRPr="008C6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C68F8" w:rsidRPr="00DB3854" w:rsidRDefault="00CC40BE" w:rsidP="008C68F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8C6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C68F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C68F8" w:rsidRPr="008C68F8">
        <w:rPr>
          <w:rFonts w:ascii="Times New Roman" w:hAnsi="Times New Roman" w:cs="Times New Roman"/>
          <w:color w:val="000000"/>
          <w:sz w:val="28"/>
          <w:szCs w:val="28"/>
        </w:rPr>
        <w:t>овышение уров</w:t>
      </w:r>
      <w:r w:rsidR="008C68F8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8C68F8" w:rsidRPr="008C68F8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</w:t>
      </w:r>
      <w:r w:rsidR="008C68F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C68F8" w:rsidRPr="008C68F8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</w:t>
      </w:r>
      <w:r w:rsidR="008C6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C68F8" w:rsidRPr="008C68F8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педагогов, по вопросу построения образовательной среды</w:t>
      </w:r>
      <w:r w:rsidR="008C68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68F8" w:rsidRPr="008C68F8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способствующей реализацией </w:t>
      </w:r>
      <w:proofErr w:type="spellStart"/>
      <w:r w:rsidR="008C68F8" w:rsidRPr="008C68F8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="008C68F8" w:rsidRPr="008C68F8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</w:t>
      </w:r>
      <w:r w:rsidR="008C68F8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коррекционном </w:t>
      </w:r>
      <w:r w:rsidR="008C68F8" w:rsidRPr="008C68F8">
        <w:rPr>
          <w:rFonts w:ascii="Times New Roman" w:hAnsi="Times New Roman" w:cs="Times New Roman"/>
          <w:color w:val="000000"/>
          <w:sz w:val="28"/>
          <w:szCs w:val="28"/>
        </w:rPr>
        <w:t>дошкольном образо</w:t>
      </w:r>
      <w:r w:rsidR="008C68F8" w:rsidRPr="00DB3854">
        <w:rPr>
          <w:rFonts w:ascii="Times New Roman" w:hAnsi="Times New Roman" w:cs="Times New Roman"/>
          <w:color w:val="000000"/>
          <w:sz w:val="28"/>
          <w:szCs w:val="28"/>
        </w:rPr>
        <w:t>вании.</w:t>
      </w:r>
    </w:p>
    <w:p w:rsidR="008C68F8" w:rsidRPr="008C68F8" w:rsidRDefault="008C68F8" w:rsidP="008C68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854">
        <w:rPr>
          <w:rFonts w:ascii="Times New Roman" w:hAnsi="Times New Roman" w:cs="Times New Roman"/>
          <w:sz w:val="28"/>
          <w:szCs w:val="28"/>
        </w:rPr>
        <w:t xml:space="preserve">4. </w:t>
      </w:r>
      <w:r w:rsidR="00046C9C">
        <w:rPr>
          <w:rFonts w:ascii="Times New Roman" w:hAnsi="Times New Roman" w:cs="Times New Roman"/>
          <w:sz w:val="28"/>
          <w:szCs w:val="28"/>
        </w:rPr>
        <w:t>У</w:t>
      </w:r>
      <w:r w:rsidRPr="00DB3854">
        <w:rPr>
          <w:rFonts w:ascii="Times New Roman" w:hAnsi="Times New Roman" w:cs="Times New Roman"/>
          <w:sz w:val="28"/>
          <w:szCs w:val="28"/>
        </w:rPr>
        <w:t>становление партнерских взаимоотношений с окружающим социумом путем объединения усилий</w:t>
      </w:r>
      <w:r w:rsidR="00046C9C">
        <w:rPr>
          <w:rFonts w:ascii="Times New Roman" w:hAnsi="Times New Roman" w:cs="Times New Roman"/>
          <w:sz w:val="28"/>
          <w:szCs w:val="28"/>
        </w:rPr>
        <w:t xml:space="preserve"> всех участников коррекционного процесса</w:t>
      </w:r>
      <w:r w:rsidRPr="00DB3854">
        <w:rPr>
          <w:rFonts w:ascii="Times New Roman" w:hAnsi="Times New Roman" w:cs="Times New Roman"/>
          <w:sz w:val="28"/>
          <w:szCs w:val="28"/>
        </w:rPr>
        <w:t xml:space="preserve"> для развития и воспитания детей.</w:t>
      </w:r>
    </w:p>
    <w:p w:rsidR="004F190B" w:rsidRDefault="00FD25BE" w:rsidP="004F19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И</w:t>
      </w:r>
      <w:r w:rsidR="004F190B">
        <w:rPr>
          <w:rFonts w:ascii="Times New Roman" w:eastAsia="Times New Roman" w:hAnsi="Times New Roman" w:cs="Times New Roman"/>
          <w:spacing w:val="-8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Roboto-Regular" w:hAnsi="Roboto-Regular" w:cs="Arial"/>
          <w:sz w:val="28"/>
          <w:szCs w:val="28"/>
        </w:rPr>
        <w:t>«М</w:t>
      </w:r>
      <w:r w:rsidRPr="005A2B26">
        <w:rPr>
          <w:rFonts w:ascii="Roboto-Regular" w:hAnsi="Roboto-Regular" w:cs="Arial"/>
          <w:sz w:val="28"/>
          <w:szCs w:val="28"/>
        </w:rPr>
        <w:t>е</w:t>
      </w:r>
      <w:r>
        <w:rPr>
          <w:rFonts w:ascii="Roboto-Regular" w:hAnsi="Roboto-Regular" w:cs="Arial"/>
          <w:sz w:val="28"/>
          <w:szCs w:val="28"/>
        </w:rPr>
        <w:t>тодической копилки»</w:t>
      </w:r>
      <w:r w:rsidR="00E13276" w:rsidRPr="00E1327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3E7A79">
        <w:rPr>
          <w:rFonts w:ascii="Times New Roman" w:eastAsia="Times New Roman" w:hAnsi="Times New Roman" w:cs="Times New Roman"/>
          <w:spacing w:val="-8"/>
          <w:sz w:val="28"/>
          <w:szCs w:val="28"/>
        </w:rPr>
        <w:t>способствуют</w:t>
      </w:r>
      <w:r w:rsidR="004F190B" w:rsidRPr="004F190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внедрени</w:t>
      </w:r>
      <w:r w:rsidR="003E7A79">
        <w:rPr>
          <w:rFonts w:ascii="Times New Roman" w:eastAsia="Times New Roman" w:hAnsi="Times New Roman" w:cs="Times New Roman"/>
          <w:spacing w:val="-8"/>
          <w:sz w:val="28"/>
          <w:szCs w:val="28"/>
        </w:rPr>
        <w:t>ю</w:t>
      </w:r>
      <w:r w:rsidR="004F190B" w:rsidRPr="004F190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работу ДОУ   модели реализации национально-культурного компонента </w:t>
      </w:r>
      <w:r w:rsidR="004F190B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="004F190B" w:rsidRPr="004F190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ООП ДО </w:t>
      </w:r>
      <w:r w:rsidR="004F190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 </w:t>
      </w:r>
      <w:r w:rsidR="00E13276" w:rsidRPr="00E13276">
        <w:rPr>
          <w:rFonts w:ascii="Times New Roman" w:eastAsia="Times New Roman" w:hAnsi="Times New Roman" w:cs="Times New Roman"/>
          <w:spacing w:val="-8"/>
          <w:sz w:val="28"/>
          <w:szCs w:val="28"/>
        </w:rPr>
        <w:t>могут быть использованы</w:t>
      </w:r>
      <w:r w:rsidR="004F190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учителями логопедами, воспитателями, студентами педагогических вузов и колледжей</w:t>
      </w:r>
      <w:r w:rsidR="00E13276" w:rsidRPr="00E1327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для повышения качества </w:t>
      </w:r>
      <w:r w:rsidR="004F190B">
        <w:rPr>
          <w:rFonts w:ascii="Times New Roman" w:eastAsia="Times New Roman" w:hAnsi="Times New Roman" w:cs="Times New Roman"/>
          <w:spacing w:val="-8"/>
          <w:sz w:val="28"/>
          <w:szCs w:val="28"/>
        </w:rPr>
        <w:t>организации коррекционно-развивающей работы</w:t>
      </w:r>
      <w:r w:rsidR="00B612F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 детьми с ТНР</w:t>
      </w:r>
      <w:r w:rsidR="004F190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дошкольных образовательных организациях.</w:t>
      </w:r>
      <w:r w:rsidR="00E13276" w:rsidRPr="00E1327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4E5E04" w:rsidRPr="00B612F1" w:rsidRDefault="00B37ADB" w:rsidP="00B612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Дидактические игр</w:t>
      </w:r>
      <w:r w:rsidR="00046C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ы поликультурной направленности, представленные в «Методической </w:t>
      </w:r>
      <w:proofErr w:type="gramStart"/>
      <w:r w:rsidR="00046C9C">
        <w:rPr>
          <w:rFonts w:ascii="Times New Roman" w:eastAsia="Times New Roman" w:hAnsi="Times New Roman" w:cs="Times New Roman"/>
          <w:spacing w:val="-8"/>
          <w:sz w:val="28"/>
          <w:szCs w:val="28"/>
        </w:rPr>
        <w:t>копилке»</w:t>
      </w:r>
      <w:r w:rsidR="00B612F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разработан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ы</w:t>
      </w:r>
      <w:proofErr w:type="gramEnd"/>
      <w:r w:rsidR="00B612F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для детей</w:t>
      </w:r>
      <w:r w:rsidRPr="00B37A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старшего дошкольного возраста (5-7 лет) </w:t>
      </w:r>
      <w:r w:rsidR="00B612F1" w:rsidRPr="00B37A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 </w:t>
      </w:r>
      <w:r w:rsidRPr="00B37A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ограниченными возможностями здоровья (ОВЗ)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: с </w:t>
      </w:r>
      <w:r w:rsidR="00B612F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тяжелыми нарушениями речи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(ТНР), имеющими речевое заключение:</w:t>
      </w:r>
      <w:r w:rsidR="00B612F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B37ADB">
        <w:rPr>
          <w:rFonts w:ascii="Times New Roman" w:eastAsia="Times New Roman" w:hAnsi="Times New Roman" w:cs="Times New Roman"/>
          <w:spacing w:val="-8"/>
          <w:sz w:val="28"/>
          <w:szCs w:val="28"/>
        </w:rPr>
        <w:t>бщее недоразвитие речи (ОНР)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1F2B2A" w:rsidRDefault="001F2B2A" w:rsidP="00616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2B2A" w:rsidRDefault="001F2B2A" w:rsidP="00616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376" w:rsidRPr="00320376" w:rsidRDefault="00320376" w:rsidP="0032037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037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7BF8" w:rsidRDefault="00AC7BF8" w:rsidP="003203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Истории обычных предметов в познавательно – речевом развитии дошкольников. Сборник конспектов интегрированных занятий для детей 5 – 7 лет. – М.: Центр педагогического образования, 2016.</w:t>
      </w:r>
    </w:p>
    <w:p w:rsidR="00AC7BF8" w:rsidRDefault="00AC7BF8" w:rsidP="00AC7BF8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Учимся составлять рассказы. - Екатеринбург: ООО «Издательский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2016.</w:t>
      </w:r>
    </w:p>
    <w:p w:rsidR="00AC7BF8" w:rsidRDefault="00AC7BF8" w:rsidP="00AC7BF8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развиваем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временные представления. - Екатеринбург: ООО «Издательский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2015.</w:t>
      </w:r>
    </w:p>
    <w:p w:rsidR="00320376" w:rsidRPr="00320376" w:rsidRDefault="00320376" w:rsidP="003203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0376">
        <w:rPr>
          <w:rFonts w:ascii="Times New Roman" w:hAnsi="Times New Roman" w:cs="Times New Roman"/>
          <w:sz w:val="28"/>
          <w:szCs w:val="28"/>
        </w:rPr>
        <w:t xml:space="preserve">Ильченко, Л. Педагогика </w:t>
      </w:r>
      <w:proofErr w:type="spellStart"/>
      <w:r w:rsidRPr="00320376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320376">
        <w:rPr>
          <w:rFonts w:ascii="Times New Roman" w:hAnsi="Times New Roman" w:cs="Times New Roman"/>
          <w:sz w:val="28"/>
          <w:szCs w:val="28"/>
        </w:rPr>
        <w:t xml:space="preserve"> и толерантности [Текст] /</w:t>
      </w:r>
      <w:proofErr w:type="spellStart"/>
      <w:r w:rsidRPr="00320376">
        <w:rPr>
          <w:rFonts w:ascii="Times New Roman" w:hAnsi="Times New Roman" w:cs="Times New Roman"/>
          <w:sz w:val="28"/>
          <w:szCs w:val="28"/>
        </w:rPr>
        <w:t>Л.Ильченко</w:t>
      </w:r>
      <w:proofErr w:type="spellEnd"/>
      <w:r w:rsidRPr="00320376">
        <w:rPr>
          <w:rFonts w:ascii="Times New Roman" w:hAnsi="Times New Roman" w:cs="Times New Roman"/>
          <w:sz w:val="28"/>
          <w:szCs w:val="28"/>
        </w:rPr>
        <w:t xml:space="preserve"> // Дошкольное воспитание. - 2004. - №8. - С. 20-28.</w:t>
      </w:r>
    </w:p>
    <w:p w:rsidR="00320376" w:rsidRPr="00320376" w:rsidRDefault="00320376" w:rsidP="003203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376">
        <w:rPr>
          <w:rFonts w:ascii="Times New Roman" w:hAnsi="Times New Roman" w:cs="Times New Roman"/>
          <w:sz w:val="28"/>
          <w:szCs w:val="28"/>
        </w:rPr>
        <w:lastRenderedPageBreak/>
        <w:t>Кананчук</w:t>
      </w:r>
      <w:proofErr w:type="spellEnd"/>
      <w:r w:rsidRPr="00320376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Pr="00320376">
        <w:rPr>
          <w:rFonts w:ascii="Times New Roman" w:hAnsi="Times New Roman" w:cs="Times New Roman"/>
          <w:sz w:val="28"/>
          <w:szCs w:val="28"/>
        </w:rPr>
        <w:t>Мультикультурное</w:t>
      </w:r>
      <w:proofErr w:type="spellEnd"/>
      <w:r w:rsidRPr="00320376">
        <w:rPr>
          <w:rFonts w:ascii="Times New Roman" w:hAnsi="Times New Roman" w:cs="Times New Roman"/>
          <w:sz w:val="28"/>
          <w:szCs w:val="28"/>
        </w:rPr>
        <w:t xml:space="preserve"> образование в дошкольной образовательной организации / учебное </w:t>
      </w:r>
      <w:proofErr w:type="gramStart"/>
      <w:r w:rsidRPr="00320376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Pr="00320376">
        <w:rPr>
          <w:rFonts w:ascii="Times New Roman" w:hAnsi="Times New Roman" w:cs="Times New Roman"/>
          <w:sz w:val="28"/>
          <w:szCs w:val="28"/>
        </w:rPr>
        <w:t xml:space="preserve"> Иркутск. ФГБОУ «ВСГАО», 2014.</w:t>
      </w:r>
    </w:p>
    <w:p w:rsidR="00320376" w:rsidRPr="00320376" w:rsidRDefault="00320376" w:rsidP="003203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376">
        <w:rPr>
          <w:rFonts w:ascii="Times New Roman" w:hAnsi="Times New Roman" w:cs="Times New Roman"/>
          <w:sz w:val="28"/>
          <w:szCs w:val="28"/>
        </w:rPr>
        <w:t xml:space="preserve">Козлова,   </w:t>
      </w:r>
      <w:proofErr w:type="gramEnd"/>
      <w:r w:rsidRPr="00320376">
        <w:rPr>
          <w:rFonts w:ascii="Times New Roman" w:hAnsi="Times New Roman" w:cs="Times New Roman"/>
          <w:sz w:val="28"/>
          <w:szCs w:val="28"/>
        </w:rPr>
        <w:t>С.А.   Теория   и   методика   ознакомления   дошкольников   с социальной действительностью [Текст]: учеб</w:t>
      </w:r>
      <w:proofErr w:type="gramStart"/>
      <w:r w:rsidRPr="00320376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320376">
        <w:rPr>
          <w:rFonts w:ascii="Times New Roman" w:hAnsi="Times New Roman" w:cs="Times New Roman"/>
          <w:sz w:val="28"/>
          <w:szCs w:val="28"/>
        </w:rPr>
        <w:t xml:space="preserve"> для студ. сред. </w:t>
      </w:r>
      <w:proofErr w:type="spellStart"/>
      <w:r w:rsidRPr="00320376">
        <w:rPr>
          <w:rFonts w:ascii="Times New Roman" w:hAnsi="Times New Roman" w:cs="Times New Roman"/>
          <w:sz w:val="28"/>
          <w:szCs w:val="28"/>
        </w:rPr>
        <w:t>пед.учеб</w:t>
      </w:r>
      <w:proofErr w:type="spellEnd"/>
      <w:r w:rsidRPr="00320376">
        <w:rPr>
          <w:rFonts w:ascii="Times New Roman" w:hAnsi="Times New Roman" w:cs="Times New Roman"/>
          <w:sz w:val="28"/>
          <w:szCs w:val="28"/>
        </w:rPr>
        <w:t>. заведений / С.А. Козлова. - М.: Академия, 1998 - 160с.</w:t>
      </w:r>
    </w:p>
    <w:p w:rsidR="00320376" w:rsidRPr="00320376" w:rsidRDefault="00320376" w:rsidP="003203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0376">
        <w:rPr>
          <w:rFonts w:ascii="Times New Roman" w:hAnsi="Times New Roman" w:cs="Times New Roman"/>
          <w:sz w:val="28"/>
          <w:szCs w:val="28"/>
        </w:rPr>
        <w:t xml:space="preserve">Куликовская. И.Э. Технологии по формированию у дошкольников целостной картины мира [Текст]/ </w:t>
      </w:r>
      <w:proofErr w:type="spellStart"/>
      <w:r w:rsidRPr="00320376">
        <w:rPr>
          <w:rFonts w:ascii="Times New Roman" w:hAnsi="Times New Roman" w:cs="Times New Roman"/>
          <w:sz w:val="28"/>
          <w:szCs w:val="28"/>
        </w:rPr>
        <w:t>И.Э.Куликовская</w:t>
      </w:r>
      <w:proofErr w:type="spellEnd"/>
      <w:r w:rsidRPr="00320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0376">
        <w:rPr>
          <w:rFonts w:ascii="Times New Roman" w:hAnsi="Times New Roman" w:cs="Times New Roman"/>
          <w:sz w:val="28"/>
          <w:szCs w:val="28"/>
        </w:rPr>
        <w:t>Р.М.Чумичева</w:t>
      </w:r>
      <w:proofErr w:type="spellEnd"/>
      <w:r w:rsidRPr="00320376">
        <w:rPr>
          <w:rFonts w:ascii="Times New Roman" w:hAnsi="Times New Roman" w:cs="Times New Roman"/>
          <w:sz w:val="28"/>
          <w:szCs w:val="28"/>
        </w:rPr>
        <w:t>.  - М.: Педагогическое общество России, 2004.</w:t>
      </w:r>
    </w:p>
    <w:p w:rsidR="00320376" w:rsidRPr="005512B8" w:rsidRDefault="00320376" w:rsidP="003203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2B8">
        <w:rPr>
          <w:rFonts w:ascii="Times New Roman" w:hAnsi="Times New Roman" w:cs="Times New Roman"/>
          <w:sz w:val="28"/>
          <w:szCs w:val="28"/>
        </w:rPr>
        <w:t>Палаткина</w:t>
      </w:r>
      <w:proofErr w:type="spellEnd"/>
      <w:r w:rsidRPr="005512B8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5512B8">
        <w:rPr>
          <w:rFonts w:ascii="Times New Roman" w:hAnsi="Times New Roman" w:cs="Times New Roman"/>
          <w:sz w:val="28"/>
          <w:szCs w:val="28"/>
        </w:rPr>
        <w:t>Мультикультурное</w:t>
      </w:r>
      <w:proofErr w:type="spellEnd"/>
      <w:r w:rsidRPr="005512B8">
        <w:rPr>
          <w:rFonts w:ascii="Times New Roman" w:hAnsi="Times New Roman" w:cs="Times New Roman"/>
          <w:sz w:val="28"/>
          <w:szCs w:val="28"/>
        </w:rPr>
        <w:t xml:space="preserve"> образование: современный подход к воспитанию на народных традициях /</w:t>
      </w:r>
      <w:proofErr w:type="spellStart"/>
      <w:r w:rsidRPr="005512B8">
        <w:rPr>
          <w:rFonts w:ascii="Times New Roman" w:hAnsi="Times New Roman" w:cs="Times New Roman"/>
          <w:sz w:val="28"/>
          <w:szCs w:val="28"/>
        </w:rPr>
        <w:t>Г.В.Палаткина</w:t>
      </w:r>
      <w:proofErr w:type="spellEnd"/>
      <w:r w:rsidRPr="005512B8">
        <w:rPr>
          <w:rFonts w:ascii="Times New Roman" w:hAnsi="Times New Roman" w:cs="Times New Roman"/>
          <w:sz w:val="28"/>
          <w:szCs w:val="28"/>
        </w:rPr>
        <w:t xml:space="preserve"> //Педагогика. – 2002. – № 5. – С. 41-47. </w:t>
      </w:r>
    </w:p>
    <w:p w:rsidR="005512B8" w:rsidRPr="005512B8" w:rsidRDefault="00AC7BF8" w:rsidP="00117D8A">
      <w:pPr>
        <w:pStyle w:val="a3"/>
        <w:numPr>
          <w:ilvl w:val="0"/>
          <w:numId w:val="6"/>
        </w:num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5512B8">
        <w:rPr>
          <w:rStyle w:val="a6"/>
          <w:rFonts w:ascii="Times New Roman" w:hAnsi="Times New Roman" w:cs="Times New Roman"/>
          <w:b w:val="0"/>
          <w:sz w:val="28"/>
          <w:szCs w:val="28"/>
        </w:rPr>
        <w:t>Стребелева</w:t>
      </w:r>
      <w:proofErr w:type="spellEnd"/>
      <w:r w:rsidR="005512B8" w:rsidRPr="005512B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Е. А.</w:t>
      </w:r>
      <w:r w:rsidRPr="005512B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Коррекционно-развивающее обучение детей в процессе дидактических игр. Пособие для педагога</w:t>
      </w:r>
      <w:r w:rsidR="005512B8" w:rsidRPr="005512B8">
        <w:rPr>
          <w:rStyle w:val="a6"/>
          <w:rFonts w:ascii="Times New Roman" w:hAnsi="Times New Roman" w:cs="Times New Roman"/>
          <w:b w:val="0"/>
          <w:sz w:val="28"/>
          <w:szCs w:val="28"/>
        </w:rPr>
        <w:t>. – Издательство «</w:t>
      </w:r>
      <w:proofErr w:type="spellStart"/>
      <w:r w:rsidR="005512B8" w:rsidRPr="005512B8">
        <w:rPr>
          <w:rStyle w:val="a6"/>
          <w:rFonts w:ascii="Times New Roman" w:hAnsi="Times New Roman" w:cs="Times New Roman"/>
          <w:b w:val="0"/>
          <w:sz w:val="28"/>
          <w:szCs w:val="28"/>
        </w:rPr>
        <w:t>Владос</w:t>
      </w:r>
      <w:proofErr w:type="spellEnd"/>
      <w:r w:rsidR="005512B8" w:rsidRPr="005512B8">
        <w:rPr>
          <w:rStyle w:val="a6"/>
          <w:rFonts w:ascii="Times New Roman" w:hAnsi="Times New Roman" w:cs="Times New Roman"/>
          <w:b w:val="0"/>
          <w:sz w:val="28"/>
          <w:szCs w:val="28"/>
        </w:rPr>
        <w:t>». – 2018 г., 256 с.</w:t>
      </w:r>
    </w:p>
    <w:p w:rsidR="00320376" w:rsidRPr="005512B8" w:rsidRDefault="005512B8" w:rsidP="00117D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2B8">
        <w:rPr>
          <w:rFonts w:ascii="Times New Roman" w:hAnsi="Times New Roman" w:cs="Times New Roman"/>
          <w:sz w:val="28"/>
          <w:szCs w:val="28"/>
        </w:rPr>
        <w:t xml:space="preserve">Сорокина </w:t>
      </w:r>
      <w:r w:rsidR="00320376" w:rsidRPr="005512B8">
        <w:rPr>
          <w:rFonts w:ascii="Times New Roman" w:hAnsi="Times New Roman" w:cs="Times New Roman"/>
          <w:sz w:val="28"/>
          <w:szCs w:val="28"/>
        </w:rPr>
        <w:t>А. И. Дидактические игры в детском саду / А. И. Сорокина. - М., 2012. – 257с.</w:t>
      </w:r>
    </w:p>
    <w:p w:rsidR="00320376" w:rsidRPr="00320376" w:rsidRDefault="00320376" w:rsidP="003203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0376">
        <w:rPr>
          <w:rFonts w:ascii="Times New Roman" w:hAnsi="Times New Roman" w:cs="Times New Roman"/>
          <w:sz w:val="28"/>
          <w:szCs w:val="28"/>
        </w:rPr>
        <w:t>Универсальное и на</w:t>
      </w:r>
      <w:r w:rsidR="00AC7BF8">
        <w:rPr>
          <w:rFonts w:ascii="Times New Roman" w:hAnsi="Times New Roman" w:cs="Times New Roman"/>
          <w:sz w:val="28"/>
          <w:szCs w:val="28"/>
        </w:rPr>
        <w:t>циональное в дошкольном детстве</w:t>
      </w:r>
      <w:r w:rsidRPr="00320376">
        <w:rPr>
          <w:rFonts w:ascii="Times New Roman" w:hAnsi="Times New Roman" w:cs="Times New Roman"/>
          <w:sz w:val="28"/>
          <w:szCs w:val="28"/>
        </w:rPr>
        <w:t xml:space="preserve"> / под ред. Л.А.</w:t>
      </w:r>
      <w:r w:rsidR="00AC7BF8">
        <w:rPr>
          <w:rFonts w:ascii="Times New Roman" w:hAnsi="Times New Roman" w:cs="Times New Roman"/>
          <w:sz w:val="28"/>
          <w:szCs w:val="28"/>
        </w:rPr>
        <w:t xml:space="preserve"> </w:t>
      </w:r>
      <w:r w:rsidRPr="00320376">
        <w:rPr>
          <w:rFonts w:ascii="Times New Roman" w:hAnsi="Times New Roman" w:cs="Times New Roman"/>
          <w:sz w:val="28"/>
          <w:szCs w:val="28"/>
        </w:rPr>
        <w:t>Парамоновой. - М.: Филиал МИПКРО, 1994. - 120 с.</w:t>
      </w:r>
    </w:p>
    <w:p w:rsidR="00320376" w:rsidRPr="00320376" w:rsidRDefault="00320376" w:rsidP="003203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B2A" w:rsidRPr="00B46212" w:rsidRDefault="001F2B2A" w:rsidP="00616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F2B2A" w:rsidRPr="00B46212" w:rsidSect="00B462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Roboto-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D1702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387E0626"/>
    <w:multiLevelType w:val="hybridMultilevel"/>
    <w:tmpl w:val="FFBC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71B9B"/>
    <w:multiLevelType w:val="hybridMultilevel"/>
    <w:tmpl w:val="987693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44441D"/>
    <w:multiLevelType w:val="multilevel"/>
    <w:tmpl w:val="8F3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60611"/>
    <w:multiLevelType w:val="hybridMultilevel"/>
    <w:tmpl w:val="C7B03F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7D2987"/>
    <w:multiLevelType w:val="hybridMultilevel"/>
    <w:tmpl w:val="BC4C61A6"/>
    <w:lvl w:ilvl="0" w:tplc="8C6449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1A59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9AFB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86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A46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C2E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618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DC23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2E39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BC368C"/>
    <w:multiLevelType w:val="hybridMultilevel"/>
    <w:tmpl w:val="EB82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0B"/>
    <w:rsid w:val="00046C9C"/>
    <w:rsid w:val="000548B8"/>
    <w:rsid w:val="00183AAF"/>
    <w:rsid w:val="001B5FC9"/>
    <w:rsid w:val="001D20E6"/>
    <w:rsid w:val="001F2B2A"/>
    <w:rsid w:val="002A3410"/>
    <w:rsid w:val="002A494D"/>
    <w:rsid w:val="002B7ABB"/>
    <w:rsid w:val="00300AB5"/>
    <w:rsid w:val="00320376"/>
    <w:rsid w:val="00382DC6"/>
    <w:rsid w:val="003859D1"/>
    <w:rsid w:val="003A402F"/>
    <w:rsid w:val="003B7C5E"/>
    <w:rsid w:val="003E7A79"/>
    <w:rsid w:val="00425FD3"/>
    <w:rsid w:val="004E5E04"/>
    <w:rsid w:val="004F190B"/>
    <w:rsid w:val="005512B8"/>
    <w:rsid w:val="005526C2"/>
    <w:rsid w:val="005A2B26"/>
    <w:rsid w:val="006159F5"/>
    <w:rsid w:val="006167F3"/>
    <w:rsid w:val="006457B6"/>
    <w:rsid w:val="00667BCD"/>
    <w:rsid w:val="006B26D5"/>
    <w:rsid w:val="00844831"/>
    <w:rsid w:val="008C68F8"/>
    <w:rsid w:val="008F38B6"/>
    <w:rsid w:val="0094440B"/>
    <w:rsid w:val="00A27929"/>
    <w:rsid w:val="00A938F4"/>
    <w:rsid w:val="00AC7BF8"/>
    <w:rsid w:val="00AE7DA9"/>
    <w:rsid w:val="00B0240F"/>
    <w:rsid w:val="00B37ADB"/>
    <w:rsid w:val="00B437F9"/>
    <w:rsid w:val="00B46212"/>
    <w:rsid w:val="00B612F1"/>
    <w:rsid w:val="00B63995"/>
    <w:rsid w:val="00B955EF"/>
    <w:rsid w:val="00BB5720"/>
    <w:rsid w:val="00BC0289"/>
    <w:rsid w:val="00BE1836"/>
    <w:rsid w:val="00BE3BA6"/>
    <w:rsid w:val="00C04E4F"/>
    <w:rsid w:val="00C70307"/>
    <w:rsid w:val="00CB1A68"/>
    <w:rsid w:val="00CC40BE"/>
    <w:rsid w:val="00D1666C"/>
    <w:rsid w:val="00D70A5A"/>
    <w:rsid w:val="00D96999"/>
    <w:rsid w:val="00DB3854"/>
    <w:rsid w:val="00E13276"/>
    <w:rsid w:val="00E80819"/>
    <w:rsid w:val="00F4741D"/>
    <w:rsid w:val="00F7394E"/>
    <w:rsid w:val="00F86252"/>
    <w:rsid w:val="00FD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72698-98AA-40DC-B7FB-D6230665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6C9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итата1"/>
    <w:basedOn w:val="a"/>
    <w:uiPriority w:val="99"/>
    <w:rsid w:val="002B7ABB"/>
    <w:pPr>
      <w:autoSpaceDE w:val="0"/>
      <w:spacing w:after="0" w:line="240" w:lineRule="auto"/>
      <w:ind w:left="600" w:right="800"/>
    </w:pPr>
    <w:rPr>
      <w:rFonts w:ascii="Century" w:eastAsia="Times New Roman" w:hAnsi="Century" w:cs="Times New Roman"/>
      <w:b/>
      <w:bCs/>
      <w:kern w:val="1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1D20E6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BE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C6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B1A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6C9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2">
    <w:name w:val="Без интервала1"/>
    <w:rsid w:val="00B955E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07">
    <w:name w:val="Font Style207"/>
    <w:uiPriority w:val="99"/>
    <w:rsid w:val="00320376"/>
    <w:rPr>
      <w:rFonts w:ascii="Century Schoolbook" w:hAnsi="Century Schoolbook"/>
      <w:sz w:val="18"/>
    </w:rPr>
  </w:style>
  <w:style w:type="paragraph" w:customStyle="1" w:styleId="Style118">
    <w:name w:val="Style118"/>
    <w:basedOn w:val="a"/>
    <w:uiPriority w:val="99"/>
    <w:rsid w:val="00320376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7BF8"/>
    <w:rPr>
      <w:b/>
      <w:bCs/>
    </w:rPr>
  </w:style>
  <w:style w:type="character" w:styleId="a7">
    <w:name w:val="Hyperlink"/>
    <w:basedOn w:val="a0"/>
    <w:uiPriority w:val="99"/>
    <w:semiHidden/>
    <w:unhideWhenUsed/>
    <w:rsid w:val="00AC7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6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6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2019-11-25T00:51:00Z</dcterms:created>
  <dcterms:modified xsi:type="dcterms:W3CDTF">2021-03-22T08:09:00Z</dcterms:modified>
</cp:coreProperties>
</file>