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08ED4" w14:textId="2BFFB453" w:rsidR="00423779" w:rsidRDefault="00EF103E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55275F">
        <w:rPr>
          <w:rFonts w:ascii="Times New Roman" w:hAnsi="Times New Roman" w:cs="Times New Roman"/>
          <w:sz w:val="20"/>
          <w:szCs w:val="20"/>
        </w:rPr>
        <w:t xml:space="preserve">Использование ЭОР в процессе обучения </w:t>
      </w:r>
      <w:r w:rsidR="00DA164E">
        <w:rPr>
          <w:rFonts w:ascii="Times New Roman" w:hAnsi="Times New Roman" w:cs="Times New Roman"/>
          <w:sz w:val="20"/>
          <w:szCs w:val="20"/>
        </w:rPr>
        <w:t>младших школьников</w:t>
      </w:r>
      <w:bookmarkStart w:id="0" w:name="_GoBack"/>
      <w:bookmarkEnd w:id="0"/>
      <w:r w:rsidRPr="0055275F">
        <w:rPr>
          <w:rFonts w:ascii="Times New Roman" w:hAnsi="Times New Roman" w:cs="Times New Roman"/>
          <w:sz w:val="20"/>
          <w:szCs w:val="20"/>
        </w:rPr>
        <w:t xml:space="preserve"> с умственной отсталостью.</w:t>
      </w:r>
    </w:p>
    <w:p w14:paraId="7B1B48B0" w14:textId="26E10B00" w:rsidR="002A2223" w:rsidRPr="0055275F" w:rsidRDefault="002A2223" w:rsidP="002A2223">
      <w:pPr>
        <w:spacing w:line="36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Губина Анастасия Александровна, учитель.</w:t>
      </w:r>
    </w:p>
    <w:p w14:paraId="4B61B9F0" w14:textId="5D549733" w:rsidR="00EF103E" w:rsidRPr="0055275F" w:rsidRDefault="00EF103E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55275F">
        <w:rPr>
          <w:rFonts w:ascii="Times New Roman" w:hAnsi="Times New Roman" w:cs="Times New Roman"/>
          <w:sz w:val="20"/>
          <w:szCs w:val="20"/>
        </w:rPr>
        <w:t>Электронные образовательные ресурсы (ЭОР) – это средства обучения разработанные и реализуемые на базе компьютерных технологий. Введение ЭОР в учебный процесс является направлением в модернизации образования. Это имеет большое значение при обучении детей с ограниченными возможностями здоровья. Использование ЭОР расширяет возможности педагогического процесса и позволяет индивидуализировать</w:t>
      </w:r>
      <w:r w:rsidR="007478A6" w:rsidRPr="0055275F">
        <w:rPr>
          <w:rFonts w:ascii="Times New Roman" w:hAnsi="Times New Roman" w:cs="Times New Roman"/>
          <w:sz w:val="20"/>
          <w:szCs w:val="20"/>
        </w:rPr>
        <w:t xml:space="preserve"> под конкретного ребенка или педагогический коллектив.</w:t>
      </w:r>
    </w:p>
    <w:p w14:paraId="11395938" w14:textId="1D0ED4E1" w:rsidR="007478A6" w:rsidRDefault="007478A6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55275F">
        <w:rPr>
          <w:rFonts w:ascii="Times New Roman" w:hAnsi="Times New Roman" w:cs="Times New Roman"/>
          <w:sz w:val="20"/>
          <w:szCs w:val="20"/>
        </w:rPr>
        <w:t>Для умственно отсталых детей характерно недоразвитие всех психических процессов</w:t>
      </w:r>
      <w:r w:rsidR="0055275F" w:rsidRPr="0055275F">
        <w:rPr>
          <w:rFonts w:ascii="Times New Roman" w:hAnsi="Times New Roman" w:cs="Times New Roman"/>
          <w:sz w:val="20"/>
          <w:szCs w:val="20"/>
        </w:rPr>
        <w:t>. Отмечается сниженная умственная трудоспособность,</w:t>
      </w:r>
      <w:r w:rsidRPr="0055275F">
        <w:rPr>
          <w:rFonts w:ascii="Times New Roman" w:hAnsi="Times New Roman" w:cs="Times New Roman"/>
          <w:sz w:val="20"/>
          <w:szCs w:val="20"/>
        </w:rPr>
        <w:t xml:space="preserve"> низкий темп восприятия, </w:t>
      </w:r>
      <w:r w:rsidR="0055275F" w:rsidRPr="0055275F">
        <w:rPr>
          <w:rFonts w:ascii="Times New Roman" w:hAnsi="Times New Roman" w:cs="Times New Roman"/>
          <w:sz w:val="20"/>
          <w:szCs w:val="20"/>
        </w:rPr>
        <w:t xml:space="preserve">неустойчивость внимания, конкретность мышления, низкая точность и прочность запоминания. А также серьезные трудности в обучении создает интеллектуальная пассивность, отсутствие познавательного интереса. Ввиду этих особенностей педагогу коррекционной школы необходимо грамотно, с учетом образовательных потребностей детей проводить процесс обучения. В этом серьезную роль играет использования ЭОР, позволяя насыщать и обогащать учебный процесс. </w:t>
      </w:r>
      <w:r w:rsidR="00CF1F96">
        <w:rPr>
          <w:rFonts w:ascii="Times New Roman" w:hAnsi="Times New Roman" w:cs="Times New Roman"/>
          <w:sz w:val="20"/>
          <w:szCs w:val="20"/>
        </w:rPr>
        <w:t xml:space="preserve"> Благодаря использованию ЭОР педагог имеет возможность демонстрировать дополнительные иллюстрации, таблицы и схемы, что важно для детей с умственной отсталостью, им необходимо многократное повторение и разнообразие форм подачи. Применение интерактивных технологий особенно хорошо сказывается на интересе к обучению. Дети с удовольствием играют в компьютерные игры, </w:t>
      </w:r>
      <w:r w:rsidR="002E2C9A">
        <w:rPr>
          <w:rFonts w:ascii="Times New Roman" w:hAnsi="Times New Roman" w:cs="Times New Roman"/>
          <w:sz w:val="20"/>
          <w:szCs w:val="20"/>
        </w:rPr>
        <w:t>выполняют задания на интерактивной доске или созданные по средствам других электронных ресурсов.</w:t>
      </w:r>
    </w:p>
    <w:p w14:paraId="5D0972CF" w14:textId="226FC1D7" w:rsidR="002E2C9A" w:rsidRDefault="002E2C9A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обучении детей с умственной отсталостью целесообразно использовать созданные самостоятельно </w:t>
      </w:r>
      <w:r w:rsidR="002A2223">
        <w:rPr>
          <w:rFonts w:ascii="Times New Roman" w:hAnsi="Times New Roman" w:cs="Times New Roman"/>
          <w:sz w:val="20"/>
          <w:szCs w:val="20"/>
        </w:rPr>
        <w:t xml:space="preserve">электронные ресурсы, поскольку это позволяет учесть индивидуальные особенности учеников. Наиболее распространенным является создание презентаций в программа </w:t>
      </w:r>
      <w:r w:rsidR="002A2223">
        <w:rPr>
          <w:rFonts w:ascii="Times New Roman" w:hAnsi="Times New Roman" w:cs="Times New Roman"/>
          <w:sz w:val="20"/>
          <w:szCs w:val="20"/>
          <w:lang w:val="en-US"/>
        </w:rPr>
        <w:t>PowerPoint</w:t>
      </w:r>
      <w:r w:rsidR="002A2223">
        <w:rPr>
          <w:rFonts w:ascii="Times New Roman" w:hAnsi="Times New Roman" w:cs="Times New Roman"/>
          <w:sz w:val="20"/>
          <w:szCs w:val="20"/>
        </w:rPr>
        <w:t>. Использование данной программы позволяет продемонстрировать иллюстрации, анимированные картинки, схемы и таблицы, провести мультимедийный опрос, прослушать аудио и др.</w:t>
      </w:r>
    </w:p>
    <w:p w14:paraId="346C097B" w14:textId="3CD7DF94" w:rsidR="002A2223" w:rsidRDefault="002A2223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Пример использования ЭОР, презентации в программе </w:t>
      </w:r>
      <w:r>
        <w:rPr>
          <w:rFonts w:ascii="Times New Roman" w:hAnsi="Times New Roman" w:cs="Times New Roman"/>
          <w:sz w:val="20"/>
          <w:szCs w:val="20"/>
          <w:lang w:val="en-US"/>
        </w:rPr>
        <w:t>Power</w:t>
      </w:r>
      <w:r w:rsidRPr="002A222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Point</w:t>
      </w:r>
      <w:r>
        <w:rPr>
          <w:rFonts w:ascii="Times New Roman" w:hAnsi="Times New Roman" w:cs="Times New Roman"/>
          <w:sz w:val="20"/>
          <w:szCs w:val="20"/>
        </w:rPr>
        <w:t xml:space="preserve">, на уроке развитие речи и окружающий мир в начальных классах. </w:t>
      </w:r>
    </w:p>
    <w:p w14:paraId="40A91180" w14:textId="3A6AFD26" w:rsidR="002A2223" w:rsidRDefault="002A2223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958AC27" wp14:editId="0507C0C3">
            <wp:extent cx="2438400" cy="182873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68" cy="18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03D3F" wp14:editId="720D7D71">
            <wp:extent cx="2446020" cy="18338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5CD1" w14:textId="6E942A82" w:rsidR="003B4C2A" w:rsidRDefault="003B4C2A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747EE5" wp14:editId="4715D5F4">
            <wp:extent cx="2225119" cy="1668780"/>
            <wp:effectExtent l="0" t="0" r="381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90" cy="16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EAA">
        <w:rPr>
          <w:noProof/>
        </w:rPr>
        <w:drawing>
          <wp:inline distT="0" distB="0" distL="0" distR="0" wp14:anchorId="4B47AA73" wp14:editId="55B7285C">
            <wp:extent cx="2225040" cy="1668721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53" cy="17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BC4E" w14:textId="1BAD3F61" w:rsidR="00352EAA" w:rsidRDefault="00352EAA" w:rsidP="002A2223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2D8990B" wp14:editId="4CDAF58E">
            <wp:extent cx="2232660" cy="167443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65" cy="16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ADA4F" wp14:editId="7E72F851">
            <wp:extent cx="2214959" cy="1661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5" cy="17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715D" w14:textId="4B1C53D4" w:rsidR="002A2223" w:rsidRDefault="00352EAA" w:rsidP="0055275F">
      <w:pPr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2674982C" wp14:editId="1C06C7E3">
            <wp:extent cx="2217420" cy="16630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6013" cy="16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E1CE7" wp14:editId="735626D3">
            <wp:extent cx="2217420" cy="1663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15" cy="17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CA81" w14:textId="42309C12" w:rsidR="00352EAA" w:rsidRDefault="00352EAA" w:rsidP="0055275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</w:rPr>
        <w:drawing>
          <wp:inline distT="0" distB="0" distL="0" distR="0" wp14:anchorId="5F2628F3" wp14:editId="2004E073">
            <wp:extent cx="2179320" cy="163443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96" cy="16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5976E" wp14:editId="2058D07F">
            <wp:extent cx="2194560" cy="16458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78" cy="17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3D8C" w14:textId="7FF43729" w:rsidR="00352EAA" w:rsidRDefault="00352EAA" w:rsidP="0055275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</w:rPr>
        <w:drawing>
          <wp:inline distT="0" distB="0" distL="0" distR="0" wp14:anchorId="222F874B" wp14:editId="744B38D0">
            <wp:extent cx="2153997" cy="1615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3" cy="16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25A6D" wp14:editId="1313F6EA">
            <wp:extent cx="2164080" cy="162300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3796" cy="17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1D06" w14:textId="05151F85" w:rsidR="00352EAA" w:rsidRDefault="00352EAA" w:rsidP="0055275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>
        <w:rPr>
          <w:noProof/>
        </w:rPr>
        <w:drawing>
          <wp:inline distT="0" distB="0" distL="0" distR="0" wp14:anchorId="5038A3BF" wp14:editId="2B9193E0">
            <wp:extent cx="2179320" cy="163443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38" cy="16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B400A" wp14:editId="1F39BD05">
            <wp:extent cx="2179320" cy="163443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04" cy="16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7A81" w14:textId="70773853" w:rsidR="00352EAA" w:rsidRDefault="00352EAA" w:rsidP="0055275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</w:rPr>
        <w:drawing>
          <wp:inline distT="0" distB="0" distL="0" distR="0" wp14:anchorId="33ED21B4" wp14:editId="20FBA1B4">
            <wp:extent cx="2194560" cy="16458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97" cy="1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A4F9C" wp14:editId="341022C1">
            <wp:extent cx="2179320" cy="163443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22" cy="16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C25D" w14:textId="60BF3F03" w:rsidR="00352EAA" w:rsidRPr="002A2223" w:rsidRDefault="00352EAA" w:rsidP="0055275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</w:rPr>
        <w:drawing>
          <wp:inline distT="0" distB="0" distL="0" distR="0" wp14:anchorId="4DFE2A7E" wp14:editId="77BD4D9F">
            <wp:extent cx="2186940" cy="164014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5" cy="16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77F75" wp14:editId="05B453C2">
            <wp:extent cx="2186940" cy="1640147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1" cy="16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AB34" w14:textId="2499D0B1" w:rsidR="002E2C9A" w:rsidRPr="0055275F" w:rsidRDefault="002E2C9A" w:rsidP="00A74435">
      <w:pPr>
        <w:spacing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использовании технических средств обучения необходимо соблюдать правила и </w:t>
      </w:r>
      <w:proofErr w:type="gramStart"/>
      <w:r>
        <w:rPr>
          <w:rFonts w:ascii="Times New Roman" w:hAnsi="Times New Roman" w:cs="Times New Roman"/>
          <w:sz w:val="20"/>
          <w:szCs w:val="20"/>
        </w:rPr>
        <w:t>нормы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74435">
        <w:rPr>
          <w:rFonts w:ascii="Times New Roman" w:hAnsi="Times New Roman" w:cs="Times New Roman"/>
          <w:sz w:val="20"/>
          <w:szCs w:val="20"/>
        </w:rPr>
        <w:t>указанные с СанПиН</w:t>
      </w:r>
      <w:r>
        <w:rPr>
          <w:rFonts w:ascii="Times New Roman" w:hAnsi="Times New Roman" w:cs="Times New Roman"/>
          <w:sz w:val="20"/>
          <w:szCs w:val="20"/>
        </w:rPr>
        <w:t>.</w:t>
      </w:r>
      <w:r w:rsidR="00A74435">
        <w:rPr>
          <w:rFonts w:ascii="Times New Roman" w:hAnsi="Times New Roman" w:cs="Times New Roman"/>
          <w:sz w:val="20"/>
          <w:szCs w:val="20"/>
        </w:rPr>
        <w:t xml:space="preserve"> Использование ЭОР не отменяет традиционные формы и методы обучения, но дополняет их, повышая эффективность и качество образования.</w:t>
      </w:r>
    </w:p>
    <w:sectPr w:rsidR="002E2C9A" w:rsidRPr="00552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A1"/>
    <w:rsid w:val="002407A1"/>
    <w:rsid w:val="002A2223"/>
    <w:rsid w:val="002E2C9A"/>
    <w:rsid w:val="00352EAA"/>
    <w:rsid w:val="003B4C2A"/>
    <w:rsid w:val="0055275F"/>
    <w:rsid w:val="00687618"/>
    <w:rsid w:val="007478A6"/>
    <w:rsid w:val="007B26DC"/>
    <w:rsid w:val="00A74435"/>
    <w:rsid w:val="00CF1F96"/>
    <w:rsid w:val="00DA164E"/>
    <w:rsid w:val="00EF103E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9115C"/>
  <w15:chartTrackingRefBased/>
  <w15:docId w15:val="{1A5ED3FD-8E7B-45DE-958A-A6E98F89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2021-04-23T14:03:00Z</dcterms:created>
  <dcterms:modified xsi:type="dcterms:W3CDTF">2021-04-23T14:04:00Z</dcterms:modified>
</cp:coreProperties>
</file>