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5E" w:rsidRPr="00335F5E" w:rsidRDefault="00335F5E" w:rsidP="00335F5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Магнитные шарики</w:t>
      </w:r>
      <w:r w:rsidRPr="00335F5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как нетрадиционный прием обучения детей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35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 ребенка находится на кончиках его пальцев»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жизнь ребенка — игра. И потому процесс </w:t>
      </w:r>
      <w:r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обучения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не может проходить без нее. Тактильные ощущения, мелкая моторика, мыслительные операции развиваются в детской игре. Движения пальцев рук стимулируют деятельность ЦНС и ускоряют развитие речи ребенка. Систематические упражнения для пальцев не только стимулируют развитие речи, но и являются, по мнению М. М. Кольцовой, "мощным средством повышения работоспособности головного мозга".</w:t>
      </w:r>
    </w:p>
    <w:p w:rsidR="000C716F" w:rsidRPr="000C716F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 </w:t>
      </w:r>
      <w:r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магнитных шариков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</w:t>
      </w:r>
      <w:proofErr w:type="gram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один из </w:t>
      </w:r>
      <w:r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нетрадиционных приемов обучения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интересный для </w:t>
      </w:r>
      <w:r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C716F">
        <w:rPr>
          <w:rFonts w:ascii="Times New Roman" w:hAnsi="Times New Roman" w:cs="Times New Roman"/>
          <w:color w:val="000000"/>
          <w:sz w:val="28"/>
          <w:szCs w:val="28"/>
        </w:rPr>
        <w:t xml:space="preserve">Игрушка представляет собой пластиковую доску с отверстиями, внутри которых находятся </w:t>
      </w:r>
      <w:proofErr w:type="spellStart"/>
      <w:r w:rsidRPr="000C716F">
        <w:rPr>
          <w:rFonts w:ascii="Times New Roman" w:hAnsi="Times New Roman" w:cs="Times New Roman"/>
          <w:color w:val="000000"/>
          <w:sz w:val="28"/>
          <w:szCs w:val="28"/>
        </w:rPr>
        <w:t>металические</w:t>
      </w:r>
      <w:proofErr w:type="spellEnd"/>
      <w:r w:rsidRPr="000C716F">
        <w:rPr>
          <w:rFonts w:ascii="Times New Roman" w:hAnsi="Times New Roman" w:cs="Times New Roman"/>
          <w:color w:val="000000"/>
          <w:sz w:val="28"/>
          <w:szCs w:val="28"/>
        </w:rPr>
        <w:t xml:space="preserve"> шарики. Шарики поднимаются с помощью магнитной ручки (Стилуса). Таким образом, можно создавать точечные линии, различные фигуры и рисунки. Стирается изображение простым прикосновением пальца или противоположной стороны ручки, протолкнув шарики обратно в планшет. В корпусе планшета имеется место для фиксации и хранения ручки, что позволяет легко транспортировать игрушку и брать ее с собой в путешествия. Магнитный планшет понравится и мальчикам, и девочкам. Игрушка представляет собой доску для рисования, которая помогает ребенку, начиная с трех лет, развивать мышление, творческие навыки и мелкую моторику рук Планшет позволяет освоить правильный захват ручки. Доска для рисования понравится мальчикам и девочкам</w:t>
      </w:r>
      <w:proofErr w:type="gramStart"/>
      <w:r w:rsidRPr="000C716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C716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0C716F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0C716F">
        <w:rPr>
          <w:rFonts w:ascii="Times New Roman" w:hAnsi="Times New Roman" w:cs="Times New Roman"/>
          <w:color w:val="000000"/>
          <w:sz w:val="28"/>
          <w:szCs w:val="28"/>
        </w:rPr>
        <w:t xml:space="preserve">агнитные игры, </w:t>
      </w:r>
      <w:proofErr w:type="spellStart"/>
      <w:r w:rsidRPr="000C716F">
        <w:rPr>
          <w:rFonts w:ascii="Times New Roman" w:hAnsi="Times New Roman" w:cs="Times New Roman"/>
          <w:color w:val="000000"/>
          <w:sz w:val="28"/>
          <w:szCs w:val="28"/>
        </w:rPr>
        <w:t>magpad</w:t>
      </w:r>
      <w:proofErr w:type="spellEnd"/>
      <w:r w:rsidRPr="000C71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C716F">
        <w:rPr>
          <w:rFonts w:ascii="Times New Roman" w:hAnsi="Times New Roman" w:cs="Times New Roman"/>
          <w:color w:val="000000"/>
          <w:sz w:val="28"/>
          <w:szCs w:val="28"/>
        </w:rPr>
        <w:t>магпад</w:t>
      </w:r>
      <w:proofErr w:type="spellEnd"/>
      <w:r w:rsidRPr="000C71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335F5E" w:rsidRPr="00335F5E" w:rsidRDefault="000C716F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Не смотря на то, что это игрушка, с помощью неё можно решить ряд задач: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развивают </w:t>
      </w:r>
      <w:proofErr w:type="spell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сенсорику</w:t>
      </w:r>
      <w:proofErr w:type="spell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обследовательские действия;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расширяют представления об окружающей действительности и словарный запас;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формируют готовность к </w:t>
      </w:r>
      <w:r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обучению грамоте 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(упражнение в звукобуквенном разборе слова, закрепление правильного образа буквы)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способствуют закреплению понятий величины, формы, количества;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развивают умения сравнивать, классифицировать, группировать, чередовать по признаку, анализировать;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е) развивают навыки порядкового и количественного счета;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ж) способствуют развитию ориентировки в пространстве, на листе бумаги;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з) развивают чувство ритма, цвета, композиции;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и) развивают мелкую моторику рук, точность и продуктивность движений;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к) способствуют развитию воображения и творчества;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главное для нас – способствуют развитию самостоятельности и инициативности ребенка.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эти </w:t>
      </w:r>
      <w:proofErr w:type="gram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proofErr w:type="gram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 решить и иным способом, но </w:t>
      </w:r>
      <w:r w:rsidR="000C716F"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магнитные шарики 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организовать процесс легко, продуктивно, с большим удовольствием и пользой для ребенка.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 далеко не полный переч</w:t>
      </w:r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ень, немаловажную роль, магнитные </w:t>
      </w:r>
      <w:proofErr w:type="spellStart"/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шпарики</w:t>
      </w:r>
      <w:proofErr w:type="spell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играют в создании эмоционально - положительного настроения у </w:t>
      </w:r>
      <w:r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способствуют формированию мотивации к </w:t>
      </w:r>
      <w:r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обучению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Перед началом игр необходимо напомнить ребенку ряд правил по безопасности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камешки нельзя брать в рот, так как их можно проглотить, а это опасно; их нельзя кидать, так как они стеклянные и могут разбиться.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развития элементарных математических </w:t>
      </w:r>
      <w:proofErr w:type="spell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способностей</w:t>
      </w:r>
      <w:proofErr w:type="gram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ебенку</w:t>
      </w:r>
      <w:proofErr w:type="spell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можно предложить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Выкладывать последовательности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и сам может придумать свой </w:t>
      </w:r>
      <w:r w:rsidRPr="00335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«узор»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продолжит ряд.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Выкладывать геометрические </w:t>
      </w:r>
      <w:proofErr w:type="spell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фигуры</w:t>
      </w:r>
      <w:proofErr w:type="gram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</w:t>
      </w:r>
      <w:proofErr w:type="gram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ифры</w:t>
      </w:r>
      <w:proofErr w:type="spell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можете нарисовать на листке контур фигуры, а ребенок будет повторять контур </w:t>
      </w:r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магнитиками. 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постарше могут отгадывать фигуру по точкам</w:t>
      </w:r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например, выложив три </w:t>
      </w:r>
      <w:proofErr w:type="spellStart"/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магниика</w:t>
      </w:r>
      <w:proofErr w:type="spell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ребенок должен догадаться, </w:t>
      </w:r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это треугольник. Из магнитиков 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выкладывать геометрические фигуры, предметы</w:t>
      </w:r>
      <w:proofErr w:type="gram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</w:t>
      </w:r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магнитиков  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удовольствием выкладывают дорожки разной длины, а из плоских камешков - башенки разной высоты.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Назвать цифры в прямом и обратном порядке, назвать предыдущее и последующее число.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Посчитать </w:t>
      </w:r>
      <w:proofErr w:type="gram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камешки</w:t>
      </w:r>
      <w:proofErr w:type="gram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используя порядковый и количественный счет.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Составление, выкладывание и решение математических </w:t>
      </w:r>
      <w:r w:rsidRPr="00335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«примеров»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Сортировка по заданному признаку;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Соотнесение камешков и групп предметов, цифр;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Спонтанное выкладывание </w:t>
      </w:r>
      <w:r w:rsidRPr="00335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(высыпание)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камешков с дальнейшим осознанием образов;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Ориентировка на листе бумаги по условиям.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того</w:t>
      </w:r>
      <w:proofErr w:type="gramStart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познавать мир, малышу необходимы новые ощущения.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="000C716F"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магнитиков 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изучении лексических тем.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по изучаемой теме и их классификация</w:t>
      </w:r>
    </w:p>
    <w:p w:rsidR="00335F5E" w:rsidRPr="00335F5E" w:rsidRDefault="000C716F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«Заполни картинку магнитиками</w:t>
      </w:r>
      <w:r w:rsidR="00335F5E" w:rsidRPr="00335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35F5E" w:rsidRPr="00335F5E" w:rsidRDefault="00335F5E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 к</w:t>
      </w:r>
      <w:r w:rsidR="000C716F"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артинка для заполнения магнитиками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«Крестики - нолики»</w:t>
      </w:r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 </w:t>
      </w:r>
      <w:r w:rsidRPr="000C7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мелкую моторику</w:t>
      </w: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мышление, память, внимание, ориентировку в пространстве.</w:t>
      </w:r>
      <w:bookmarkStart w:id="0" w:name="_GoBack"/>
      <w:bookmarkEnd w:id="0"/>
    </w:p>
    <w:p w:rsidR="00335F5E" w:rsidRPr="00335F5E" w:rsidRDefault="00335F5E" w:rsidP="00335F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они приносят радость и положительно влияют на их всестороннее развитие.</w:t>
      </w:r>
    </w:p>
    <w:p w:rsidR="00335F5E" w:rsidRPr="00335F5E" w:rsidRDefault="000C716F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 магнитиками</w:t>
      </w:r>
      <w:r w:rsidR="00335F5E"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оказывают положительное влияние и на психику ребенка. Даже простое перебирание камешков, рассматривание, поиск самого красивого делает малыша спокойным и уравновешенным, воспитывает любознательность. Камни используются как стимульный материал для свободных ассоциаций ребенка. Использование метода активного воображения позволяет выявить возможные направления работы, прояснить запрос и в большинстве случаев решить проблемы.</w:t>
      </w:r>
    </w:p>
    <w:p w:rsidR="00335F5E" w:rsidRPr="00335F5E" w:rsidRDefault="000C716F" w:rsidP="00335F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магнитиками</w:t>
      </w:r>
      <w:r w:rsidR="00335F5E" w:rsidRPr="00335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предоставляет пространство для творчества и исследования, для индивидуальной и групповой арт-терапии, для снятия усталости, напряжения, разрешения негативных эмоциональных переживаний.</w:t>
      </w:r>
    </w:p>
    <w:sectPr w:rsidR="00335F5E" w:rsidRPr="0033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9A"/>
    <w:rsid w:val="000C716F"/>
    <w:rsid w:val="00335F5E"/>
    <w:rsid w:val="005F6D9A"/>
    <w:rsid w:val="00C0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2021-05-14T05:38:00Z</dcterms:created>
  <dcterms:modified xsi:type="dcterms:W3CDTF">2021-05-14T05:56:00Z</dcterms:modified>
</cp:coreProperties>
</file>