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28"/>
          <w:szCs w:val="28"/>
        </w:rPr>
      </w:pPr>
    </w:p>
    <w:p w:rsidR="00070B98" w:rsidRDefault="009C6CC7" w:rsidP="009C6CC7">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 xml:space="preserve">Технология сотрудничества </w:t>
      </w:r>
    </w:p>
    <w:p w:rsidR="00070B98" w:rsidRDefault="009C6CC7" w:rsidP="009C6CC7">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 xml:space="preserve">на уроках в начальной школе </w:t>
      </w:r>
    </w:p>
    <w:p w:rsidR="009C6CC7" w:rsidRDefault="009C6CC7" w:rsidP="009C6CC7">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 xml:space="preserve">как средство формирования коммуникативных способностей младших школьников </w:t>
      </w:r>
    </w:p>
    <w:p w:rsidR="009C6CC7" w:rsidRDefault="009C6CC7"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bookmarkStart w:id="0" w:name="_GoBack"/>
      <w:bookmarkEnd w:id="0"/>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Подготовила учитель начальных классов</w:t>
      </w:r>
    </w:p>
    <w:p w:rsidR="00070B98" w:rsidRDefault="009C70D4" w:rsidP="009C6CC7">
      <w:pPr>
        <w:pStyle w:val="a4"/>
        <w:spacing w:after="0" w:line="240" w:lineRule="auto"/>
        <w:jc w:val="center"/>
        <w:rPr>
          <w:rFonts w:ascii="Times New Roman" w:hAnsi="Times New Roman"/>
          <w:sz w:val="36"/>
          <w:szCs w:val="36"/>
          <w:lang w:eastAsia="ru-RU"/>
        </w:rPr>
      </w:pPr>
      <w:proofErr w:type="spellStart"/>
      <w:r>
        <w:rPr>
          <w:rFonts w:ascii="Times New Roman" w:hAnsi="Times New Roman"/>
          <w:sz w:val="36"/>
          <w:szCs w:val="36"/>
          <w:lang w:eastAsia="ru-RU"/>
        </w:rPr>
        <w:t>Мелащенко</w:t>
      </w:r>
      <w:proofErr w:type="spellEnd"/>
      <w:r>
        <w:rPr>
          <w:rFonts w:ascii="Times New Roman" w:hAnsi="Times New Roman"/>
          <w:sz w:val="36"/>
          <w:szCs w:val="36"/>
          <w:lang w:eastAsia="ru-RU"/>
        </w:rPr>
        <w:t xml:space="preserve"> Людмила Валерьевна</w:t>
      </w: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9C6CC7" w:rsidRPr="009C70D4" w:rsidRDefault="00070B98" w:rsidP="009C70D4">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г.</w:t>
      </w:r>
      <w:r w:rsidR="009C70D4">
        <w:rPr>
          <w:rFonts w:ascii="Times New Roman" w:hAnsi="Times New Roman"/>
          <w:sz w:val="36"/>
          <w:szCs w:val="36"/>
          <w:lang w:eastAsia="ru-RU"/>
        </w:rPr>
        <w:t>Балашов</w:t>
      </w:r>
    </w:p>
    <w:p w:rsidR="009C6CC7" w:rsidRDefault="009C6CC7"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CF4173" w:rsidRDefault="00CF4173"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lastRenderedPageBreak/>
        <w:t>В «Концепции модернизации российского образования на период до 2010 года» зафиксировано положение о том, что «…общеобразовательная школа должна формировать целостную систему универсальных знаний, умений, навыков, о также опыт самостоятельной деятельности и личной ответственности обучающихся, то есть ключевые компетентности, определяющие современное качество образования». В структуре обще учебной компетентности младшего школьника одной из важных является коммуникативная компетентность.</w:t>
      </w:r>
    </w:p>
    <w:p w:rsidR="009C70D4" w:rsidRPr="009C70D4" w:rsidRDefault="009C70D4"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Развитие основ умения учиться (формирование универсальных учебных действий) определено Федеральным государственным образовательным стандартом (ФГОС), который предполагает решение ключевой педагогической задачи «научить учиться».  </w:t>
      </w:r>
    </w:p>
    <w:p w:rsidR="00B15C4A"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i/>
          <w:sz w:val="24"/>
          <w:szCs w:val="24"/>
        </w:rPr>
        <w:t>Коммуникативная компетентность</w:t>
      </w:r>
      <w:r w:rsidRPr="009C70D4">
        <w:rPr>
          <w:rFonts w:ascii="Times New Roman" w:hAnsi="Times New Roman"/>
          <w:sz w:val="24"/>
          <w:szCs w:val="24"/>
        </w:rPr>
        <w:t xml:space="preserve"> не возникает на пустом месте, она формируется. Как и любая другая компетентность, она не может формироваться вне деятельности. Учитель формирует данный вид компетентности, задавая своим собственным общением эталон коммуникативных умений, организовывая взаимодействие учеников друг с другом. С этой целью большое внимание уделяется одному из способов коллективного взаимодействия – работа в группах, которая позволяет улучшить успеваемость, раскрыть систему отношений школьника к миру, одноклассникам и самому себе.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b/>
          <w:i/>
          <w:sz w:val="24"/>
          <w:szCs w:val="24"/>
        </w:rPr>
        <w:t>Основная цель групповой работы</w:t>
      </w:r>
      <w:r w:rsidRPr="009C70D4">
        <w:rPr>
          <w:rFonts w:ascii="Times New Roman" w:hAnsi="Times New Roman"/>
          <w:sz w:val="24"/>
          <w:szCs w:val="24"/>
        </w:rPr>
        <w:t xml:space="preserve"> – развитие мышления учащихся, а развивать мышление – значит, развивать умение думать. При этом решается ряд учебных и воспитательных задач:</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возрастает объём усваиваемого материала и глубина его понимания;</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на формирование понятий, умений, навыков тратится меньше времени, чем при фронтальном обучении;</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ученики получают удовольствие от занятий, комфортнее чувствуют себя в школе;</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возрастают познавательная активность и творческая самостоятельность учащихся;</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меняется характер взаимоотношений между детьми (исчезают безразличие, агрессия, прибавляются теплота и человечность);</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возрастает сплочённость класса;</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растёт самокритичность (ребёнок, имевший опыт работы со сверстниками, более точно оценивает свои возможности, лучше себя контролирует);</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учитель получает возможность реально осуществлять индивидуальный подход к обучающимся (учитывать их взаимные склонности, способности, темп работы при делении класса на группы, давать группам задания, дифференцированные по трудности).</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b/>
          <w:sz w:val="24"/>
          <w:szCs w:val="24"/>
        </w:rPr>
        <w:t>Таким образом</w:t>
      </w:r>
      <w:r w:rsidRPr="009C70D4">
        <w:rPr>
          <w:rFonts w:ascii="Times New Roman" w:hAnsi="Times New Roman"/>
          <w:sz w:val="24"/>
          <w:szCs w:val="24"/>
        </w:rPr>
        <w:t xml:space="preserve">, групповая работа создаёт благоприятные условия для включения всех школьников в активную работу на уроке. При организации работы в группах каждый ученик мыслит, выражает своё мнение. В группах рождаются споры, обсуждаются разные варианты решения, идёт </w:t>
      </w:r>
      <w:proofErr w:type="spellStart"/>
      <w:r w:rsidRPr="009C70D4">
        <w:rPr>
          <w:rFonts w:ascii="Times New Roman" w:hAnsi="Times New Roman"/>
          <w:sz w:val="24"/>
          <w:szCs w:val="24"/>
        </w:rPr>
        <w:t>взаимо</w:t>
      </w:r>
      <w:proofErr w:type="spellEnd"/>
      <w:r w:rsidRPr="009C70D4">
        <w:rPr>
          <w:rFonts w:ascii="Times New Roman" w:hAnsi="Times New Roman"/>
          <w:sz w:val="24"/>
          <w:szCs w:val="24"/>
        </w:rPr>
        <w:t xml:space="preserve"> обучение детей в процессе учебной дискуссии, учебного диалога. Особенно важно, что групповая форма работы позволяет реализовать индивидуальный подход в условиях массового обучения, организовать взаимодействие детей для выявления их индивидуальных возможностей и потребностей.</w:t>
      </w:r>
    </w:p>
    <w:p w:rsidR="00B15C4A" w:rsidRPr="009C70D4" w:rsidRDefault="00B15C4A" w:rsidP="009C6CC7">
      <w:pPr>
        <w:pStyle w:val="a4"/>
        <w:spacing w:after="0"/>
        <w:ind w:firstLine="709"/>
        <w:jc w:val="both"/>
        <w:rPr>
          <w:rFonts w:ascii="Times New Roman" w:hAnsi="Times New Roman"/>
          <w:sz w:val="24"/>
          <w:szCs w:val="24"/>
        </w:rPr>
      </w:pPr>
    </w:p>
    <w:p w:rsidR="009C6CC7" w:rsidRPr="009C70D4" w:rsidRDefault="009C6CC7" w:rsidP="009C6CC7">
      <w:pPr>
        <w:pStyle w:val="a4"/>
        <w:spacing w:after="0"/>
        <w:ind w:firstLine="709"/>
        <w:jc w:val="both"/>
        <w:rPr>
          <w:rFonts w:ascii="Times New Roman" w:hAnsi="Times New Roman"/>
          <w:b/>
          <w:sz w:val="24"/>
          <w:szCs w:val="24"/>
        </w:rPr>
      </w:pPr>
      <w:r w:rsidRPr="009C70D4">
        <w:rPr>
          <w:rFonts w:ascii="Times New Roman" w:hAnsi="Times New Roman"/>
          <w:b/>
          <w:sz w:val="24"/>
          <w:szCs w:val="24"/>
        </w:rPr>
        <w:t xml:space="preserve"> Понятие технологии сотрудничества и групповой работы</w:t>
      </w:r>
    </w:p>
    <w:p w:rsidR="009C70D4" w:rsidRPr="009C70D4" w:rsidRDefault="009C6CC7" w:rsidP="00CF4173">
      <w:pPr>
        <w:pStyle w:val="a4"/>
        <w:spacing w:after="0"/>
        <w:ind w:firstLine="426"/>
        <w:jc w:val="both"/>
        <w:rPr>
          <w:rFonts w:ascii="Times New Roman" w:hAnsi="Times New Roman"/>
          <w:sz w:val="24"/>
          <w:szCs w:val="24"/>
        </w:rPr>
      </w:pPr>
      <w:r w:rsidRPr="009C70D4">
        <w:rPr>
          <w:rFonts w:ascii="Times New Roman" w:hAnsi="Times New Roman"/>
          <w:sz w:val="24"/>
          <w:szCs w:val="24"/>
        </w:rPr>
        <w:t xml:space="preserve">Особое внимание в работе с детьми с целью формирования коммуникативных компетенций уделяю технологиям сотрудничества. Главная ее идея – учиться вместе, а не просто что–то выполнять вместе, это обучение в процессе общения. Учиться, когда рядом с тобой твои товарищи, у которых можно спросить, если что-то не понял, можно обсудить решение очередной задачи. А если от твоего успеха зависит успех всей группы, то ты не сможешь не </w:t>
      </w:r>
      <w:r w:rsidRPr="009C70D4">
        <w:rPr>
          <w:rFonts w:ascii="Times New Roman" w:hAnsi="Times New Roman"/>
          <w:sz w:val="24"/>
          <w:szCs w:val="24"/>
        </w:rPr>
        <w:lastRenderedPageBreak/>
        <w:t xml:space="preserve">осознавать ответственность и за свои успехи, и за успехи твоих товарищей. Практика показывает, что вместе учиться не только легче, но и значительно эффективнее.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i/>
          <w:sz w:val="24"/>
          <w:szCs w:val="24"/>
        </w:rPr>
        <w:t>Сотрудничество</w:t>
      </w:r>
      <w:r w:rsidRPr="009C70D4">
        <w:rPr>
          <w:rFonts w:ascii="Times New Roman" w:hAnsi="Times New Roman"/>
          <w:sz w:val="24"/>
          <w:szCs w:val="24"/>
        </w:rPr>
        <w:t xml:space="preserve"> – такой уровень </w:t>
      </w:r>
      <w:proofErr w:type="spellStart"/>
      <w:r w:rsidRPr="009C70D4">
        <w:rPr>
          <w:rFonts w:ascii="Times New Roman" w:hAnsi="Times New Roman"/>
          <w:sz w:val="24"/>
          <w:szCs w:val="24"/>
        </w:rPr>
        <w:t>учебно</w:t>
      </w:r>
      <w:proofErr w:type="spellEnd"/>
      <w:r w:rsidRPr="009C70D4">
        <w:rPr>
          <w:rFonts w:ascii="Times New Roman" w:hAnsi="Times New Roman"/>
          <w:sz w:val="24"/>
          <w:szCs w:val="24"/>
        </w:rPr>
        <w:t xml:space="preserve">–воспитательного процесса, при котором объекты и субъекты этого процесса объединяются в общей деятельности отношениями товарищества, взаимоуважения, взаимопомощи, коллективизма. </w:t>
      </w:r>
    </w:p>
    <w:p w:rsidR="009C6CC7" w:rsidRPr="009C70D4" w:rsidRDefault="009C6CC7" w:rsidP="009C6CC7">
      <w:pPr>
        <w:pStyle w:val="a4"/>
        <w:spacing w:after="0"/>
        <w:ind w:firstLine="709"/>
        <w:jc w:val="both"/>
        <w:rPr>
          <w:rFonts w:ascii="Times New Roman" w:hAnsi="Times New Roman"/>
          <w:i/>
          <w:sz w:val="24"/>
          <w:szCs w:val="24"/>
        </w:rPr>
      </w:pPr>
      <w:r w:rsidRPr="009C70D4">
        <w:rPr>
          <w:rFonts w:ascii="Times New Roman" w:hAnsi="Times New Roman"/>
          <w:i/>
          <w:sz w:val="24"/>
          <w:szCs w:val="24"/>
        </w:rPr>
        <w:t>Цели организации совместной учебной работы школьников:</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a) Дать каждому ребенку эмоциональную и содержательную поддержку, без которой многие первоклассники вообще не могут добровольно включиться в общую работу класса, без которой у робких и слабо подготовленных детей развивается школьная тревожность, а у лидеров неприятно искажается становление характера.</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б) Дать каждому ребенку возможность утвердиться в себе, попробовать свои силы в микроспорах, где нет авторитета учителя. Ни подавляющего внимания всего класса.</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в) Дать каждому ребенку опыт выполнения тех рефлексивных учительских функций, которые составляют основу умения учиться. В первом классе – это функция контроля и оценки, позже – целеполагания и планирования.</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г) Дать учителю дополнительные мотивационные средства вовлечь детей в содержание обучения, возможность и необходимость органически сочетать на уроке «обучение» и «воспитание», строить и человеческие, и деловые отношения детей.</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i/>
          <w:sz w:val="24"/>
          <w:szCs w:val="24"/>
        </w:rPr>
        <w:t>Технология сотрудничества</w:t>
      </w:r>
      <w:r w:rsidRPr="009C70D4">
        <w:rPr>
          <w:rFonts w:ascii="Times New Roman" w:hAnsi="Times New Roman"/>
          <w:sz w:val="24"/>
          <w:szCs w:val="24"/>
        </w:rPr>
        <w:t xml:space="preserve"> (обучения во взаимодействии) основана на использовании различных методических стратегий и приемов моделирования ситуаций реального общения и организации взаимодействия учащихся в группе (в парах, в малых группах) с целью совместного решения коммуникативных задач. В качестве традиционных технологий использую такие формы обучения во взаимодействии, как: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диалогическая, парная;</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групповая;</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игровая.</w:t>
      </w:r>
    </w:p>
    <w:p w:rsidR="009C6CC7" w:rsidRPr="009C70D4" w:rsidRDefault="009C6CC7" w:rsidP="009C6CC7">
      <w:pPr>
        <w:pStyle w:val="a4"/>
        <w:spacing w:after="0"/>
        <w:ind w:firstLine="709"/>
        <w:jc w:val="both"/>
        <w:rPr>
          <w:rFonts w:ascii="Times New Roman" w:hAnsi="Times New Roman"/>
          <w:i/>
          <w:sz w:val="24"/>
          <w:szCs w:val="24"/>
        </w:rPr>
      </w:pPr>
      <w:r w:rsidRPr="009C70D4">
        <w:rPr>
          <w:rFonts w:ascii="Times New Roman" w:hAnsi="Times New Roman"/>
          <w:i/>
          <w:sz w:val="24"/>
          <w:szCs w:val="24"/>
        </w:rPr>
        <w:t>Важно учитывать принципы обучения в сотрудничестве:</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1. Учащиеся работают в группах (4–6 учеников), состоящих из детей разного уровня </w:t>
      </w:r>
      <w:proofErr w:type="spellStart"/>
      <w:r w:rsidRPr="009C70D4">
        <w:rPr>
          <w:rFonts w:ascii="Times New Roman" w:hAnsi="Times New Roman"/>
          <w:sz w:val="24"/>
          <w:szCs w:val="24"/>
        </w:rPr>
        <w:t>обученности</w:t>
      </w:r>
      <w:proofErr w:type="spellEnd"/>
      <w:r w:rsidRPr="009C70D4">
        <w:rPr>
          <w:rFonts w:ascii="Times New Roman" w:hAnsi="Times New Roman"/>
          <w:sz w:val="24"/>
          <w:szCs w:val="24"/>
        </w:rPr>
        <w:t>. Для развития коммуникативных умений состав групп необходимо менять.</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2. Группе дается одно задание, но при его выполнении предусматривается распределение ролей между членами группы.</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3. Члена группы, который должен отчитаться за задание может выбирать учитель или члены команды.</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4. Оценивается работа не одного ученика, а всей группы. Важно, что оцениваются не столько знания, сколько усилия учащихся и совместная работа.</w:t>
      </w:r>
    </w:p>
    <w:p w:rsidR="009C6CC7" w:rsidRPr="009C70D4" w:rsidRDefault="009C6CC7" w:rsidP="009C6CC7">
      <w:pPr>
        <w:pStyle w:val="a4"/>
        <w:spacing w:after="0"/>
        <w:ind w:firstLine="709"/>
        <w:jc w:val="both"/>
        <w:rPr>
          <w:rFonts w:ascii="Times New Roman" w:hAnsi="Times New Roman"/>
          <w:sz w:val="24"/>
          <w:szCs w:val="24"/>
        </w:rPr>
      </w:pPr>
    </w:p>
    <w:p w:rsidR="009C6CC7" w:rsidRPr="009C70D4" w:rsidRDefault="009C6CC7" w:rsidP="009C6CC7">
      <w:pPr>
        <w:pStyle w:val="a4"/>
        <w:spacing w:after="0"/>
        <w:ind w:firstLine="709"/>
        <w:jc w:val="both"/>
        <w:rPr>
          <w:rFonts w:ascii="Times New Roman" w:hAnsi="Times New Roman"/>
          <w:b/>
          <w:sz w:val="24"/>
          <w:szCs w:val="24"/>
        </w:rPr>
      </w:pPr>
      <w:r w:rsidRPr="009C70D4">
        <w:rPr>
          <w:rFonts w:ascii="Times New Roman" w:hAnsi="Times New Roman"/>
          <w:b/>
          <w:sz w:val="24"/>
          <w:szCs w:val="24"/>
        </w:rPr>
        <w:t>Система работы учителя по формированию коммуникативных навыков младших школьников с использованием технологии сотрудничества</w:t>
      </w:r>
    </w:p>
    <w:p w:rsidR="009C6CC7" w:rsidRPr="009C70D4" w:rsidRDefault="009C6CC7" w:rsidP="009C6CC7">
      <w:pPr>
        <w:pStyle w:val="a4"/>
        <w:spacing w:after="0"/>
        <w:ind w:firstLine="709"/>
        <w:jc w:val="both"/>
        <w:rPr>
          <w:rFonts w:ascii="Times New Roman" w:hAnsi="Times New Roman"/>
          <w:b/>
          <w:sz w:val="24"/>
          <w:szCs w:val="24"/>
        </w:rPr>
      </w:pPr>
      <w:r w:rsidRPr="009C70D4">
        <w:rPr>
          <w:rFonts w:ascii="Times New Roman" w:hAnsi="Times New Roman"/>
          <w:b/>
          <w:sz w:val="24"/>
          <w:szCs w:val="24"/>
        </w:rPr>
        <w:t>1. Методика и этапы организации групповой работы в начальной школе</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Методика групповой работы вводится уже с первых дней обучения ребенка в школе. Это могут быть уроки технологии, окружающего мира, где на первых этапах перед детьми не ставится сложных задач анализа и синтеза изучаемого материала. Пока еще дети плохо знают друг друга, им предлагается разделиться на группы по 5–6 человек по желанию. Дается задание выполнить работу самостоятельно каждому, а потом эту же работу, – но всем вместе. </w:t>
      </w:r>
    </w:p>
    <w:p w:rsidR="009C6CC7" w:rsidRPr="009C70D4" w:rsidRDefault="009C6CC7" w:rsidP="009C6CC7">
      <w:pPr>
        <w:pStyle w:val="a4"/>
        <w:spacing w:after="0"/>
        <w:ind w:firstLine="709"/>
        <w:jc w:val="both"/>
        <w:rPr>
          <w:rFonts w:ascii="Times New Roman" w:hAnsi="Times New Roman"/>
          <w:i/>
          <w:sz w:val="24"/>
          <w:szCs w:val="24"/>
        </w:rPr>
      </w:pPr>
      <w:r w:rsidRPr="009C70D4">
        <w:rPr>
          <w:rFonts w:ascii="Times New Roman" w:hAnsi="Times New Roman"/>
          <w:sz w:val="24"/>
          <w:szCs w:val="24"/>
        </w:rPr>
        <w:t xml:space="preserve">Перед началом работы с детьми проговариваются </w:t>
      </w:r>
      <w:r w:rsidRPr="009C70D4">
        <w:rPr>
          <w:rFonts w:ascii="Times New Roman" w:hAnsi="Times New Roman"/>
          <w:i/>
          <w:sz w:val="24"/>
          <w:szCs w:val="24"/>
        </w:rPr>
        <w:t xml:space="preserve">правила общения: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1. При разговоре смотри на собеседника.</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2. Говори в группе тихо, чтобы не мешать одноклассникам.</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lastRenderedPageBreak/>
        <w:t>3. Называй товарищей по имени, внимательно слушай ответ, потому что потом будешь исправлять его, дополнять, оценивать.</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При работе в группе я объясняю, как следует сидеть за партой, как выражать согласие и возражение, как оказывать помощь и просить о ней. Обязательно даю образец сотрудничества, акцентируя тот или иной момент взаимодействия. Внимательно наблюдаю за работой детских групп и выделяю наиболее удачные и наиболее конфликтные способы построения взаимодействия. Далее прошу детей, работавших наиболее слаженно, продемонстрировать свой стиль работы классу. Остальные дети должны рассказать, что им понравилось в работе группы. Комментарии учителя помогают детям выделить наиболее продуктивные особенности того или иного стиля групповой работы.</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Особое внимание обучению коммуникативным аспектам и способам общения в сотрудничестве уделяю уже с первого класса. В 1 классе на фронтальную работу может отводиться лишь 10% всего времени. Цель первого года обучения – создание детского коллектива на основе эмоционального стремления к совместной деятельности. Дети по желанию распределяются в группы на основе психологической совместимости. Они учатся общаться друг с другом, работать в парах. Каждый выполняет индивидуальное задание и делится своим успехом с одноклассником. Первые недели основное внимание уделяется развитию мелкой моторики, умению вступать в коммуникацию, желанию совместно выполнять задания, осознанной мотивации к учебной деятельности.</w:t>
      </w:r>
    </w:p>
    <w:p w:rsidR="009C6CC7" w:rsidRPr="009C70D4" w:rsidRDefault="009C6CC7" w:rsidP="009C6CC7">
      <w:pPr>
        <w:pStyle w:val="a4"/>
        <w:spacing w:after="0"/>
        <w:ind w:firstLine="709"/>
        <w:jc w:val="both"/>
        <w:rPr>
          <w:rFonts w:ascii="Times New Roman" w:hAnsi="Times New Roman"/>
          <w:i/>
          <w:sz w:val="24"/>
          <w:szCs w:val="24"/>
        </w:rPr>
      </w:pPr>
      <w:r w:rsidRPr="009C70D4">
        <w:rPr>
          <w:rFonts w:ascii="Times New Roman" w:hAnsi="Times New Roman"/>
          <w:i/>
          <w:sz w:val="24"/>
          <w:szCs w:val="24"/>
        </w:rPr>
        <w:t>В своей работе выделяю следующие этапы работы в группе:</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655"/>
      </w:tblGrid>
      <w:tr w:rsidR="009C6CC7" w:rsidRPr="009C70D4" w:rsidTr="009C6CC7">
        <w:tc>
          <w:tcPr>
            <w:tcW w:w="1809"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center"/>
              <w:rPr>
                <w:rFonts w:ascii="Times New Roman" w:hAnsi="Times New Roman"/>
                <w:sz w:val="24"/>
                <w:szCs w:val="24"/>
              </w:rPr>
            </w:pPr>
            <w:r w:rsidRPr="009C70D4">
              <w:rPr>
                <w:rFonts w:ascii="Times New Roman" w:hAnsi="Times New Roman"/>
                <w:sz w:val="24"/>
                <w:szCs w:val="24"/>
              </w:rPr>
              <w:t>Этап</w:t>
            </w:r>
          </w:p>
        </w:tc>
        <w:tc>
          <w:tcPr>
            <w:tcW w:w="7655"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center"/>
              <w:rPr>
                <w:rFonts w:ascii="Times New Roman" w:hAnsi="Times New Roman"/>
                <w:sz w:val="24"/>
                <w:szCs w:val="24"/>
              </w:rPr>
            </w:pPr>
            <w:r w:rsidRPr="009C70D4">
              <w:rPr>
                <w:rFonts w:ascii="Times New Roman" w:hAnsi="Times New Roman"/>
                <w:sz w:val="24"/>
                <w:szCs w:val="24"/>
              </w:rPr>
              <w:t>Действия</w:t>
            </w:r>
          </w:p>
        </w:tc>
      </w:tr>
      <w:tr w:rsidR="009C6CC7" w:rsidRPr="009C70D4" w:rsidTr="009C6CC7">
        <w:tc>
          <w:tcPr>
            <w:tcW w:w="1809"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Первый</w:t>
            </w:r>
          </w:p>
        </w:tc>
        <w:tc>
          <w:tcPr>
            <w:tcW w:w="7655"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 xml:space="preserve">Выдвижение каждым участником своих гипотез, версий, изложение своей позиции. От остальных участников требуется терпение, уважение к чужой точке зрения, </w:t>
            </w:r>
            <w:proofErr w:type="spellStart"/>
            <w:r w:rsidRPr="009C70D4">
              <w:rPr>
                <w:rFonts w:ascii="Times New Roman" w:hAnsi="Times New Roman"/>
                <w:sz w:val="24"/>
                <w:szCs w:val="24"/>
              </w:rPr>
              <w:t>безоценочное</w:t>
            </w:r>
            <w:proofErr w:type="spellEnd"/>
            <w:r w:rsidRPr="009C70D4">
              <w:rPr>
                <w:rFonts w:ascii="Times New Roman" w:hAnsi="Times New Roman"/>
                <w:sz w:val="24"/>
                <w:szCs w:val="24"/>
              </w:rPr>
              <w:t xml:space="preserve"> принятие всего сказанного.</w:t>
            </w:r>
          </w:p>
        </w:tc>
      </w:tr>
      <w:tr w:rsidR="009C6CC7" w:rsidRPr="009C70D4" w:rsidTr="009C6CC7">
        <w:tc>
          <w:tcPr>
            <w:tcW w:w="1809"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Второй</w:t>
            </w:r>
          </w:p>
        </w:tc>
        <w:tc>
          <w:tcPr>
            <w:tcW w:w="7655"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Обсуждение высказанных гипотез.</w:t>
            </w:r>
          </w:p>
        </w:tc>
      </w:tr>
      <w:tr w:rsidR="009C6CC7" w:rsidRPr="009C70D4" w:rsidTr="009C6CC7">
        <w:tc>
          <w:tcPr>
            <w:tcW w:w="1809"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Третий</w:t>
            </w:r>
          </w:p>
        </w:tc>
        <w:tc>
          <w:tcPr>
            <w:tcW w:w="7655"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Выработка группового решения. Оно рождается в процессе критической оценки предложенных вариантов и выбора общего, наиболее оптимального из них. Группа должна быть готова обосновать свой выбор.</w:t>
            </w:r>
          </w:p>
        </w:tc>
      </w:tr>
      <w:tr w:rsidR="009C6CC7" w:rsidRPr="009C70D4" w:rsidTr="009C6CC7">
        <w:tc>
          <w:tcPr>
            <w:tcW w:w="1809"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Четвертый</w:t>
            </w:r>
          </w:p>
        </w:tc>
        <w:tc>
          <w:tcPr>
            <w:tcW w:w="7655"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Обсуждение итогов работы групп.</w:t>
            </w:r>
          </w:p>
        </w:tc>
      </w:tr>
      <w:tr w:rsidR="009C6CC7" w:rsidRPr="009C70D4" w:rsidTr="009C6CC7">
        <w:tc>
          <w:tcPr>
            <w:tcW w:w="1809"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Пятый</w:t>
            </w:r>
          </w:p>
        </w:tc>
        <w:tc>
          <w:tcPr>
            <w:tcW w:w="7655"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Обсуждение процесса работы.</w:t>
            </w:r>
          </w:p>
        </w:tc>
      </w:tr>
    </w:tbl>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Вводя парную и групповую форму работы, обязательно демонстрирую ее образец. Вместе с 1-2 детьми у доски показываю на примере весь ход работы, обращаю внимание на ошибки и удачи. Образец работы усваивается после разбора 2-3 ошибок. Разбирать надо не содержательную ошибку (в решении), а ход взаимодействия.</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В ходе уроков обязательно демонстрирую как позитивные образцы взаимодействия (поощрение сработавшихся групп и демонстрация менее удачливым группам веера возможностей группового взаимодействия), так и негативные образцы (с целью заострить конфликтную сторону взаимодействия). Негативные образцы помогают классу осознать нормы и правила взаимодействия, перевести личный конфликт (ссору) в интеллектуальный, конструктивный конфликт (спор). Негативные образцы взаимодействия на первых этапах обучения учитель демонстрирует сам (разыгрывая типичные ситуации, практически никогда не называя имен детей, в чьей работе они наблюдались).</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В своей практике применяю следующие варианты «негативных» образцов.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Задания с выходом на вопрос: «Сумели ли дети друг с другом договориться? Прийти к единому мнению?» или «Что важнее – сделать все правильно и быстро или сделать все по-честному и дружно?».</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lastRenderedPageBreak/>
        <w:t>Задания с выходом на то, что никогда нельзя соглашаться просто так, необходимо требовать доказательства; нельзя навязывать свою точку зрения.</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Задания-ловушки, которые являются эффективнейшими средствами запуска дискуссий. Задания-ловушки строятся так, чтобы с неизбежностью разделить класс на группы, высказывающие столь разные точки зрения что эта разница очевидна даже самому эгоцентрическому сознанию.</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Для того, чтобы групповая работа давала желанный развивающий эффект, необходимо учителю отслеживать перераспределение между детьми ролей. Перераспределение, обмен ролями – обязательный принцип организации групповой работы, нацеленный на то, чтобы учить детей различать и координировать свою точку зрения и точку зрения партнеров, согласовывать разные способы действий, учитывать замыслы другого человека.</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Работа в группах требует нетрадиционной организации рабочих мест. Для групповой работы парты надо ставить так, чтобы каждый ребёнок видел своих собеседников, не сидел спиной к доске, мог легко дотянуться до общего листа бумаги, на котором фиксируется итог работы группы, был в пределах досягаемости всех участников. </w:t>
      </w:r>
    </w:p>
    <w:p w:rsidR="009C6CC7" w:rsidRPr="009C70D4" w:rsidRDefault="009C6CC7" w:rsidP="009C6CC7">
      <w:pPr>
        <w:pStyle w:val="a4"/>
        <w:spacing w:after="0"/>
        <w:ind w:firstLine="709"/>
        <w:jc w:val="both"/>
        <w:rPr>
          <w:rFonts w:ascii="Times New Roman" w:hAnsi="Times New Roman"/>
          <w:b/>
          <w:sz w:val="24"/>
          <w:szCs w:val="24"/>
        </w:rPr>
      </w:pPr>
      <w:r w:rsidRPr="009C70D4">
        <w:rPr>
          <w:rFonts w:ascii="Times New Roman" w:hAnsi="Times New Roman"/>
          <w:b/>
          <w:sz w:val="24"/>
          <w:szCs w:val="24"/>
        </w:rPr>
        <w:t xml:space="preserve">2. Способы и варианты формирования групп учащихся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Как соединять детей в группы? С учетом их личных склонностей, но не только по этому критерию. Самому слабому ученику нужен не только «сильный», сколько терпеливый и доброжелательный партнер. Упрямцу полезно помериться силами с упрямцем. Двух озорников объединять опасно (но при тактичной поддержке именно в таком взрывоопасном соединении можно наладить с такими детьми доверительный контакт). Самых развитых детей не стоит надолго прикреплять к «слабеньким», им нужен партнер равной силы. По возможности лучше не объединять детей с плохой самоорганизацией, легко отвлекаемых, со слишком разными темпами работы. Но и в таких «группах риска» можно решить почти не решаемые воспитательные задачи: помочь детям увидеть свои недостатки и захотеть с ними справляться.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Для срабатывания групп нужны минимум 3-5 занятий. Поэтому часто пересаживать детей не стоит. Но закреплять единый состав групп, скажем, на четверть тоже не рекомендуется: дети должны получать опыт сотрудничества с разными партнерами. Однако и здесь возможен лишь строго индивидуальный подход. Скажем, двух девочек, привязанных друг к другу и не общающихся с другими детьми, разлучать можно лишь ненадолго ( с надеждой расширить круг их общения).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Успешность групповой работы зависит от того насколько правильно и удачно сформированы группы.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088"/>
      </w:tblGrid>
      <w:tr w:rsidR="009C6CC7" w:rsidRPr="009C70D4" w:rsidTr="009C6CC7">
        <w:tc>
          <w:tcPr>
            <w:tcW w:w="226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Группа по желанию</w:t>
            </w:r>
          </w:p>
        </w:tc>
        <w:tc>
          <w:tcPr>
            <w:tcW w:w="708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ind w:firstLine="743"/>
              <w:jc w:val="both"/>
              <w:rPr>
                <w:rFonts w:ascii="Times New Roman" w:hAnsi="Times New Roman"/>
                <w:sz w:val="24"/>
                <w:szCs w:val="24"/>
              </w:rPr>
            </w:pPr>
            <w:r w:rsidRPr="009C70D4">
              <w:rPr>
                <w:rFonts w:ascii="Times New Roman" w:hAnsi="Times New Roman"/>
                <w:sz w:val="24"/>
                <w:szCs w:val="24"/>
              </w:rPr>
              <w:t>Учащиеся сами выбирают тех, с кем они хотели бы работать, то есть объединяются по взаимному выбору. Задание на формирование группы по желанию может даваться в двух вариантах:</w:t>
            </w:r>
          </w:p>
          <w:p w:rsidR="009C6CC7" w:rsidRPr="009C70D4" w:rsidRDefault="009C6CC7">
            <w:pPr>
              <w:pStyle w:val="a4"/>
              <w:spacing w:after="0"/>
              <w:ind w:firstLine="743"/>
              <w:jc w:val="both"/>
              <w:rPr>
                <w:rFonts w:ascii="Times New Roman" w:hAnsi="Times New Roman"/>
                <w:sz w:val="24"/>
                <w:szCs w:val="24"/>
              </w:rPr>
            </w:pPr>
            <w:r w:rsidRPr="009C70D4">
              <w:rPr>
                <w:rFonts w:ascii="Times New Roman" w:hAnsi="Times New Roman"/>
                <w:sz w:val="24"/>
                <w:szCs w:val="24"/>
              </w:rPr>
              <w:t>– разделитесь на группы по … человек в каждой.</w:t>
            </w:r>
          </w:p>
          <w:p w:rsidR="009C6CC7" w:rsidRPr="009C70D4" w:rsidRDefault="009C6CC7">
            <w:pPr>
              <w:pStyle w:val="a4"/>
              <w:spacing w:after="0"/>
              <w:ind w:firstLine="743"/>
              <w:jc w:val="both"/>
              <w:rPr>
                <w:rFonts w:ascii="Times New Roman" w:hAnsi="Times New Roman"/>
                <w:sz w:val="24"/>
                <w:szCs w:val="24"/>
              </w:rPr>
            </w:pPr>
            <w:r w:rsidRPr="009C70D4">
              <w:rPr>
                <w:rFonts w:ascii="Times New Roman" w:hAnsi="Times New Roman"/>
                <w:sz w:val="24"/>
                <w:szCs w:val="24"/>
              </w:rPr>
              <w:t>– разделитесь на  одинаковые группы.</w:t>
            </w:r>
          </w:p>
        </w:tc>
      </w:tr>
      <w:tr w:rsidR="009C6CC7" w:rsidRPr="009C70D4" w:rsidTr="009C6CC7">
        <w:trPr>
          <w:trHeight w:val="397"/>
        </w:trPr>
        <w:tc>
          <w:tcPr>
            <w:tcW w:w="226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«Случайная» группа</w:t>
            </w:r>
          </w:p>
        </w:tc>
        <w:tc>
          <w:tcPr>
            <w:tcW w:w="708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ind w:firstLine="743"/>
              <w:jc w:val="both"/>
              <w:rPr>
                <w:rFonts w:ascii="Times New Roman" w:hAnsi="Times New Roman"/>
                <w:sz w:val="24"/>
                <w:szCs w:val="24"/>
              </w:rPr>
            </w:pPr>
            <w:r w:rsidRPr="009C70D4">
              <w:rPr>
                <w:rFonts w:ascii="Times New Roman" w:hAnsi="Times New Roman"/>
                <w:sz w:val="24"/>
                <w:szCs w:val="24"/>
              </w:rPr>
              <w:t>Формирование «случайной» группы: из тех, кто сидит рядом – на одном ряду, за соседними столами. Это может быть билетик с номером или названием группы, полоски бумаги разного цвета, различные геометрические фигуры; фанты; считалки, а также деление по порядку дней рождений (группы образуются из детей родившихся зимой, весной, летом и осенью); расчёт по росту, цвету волос, полу и т.д.</w:t>
            </w:r>
          </w:p>
        </w:tc>
      </w:tr>
      <w:tr w:rsidR="009C6CC7" w:rsidRPr="009C70D4" w:rsidTr="009C6CC7">
        <w:tc>
          <w:tcPr>
            <w:tcW w:w="226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 xml:space="preserve">Группа, </w:t>
            </w:r>
            <w:r w:rsidRPr="009C70D4">
              <w:rPr>
                <w:rFonts w:ascii="Times New Roman" w:hAnsi="Times New Roman"/>
                <w:sz w:val="24"/>
                <w:szCs w:val="24"/>
              </w:rPr>
              <w:lastRenderedPageBreak/>
              <w:t>сформированная</w:t>
            </w:r>
          </w:p>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лидером (капитаном,</w:t>
            </w:r>
          </w:p>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командиром).</w:t>
            </w:r>
          </w:p>
        </w:tc>
        <w:tc>
          <w:tcPr>
            <w:tcW w:w="708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ind w:firstLine="743"/>
              <w:jc w:val="both"/>
              <w:rPr>
                <w:rFonts w:ascii="Times New Roman" w:hAnsi="Times New Roman"/>
                <w:sz w:val="24"/>
                <w:szCs w:val="24"/>
              </w:rPr>
            </w:pPr>
            <w:r w:rsidRPr="009C70D4">
              <w:rPr>
                <w:rFonts w:ascii="Times New Roman" w:hAnsi="Times New Roman"/>
                <w:sz w:val="24"/>
                <w:szCs w:val="24"/>
              </w:rPr>
              <w:lastRenderedPageBreak/>
              <w:t xml:space="preserve">Учитель назначает лидера для каждой группы из числа </w:t>
            </w:r>
            <w:r w:rsidRPr="009C70D4">
              <w:rPr>
                <w:rFonts w:ascii="Times New Roman" w:hAnsi="Times New Roman"/>
                <w:sz w:val="24"/>
                <w:szCs w:val="24"/>
              </w:rPr>
              <w:lastRenderedPageBreak/>
              <w:t>наиболее способных учащихся, а лидер набирает себе группу. Эту работу можно провести так:</w:t>
            </w:r>
          </w:p>
          <w:p w:rsidR="009C6CC7" w:rsidRPr="009C70D4" w:rsidRDefault="009C6CC7">
            <w:pPr>
              <w:pStyle w:val="a4"/>
              <w:spacing w:after="0"/>
              <w:ind w:firstLine="743"/>
              <w:jc w:val="both"/>
              <w:rPr>
                <w:rFonts w:ascii="Times New Roman" w:hAnsi="Times New Roman"/>
                <w:sz w:val="24"/>
                <w:szCs w:val="24"/>
              </w:rPr>
            </w:pPr>
            <w:r w:rsidRPr="009C70D4">
              <w:rPr>
                <w:rFonts w:ascii="Times New Roman" w:hAnsi="Times New Roman"/>
                <w:sz w:val="24"/>
                <w:szCs w:val="24"/>
              </w:rPr>
              <w:t>а) первые 4 человека, заявившие о своём желании работать в определённой группе, становятся её участниками. Можно предложить желающим поднять руки или записаться под названием групп на листочках или на доске;</w:t>
            </w:r>
          </w:p>
          <w:p w:rsidR="009C6CC7" w:rsidRPr="009C70D4" w:rsidRDefault="009C6CC7">
            <w:pPr>
              <w:pStyle w:val="a4"/>
              <w:spacing w:after="0"/>
              <w:ind w:firstLine="743"/>
              <w:jc w:val="both"/>
              <w:rPr>
                <w:rFonts w:ascii="Times New Roman" w:hAnsi="Times New Roman"/>
                <w:sz w:val="24"/>
                <w:szCs w:val="24"/>
              </w:rPr>
            </w:pPr>
            <w:r w:rsidRPr="009C70D4">
              <w:rPr>
                <w:rFonts w:ascii="Times New Roman" w:hAnsi="Times New Roman"/>
                <w:sz w:val="24"/>
                <w:szCs w:val="24"/>
              </w:rPr>
              <w:t>б) лидеры по очереди набирают себе команды, (каждый называет по одному человеку, затем по второму, и так далее до полного набора группы).</w:t>
            </w:r>
          </w:p>
          <w:p w:rsidR="009C6CC7" w:rsidRPr="009C70D4" w:rsidRDefault="009C6CC7">
            <w:pPr>
              <w:pStyle w:val="a4"/>
              <w:spacing w:after="0"/>
              <w:ind w:firstLine="743"/>
              <w:jc w:val="both"/>
              <w:rPr>
                <w:rFonts w:ascii="Times New Roman" w:hAnsi="Times New Roman"/>
                <w:sz w:val="24"/>
                <w:szCs w:val="24"/>
              </w:rPr>
            </w:pPr>
            <w:r w:rsidRPr="009C70D4">
              <w:rPr>
                <w:rFonts w:ascii="Times New Roman" w:hAnsi="Times New Roman"/>
                <w:sz w:val="24"/>
                <w:szCs w:val="24"/>
              </w:rPr>
              <w:t>Если же выбор лидеров производится учащимися, то учитель говорит: «Для работы нам понадобится разделиться на группы. Давайте выберем лидеров, которые эти группы сформируют. Кого бы вы хотели видеть лидерами?» Учащиеся называют кандидатов в лидеры, обсуждают варианты и принимают решение (в крайнем случае, с помощью голосования).</w:t>
            </w:r>
          </w:p>
        </w:tc>
      </w:tr>
      <w:tr w:rsidR="009C6CC7" w:rsidRPr="009C70D4" w:rsidTr="009C6CC7">
        <w:tc>
          <w:tcPr>
            <w:tcW w:w="226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lastRenderedPageBreak/>
              <w:t>Группа, сформированная</w:t>
            </w:r>
          </w:p>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учителем в соответствии</w:t>
            </w:r>
          </w:p>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с поставленными целями.</w:t>
            </w:r>
          </w:p>
        </w:tc>
        <w:tc>
          <w:tcPr>
            <w:tcW w:w="708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ind w:firstLine="743"/>
              <w:jc w:val="both"/>
              <w:rPr>
                <w:rFonts w:ascii="Times New Roman" w:hAnsi="Times New Roman"/>
                <w:sz w:val="24"/>
                <w:szCs w:val="24"/>
              </w:rPr>
            </w:pPr>
            <w:r w:rsidRPr="009C70D4">
              <w:rPr>
                <w:rFonts w:ascii="Times New Roman" w:hAnsi="Times New Roman"/>
                <w:sz w:val="24"/>
                <w:szCs w:val="24"/>
              </w:rPr>
              <w:t>Например, в такую группу можно объединить лидеров или особо успешных учеников с целью либо получения хорошего результата (например, на конкурсе или олимпиаде), либо для того, чтобы исключить их из общей работы, тем самым, создав условия остальным для самостоятельной работы. «Медленных» участников тоже можно выделить в отдельную группу, чтобы дать им возможность работать с «собственной скоростью».</w:t>
            </w:r>
          </w:p>
        </w:tc>
      </w:tr>
      <w:tr w:rsidR="009C6CC7" w:rsidRPr="009C70D4" w:rsidTr="009C6CC7">
        <w:tc>
          <w:tcPr>
            <w:tcW w:w="226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По теме работы</w:t>
            </w:r>
          </w:p>
        </w:tc>
        <w:tc>
          <w:tcPr>
            <w:tcW w:w="708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ind w:firstLine="743"/>
              <w:jc w:val="both"/>
              <w:rPr>
                <w:rFonts w:ascii="Times New Roman" w:hAnsi="Times New Roman"/>
                <w:sz w:val="24"/>
                <w:szCs w:val="24"/>
              </w:rPr>
            </w:pPr>
            <w:r w:rsidRPr="009C70D4">
              <w:rPr>
                <w:rFonts w:ascii="Times New Roman" w:hAnsi="Times New Roman"/>
                <w:sz w:val="24"/>
                <w:szCs w:val="24"/>
              </w:rPr>
              <w:t>Группы выполняют задания, отличающиеся по теме работы.</w:t>
            </w:r>
          </w:p>
        </w:tc>
      </w:tr>
      <w:tr w:rsidR="009C6CC7" w:rsidRPr="009C70D4" w:rsidTr="009C6CC7">
        <w:tc>
          <w:tcPr>
            <w:tcW w:w="226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jc w:val="both"/>
              <w:rPr>
                <w:rFonts w:ascii="Times New Roman" w:hAnsi="Times New Roman"/>
                <w:sz w:val="24"/>
                <w:szCs w:val="24"/>
              </w:rPr>
            </w:pPr>
            <w:r w:rsidRPr="009C70D4">
              <w:rPr>
                <w:rFonts w:ascii="Times New Roman" w:hAnsi="Times New Roman"/>
                <w:sz w:val="24"/>
                <w:szCs w:val="24"/>
              </w:rPr>
              <w:t>По уровню сложности задания.</w:t>
            </w:r>
          </w:p>
        </w:tc>
        <w:tc>
          <w:tcPr>
            <w:tcW w:w="7088" w:type="dxa"/>
            <w:tcBorders>
              <w:top w:val="single" w:sz="4" w:space="0" w:color="auto"/>
              <w:left w:val="single" w:sz="4" w:space="0" w:color="auto"/>
              <w:bottom w:val="single" w:sz="4" w:space="0" w:color="auto"/>
              <w:right w:val="single" w:sz="4" w:space="0" w:color="auto"/>
            </w:tcBorders>
            <w:hideMark/>
          </w:tcPr>
          <w:p w:rsidR="009C6CC7" w:rsidRPr="009C70D4" w:rsidRDefault="009C6CC7">
            <w:pPr>
              <w:pStyle w:val="a4"/>
              <w:spacing w:after="0"/>
              <w:ind w:firstLine="743"/>
              <w:jc w:val="both"/>
              <w:rPr>
                <w:rFonts w:ascii="Times New Roman" w:hAnsi="Times New Roman"/>
                <w:sz w:val="24"/>
                <w:szCs w:val="24"/>
              </w:rPr>
            </w:pPr>
            <w:r w:rsidRPr="009C70D4">
              <w:rPr>
                <w:rFonts w:ascii="Times New Roman" w:hAnsi="Times New Roman"/>
                <w:sz w:val="24"/>
                <w:szCs w:val="24"/>
              </w:rPr>
              <w:t>Учащиеся в группах выполняют задания различной степени трудности, которые либо учитель предлагает обучающимся, учитывая достигнутый ими уровень усвоения знаний, либо каждый ученик выбирает для себя наиболее оптимальный вариант.</w:t>
            </w:r>
          </w:p>
        </w:tc>
      </w:tr>
    </w:tbl>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Выбор того или иного способа формирования групп зависит от целей, которые ставит учитель в данный момент. Например, для того, чтобы школьники научились работать вместе, целесообразно использовать тщательно подобранные учителем группы, которые могут оставаться без изменения достаточно долго (5–6 недель). Когда дети уже усвоят основные навыки работы в группах, учитель может поставить перед ними задачу – научиться устанавливать нормальные рабочие отношения с любыми людьми, даже если они вам не нравятся. В этом случае самый подходящий способ формирования групп – по принципу случайности.</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Групповая работа требует перестановки парт. Для работы тройками, а тем более четверками парты надо ставить так, чтобы детям, работающим вместе, удобно было смотреть друг на друга:</w:t>
      </w:r>
    </w:p>
    <w:p w:rsidR="009C6CC7" w:rsidRPr="009C70D4" w:rsidRDefault="009C6CC7" w:rsidP="009C6CC7">
      <w:pPr>
        <w:pStyle w:val="a4"/>
        <w:spacing w:after="0"/>
        <w:ind w:firstLine="709"/>
        <w:jc w:val="both"/>
        <w:rPr>
          <w:rFonts w:ascii="Times New Roman" w:hAnsi="Times New Roman"/>
          <w:sz w:val="24"/>
          <w:szCs w:val="24"/>
        </w:rPr>
      </w:pPr>
    </w:p>
    <w:p w:rsidR="009C6CC7" w:rsidRPr="009C70D4" w:rsidRDefault="009C6CC7" w:rsidP="009C6CC7">
      <w:pPr>
        <w:pStyle w:val="a4"/>
        <w:spacing w:after="0"/>
        <w:ind w:firstLine="709"/>
        <w:jc w:val="both"/>
        <w:rPr>
          <w:rFonts w:ascii="Times New Roman" w:hAnsi="Times New Roman"/>
          <w:b/>
          <w:sz w:val="24"/>
          <w:szCs w:val="24"/>
        </w:rPr>
      </w:pPr>
      <w:r w:rsidRPr="009C70D4">
        <w:rPr>
          <w:rFonts w:ascii="Times New Roman" w:hAnsi="Times New Roman"/>
          <w:b/>
          <w:sz w:val="24"/>
          <w:szCs w:val="24"/>
        </w:rPr>
        <w:t>3. Технологии организации группового взаимодействия учащихся.</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Для того чтобы работа в группах на уроках была плодотворной, в первую очередь, необходимо научить детей правильно строить свои высказывания: как выразить свою точку зрения, как высказать своё несогласие с мнением другого ученика, как уточнить высказывание одноклассника. Несколько образцов разных стилей взаимодействия помогают детям подобрать свой собственный стиль.</w:t>
      </w:r>
    </w:p>
    <w:p w:rsidR="00BB7F87"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lastRenderedPageBreak/>
        <w:t>Кроме этого необходимо выработать и зафиксировать совместно с детьми правила работы в группе. Их должно быть минимальное количество, и они должны дополнять правила поведения на уроке</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Во время групповой работы обязательно контролирую ход работы, отвечаю на вопросы, регулирую порядок работы, в случае необходимости оказываю помощь отдельным ученикам или группе в целом. Когда работа завершена, необходимо организовать обсуждение результата работы групп.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Также необходимо соблюдать основные правила организации групповой работы: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При построении учебного сотрудничества необходимо учесть, что такой формы общения в детском опыте еще не было. Поэтому детское сотрудничество следует культивировать с той же тщательностью, что и любой другой навык: не игнорируя мелочей, не пытаясь перейти к сложному до проработки простейшего. Как сесть за партой, чтобы смотреть не на учителя (как обычно), а на товарища; как соглашаться, а как возражать; как помогать, а как просить о помощи – без проработки всех этих «ритуалов» взаимодействия до автоматизма невозможно организовать более сложные формы совместной работы учащихся.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Вводя новую форму сотрудничества, необходимо дать ее образец. Учитель вместе с 1-2 детьми у доски показывает на одном примере весь ход работы, акцентируя форму взаимодействия (например, речевые клише:«Ты согласен?», «Не возражаешь?», «Почему ты так думаешь?»...). Несколько образцов разных стилей взаимодействия помогают детям подобрать свой собственный стиль.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Организовать взаимодействие учащихся в группах можно самыми разными способами Учителю важно знать об особенностях различных способов группового взаимодействия, чтобы эффективно использовать их для достижения конкретной цели. Опыт показывает, что отработанные формы существенно упрощают организацию работы в группах.</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В своей работе часто использую такие способы обучения в группе, как «мозговой штурм», кооперативный тип взаимодействия, конвейерный тип взаимодействия и способ по различным трудностям и проблемам, которые необходимо устранить.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i/>
          <w:sz w:val="24"/>
          <w:szCs w:val="24"/>
        </w:rPr>
        <w:t>«Мозговой штурм»</w:t>
      </w:r>
      <w:r w:rsidRPr="009C70D4">
        <w:rPr>
          <w:rFonts w:ascii="Times New Roman" w:hAnsi="Times New Roman"/>
          <w:sz w:val="24"/>
          <w:szCs w:val="24"/>
        </w:rPr>
        <w:t xml:space="preserve"> – каждый участник высказывает как можно больше идей о том, как решить задачу, а затем они обсуждают пригодность этих способов действия и готовят ответ от «группы».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При проведении «мозгового штурма» возможны следующие варианты организации работы:</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а) «Круглый стол»: члены группы (в произвольном порядке) высказываются. Пока один говорит, остальные слушают.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б) «Обсуждение по кругу». Порядок работы такой же, как на «круглом столе». Отличие в том, что члены группы высказываются в заранее установленном порядке (например, по часовой стрелке).</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Во время мозгового штурма я не обсуждаю, какая идея плохая, какая хорошая. Записываю все предложенные идеи, стараюсь, чтобы их было как можно больше. Оценку идей делаем позже, после мозгового штурма.</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i/>
          <w:sz w:val="24"/>
          <w:szCs w:val="24"/>
        </w:rPr>
        <w:t>Кооперативный тип взаимодействия</w:t>
      </w:r>
      <w:r w:rsidRPr="009C70D4">
        <w:rPr>
          <w:rFonts w:ascii="Times New Roman" w:hAnsi="Times New Roman"/>
          <w:sz w:val="24"/>
          <w:szCs w:val="24"/>
        </w:rPr>
        <w:t xml:space="preserve"> – может быть использован при решении задачи, требующей больших затрат времени. Для ускорения решения задачи члены группы договариваются между собой, кто и что будет делать. Продукт групповой работы складывается из результатов работы каждого участника группы. В 1–2 классах применяю деление детей на пары или тройки. Из опыта своей работы сделала вывод, что желательно поместить в одну группу разнополых детей с разной успеваемостью. Необходимо дать детям почувствовать личную ответственность за то, как группа работает, и распределить роли. Лучше всего дети </w:t>
      </w:r>
      <w:r w:rsidRPr="009C70D4">
        <w:rPr>
          <w:rFonts w:ascii="Times New Roman" w:hAnsi="Times New Roman"/>
          <w:sz w:val="24"/>
          <w:szCs w:val="24"/>
        </w:rPr>
        <w:lastRenderedPageBreak/>
        <w:t>работают вместе, если каждый имеет определенную роль при выполнении задания. Роли могут быть, например, следующие:</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чтец читает вслух;</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секретарь – записывает что–то от лица группы;</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докладчик – у доски рассказывает, что решила группа;</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хронометрист следит за временем.</w:t>
      </w:r>
    </w:p>
    <w:p w:rsidR="009C6CC7" w:rsidRPr="009C70D4" w:rsidRDefault="009C6CC7" w:rsidP="009C6CC7">
      <w:pPr>
        <w:pStyle w:val="a4"/>
        <w:spacing w:after="0"/>
        <w:ind w:firstLine="709"/>
        <w:jc w:val="both"/>
        <w:rPr>
          <w:rFonts w:ascii="Times New Roman" w:hAnsi="Times New Roman"/>
          <w:i/>
          <w:sz w:val="24"/>
          <w:szCs w:val="24"/>
        </w:rPr>
      </w:pPr>
      <w:r w:rsidRPr="009C70D4">
        <w:rPr>
          <w:rFonts w:ascii="Times New Roman" w:hAnsi="Times New Roman"/>
          <w:i/>
          <w:sz w:val="24"/>
          <w:szCs w:val="24"/>
        </w:rPr>
        <w:t xml:space="preserve">При организации парной и групповой работы учитель должен избегать следующих ошибок: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1. Недопустима пара из двух слабых учеников: им нечем обмениваться, кроме собственной беспомощности.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2. Детей, которые по каким бы то ни было причинам отказываются сегодня работать вместе, нельзя принуждать к общей работе (а завтра стоит им предложить снова сесть вместе). Чтобы не отвлекать класс во время урока на разбор личных неурядиц, вводится (постепенно, не с первого дня групповой работы) общее правило: «Если ты хочешь сменить соседа, сам договорись с ним и со своим новым соседом и все вместе предупредите учителя до урока».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3. Если кто-то пожелал работать в одиночку, учитель разрешает ему отсесть и не позволяет себе ни малейших проявлений неудовольствия, ни в</w:t>
      </w:r>
      <w:r w:rsidR="00BB7F87">
        <w:rPr>
          <w:rFonts w:ascii="Times New Roman" w:hAnsi="Times New Roman"/>
          <w:sz w:val="24"/>
          <w:szCs w:val="24"/>
        </w:rPr>
        <w:t xml:space="preserve"> </w:t>
      </w:r>
      <w:r w:rsidRPr="009C70D4">
        <w:rPr>
          <w:rFonts w:ascii="Times New Roman" w:hAnsi="Times New Roman"/>
          <w:sz w:val="24"/>
          <w:szCs w:val="24"/>
        </w:rPr>
        <w:t xml:space="preserve">индивидуальных, ни тем более в публичных оценках (но один на один с ребенком старается понять его мотивы и поощряет всякое побуждение кому-то помочь или получить чью-то помощь).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4. Нельзя занимать совместной работой детей более 10–15 минут урока в 1 классе и более половины урока во 2 классе – это может привести к повышению утомляемости.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5. Нельзя требовать абсолютной тишины во время совместной работы дети должны обмениваться мнениями, высказывать свое отношение к работе товарища. Бороться надо лишь с возбужденными выкриками, с разговорами в полный голос. Но бороться мягко, помня, что младшие школьники, увлекшись задачей, не способны к полному самоконтролю.</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6. Нельзя наказывать детей лишением права участвовать в групповой работе. Достаточным наказанием обидчику будет отказ партнера сегодня с ним работать. Но обидчик имеет право найти себе нового товарища для работы на этом уроке (договорившись на перемене и сообщив учителю до звонка).</w:t>
      </w:r>
    </w:p>
    <w:p w:rsidR="009C6CC7" w:rsidRPr="009C70D4" w:rsidRDefault="009C6CC7" w:rsidP="009C6CC7">
      <w:pPr>
        <w:pStyle w:val="a4"/>
        <w:spacing w:after="0"/>
        <w:ind w:firstLine="709"/>
        <w:jc w:val="both"/>
        <w:rPr>
          <w:rFonts w:ascii="Times New Roman" w:hAnsi="Times New Roman"/>
          <w:b/>
          <w:sz w:val="24"/>
          <w:szCs w:val="24"/>
        </w:rPr>
      </w:pPr>
      <w:r w:rsidRPr="009C70D4">
        <w:rPr>
          <w:rFonts w:ascii="Times New Roman" w:hAnsi="Times New Roman"/>
          <w:b/>
          <w:sz w:val="24"/>
          <w:szCs w:val="24"/>
        </w:rPr>
        <w:t>4. Организация контроля учителя за групповой работой школьников</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Созданные группы могут быть зрелыми и достаточно, с точки зрения учебных целей, самостоятельными. То есть, когда в группе есть выраженная позиция организатора, есть понимание и умение точно следовать правилам групповой работы всех участников группы, в группах протекают все обязательные процессы, группа всегда готова оформить результат своей работы. В этом случае преподаватель оценивает работу группы в конце, в ходе доклада группы об итогах работы.</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Но если учащиеся делают только первые шаги в групповой работе, необходим постоянный контроль за ходом работы и группы, и ее организатора. Этот контроль осуществляется при помощи введенных норм правильной организации групповой работы и с помощью объявленной процедуры, то есть точного описания последовательных операционных действий.</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Учитель должен распределять время на каждый этап работы и внимательно наблюдать за работой группы: «Как дети сидят?», «Внимательны ли они или отвлекаются?», «Как ведут себя: живо или апатично?», «Сфокусировано ли внимание на заданной проблеме или есть посторонние обсуждения?», «Слушают ли друг друга?», «Вовлекаются ли в работу аутсайдеры?», «Демонстрируются ли в ходе работы уважение, доброжелательность, готовность к сотрудничеству?»</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lastRenderedPageBreak/>
        <w:t>Когда истекло отведенное для работы время или, когда работа завершена, учитель организует обсуждение результата работы групп.</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Идеология групповой работы требует, чтобы результат, о котором сообщает группа, был получен не интуитивно, а был продуктом определенном мыслительной работы. Обсуждение должно показать, действительно ли участники группы размышляли. </w:t>
      </w:r>
    </w:p>
    <w:p w:rsidR="009C6CC7" w:rsidRPr="009C70D4" w:rsidRDefault="009C6CC7" w:rsidP="009C6CC7">
      <w:pPr>
        <w:pStyle w:val="a4"/>
        <w:spacing w:after="0"/>
        <w:ind w:firstLine="709"/>
        <w:jc w:val="center"/>
        <w:rPr>
          <w:rFonts w:ascii="Times New Roman" w:hAnsi="Times New Roman"/>
          <w:b/>
          <w:sz w:val="24"/>
          <w:szCs w:val="24"/>
        </w:rPr>
      </w:pPr>
      <w:r w:rsidRPr="009C70D4">
        <w:rPr>
          <w:rFonts w:ascii="Times New Roman" w:hAnsi="Times New Roman"/>
          <w:b/>
          <w:sz w:val="24"/>
          <w:szCs w:val="24"/>
        </w:rPr>
        <w:t>Заключение</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Дети – это будущие взрослые. Любой детский коллектив – это модель будущего общества. Обучая сегодня детей сотрудничеству, умению владеть собой в критических ситуациях, умению цивилизованно отстаивать свою точку зрения, мы можем в большей мере рассчитывать в будущем жить в действительно демократическом обществе.</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Поэтому считаю использование группового метода в образовании и воспитании детей обоснованным и своевременным.</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Я начала вводить элементы групповой работы уже с первых дней учебы детей в школе и заметила, что первоклассникам интересно работать в группе со своими товарищами. Это способствует активизации их познавательной деятельности и формированию таких качеств, как взаимоконтроль и взаимопомощь. </w:t>
      </w:r>
    </w:p>
    <w:p w:rsidR="009C6CC7" w:rsidRPr="009C70D4" w:rsidRDefault="009C6CC7" w:rsidP="00BB7F8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При систематической организации групповой работы в учебном процессе и соблюдении определенных условий у детей школьного возраста происходит рост их </w:t>
      </w:r>
      <w:r w:rsidR="00BB7F87">
        <w:rPr>
          <w:rFonts w:ascii="Times New Roman" w:hAnsi="Times New Roman"/>
          <w:sz w:val="24"/>
          <w:szCs w:val="24"/>
        </w:rPr>
        <w:t>активности.</w:t>
      </w:r>
      <w:r w:rsidRPr="009C70D4">
        <w:rPr>
          <w:rFonts w:ascii="Times New Roman" w:hAnsi="Times New Roman"/>
          <w:sz w:val="24"/>
          <w:szCs w:val="24"/>
        </w:rPr>
        <w:t xml:space="preserve"> Дети учатся с удовольствием, ощущая радость познания, и чувствуют при этом себя превосходно. </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В чем же заключаются положительные моменты групповой работы?</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Во-первых, дети всегда готовы делиться тем, что они хорошо знают (своими выводами, находками). Следовательно, идет активная работа по формированию речевых навыков, умения общаться с аудиторией. Развивается умение отстаивать свою точку зрения, использовать доказательства, делать выводы.</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 xml:space="preserve">Во-вторых, ребята занимаются конкретным, интересующим их делом, а не повторной работой, результаты которой уже достигнуты. Следовательно, сохраняется интерес к познанию. </w:t>
      </w:r>
      <w:r w:rsidR="00BB7F87">
        <w:rPr>
          <w:rFonts w:ascii="Times New Roman" w:hAnsi="Times New Roman"/>
          <w:sz w:val="24"/>
          <w:szCs w:val="24"/>
        </w:rPr>
        <w:t xml:space="preserve">              </w:t>
      </w:r>
      <w:r w:rsidRPr="009C70D4">
        <w:rPr>
          <w:rFonts w:ascii="Times New Roman" w:hAnsi="Times New Roman"/>
          <w:sz w:val="24"/>
          <w:szCs w:val="24"/>
        </w:rPr>
        <w:t>В-третьих, развивается самостоятельность, повышается работоспособность, вырастает чувство ответственности за проделанную работу. В целом же – повышается творческий потенциал.</w:t>
      </w:r>
    </w:p>
    <w:p w:rsidR="009C6CC7" w:rsidRPr="009C70D4" w:rsidRDefault="009C6CC7" w:rsidP="009C6CC7">
      <w:pPr>
        <w:pStyle w:val="a4"/>
        <w:spacing w:after="0"/>
        <w:ind w:firstLine="709"/>
        <w:jc w:val="both"/>
        <w:rPr>
          <w:rFonts w:ascii="Times New Roman" w:hAnsi="Times New Roman"/>
          <w:sz w:val="24"/>
          <w:szCs w:val="24"/>
        </w:rPr>
      </w:pPr>
      <w:r w:rsidRPr="009C70D4">
        <w:rPr>
          <w:rFonts w:ascii="Times New Roman" w:hAnsi="Times New Roman"/>
          <w:sz w:val="24"/>
          <w:szCs w:val="24"/>
        </w:rPr>
        <w:t>В-четвертых, знания усваиваются прочнее. В работе детей отмечается осознанное владение теоретическим материалом и умение оперировать на практике</w:t>
      </w:r>
      <w:r w:rsidR="00CF4173">
        <w:rPr>
          <w:rFonts w:ascii="Times New Roman" w:hAnsi="Times New Roman"/>
          <w:sz w:val="24"/>
          <w:szCs w:val="24"/>
        </w:rPr>
        <w:t>.</w:t>
      </w:r>
    </w:p>
    <w:p w:rsidR="002A4634" w:rsidRPr="009C70D4" w:rsidRDefault="009C6CC7" w:rsidP="00CF4173">
      <w:pPr>
        <w:pStyle w:val="a4"/>
        <w:spacing w:after="0"/>
        <w:ind w:firstLine="709"/>
        <w:jc w:val="both"/>
        <w:rPr>
          <w:rFonts w:ascii="Times New Roman" w:hAnsi="Times New Roman"/>
          <w:sz w:val="24"/>
          <w:szCs w:val="24"/>
        </w:rPr>
      </w:pPr>
      <w:r w:rsidRPr="009C70D4">
        <w:rPr>
          <w:rFonts w:ascii="Times New Roman" w:hAnsi="Times New Roman"/>
          <w:sz w:val="24"/>
          <w:szCs w:val="24"/>
        </w:rPr>
        <w:t>Учитель должен помнить, что важно сохранить стремление ребенка к познанию и развить его.</w:t>
      </w:r>
    </w:p>
    <w:sectPr w:rsidR="002A4634" w:rsidRPr="009C70D4" w:rsidSect="00CF4173">
      <w:pgSz w:w="11906" w:h="16838"/>
      <w:pgMar w:top="851"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6CC7"/>
    <w:rsid w:val="00070B98"/>
    <w:rsid w:val="002A4634"/>
    <w:rsid w:val="00801D3B"/>
    <w:rsid w:val="009C6CC7"/>
    <w:rsid w:val="009C70D4"/>
    <w:rsid w:val="00B15C4A"/>
    <w:rsid w:val="00BB7F87"/>
    <w:rsid w:val="00CF4173"/>
    <w:rsid w:val="00FE3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C6CC7"/>
    <w:rPr>
      <w:rFonts w:ascii="Calibri" w:eastAsia="Calibri" w:hAnsi="Calibri"/>
    </w:rPr>
  </w:style>
  <w:style w:type="paragraph" w:styleId="a4">
    <w:name w:val="No Spacing"/>
    <w:basedOn w:val="a"/>
    <w:link w:val="a3"/>
    <w:qFormat/>
    <w:rsid w:val="009C6CC7"/>
    <w:rPr>
      <w:rFonts w:cstheme="minorBidi"/>
    </w:rPr>
  </w:style>
  <w:style w:type="paragraph" w:styleId="a5">
    <w:name w:val="Balloon Text"/>
    <w:basedOn w:val="a"/>
    <w:link w:val="a6"/>
    <w:uiPriority w:val="99"/>
    <w:semiHidden/>
    <w:unhideWhenUsed/>
    <w:rsid w:val="00B15C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5C4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C6CC7"/>
    <w:rPr>
      <w:rFonts w:ascii="Calibri" w:eastAsia="Calibri" w:hAnsi="Calibri"/>
    </w:rPr>
  </w:style>
  <w:style w:type="paragraph" w:styleId="a4">
    <w:name w:val="No Spacing"/>
    <w:basedOn w:val="a"/>
    <w:link w:val="a3"/>
    <w:qFormat/>
    <w:rsid w:val="009C6CC7"/>
    <w:rPr>
      <w:rFonts w:cstheme="minorBidi"/>
    </w:rPr>
  </w:style>
  <w:style w:type="paragraph" w:styleId="a5">
    <w:name w:val="Balloon Text"/>
    <w:basedOn w:val="a"/>
    <w:link w:val="a6"/>
    <w:uiPriority w:val="99"/>
    <w:semiHidden/>
    <w:unhideWhenUsed/>
    <w:rsid w:val="00B15C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5C4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5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3712</Words>
  <Characters>21162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5</cp:revision>
  <cp:lastPrinted>2015-12-07T04:23:00Z</cp:lastPrinted>
  <dcterms:created xsi:type="dcterms:W3CDTF">2015-04-15T15:31:00Z</dcterms:created>
  <dcterms:modified xsi:type="dcterms:W3CDTF">2021-08-28T20:55:00Z</dcterms:modified>
</cp:coreProperties>
</file>