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9AA9" w14:textId="77777777" w:rsidR="00DB21F0" w:rsidRDefault="00DB21F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8E9698B" w14:textId="58E1E848" w:rsidR="00DB21F0" w:rsidRPr="00E74B25" w:rsidRDefault="00E74B25" w:rsidP="00E74B25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32"/>
          <w:szCs w:val="28"/>
        </w:rPr>
      </w:pPr>
      <w:r w:rsidRPr="00E74B25">
        <w:rPr>
          <w:rFonts w:ascii="Times New Roman" w:hAnsi="Times New Roman" w:cs="Times New Roman"/>
          <w:bCs/>
          <w:sz w:val="28"/>
          <w:szCs w:val="28"/>
        </w:rPr>
        <w:t xml:space="preserve">ИННОВАЦИОННЫЕ </w:t>
      </w:r>
      <w:proofErr w:type="gramStart"/>
      <w:r w:rsidR="00622BED" w:rsidRPr="00E74B25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ТЕХНОЛОГИИ  ОБУЧЕНИЯ</w:t>
      </w:r>
      <w:proofErr w:type="gramEnd"/>
      <w:r w:rsidR="00622BED" w:rsidRPr="00E74B2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</w:t>
      </w:r>
      <w:r w:rsidRPr="00E74B25">
        <w:rPr>
          <w:rFonts w:ascii="Times New Roman" w:hAnsi="Times New Roman" w:cs="Times New Roman"/>
          <w:bCs/>
          <w:i/>
          <w:color w:val="000000"/>
          <w:sz w:val="28"/>
          <w:szCs w:val="28"/>
        </w:rPr>
        <w:t>БИОЛОГИИ В ОБЩЕОБРАЗОВАТЕЛЬНОЙ ОРГАНИЗАЦИИ</w:t>
      </w:r>
    </w:p>
    <w:p w14:paraId="4D82BF54" w14:textId="77777777" w:rsidR="00DB21F0" w:rsidRPr="00E74B25" w:rsidRDefault="00DB21F0">
      <w:pPr>
        <w:spacing w:after="0" w:line="360" w:lineRule="auto"/>
        <w:ind w:firstLine="567"/>
        <w:jc w:val="center"/>
        <w:rPr>
          <w:bCs/>
          <w:i/>
          <w:sz w:val="28"/>
        </w:rPr>
      </w:pPr>
    </w:p>
    <w:p w14:paraId="1F4C8898" w14:textId="77777777" w:rsidR="00DB21F0" w:rsidRPr="00622BED" w:rsidRDefault="00DB21F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620E624" w14:textId="77777777" w:rsidR="00DB21F0" w:rsidRDefault="00622B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сегодняшний день инновационные технологи в образовательном процессе играют немало важную роль. Применение инновационных технологий ориентировано на выявление возможностей студента и использование их в дальнейшей профессиональной деятельности. Современные образовательные стандарты регламентируют развитие определенных компетенций в процессе обучения, которыми должен обладать выпускник СПО</w:t>
      </w:r>
    </w:p>
    <w:p w14:paraId="2A78FB9B" w14:textId="77777777" w:rsidR="00DB21F0" w:rsidRDefault="00622B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данного исследования заключается в выявлении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педагогических  условий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эффективного применения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инновационных технологий в  профессионально-ориентированной деятельности в образовательном процессе современного колледжа. </w:t>
      </w:r>
      <w:r>
        <w:rPr>
          <w:rFonts w:ascii="Times New Roman" w:hAnsi="Times New Roman" w:cs="Times New Roman"/>
          <w:sz w:val="28"/>
          <w:szCs w:val="28"/>
        </w:rPr>
        <w:t>В ходе работы были проанализированы статьи, научно-методическая литература.</w:t>
      </w:r>
    </w:p>
    <w:p w14:paraId="7E592267" w14:textId="77777777" w:rsidR="00DB21F0" w:rsidRDefault="00622B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Инновация, инновационная технология, педагогические условия, профессионально-ориентированная деятельность, образовательный процесс</w:t>
      </w:r>
    </w:p>
    <w:p w14:paraId="3C89B2FE" w14:textId="77777777" w:rsidR="00DB21F0" w:rsidRDefault="00622B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Key Words: </w:t>
      </w:r>
      <w:r>
        <w:rPr>
          <w:rFonts w:ascii="Times New Roman" w:hAnsi="Times New Roman" w:cs="Times New Roman"/>
          <w:sz w:val="28"/>
          <w:szCs w:val="28"/>
          <w:lang w:val="en-US"/>
        </w:rPr>
        <w:t>Innovation,innovative technology,pedagogical condition,professional-oriented activities,educational process</w:t>
      </w:r>
    </w:p>
    <w:p w14:paraId="09A49192" w14:textId="77777777" w:rsidR="00DB21F0" w:rsidRDefault="00622B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 – совокупность приемов, применяемых в каком-либо деле, мастерстве, искусстве  [3, с.55]. </w:t>
      </w:r>
    </w:p>
    <w:p w14:paraId="0971329C" w14:textId="77777777" w:rsidR="00DB21F0" w:rsidRDefault="00622B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технологии как науки – выявление педагогических, механических и др. закономерностей с целью определения и использования на практике наиболее эффективных и экономичных производственных процессов  [4, с.88]. </w:t>
      </w:r>
    </w:p>
    <w:p w14:paraId="56AF305C" w14:textId="77777777" w:rsidR="00DB21F0" w:rsidRDefault="00622B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Инновационная технология – это </w:t>
      </w:r>
      <w:r>
        <w:rPr>
          <w:rFonts w:ascii="Times New Roman" w:hAnsi="Times New Roman" w:cs="Times New Roman"/>
          <w:bCs/>
          <w:sz w:val="28"/>
          <w:szCs w:val="28"/>
        </w:rPr>
        <w:t>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 нововведение; целенаправленное прогрессивное изменение, вносящее в образовательную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среду стабильные элементы (новшества), улучшающие характеристики отдельных частей, компонентов и самой образовательной системы в</w:t>
      </w:r>
    </w:p>
    <w:p w14:paraId="19DF2146" w14:textId="77777777" w:rsidR="00DB21F0" w:rsidRDefault="00622B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целом  [1, с.77,2,с.44].</w:t>
      </w:r>
    </w:p>
    <w:p w14:paraId="200C4AD4" w14:textId="77777777" w:rsidR="00DB21F0" w:rsidRDefault="00622B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инноваций в образовательный  процесс позволяет обеспечить повышение качества обучения и воспитания студентов или снизить затраты на достижение привычных результатов образования. </w:t>
      </w:r>
    </w:p>
    <w:p w14:paraId="129F7D09" w14:textId="77777777" w:rsidR="00DB21F0" w:rsidRDefault="00622B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каждого нововведения является повышение  уровня эффективности педагогического процесса [5, с.66].</w:t>
      </w:r>
    </w:p>
    <w:p w14:paraId="0B8C89D4" w14:textId="77777777" w:rsidR="00DB21F0" w:rsidRDefault="00622B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эффективности зависит от повышения уровня  качества знаний, умений, навыков у студента в процессе обучения.</w:t>
      </w:r>
    </w:p>
    <w:p w14:paraId="29904F67" w14:textId="77777777" w:rsidR="00DB21F0" w:rsidRDefault="00622B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инновационной деятельности является одним из приоритетных направлений  повышения качества образования СПО. В свою очередь, инновационно-образовательные  технологии направлены на применение новых  или качественно усовершенствованных педагогических технологий, форм, методов (активных и неактивных) обучения,  применяемых педагогом для  повышения уровня эффективности учебно-воспитательной деятельности студентов, а также направленных на повышения уровня  компетенций, которыми должен обладать выпускник СПО.</w:t>
      </w:r>
    </w:p>
    <w:p w14:paraId="2042DD8A" w14:textId="77777777" w:rsidR="00DB21F0" w:rsidRDefault="00622BE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психолого-педагогической и методической литературы позволил выделить следующие методически условия эффективного применения:</w:t>
      </w:r>
    </w:p>
    <w:p w14:paraId="4039B6AC" w14:textId="77777777" w:rsidR="00DB21F0" w:rsidRDefault="00622BE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1.Личностно-ориентированный подход;</w:t>
      </w:r>
    </w:p>
    <w:p w14:paraId="0121BF87" w14:textId="77777777" w:rsidR="00DB21F0" w:rsidRDefault="00622BE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2.Развитие положительной мотивации к образовательному процессу;</w:t>
      </w:r>
    </w:p>
    <w:p w14:paraId="06BD45C2" w14:textId="77777777" w:rsidR="00DB21F0" w:rsidRDefault="00622BE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3.Создание предметно-развивающей модели образовательной среды</w:t>
      </w:r>
    </w:p>
    <w:p w14:paraId="2629E14C" w14:textId="77777777" w:rsidR="00DB21F0" w:rsidRDefault="00622BE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Личностно-ориентированный подход подразумевает организацию учебно-воспитательной деятельности  студентов, с учетом индивидуальных особенностей, индивидуального развития личности</w:t>
      </w:r>
    </w:p>
    <w:p w14:paraId="2FB4D9F8" w14:textId="77777777" w:rsidR="00DB21F0" w:rsidRDefault="00622BE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положительной мотивации к образовательному процессу заключается в том, что отношения между педагогом и обучающимся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строится на основе методов стимулирования, создается ситуации успеха, благоприятный климат в коллективе.</w:t>
      </w:r>
    </w:p>
    <w:p w14:paraId="481AC783" w14:textId="77777777" w:rsidR="00DB21F0" w:rsidRDefault="00622BE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Создание предметно-развивающей модели образовательной среды  раскрывает особые формы сотрудничества, способствующие формированию новых видов, форм взаимодействия между педагогом и обучающимися направленных на передачу знаний, умений, навыков учебно-коммуникативной деятельности студентов, необходимых для применения в профессиональной деятельности.</w:t>
      </w:r>
    </w:p>
    <w:p w14:paraId="4664C890" w14:textId="77777777" w:rsidR="00DB21F0" w:rsidRDefault="00622B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образовательный процесс  осуществляется при непосредственном применении инновационных технологий способствующих формированию определенных компетенций предусмотренных ФГОС направленных на  профессионально-ориентируемую деятельность студента</w:t>
      </w:r>
      <w:r>
        <w:rPr>
          <w:rFonts w:ascii="Times New Roman" w:hAnsi="Times New Roman" w:cs="Times New Roman"/>
          <w:sz w:val="28"/>
          <w:szCs w:val="28"/>
        </w:rPr>
        <w:t>/</w:t>
      </w:r>
    </w:p>
    <w:p w14:paraId="236F27E9" w14:textId="77777777" w:rsidR="00DB21F0" w:rsidRDefault="00DB21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5AE930" w14:textId="77777777" w:rsidR="00DB21F0" w:rsidRDefault="00DB21F0">
      <w:pPr>
        <w:spacing w:after="0"/>
        <w:ind w:firstLine="708"/>
        <w:jc w:val="both"/>
        <w:rPr>
          <w:rFonts w:cs="Times New Roman"/>
          <w:szCs w:val="28"/>
        </w:rPr>
      </w:pPr>
    </w:p>
    <w:p w14:paraId="0CB0C496" w14:textId="77777777" w:rsidR="00DB21F0" w:rsidRDefault="00DB21F0">
      <w:pPr>
        <w:rPr>
          <w:rFonts w:cs="Times New Roman"/>
          <w:szCs w:val="28"/>
        </w:rPr>
      </w:pPr>
    </w:p>
    <w:p w14:paraId="74726291" w14:textId="77777777" w:rsidR="00DB21F0" w:rsidRDefault="00DB21F0">
      <w:pPr>
        <w:rPr>
          <w:rFonts w:cs="Times New Roman"/>
          <w:szCs w:val="28"/>
        </w:rPr>
      </w:pPr>
    </w:p>
    <w:p w14:paraId="633C37BB" w14:textId="77777777" w:rsidR="00DB21F0" w:rsidRDefault="00DB21F0">
      <w:pPr>
        <w:rPr>
          <w:rFonts w:cs="Times New Roman"/>
          <w:szCs w:val="28"/>
        </w:rPr>
      </w:pPr>
    </w:p>
    <w:p w14:paraId="1832DFDF" w14:textId="77777777" w:rsidR="00DB21F0" w:rsidRDefault="00622BE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72C326CE" w14:textId="77777777" w:rsidR="00DB21F0" w:rsidRDefault="00622BED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Даутова О.Б., Образовательная коммуникация: традиционные и инновационные технологии  / О.Б. Даутова – СПб.: КАРО, 2018. – 176 с.</w:t>
      </w:r>
    </w:p>
    <w:p w14:paraId="43B4A0E6" w14:textId="77777777" w:rsidR="00DB21F0" w:rsidRDefault="00622BED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Киселева Л.С., Инноватика в научно-педагогической деятельности / Киселева Л.С. - М. : Проспект, 2017. - 144 с</w:t>
      </w:r>
    </w:p>
    <w:p w14:paraId="038D7F56" w14:textId="77777777" w:rsidR="00DB21F0" w:rsidRDefault="00622BED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Крившенко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Л.П., Педагогика : учебник и практикум / </w:t>
      </w:r>
      <w:proofErr w:type="spellStart"/>
      <w:r>
        <w:rPr>
          <w:rFonts w:ascii="Times New Roman" w:hAnsi="Times New Roman"/>
          <w:sz w:val="28"/>
          <w:szCs w:val="28"/>
        </w:rPr>
        <w:t>Крившенко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Л.П., Юркина Л.В. - М. : Проспект, 2017. - 240 с.</w:t>
      </w:r>
    </w:p>
    <w:p w14:paraId="665AA94E" w14:textId="77777777" w:rsidR="00DB21F0" w:rsidRDefault="00622BED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Мухина С.А., Современные инновационные технологии обучения / Мухина С.А., Соловьева А.А. - М. : ГЭОТАР-Медиа, 2015. - 360 с</w:t>
      </w:r>
    </w:p>
    <w:p w14:paraId="3F1E15D7" w14:textId="77777777" w:rsidR="00DB21F0" w:rsidRDefault="00622BED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Трайнев В.А., Новые информационные коммуникационные технологии в образовании / Трайнев В. А. - М.: Дашков и К, 2015. - 320 с. </w:t>
      </w:r>
    </w:p>
    <w:p w14:paraId="0038A04B" w14:textId="77777777" w:rsidR="00DB21F0" w:rsidRDefault="00DB2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769FFCA" w14:textId="77777777" w:rsidR="00DB21F0" w:rsidRDefault="00622BED">
      <w:pPr>
        <w:pStyle w:val="a7"/>
        <w:spacing w:before="280" w:after="280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 xml:space="preserve">Авторская справка: </w:t>
      </w:r>
      <w:r>
        <w:rPr>
          <w:color w:val="000000"/>
          <w:sz w:val="27"/>
          <w:szCs w:val="27"/>
        </w:rPr>
        <w:t xml:space="preserve">Петрова Виктория </w:t>
      </w:r>
      <w:proofErr w:type="spellStart"/>
      <w:r>
        <w:rPr>
          <w:color w:val="000000"/>
          <w:sz w:val="27"/>
          <w:szCs w:val="27"/>
        </w:rPr>
        <w:t>Александровна.,магистрант</w:t>
      </w:r>
      <w:proofErr w:type="spellEnd"/>
      <w:r>
        <w:rPr>
          <w:color w:val="000000"/>
          <w:sz w:val="27"/>
          <w:szCs w:val="27"/>
        </w:rPr>
        <w:t xml:space="preserve"> 3 курса </w:t>
      </w:r>
      <w:proofErr w:type="spellStart"/>
      <w:r>
        <w:rPr>
          <w:color w:val="000000"/>
          <w:sz w:val="27"/>
          <w:szCs w:val="27"/>
        </w:rPr>
        <w:t>ФОиПО</w:t>
      </w:r>
      <w:proofErr w:type="spellEnd"/>
      <w:r>
        <w:rPr>
          <w:color w:val="000000"/>
          <w:sz w:val="27"/>
          <w:szCs w:val="27"/>
        </w:rPr>
        <w:t>, Марийский Государственный Университет, Mail–</w:t>
      </w:r>
      <w:proofErr w:type="spellStart"/>
      <w:r>
        <w:rPr>
          <w:color w:val="000000"/>
          <w:sz w:val="27"/>
          <w:szCs w:val="27"/>
          <w:lang w:val="en-US"/>
        </w:rPr>
        <w:t>viktoriyapetrova</w:t>
      </w:r>
      <w:proofErr w:type="spellEnd"/>
      <w:r>
        <w:rPr>
          <w:color w:val="000000"/>
          <w:sz w:val="27"/>
          <w:szCs w:val="27"/>
        </w:rPr>
        <w:t>2018@</w:t>
      </w:r>
      <w:proofErr w:type="spellStart"/>
      <w:r>
        <w:rPr>
          <w:color w:val="000000"/>
          <w:sz w:val="27"/>
          <w:szCs w:val="27"/>
          <w:lang w:val="en-US"/>
        </w:rPr>
        <w:t>yandex</w:t>
      </w:r>
      <w:proofErr w:type="spellEnd"/>
      <w:r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  <w:lang w:val="en-US"/>
        </w:rPr>
        <w:t>ru</w:t>
      </w:r>
      <w:proofErr w:type="spellEnd"/>
    </w:p>
    <w:p w14:paraId="5886B81B" w14:textId="77777777" w:rsidR="00DB21F0" w:rsidRPr="00622BED" w:rsidRDefault="00622BED">
      <w:pPr>
        <w:pStyle w:val="a7"/>
        <w:spacing w:before="280" w:after="280"/>
        <w:rPr>
          <w:lang w:val="en-US"/>
        </w:rPr>
      </w:pPr>
      <w:proofErr w:type="spellStart"/>
      <w:r>
        <w:rPr>
          <w:b/>
          <w:color w:val="000000"/>
          <w:sz w:val="27"/>
          <w:szCs w:val="27"/>
          <w:lang w:val="en-US"/>
        </w:rPr>
        <w:t>Autchor’s</w:t>
      </w:r>
      <w:proofErr w:type="spellEnd"/>
      <w:r>
        <w:rPr>
          <w:b/>
          <w:color w:val="000000"/>
          <w:sz w:val="27"/>
          <w:szCs w:val="27"/>
          <w:lang w:val="en-US"/>
        </w:rPr>
        <w:t xml:space="preserve"> </w:t>
      </w:r>
      <w:proofErr w:type="gramStart"/>
      <w:r>
        <w:rPr>
          <w:b/>
          <w:color w:val="000000"/>
          <w:sz w:val="27"/>
          <w:szCs w:val="27"/>
          <w:lang w:val="en-US"/>
        </w:rPr>
        <w:t>Bio</w:t>
      </w:r>
      <w:r>
        <w:rPr>
          <w:color w:val="000000"/>
          <w:sz w:val="27"/>
          <w:szCs w:val="27"/>
          <w:lang w:val="en-US"/>
        </w:rPr>
        <w:t xml:space="preserve"> :</w:t>
      </w:r>
      <w:proofErr w:type="spellStart"/>
      <w:r>
        <w:rPr>
          <w:color w:val="000000"/>
          <w:sz w:val="27"/>
          <w:szCs w:val="27"/>
          <w:lang w:val="en-US"/>
        </w:rPr>
        <w:t>PetrovaViktoriyaAlexandrovna</w:t>
      </w:r>
      <w:proofErr w:type="spellEnd"/>
      <w:proofErr w:type="gramEnd"/>
      <w:r>
        <w:rPr>
          <w:color w:val="000000"/>
          <w:sz w:val="27"/>
          <w:szCs w:val="27"/>
          <w:lang w:val="en-US"/>
        </w:rPr>
        <w:t xml:space="preserve">.,undergraduate of 3 courses FO and </w:t>
      </w:r>
      <w:proofErr w:type="spellStart"/>
      <w:r>
        <w:rPr>
          <w:color w:val="000000"/>
          <w:sz w:val="27"/>
          <w:szCs w:val="27"/>
          <w:lang w:val="en-US"/>
        </w:rPr>
        <w:t>PO.,</w:t>
      </w:r>
      <w:hyperlink r:id="rId6" w:tgtFrame="_blank">
        <w:r>
          <w:rPr>
            <w:rStyle w:val="-"/>
            <w:color w:val="000000" w:themeColor="text1"/>
            <w:sz w:val="27"/>
            <w:szCs w:val="27"/>
            <w:u w:val="none"/>
            <w:lang w:val="en-US"/>
          </w:rPr>
          <w:t>Mari</w:t>
        </w:r>
        <w:proofErr w:type="spellEnd"/>
        <w:r>
          <w:rPr>
            <w:rStyle w:val="-"/>
            <w:color w:val="000000" w:themeColor="text1"/>
            <w:sz w:val="27"/>
            <w:szCs w:val="27"/>
            <w:u w:val="none"/>
            <w:lang w:val="en-US"/>
          </w:rPr>
          <w:t xml:space="preserve"> State University</w:t>
        </w:r>
        <w:r>
          <w:rPr>
            <w:rStyle w:val="-"/>
            <w:color w:val="000000"/>
            <w:sz w:val="27"/>
            <w:szCs w:val="27"/>
            <w:lang w:val="en-US"/>
          </w:rPr>
          <w:t xml:space="preserve">, Mail– viktoriyapetrova2018@yandex.ru   </w:t>
        </w:r>
      </w:hyperlink>
    </w:p>
    <w:p w14:paraId="4351D635" w14:textId="77777777" w:rsidR="00DB21F0" w:rsidRDefault="00E74B25">
      <w:pPr>
        <w:pStyle w:val="a7"/>
        <w:spacing w:before="280" w:after="280"/>
        <w:rPr>
          <w:color w:val="000000"/>
          <w:sz w:val="27"/>
          <w:szCs w:val="27"/>
          <w:lang w:val="en-US"/>
        </w:rPr>
      </w:pPr>
      <w:hyperlink r:id="rId7" w:tgtFrame="_blank"/>
    </w:p>
    <w:p w14:paraId="3593789C" w14:textId="77777777" w:rsidR="00DB21F0" w:rsidRPr="00622BED" w:rsidRDefault="00E74B25">
      <w:pPr>
        <w:pStyle w:val="a7"/>
        <w:spacing w:before="280" w:after="280"/>
        <w:rPr>
          <w:rStyle w:val="-"/>
          <w:lang w:val="en-US"/>
        </w:rPr>
      </w:pPr>
      <w:hyperlink r:id="rId8" w:tgtFrame="_blank"/>
    </w:p>
    <w:p w14:paraId="7586CBD7" w14:textId="77777777" w:rsidR="00DB21F0" w:rsidRDefault="00E74B25">
      <w:pPr>
        <w:pStyle w:val="a7"/>
        <w:spacing w:before="280" w:after="280"/>
        <w:rPr>
          <w:sz w:val="28"/>
          <w:szCs w:val="28"/>
          <w:lang w:val="en-US"/>
        </w:rPr>
      </w:pPr>
      <w:hyperlink r:id="rId9" w:tgtFrame="_blank"/>
    </w:p>
    <w:p w14:paraId="4F46E8C5" w14:textId="77777777" w:rsidR="00DB21F0" w:rsidRDefault="00DB21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E5CBC88" w14:textId="77777777" w:rsidR="00DB21F0" w:rsidRDefault="00DB21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6B9ADFB" w14:textId="77777777" w:rsidR="00DB21F0" w:rsidRDefault="00DB21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C546AB2" w14:textId="77777777" w:rsidR="00DB21F0" w:rsidRDefault="00DB21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D8E19E3" w14:textId="77777777" w:rsidR="00DB21F0" w:rsidRDefault="00DB21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F83F088" w14:textId="77777777" w:rsidR="00DB21F0" w:rsidRDefault="00DB21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3AF6DCA" w14:textId="77777777" w:rsidR="00DB21F0" w:rsidRDefault="00DB21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C13DD2A" w14:textId="77777777" w:rsidR="00DB21F0" w:rsidRPr="00736952" w:rsidRDefault="00DB21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11854A0" w14:textId="77777777" w:rsidR="00736952" w:rsidRPr="00736952" w:rsidRDefault="0073695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D7332B9" w14:textId="77777777" w:rsidR="00DB21F0" w:rsidRDefault="00DB21F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76DD0AD" w14:textId="77777777" w:rsidR="00DB21F0" w:rsidRDefault="00622B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DB21F0" w14:paraId="164AABB9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B6539" w14:textId="77777777" w:rsidR="00DB21F0" w:rsidRDefault="00622BE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 участника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71698" w14:textId="77777777" w:rsidR="00DB21F0" w:rsidRDefault="00622BE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Петрова Виктория Александровна</w:t>
            </w:r>
          </w:p>
        </w:tc>
      </w:tr>
      <w:tr w:rsidR="00DB21F0" w14:paraId="0CA4012A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A9E44" w14:textId="77777777" w:rsidR="00DB21F0" w:rsidRDefault="00622BE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(должность)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66A2D" w14:textId="77777777" w:rsidR="00DB21F0" w:rsidRDefault="00622BE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Магистрант 3 курса</w:t>
            </w:r>
          </w:p>
        </w:tc>
      </w:tr>
      <w:tr w:rsidR="00DB21F0" w14:paraId="51D69AD0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D604F" w14:textId="77777777" w:rsidR="00DB21F0" w:rsidRDefault="00622BE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тезисов (статьи)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46515" w14:textId="77777777" w:rsidR="00DB21F0" w:rsidRDefault="00622BE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Информационные технологии обучения в образовательном процессе современного колледжа</w:t>
            </w:r>
          </w:p>
        </w:tc>
      </w:tr>
      <w:tr w:rsidR="00DB21F0" w14:paraId="02FDE359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E02A4" w14:textId="77777777" w:rsidR="00DB21F0" w:rsidRDefault="00622BE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жительства, полный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828B2" w14:textId="77777777" w:rsidR="00DB21F0" w:rsidRDefault="00622BE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Россия, Республика Марий-Эл, г. Йошка-Ола</w:t>
            </w:r>
          </w:p>
        </w:tc>
      </w:tr>
      <w:tr w:rsidR="00DB21F0" w14:paraId="7516EE54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78706" w14:textId="77777777" w:rsidR="00DB21F0" w:rsidRDefault="00622BE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или учебы (учреждение, город)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3EC23" w14:textId="77777777" w:rsidR="00DB21F0" w:rsidRDefault="00622BE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Марийский Государственный Университет</w:t>
            </w:r>
          </w:p>
        </w:tc>
      </w:tr>
      <w:tr w:rsidR="00DB21F0" w14:paraId="69F119A7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1F0D9" w14:textId="77777777" w:rsidR="00DB21F0" w:rsidRDefault="00622BE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телефона,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170B4" w14:textId="77777777" w:rsidR="00DB21F0" w:rsidRDefault="00622BED">
            <w:pPr>
              <w:pStyle w:val="a7"/>
              <w:spacing w:after="280"/>
              <w:rPr>
                <w:color w:val="000000"/>
                <w:sz w:val="27"/>
                <w:szCs w:val="27"/>
              </w:rPr>
            </w:pPr>
            <w:r>
              <w:rPr>
                <w:lang w:eastAsia="zh-CN"/>
              </w:rPr>
              <w:t xml:space="preserve">89613795396, 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viktoriyapetrova</w:t>
            </w:r>
            <w:proofErr w:type="spellEnd"/>
            <w:r>
              <w:rPr>
                <w:color w:val="000000"/>
                <w:sz w:val="27"/>
                <w:szCs w:val="27"/>
              </w:rPr>
              <w:t>2018@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yandex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ru</w:t>
            </w:r>
            <w:proofErr w:type="spellEnd"/>
          </w:p>
          <w:p w14:paraId="2B8D61E3" w14:textId="77777777" w:rsidR="00DB21F0" w:rsidRDefault="00DB21F0">
            <w:pP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DB21F0" w14:paraId="6F157968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213DA" w14:textId="77777777" w:rsidR="00DB21F0" w:rsidRDefault="00622BED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(если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есть)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07985" w14:textId="77777777" w:rsidR="00DB21F0" w:rsidRDefault="00622BED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Науч. рук. – Швецова Н.К., канд. экон. наук, доц.</w:t>
            </w:r>
          </w:p>
          <w:p w14:paraId="25F2CFAA" w14:textId="77777777" w:rsidR="00DB21F0" w:rsidRDefault="00DB21F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5DF8404" w14:textId="77777777" w:rsidR="00DB21F0" w:rsidRDefault="00DB21F0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0AD86366" w14:textId="77777777" w:rsidR="00DB21F0" w:rsidRDefault="00DB21F0">
      <w:pPr>
        <w:pStyle w:val="a8"/>
        <w:jc w:val="right"/>
        <w:rPr>
          <w:sz w:val="28"/>
          <w:szCs w:val="28"/>
        </w:rPr>
      </w:pPr>
    </w:p>
    <w:p w14:paraId="2A6A00A5" w14:textId="77777777" w:rsidR="00DB21F0" w:rsidRDefault="00DB21F0">
      <w:pPr>
        <w:pStyle w:val="a8"/>
        <w:jc w:val="right"/>
        <w:rPr>
          <w:sz w:val="28"/>
          <w:szCs w:val="28"/>
        </w:rPr>
      </w:pPr>
    </w:p>
    <w:p w14:paraId="3FA78372" w14:textId="77777777" w:rsidR="00DB21F0" w:rsidRDefault="00DB21F0">
      <w:pPr>
        <w:pStyle w:val="a8"/>
        <w:jc w:val="right"/>
        <w:rPr>
          <w:sz w:val="28"/>
          <w:szCs w:val="28"/>
        </w:rPr>
      </w:pPr>
    </w:p>
    <w:p w14:paraId="186A8D86" w14:textId="77777777" w:rsidR="00DB21F0" w:rsidRDefault="00DB21F0">
      <w:pPr>
        <w:pStyle w:val="a8"/>
        <w:jc w:val="right"/>
        <w:rPr>
          <w:sz w:val="28"/>
          <w:szCs w:val="28"/>
        </w:rPr>
      </w:pPr>
    </w:p>
    <w:p w14:paraId="4AC410BD" w14:textId="77777777" w:rsidR="00DB21F0" w:rsidRDefault="00DB21F0">
      <w:pPr>
        <w:pStyle w:val="a8"/>
        <w:jc w:val="right"/>
        <w:rPr>
          <w:sz w:val="28"/>
          <w:szCs w:val="28"/>
        </w:rPr>
      </w:pPr>
    </w:p>
    <w:p w14:paraId="5EC3124D" w14:textId="77777777" w:rsidR="00DB21F0" w:rsidRDefault="00DB21F0">
      <w:pPr>
        <w:pStyle w:val="a8"/>
        <w:jc w:val="right"/>
        <w:rPr>
          <w:sz w:val="28"/>
          <w:szCs w:val="28"/>
        </w:rPr>
      </w:pPr>
    </w:p>
    <w:p w14:paraId="7CA20689" w14:textId="77777777" w:rsidR="00DB21F0" w:rsidRDefault="00DB21F0">
      <w:pPr>
        <w:pStyle w:val="a8"/>
        <w:jc w:val="right"/>
        <w:rPr>
          <w:sz w:val="28"/>
          <w:szCs w:val="28"/>
        </w:rPr>
      </w:pPr>
    </w:p>
    <w:p w14:paraId="6EE1AB8E" w14:textId="77777777" w:rsidR="00DB21F0" w:rsidRDefault="00DB2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27F551A" w14:textId="77777777" w:rsidR="00DB21F0" w:rsidRDefault="00DB2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F0C3A6" w14:textId="77777777" w:rsidR="00DB21F0" w:rsidRDefault="00DB21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8EA527" w14:textId="77777777" w:rsidR="00DB21F0" w:rsidRDefault="00DB21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628795" w14:textId="77777777" w:rsidR="00DB21F0" w:rsidRDefault="00DB21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F844BB" w14:textId="77777777" w:rsidR="00DB21F0" w:rsidRDefault="00DB21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719F77" w14:textId="77777777" w:rsidR="00DB21F0" w:rsidRDefault="00DB21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FF506C" w14:textId="77777777" w:rsidR="00DB21F0" w:rsidRDefault="00DB21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BD4847" w14:textId="77777777" w:rsidR="00DB21F0" w:rsidRDefault="00DB21F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8AAE2C" w14:textId="77777777" w:rsidR="00DB21F0" w:rsidRDefault="00DB21F0"/>
    <w:sectPr w:rsidR="00DB21F0" w:rsidSect="007E754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14CC"/>
    <w:multiLevelType w:val="multilevel"/>
    <w:tmpl w:val="320C4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E41254"/>
    <w:multiLevelType w:val="multilevel"/>
    <w:tmpl w:val="924600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F0"/>
    <w:rsid w:val="000D3CBF"/>
    <w:rsid w:val="00622BED"/>
    <w:rsid w:val="006B5A08"/>
    <w:rsid w:val="00736952"/>
    <w:rsid w:val="007E754A"/>
    <w:rsid w:val="00DB21F0"/>
    <w:rsid w:val="00E74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7DE4"/>
  <w15:docId w15:val="{DA8FC3C1-77BD-4D22-96B4-6C88AEB2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1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55158"/>
    <w:rPr>
      <w:color w:val="0000FF"/>
      <w:u w:val="single"/>
    </w:rPr>
  </w:style>
  <w:style w:type="paragraph" w:customStyle="1" w:styleId="1">
    <w:name w:val="Заголовок1"/>
    <w:basedOn w:val="a"/>
    <w:next w:val="a3"/>
    <w:qFormat/>
    <w:rsid w:val="007E754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7E754A"/>
    <w:pPr>
      <w:spacing w:after="140"/>
    </w:pPr>
  </w:style>
  <w:style w:type="paragraph" w:styleId="a4">
    <w:name w:val="List"/>
    <w:basedOn w:val="a3"/>
    <w:rsid w:val="007E754A"/>
    <w:rPr>
      <w:rFonts w:cs="Lucida Sans"/>
    </w:rPr>
  </w:style>
  <w:style w:type="paragraph" w:styleId="a5">
    <w:name w:val="caption"/>
    <w:basedOn w:val="a"/>
    <w:qFormat/>
    <w:rsid w:val="007E75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7E754A"/>
    <w:pPr>
      <w:suppressLineNumbers/>
    </w:pPr>
    <w:rPr>
      <w:rFonts w:cs="Lucida Sans"/>
    </w:rPr>
  </w:style>
  <w:style w:type="paragraph" w:styleId="a7">
    <w:name w:val="Normal (Web)"/>
    <w:basedOn w:val="a"/>
    <w:uiPriority w:val="99"/>
    <w:unhideWhenUsed/>
    <w:qFormat/>
    <w:rsid w:val="000151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151B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su.ru/en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rsu.ru/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rsu.ru/e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rsu.ru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89C8E-ECE5-4355-BA3C-994DC193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 Петрова</cp:lastModifiedBy>
  <cp:revision>2</cp:revision>
  <dcterms:created xsi:type="dcterms:W3CDTF">2021-09-19T13:06:00Z</dcterms:created>
  <dcterms:modified xsi:type="dcterms:W3CDTF">2021-09-19T13:06:00Z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