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49" w:rsidRDefault="00235F49">
      <w:pPr>
        <w:rPr>
          <w:b/>
          <w:sz w:val="32"/>
          <w:szCs w:val="32"/>
        </w:rPr>
      </w:pPr>
    </w:p>
    <w:p w:rsidR="00235F49" w:rsidRDefault="00235F4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Повышение эффективности урока через активное использование современных образовательных технологий</w:t>
      </w:r>
    </w:p>
    <w:p w:rsidR="00A91128" w:rsidRDefault="00BE17E1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D720C">
        <w:rPr>
          <w:sz w:val="32"/>
          <w:szCs w:val="32"/>
        </w:rPr>
        <w:t>Педагогическая технология – это совокупность знаний о способах и средствах организации учебной деятельности, ведущих к качественным изменениям в личности обучаемых и достижению заданных результатов.</w:t>
      </w:r>
    </w:p>
    <w:p w:rsidR="009D720C" w:rsidRPr="004B59AB" w:rsidRDefault="0064524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D720C">
        <w:rPr>
          <w:sz w:val="32"/>
          <w:szCs w:val="32"/>
        </w:rPr>
        <w:t>Эффективная технология, если она разработана и квалифицированно применяется, никогда не может привести</w:t>
      </w:r>
      <w:r w:rsidR="009B696D">
        <w:rPr>
          <w:sz w:val="32"/>
          <w:szCs w:val="32"/>
        </w:rPr>
        <w:t xml:space="preserve"> к отрицательному результату. Технология всегда гарантирует реализацию заданной цели, независимо от индивидуальных особенностей исполнителя (возраста, стажа, темперамента, эмоционального состояния и др.)</w:t>
      </w:r>
    </w:p>
    <w:p w:rsidR="00916DB7" w:rsidRDefault="009B696D" w:rsidP="00EF3D60">
      <w:pPr>
        <w:rPr>
          <w:sz w:val="32"/>
          <w:szCs w:val="32"/>
        </w:rPr>
      </w:pPr>
      <w:r>
        <w:rPr>
          <w:sz w:val="32"/>
          <w:szCs w:val="32"/>
        </w:rPr>
        <w:t xml:space="preserve">       Т</w:t>
      </w:r>
      <w:r w:rsidR="00916DB7">
        <w:rPr>
          <w:sz w:val="32"/>
          <w:szCs w:val="32"/>
        </w:rPr>
        <w:t>ехнология</w:t>
      </w:r>
      <w:r>
        <w:rPr>
          <w:sz w:val="32"/>
          <w:szCs w:val="32"/>
        </w:rPr>
        <w:t xml:space="preserve"> А.З.Рахимова</w:t>
      </w:r>
      <w:r w:rsidR="00916DB7">
        <w:rPr>
          <w:sz w:val="32"/>
          <w:szCs w:val="32"/>
        </w:rPr>
        <w:t xml:space="preserve">, адекватная природной сути ребёнка, в центре которой стоит ребёнок, а не учитель. Целью данной технологии является не вооружение </w:t>
      </w:r>
      <w:proofErr w:type="gramStart"/>
      <w:r w:rsidR="00916DB7">
        <w:rPr>
          <w:sz w:val="32"/>
          <w:szCs w:val="32"/>
        </w:rPr>
        <w:t>учителя</w:t>
      </w:r>
      <w:proofErr w:type="gramEnd"/>
      <w:r w:rsidR="00916DB7">
        <w:rPr>
          <w:sz w:val="32"/>
          <w:szCs w:val="32"/>
        </w:rPr>
        <w:t xml:space="preserve"> какими то дополнительными средствами для воздействия на учащихся, а помощь в творческом развитии личности самого ребёнка.</w:t>
      </w:r>
    </w:p>
    <w:p w:rsidR="00916DB7" w:rsidRDefault="00916DB7" w:rsidP="00EF3D60">
      <w:pPr>
        <w:rPr>
          <w:sz w:val="32"/>
          <w:szCs w:val="32"/>
        </w:rPr>
      </w:pPr>
      <w:r>
        <w:rPr>
          <w:sz w:val="32"/>
          <w:szCs w:val="32"/>
        </w:rPr>
        <w:t>Человек- это не просто винтик в социальном организме,- говорит доктор психологических наук А.З.Рахимов. Это индивидуальность,</w:t>
      </w:r>
      <w:r w:rsidR="00A35D69">
        <w:rPr>
          <w:sz w:val="32"/>
          <w:szCs w:val="32"/>
        </w:rPr>
        <w:t xml:space="preserve"> </w:t>
      </w:r>
      <w:r>
        <w:rPr>
          <w:sz w:val="32"/>
          <w:szCs w:val="32"/>
        </w:rPr>
        <w:t>в которую самой природой</w:t>
      </w:r>
      <w:r w:rsidR="00A35D69">
        <w:rPr>
          <w:sz w:val="32"/>
          <w:szCs w:val="32"/>
        </w:rPr>
        <w:t xml:space="preserve"> вложена естественная тяга к творчеству  и творческому саморазвитию. Сохранение этих природных сил, </w:t>
      </w:r>
      <w:r w:rsidR="00BE17E1">
        <w:rPr>
          <w:sz w:val="32"/>
          <w:szCs w:val="32"/>
        </w:rPr>
        <w:t xml:space="preserve"> </w:t>
      </w:r>
      <w:r w:rsidR="00A35D69">
        <w:rPr>
          <w:sz w:val="32"/>
          <w:szCs w:val="32"/>
        </w:rPr>
        <w:t>актуализация творческого потенциала  учащихся - вот та задача, которую ставит перед собой технология творческого развития.</w:t>
      </w:r>
    </w:p>
    <w:p w:rsidR="000365D6" w:rsidRDefault="00FA38D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35D69">
        <w:rPr>
          <w:sz w:val="32"/>
          <w:szCs w:val="32"/>
        </w:rPr>
        <w:t xml:space="preserve">Отличительной характеристикой данной технологии является то, что там впервые удалось целенаправленно и системно  реализовать принципы природной диалектики. Это означает, </w:t>
      </w:r>
      <w:proofErr w:type="gramStart"/>
      <w:r w:rsidR="00A35D69">
        <w:rPr>
          <w:sz w:val="32"/>
          <w:szCs w:val="32"/>
        </w:rPr>
        <w:t>во</w:t>
      </w:r>
      <w:proofErr w:type="gramEnd"/>
      <w:r w:rsidR="00A35D69">
        <w:rPr>
          <w:sz w:val="32"/>
          <w:szCs w:val="32"/>
        </w:rPr>
        <w:t xml:space="preserve">- первых, формирование у ребёнка способности к мышлению с </w:t>
      </w:r>
      <w:r w:rsidR="00A35D69">
        <w:rPr>
          <w:sz w:val="32"/>
          <w:szCs w:val="32"/>
        </w:rPr>
        <w:lastRenderedPageBreak/>
        <w:t>помощью диалектических противоречий</w:t>
      </w:r>
      <w:r w:rsidR="000365D6">
        <w:rPr>
          <w:sz w:val="32"/>
          <w:szCs w:val="32"/>
        </w:rPr>
        <w:t xml:space="preserve">. Во- вторых, это способность к всестороннему анализу изучаемого объекта. И, в- </w:t>
      </w:r>
    </w:p>
    <w:p w:rsidR="000365D6" w:rsidRDefault="000365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BE17E1">
        <w:rPr>
          <w:sz w:val="32"/>
          <w:szCs w:val="32"/>
        </w:rPr>
        <w:t xml:space="preserve">                               </w:t>
      </w:r>
    </w:p>
    <w:p w:rsidR="00A35D69" w:rsidRDefault="000365D6">
      <w:pPr>
        <w:rPr>
          <w:sz w:val="32"/>
          <w:szCs w:val="32"/>
        </w:rPr>
      </w:pPr>
      <w:r>
        <w:rPr>
          <w:sz w:val="32"/>
          <w:szCs w:val="32"/>
        </w:rPr>
        <w:t>третьих, это способность к выявлению причинной обусловленности  явлений. Овладение всеми этими тремя качествами способствует формированию творческого  мышления ребёнка. Школа не должна механически передавать от поколения к поколению накопленный багаж знаний. Необходимо  воспитывать и развивать в ребёнке способность к самостоятельному творческому мышлению, обучить его приёмам получения и усвоения знаний.</w:t>
      </w:r>
    </w:p>
    <w:p w:rsidR="007F48FD" w:rsidRDefault="007F48FD">
      <w:pPr>
        <w:rPr>
          <w:sz w:val="32"/>
          <w:szCs w:val="32"/>
        </w:rPr>
      </w:pPr>
      <w:r>
        <w:rPr>
          <w:sz w:val="32"/>
          <w:szCs w:val="32"/>
        </w:rPr>
        <w:t xml:space="preserve">Технология урока предполагает возможность организации уроков по различным типам. Они существенно отличаются  от традиционных типов уроков, таких как урок усвоения новых знаний, </w:t>
      </w:r>
      <w:r w:rsidR="009C1E84">
        <w:rPr>
          <w:sz w:val="32"/>
          <w:szCs w:val="32"/>
        </w:rPr>
        <w:t xml:space="preserve"> урок</w:t>
      </w:r>
      <w:r>
        <w:rPr>
          <w:sz w:val="32"/>
          <w:szCs w:val="32"/>
        </w:rPr>
        <w:t>-семинар, урок повторения знаний</w:t>
      </w:r>
      <w:r w:rsidR="009C1E84">
        <w:rPr>
          <w:sz w:val="32"/>
          <w:szCs w:val="32"/>
        </w:rPr>
        <w:t xml:space="preserve"> и т.д.</w:t>
      </w:r>
    </w:p>
    <w:p w:rsidR="009C1E84" w:rsidRDefault="009C1E84">
      <w:pPr>
        <w:rPr>
          <w:sz w:val="32"/>
          <w:szCs w:val="32"/>
        </w:rPr>
      </w:pPr>
      <w:r>
        <w:rPr>
          <w:sz w:val="32"/>
          <w:szCs w:val="32"/>
        </w:rPr>
        <w:t xml:space="preserve">    Уроки по технологии творческого развития: урок анализа домашних заданий,  выравнивания знаний,  постановки учебной задачи, решения учебной задачи, формирования общего способа,  моделирования содержания или способов решения, самоконтроля, самооценки, учебной деятельности</w:t>
      </w:r>
      <w:r w:rsidR="0086540E">
        <w:rPr>
          <w:sz w:val="32"/>
          <w:szCs w:val="32"/>
        </w:rPr>
        <w:t xml:space="preserve"> </w:t>
      </w:r>
      <w:r>
        <w:rPr>
          <w:sz w:val="32"/>
          <w:szCs w:val="32"/>
        </w:rPr>
        <w:t>(творческого развития),</w:t>
      </w:r>
      <w:r w:rsidR="0086540E">
        <w:rPr>
          <w:sz w:val="32"/>
          <w:szCs w:val="32"/>
        </w:rPr>
        <w:t xml:space="preserve"> </w:t>
      </w:r>
      <w:r>
        <w:rPr>
          <w:sz w:val="32"/>
          <w:szCs w:val="32"/>
        </w:rPr>
        <w:t>усвоения групповых форм  учебной деятельности.</w:t>
      </w:r>
    </w:p>
    <w:p w:rsidR="004B59AB" w:rsidRDefault="004B59AB">
      <w:pPr>
        <w:rPr>
          <w:sz w:val="32"/>
          <w:szCs w:val="32"/>
        </w:rPr>
      </w:pPr>
    </w:p>
    <w:p w:rsidR="00BE17E1" w:rsidRDefault="009B696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32D94">
        <w:rPr>
          <w:sz w:val="32"/>
          <w:szCs w:val="32"/>
        </w:rPr>
        <w:t>«</w:t>
      </w:r>
      <w:proofErr w:type="spellStart"/>
      <w:r w:rsidR="00032D94">
        <w:rPr>
          <w:sz w:val="32"/>
          <w:szCs w:val="32"/>
        </w:rPr>
        <w:t>Психодидактика</w:t>
      </w:r>
      <w:proofErr w:type="spellEnd"/>
      <w:r w:rsidR="00032D94">
        <w:rPr>
          <w:sz w:val="32"/>
          <w:szCs w:val="32"/>
        </w:rPr>
        <w:t xml:space="preserve"> технологии творческого» раскрывает то, что творчество - природная функция мозга. Оно зависит от условий обучения.</w:t>
      </w:r>
    </w:p>
    <w:p w:rsidR="00032D94" w:rsidRDefault="00032D94">
      <w:pPr>
        <w:rPr>
          <w:sz w:val="32"/>
          <w:szCs w:val="32"/>
        </w:rPr>
      </w:pPr>
      <w:r>
        <w:rPr>
          <w:sz w:val="32"/>
          <w:szCs w:val="32"/>
        </w:rPr>
        <w:t>Работа проводилась в несколько этапов:</w:t>
      </w:r>
    </w:p>
    <w:p w:rsidR="00032D94" w:rsidRDefault="00032D94">
      <w:pPr>
        <w:rPr>
          <w:sz w:val="32"/>
          <w:szCs w:val="32"/>
        </w:rPr>
      </w:pPr>
      <w:r>
        <w:rPr>
          <w:sz w:val="32"/>
          <w:szCs w:val="32"/>
        </w:rPr>
        <w:t>1.Теоретическое изучение предмета исследования.</w:t>
      </w:r>
    </w:p>
    <w:p w:rsidR="00032D94" w:rsidRDefault="00032D94">
      <w:pPr>
        <w:rPr>
          <w:sz w:val="32"/>
          <w:szCs w:val="32"/>
        </w:rPr>
      </w:pPr>
      <w:r>
        <w:rPr>
          <w:sz w:val="32"/>
          <w:szCs w:val="32"/>
        </w:rPr>
        <w:t>2.Сбор предварительных сведений об объекте изучения и формирование гипотезы, которая была проверена в исследовании.</w:t>
      </w:r>
    </w:p>
    <w:p w:rsidR="00032D94" w:rsidRDefault="00032D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3.Постановка задач исследования, планирование исследования, подбор методик.</w:t>
      </w:r>
    </w:p>
    <w:p w:rsidR="00032D94" w:rsidRDefault="00032D94">
      <w:pPr>
        <w:rPr>
          <w:sz w:val="32"/>
          <w:szCs w:val="32"/>
        </w:rPr>
      </w:pPr>
      <w:r>
        <w:rPr>
          <w:sz w:val="32"/>
          <w:szCs w:val="32"/>
        </w:rPr>
        <w:t>4.Проведение исследования.</w:t>
      </w:r>
    </w:p>
    <w:p w:rsidR="00032D94" w:rsidRDefault="00032D94">
      <w:pPr>
        <w:rPr>
          <w:sz w:val="32"/>
          <w:szCs w:val="32"/>
        </w:rPr>
      </w:pPr>
      <w:r>
        <w:rPr>
          <w:sz w:val="32"/>
          <w:szCs w:val="32"/>
        </w:rPr>
        <w:t>5.Анализ полученных фактов и их интерпретация в соответствии с гипотезой исследования.</w:t>
      </w:r>
    </w:p>
    <w:p w:rsidR="00032D94" w:rsidRDefault="00712018">
      <w:pPr>
        <w:rPr>
          <w:sz w:val="32"/>
          <w:szCs w:val="32"/>
        </w:rPr>
      </w:pPr>
      <w:r>
        <w:rPr>
          <w:sz w:val="32"/>
          <w:szCs w:val="32"/>
        </w:rPr>
        <w:t xml:space="preserve">      Развивающее воздействие </w:t>
      </w:r>
      <w:proofErr w:type="spellStart"/>
      <w:r>
        <w:rPr>
          <w:sz w:val="32"/>
          <w:szCs w:val="32"/>
        </w:rPr>
        <w:t>психодидактической</w:t>
      </w:r>
      <w:proofErr w:type="spellEnd"/>
      <w:r>
        <w:rPr>
          <w:sz w:val="32"/>
          <w:szCs w:val="32"/>
        </w:rPr>
        <w:t xml:space="preserve"> системы А.З.Рахимова на психику </w:t>
      </w:r>
      <w:proofErr w:type="gramStart"/>
      <w:r>
        <w:rPr>
          <w:sz w:val="32"/>
          <w:szCs w:val="32"/>
        </w:rPr>
        <w:t>учащихся</w:t>
      </w:r>
      <w:proofErr w:type="gramEnd"/>
      <w:r>
        <w:rPr>
          <w:sz w:val="32"/>
          <w:szCs w:val="32"/>
        </w:rPr>
        <w:t xml:space="preserve"> несомненно. Выделение вопроса, поиск  путей  его решения, связанные с этим эмоциональные переживания успеха и </w:t>
      </w:r>
      <w:proofErr w:type="spellStart"/>
      <w:r>
        <w:rPr>
          <w:sz w:val="32"/>
          <w:szCs w:val="32"/>
        </w:rPr>
        <w:t>промехов</w:t>
      </w:r>
      <w:proofErr w:type="spellEnd"/>
      <w:r>
        <w:rPr>
          <w:sz w:val="32"/>
          <w:szCs w:val="32"/>
        </w:rPr>
        <w:t xml:space="preserve"> в мыслительной деятельности – всё это приводит к тому, что у обучающегося в переработку и усвоение учебного материала активно включаются механизмы внимания, восприятия, мышления, воображения, логической памяти. Органически сочетаются теоретическое овладение знаниями с их практическим применением. </w:t>
      </w:r>
    </w:p>
    <w:p w:rsidR="00712018" w:rsidRDefault="00712018">
      <w:pPr>
        <w:rPr>
          <w:sz w:val="32"/>
          <w:szCs w:val="32"/>
        </w:rPr>
      </w:pPr>
      <w:r>
        <w:rPr>
          <w:sz w:val="32"/>
          <w:szCs w:val="32"/>
        </w:rPr>
        <w:t>Интерпретация всех полученных результатов, итоговый эксперимент свидетельст</w:t>
      </w:r>
      <w:r w:rsidR="00F51F08">
        <w:rPr>
          <w:sz w:val="32"/>
          <w:szCs w:val="32"/>
        </w:rPr>
        <w:t>вуют о наличии у учащихся к концу исследования устойчивости внимания, долговременной, оперативной зрительной и слуховой памяти,</w:t>
      </w:r>
      <w:r w:rsidR="009B696D">
        <w:rPr>
          <w:sz w:val="32"/>
          <w:szCs w:val="32"/>
        </w:rPr>
        <w:t xml:space="preserve"> </w:t>
      </w:r>
      <w:r w:rsidR="00F51F08">
        <w:rPr>
          <w:sz w:val="32"/>
          <w:szCs w:val="32"/>
        </w:rPr>
        <w:t>развитости воображения и мышлени</w:t>
      </w:r>
      <w:proofErr w:type="gramStart"/>
      <w:r w:rsidR="00F51F08">
        <w:rPr>
          <w:sz w:val="32"/>
          <w:szCs w:val="32"/>
        </w:rPr>
        <w:t>я(</w:t>
      </w:r>
      <w:proofErr w:type="gramEnd"/>
      <w:r w:rsidR="00F51F08">
        <w:rPr>
          <w:sz w:val="32"/>
          <w:szCs w:val="32"/>
        </w:rPr>
        <w:t xml:space="preserve">словесно-логического,  наглядно-действенного и наглядно-образного).Вышесказанное </w:t>
      </w:r>
      <w:proofErr w:type="spellStart"/>
      <w:r w:rsidR="00F51F08">
        <w:rPr>
          <w:sz w:val="32"/>
          <w:szCs w:val="32"/>
        </w:rPr>
        <w:t>подверждают</w:t>
      </w:r>
      <w:proofErr w:type="spellEnd"/>
      <w:r w:rsidR="00F51F08">
        <w:rPr>
          <w:sz w:val="32"/>
          <w:szCs w:val="32"/>
        </w:rPr>
        <w:t xml:space="preserve"> рассказы, сочинения, рисунки, поделки детей, их активное участие на уроке, наличие теоретических знаний, умений и навыков, качество обучения в целом. Доводы и чёткие аргументы убеждают в том, что эта экспериментальная технология обучения ориентирована на развитие творческого мышления, что </w:t>
      </w:r>
      <w:r w:rsidR="00ED7AD9">
        <w:rPr>
          <w:sz w:val="32"/>
          <w:szCs w:val="32"/>
        </w:rPr>
        <w:t xml:space="preserve"> </w:t>
      </w:r>
      <w:r w:rsidR="00F51F08">
        <w:rPr>
          <w:sz w:val="32"/>
          <w:szCs w:val="32"/>
        </w:rPr>
        <w:t>А.З.Рахимова повышает творческий потенциал учащихся,</w:t>
      </w:r>
      <w:r w:rsidR="00ED7AD9">
        <w:rPr>
          <w:sz w:val="32"/>
          <w:szCs w:val="32"/>
        </w:rPr>
        <w:t xml:space="preserve"> </w:t>
      </w:r>
      <w:r w:rsidR="00F51F08">
        <w:rPr>
          <w:sz w:val="32"/>
          <w:szCs w:val="32"/>
        </w:rPr>
        <w:t xml:space="preserve"> даёт большой процент успеваемости.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t xml:space="preserve">          На основе </w:t>
      </w:r>
      <w:proofErr w:type="gramStart"/>
      <w:r>
        <w:rPr>
          <w:sz w:val="32"/>
          <w:szCs w:val="32"/>
        </w:rPr>
        <w:t>изученного</w:t>
      </w:r>
      <w:proofErr w:type="gramEnd"/>
      <w:r>
        <w:rPr>
          <w:sz w:val="32"/>
          <w:szCs w:val="32"/>
        </w:rPr>
        <w:t xml:space="preserve"> и экспериментально подтверждённого к вашему вниманию предлагаю следующие методические рекомендации: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1.Изу</w:t>
      </w:r>
      <w:r w:rsidR="0035370E">
        <w:rPr>
          <w:sz w:val="32"/>
          <w:szCs w:val="32"/>
        </w:rPr>
        <w:t>чить философию, особенно диалек</w:t>
      </w:r>
      <w:r>
        <w:rPr>
          <w:sz w:val="32"/>
          <w:szCs w:val="32"/>
        </w:rPr>
        <w:t>тику.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t>2.Знать физиологические и психологические закономерности развития школьников.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t>3.Строить обучение на основе индивидуально- психологических особенностей детей.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t>4.Использовать разнообразные методы и средства обучения с целью развития познавательных процессов и творческих особенностей учащихся.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t>5.Брать за основу развитие творческих способностей, как важнейшей задачи начального образования.</w:t>
      </w:r>
    </w:p>
    <w:p w:rsidR="00ED7AD9" w:rsidRDefault="00ED7AD9">
      <w:pPr>
        <w:rPr>
          <w:sz w:val="32"/>
          <w:szCs w:val="32"/>
        </w:rPr>
      </w:pPr>
      <w:r>
        <w:rPr>
          <w:sz w:val="32"/>
          <w:szCs w:val="32"/>
        </w:rPr>
        <w:t>6.Видеть всех детей равными, уважать их права, чувства и достоинства</w:t>
      </w:r>
      <w:r w:rsidR="005A2377">
        <w:rPr>
          <w:sz w:val="32"/>
          <w:szCs w:val="32"/>
        </w:rPr>
        <w:t>.</w:t>
      </w:r>
    </w:p>
    <w:p w:rsidR="005A2377" w:rsidRDefault="005A2377">
      <w:pPr>
        <w:rPr>
          <w:sz w:val="32"/>
          <w:szCs w:val="32"/>
        </w:rPr>
      </w:pPr>
      <w:r>
        <w:rPr>
          <w:sz w:val="32"/>
          <w:szCs w:val="32"/>
        </w:rPr>
        <w:t>7.Наиболее эффективной формой применять групповую форму обучения.</w:t>
      </w:r>
    </w:p>
    <w:p w:rsidR="005A2377" w:rsidRDefault="009B696D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A2377">
        <w:rPr>
          <w:sz w:val="32"/>
          <w:szCs w:val="32"/>
        </w:rPr>
        <w:t xml:space="preserve">Следуя поставленной цели, используя данные методы, средства, формы обучения и конечно же применяя элементы </w:t>
      </w:r>
      <w:proofErr w:type="spellStart"/>
      <w:r w:rsidR="005A2377">
        <w:rPr>
          <w:sz w:val="32"/>
          <w:szCs w:val="32"/>
        </w:rPr>
        <w:t>психодидактики</w:t>
      </w:r>
      <w:proofErr w:type="spellEnd"/>
      <w:r w:rsidR="005A2377">
        <w:rPr>
          <w:sz w:val="32"/>
          <w:szCs w:val="32"/>
        </w:rPr>
        <w:t xml:space="preserve"> А.З.Рах</w:t>
      </w:r>
      <w:r w:rsidR="0035370E">
        <w:rPr>
          <w:sz w:val="32"/>
          <w:szCs w:val="32"/>
        </w:rPr>
        <w:t>имова на уроках русского языка и лите</w:t>
      </w:r>
      <w:r w:rsidR="00FE31B2">
        <w:rPr>
          <w:sz w:val="32"/>
          <w:szCs w:val="32"/>
        </w:rPr>
        <w:t>ратурного чтения</w:t>
      </w:r>
      <w:proofErr w:type="gramStart"/>
      <w:r w:rsidR="00FE31B2">
        <w:rPr>
          <w:sz w:val="32"/>
          <w:szCs w:val="32"/>
        </w:rPr>
        <w:t xml:space="preserve"> </w:t>
      </w:r>
      <w:r w:rsidR="005A2377">
        <w:rPr>
          <w:sz w:val="32"/>
          <w:szCs w:val="32"/>
        </w:rPr>
        <w:t>,</w:t>
      </w:r>
      <w:proofErr w:type="gramEnd"/>
      <w:r w:rsidR="005A2377">
        <w:rPr>
          <w:sz w:val="32"/>
          <w:szCs w:val="32"/>
        </w:rPr>
        <w:t xml:space="preserve"> пришла к выводу, что данная технология даёт возможность организации уроков по различным типам, которые заметно отличаются от традиционных типов уроков, способствуют хорошему усвоению учебного материала в виду своей содержательности, помогает развитию познавательных процессов и творческих способностей учащихся.</w:t>
      </w:r>
    </w:p>
    <w:p w:rsidR="00F51F08" w:rsidRDefault="00F51F08">
      <w:pPr>
        <w:rPr>
          <w:sz w:val="32"/>
          <w:szCs w:val="32"/>
        </w:rPr>
      </w:pPr>
    </w:p>
    <w:p w:rsidR="00BE17E1" w:rsidRDefault="00BE17E1">
      <w:pPr>
        <w:rPr>
          <w:sz w:val="32"/>
          <w:szCs w:val="32"/>
        </w:rPr>
      </w:pPr>
    </w:p>
    <w:p w:rsidR="00BE17E1" w:rsidRDefault="00BE17E1">
      <w:pPr>
        <w:rPr>
          <w:sz w:val="32"/>
          <w:szCs w:val="32"/>
        </w:rPr>
      </w:pPr>
    </w:p>
    <w:p w:rsidR="00BE17E1" w:rsidRDefault="00BE17E1">
      <w:pPr>
        <w:rPr>
          <w:sz w:val="32"/>
          <w:szCs w:val="32"/>
        </w:rPr>
      </w:pPr>
    </w:p>
    <w:p w:rsidR="00BE17E1" w:rsidRDefault="00BE17E1">
      <w:pPr>
        <w:rPr>
          <w:sz w:val="32"/>
          <w:szCs w:val="32"/>
        </w:rPr>
      </w:pPr>
    </w:p>
    <w:p w:rsidR="00BE17E1" w:rsidRDefault="00BE17E1">
      <w:pPr>
        <w:rPr>
          <w:sz w:val="32"/>
          <w:szCs w:val="32"/>
        </w:rPr>
      </w:pPr>
    </w:p>
    <w:p w:rsidR="00C076D4" w:rsidRDefault="00C076D4">
      <w:pPr>
        <w:rPr>
          <w:sz w:val="32"/>
          <w:szCs w:val="32"/>
        </w:rPr>
      </w:pPr>
      <w:r>
        <w:rPr>
          <w:sz w:val="32"/>
          <w:szCs w:val="32"/>
        </w:rPr>
        <w:t xml:space="preserve">   Разум- это природное качество человека и от этог</w:t>
      </w:r>
      <w:r w:rsidR="009C1E84">
        <w:rPr>
          <w:sz w:val="32"/>
          <w:szCs w:val="32"/>
        </w:rPr>
        <w:t>о</w:t>
      </w:r>
      <w:r>
        <w:rPr>
          <w:sz w:val="32"/>
          <w:szCs w:val="32"/>
        </w:rPr>
        <w:t xml:space="preserve"> никуда не денешься. Наша задача состоит в том, чтобы мыслительная деятельность человека была не догматической ил хаотичной, а системной и творческой. И если мы говорим о творческом развитии личности, то мы неизбежно подразумеваем и то ,</w:t>
      </w:r>
      <w:r w:rsidR="007F48FD">
        <w:rPr>
          <w:sz w:val="32"/>
          <w:szCs w:val="32"/>
        </w:rPr>
        <w:t xml:space="preserve"> </w:t>
      </w:r>
      <w:r>
        <w:rPr>
          <w:sz w:val="32"/>
          <w:szCs w:val="32"/>
        </w:rPr>
        <w:t>что</w:t>
      </w:r>
      <w:r w:rsidR="007F48FD">
        <w:rPr>
          <w:sz w:val="32"/>
          <w:szCs w:val="32"/>
        </w:rPr>
        <w:t xml:space="preserve"> принято именовать «гармоничным развитием».Ибо творчество всегда тяготеет к природной целесообразности и </w:t>
      </w:r>
      <w:proofErr w:type="spellStart"/>
      <w:r w:rsidR="007F48FD">
        <w:rPr>
          <w:sz w:val="32"/>
          <w:szCs w:val="32"/>
        </w:rPr>
        <w:t>совершенству</w:t>
      </w:r>
      <w:proofErr w:type="gramStart"/>
      <w:r w:rsidR="007F48FD">
        <w:rPr>
          <w:sz w:val="32"/>
          <w:szCs w:val="32"/>
        </w:rPr>
        <w:t>.П</w:t>
      </w:r>
      <w:proofErr w:type="gramEnd"/>
      <w:r w:rsidR="007F48FD">
        <w:rPr>
          <w:sz w:val="32"/>
          <w:szCs w:val="32"/>
        </w:rPr>
        <w:t>оэтому</w:t>
      </w:r>
      <w:proofErr w:type="spellEnd"/>
      <w:r w:rsidR="007F48FD">
        <w:rPr>
          <w:sz w:val="32"/>
          <w:szCs w:val="32"/>
        </w:rPr>
        <w:t xml:space="preserve"> технология творческого развития личности нацелена и применима не только в интеллектуальной сфере, но и в телесном, духовно-нравственном развитии ребёнка. Без соединения этих трёх компонентов говорить о творческой гармонично развитой личности не приходиться.</w:t>
      </w:r>
    </w:p>
    <w:p w:rsidR="007F48FD" w:rsidRDefault="007F48FD">
      <w:pPr>
        <w:rPr>
          <w:sz w:val="32"/>
          <w:szCs w:val="32"/>
        </w:rPr>
      </w:pPr>
    </w:p>
    <w:p w:rsidR="00FA38D3" w:rsidRDefault="007F48F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645249">
        <w:rPr>
          <w:sz w:val="32"/>
          <w:szCs w:val="32"/>
        </w:rPr>
        <w:t xml:space="preserve">                               </w:t>
      </w:r>
    </w:p>
    <w:p w:rsidR="00FA38D3" w:rsidRDefault="00FA38D3">
      <w:pPr>
        <w:rPr>
          <w:sz w:val="32"/>
          <w:szCs w:val="32"/>
        </w:rPr>
      </w:pPr>
    </w:p>
    <w:p w:rsidR="00FA38D3" w:rsidRPr="00A91128" w:rsidRDefault="00FA38D3">
      <w:pPr>
        <w:rPr>
          <w:sz w:val="32"/>
          <w:szCs w:val="32"/>
        </w:rPr>
      </w:pPr>
    </w:p>
    <w:sectPr w:rsidR="00FA38D3" w:rsidRPr="00A91128" w:rsidSect="0045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A91128"/>
    <w:rsid w:val="00032D94"/>
    <w:rsid w:val="000365D6"/>
    <w:rsid w:val="00131654"/>
    <w:rsid w:val="00235F49"/>
    <w:rsid w:val="0035370E"/>
    <w:rsid w:val="00452111"/>
    <w:rsid w:val="004B59AB"/>
    <w:rsid w:val="004C6B81"/>
    <w:rsid w:val="00562261"/>
    <w:rsid w:val="005A2377"/>
    <w:rsid w:val="00645249"/>
    <w:rsid w:val="00712018"/>
    <w:rsid w:val="00772885"/>
    <w:rsid w:val="007F09EA"/>
    <w:rsid w:val="007F48FD"/>
    <w:rsid w:val="0086540E"/>
    <w:rsid w:val="008D0776"/>
    <w:rsid w:val="00916DB7"/>
    <w:rsid w:val="009B696D"/>
    <w:rsid w:val="009C1E84"/>
    <w:rsid w:val="009D720C"/>
    <w:rsid w:val="00A35D69"/>
    <w:rsid w:val="00A91128"/>
    <w:rsid w:val="00BE17E1"/>
    <w:rsid w:val="00C076D4"/>
    <w:rsid w:val="00ED7AD9"/>
    <w:rsid w:val="00EF3D60"/>
    <w:rsid w:val="00F51F08"/>
    <w:rsid w:val="00FA38D3"/>
    <w:rsid w:val="00FE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Учитель</cp:lastModifiedBy>
  <cp:revision>7</cp:revision>
  <dcterms:created xsi:type="dcterms:W3CDTF">2016-09-30T16:04:00Z</dcterms:created>
  <dcterms:modified xsi:type="dcterms:W3CDTF">2021-10-09T20:12:00Z</dcterms:modified>
</cp:coreProperties>
</file>