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95" w:rsidRDefault="009D7B95" w:rsidP="009D7B95">
      <w:pPr>
        <w:spacing w:line="276" w:lineRule="auto"/>
        <w:ind w:firstLine="680"/>
        <w:jc w:val="both"/>
        <w:outlineLvl w:val="1"/>
        <w:rPr>
          <w:rFonts w:eastAsia="Times New Roman"/>
          <w:b/>
          <w:bCs/>
          <w:color w:val="000000"/>
          <w:sz w:val="28"/>
          <w:szCs w:val="28"/>
          <w:lang w:eastAsia="ru-RU"/>
        </w:rPr>
      </w:pPr>
      <w:r>
        <w:rPr>
          <w:rFonts w:eastAsia="Times New Roman"/>
          <w:b/>
          <w:bCs/>
          <w:color w:val="000000"/>
          <w:sz w:val="28"/>
          <w:szCs w:val="28"/>
          <w:lang w:eastAsia="ru-RU"/>
        </w:rPr>
        <w:t>ПСИХОЛОГИЯ ХУДОЖЕСТВЕННОГО ТВОРЧЕСТВА</w:t>
      </w:r>
    </w:p>
    <w:p w:rsidR="009D7B95" w:rsidRDefault="009D7B95" w:rsidP="009D7B95">
      <w:pPr>
        <w:spacing w:line="276" w:lineRule="auto"/>
        <w:ind w:firstLine="680"/>
        <w:jc w:val="both"/>
        <w:rPr>
          <w:rFonts w:eastAsia="Times New Roman"/>
          <w:sz w:val="28"/>
          <w:szCs w:val="28"/>
          <w:lang w:eastAsia="ru-RU"/>
        </w:rPr>
      </w:pP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b/>
          <w:bCs/>
          <w:color w:val="000000"/>
          <w:sz w:val="28"/>
          <w:szCs w:val="28"/>
          <w:lang w:eastAsia="ru-RU"/>
        </w:rPr>
        <w:t xml:space="preserve">Понятие творчества. Роль осознаваемых и неосознаваемых мотивов творчества. Природа и сфера действия интенции творческой личности. Переживание и его художественное воссоздание. Вдохновение и мастерство. </w:t>
      </w:r>
      <w:proofErr w:type="spellStart"/>
      <w:r>
        <w:rPr>
          <w:rFonts w:eastAsia="Times New Roman"/>
          <w:b/>
          <w:bCs/>
          <w:color w:val="000000"/>
          <w:sz w:val="28"/>
          <w:szCs w:val="28"/>
          <w:lang w:eastAsia="ru-RU"/>
        </w:rPr>
        <w:t>Нейродинамика</w:t>
      </w:r>
      <w:proofErr w:type="spellEnd"/>
      <w:r>
        <w:rPr>
          <w:rFonts w:eastAsia="Times New Roman"/>
          <w:b/>
          <w:bCs/>
          <w:color w:val="000000"/>
          <w:sz w:val="28"/>
          <w:szCs w:val="28"/>
          <w:lang w:eastAsia="ru-RU"/>
        </w:rPr>
        <w:t xml:space="preserve"> творческой деятельности; взаимодействие механизмов возбуждения и торможения и их влияние на процессы художественного творчества.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Как возникает художественный мир, новая реальность, которая не может быть целиком объяснена из уже существующего мира? Начиная с ранних трактатов, посвященных изучению природы художественного творчества, мыслители отмечали иррациональные, непо</w:t>
      </w:r>
      <w:r>
        <w:rPr>
          <w:rFonts w:eastAsia="Times New Roman"/>
          <w:color w:val="000000"/>
          <w:sz w:val="28"/>
          <w:szCs w:val="28"/>
          <w:lang w:eastAsia="ru-RU"/>
        </w:rPr>
        <w:softHyphen/>
        <w:t>стижимые механизмы этого процесса, невозможность выявления закономерностей, в соответствии с которыми осуществляется твор</w:t>
      </w:r>
      <w:r>
        <w:rPr>
          <w:rFonts w:eastAsia="Times New Roman"/>
          <w:color w:val="000000"/>
          <w:sz w:val="28"/>
          <w:szCs w:val="28"/>
          <w:lang w:eastAsia="ru-RU"/>
        </w:rPr>
        <w:softHyphen/>
        <w:t>ческий акт. В диалоге «Ион» Платон приходит к мысли, что в момент творчества художник не отдает себе отчета в том, как он творит. Акт творчества демонстрирует умение художника выйти за пределы себя («</w:t>
      </w:r>
      <w:proofErr w:type="spellStart"/>
      <w:r>
        <w:rPr>
          <w:rFonts w:eastAsia="Times New Roman"/>
          <w:color w:val="000000"/>
          <w:sz w:val="28"/>
          <w:szCs w:val="28"/>
          <w:lang w:eastAsia="ru-RU"/>
        </w:rPr>
        <w:t>ex-stasis</w:t>
      </w:r>
      <w:proofErr w:type="spellEnd"/>
      <w:r>
        <w:rPr>
          <w:rFonts w:eastAsia="Times New Roman"/>
          <w:color w:val="000000"/>
          <w:sz w:val="28"/>
          <w:szCs w:val="28"/>
          <w:lang w:eastAsia="ru-RU"/>
        </w:rPr>
        <w:t>», «</w:t>
      </w:r>
      <w:proofErr w:type="spellStart"/>
      <w:proofErr w:type="gramStart"/>
      <w:r>
        <w:rPr>
          <w:rFonts w:eastAsia="Times New Roman"/>
          <w:color w:val="000000"/>
          <w:sz w:val="28"/>
          <w:szCs w:val="28"/>
          <w:lang w:eastAsia="ru-RU"/>
        </w:rPr>
        <w:t>ис-ступление</w:t>
      </w:r>
      <w:proofErr w:type="spellEnd"/>
      <w:proofErr w:type="gramEnd"/>
      <w:r>
        <w:rPr>
          <w:rFonts w:eastAsia="Times New Roman"/>
          <w:color w:val="000000"/>
          <w:sz w:val="28"/>
          <w:szCs w:val="28"/>
          <w:lang w:eastAsia="ru-RU"/>
        </w:rPr>
        <w:t>»), когда его душа проникает в мир запре</w:t>
      </w:r>
      <w:r>
        <w:rPr>
          <w:rFonts w:eastAsia="Times New Roman"/>
          <w:color w:val="000000"/>
          <w:sz w:val="28"/>
          <w:szCs w:val="28"/>
          <w:lang w:eastAsia="ru-RU"/>
        </w:rPr>
        <w:softHyphen/>
        <w:t>дельных сущностей. Конечно, экстаз — это в некотором смысле безумие, изменение нормального состояния души, но это, по словам Платона, </w:t>
      </w:r>
      <w:r>
        <w:rPr>
          <w:rFonts w:eastAsia="Times New Roman"/>
          <w:i/>
          <w:iCs/>
          <w:color w:val="000000"/>
          <w:sz w:val="28"/>
          <w:szCs w:val="28"/>
          <w:lang w:eastAsia="ru-RU"/>
        </w:rPr>
        <w:t>божественное</w:t>
      </w:r>
      <w:r>
        <w:rPr>
          <w:rFonts w:eastAsia="Times New Roman"/>
          <w:color w:val="000000"/>
          <w:sz w:val="28"/>
          <w:szCs w:val="28"/>
          <w:lang w:eastAsia="ru-RU"/>
        </w:rPr>
        <w:t> безумие, божественная одержимость.     Творчество есть создание того, что еще не существовало. В этом смысле любой творческий акт не может быть измерен критериями, сложившимися в культуре </w:t>
      </w:r>
      <w:r>
        <w:rPr>
          <w:rFonts w:eastAsia="Times New Roman"/>
          <w:i/>
          <w:iCs/>
          <w:color w:val="000000"/>
          <w:sz w:val="28"/>
          <w:szCs w:val="28"/>
          <w:lang w:eastAsia="ru-RU"/>
        </w:rPr>
        <w:t>до него:</w:t>
      </w:r>
      <w:r>
        <w:rPr>
          <w:rFonts w:eastAsia="Times New Roman"/>
          <w:color w:val="000000"/>
          <w:sz w:val="28"/>
          <w:szCs w:val="28"/>
          <w:lang w:eastAsia="ru-RU"/>
        </w:rPr>
        <w:t> любое творческое действие находится в оппозиции к нормативности, про</w:t>
      </w:r>
      <w:r>
        <w:rPr>
          <w:rFonts w:eastAsia="Times New Roman"/>
          <w:color w:val="000000"/>
          <w:sz w:val="28"/>
          <w:szCs w:val="28"/>
          <w:lang w:eastAsia="ru-RU"/>
        </w:rPr>
        <w:softHyphen/>
        <w:t>тивостоит адаптированным формам деятельности. Откуда приходит творческий импульс, разбивающий прежние правила, коды, приемы, рождающий новое художественное озарение? Творческий акт никогда целиком не бывает извне. Вместе с тем он не может быть полностью сведен только к реализации «чувства формы», живущего в душе художника. Ни объективные, ни субъективные предпосылки, взятые сами по себе, не могут служить объяснением твор</w:t>
      </w:r>
      <w:r>
        <w:rPr>
          <w:rFonts w:eastAsia="Times New Roman"/>
          <w:color w:val="000000"/>
          <w:sz w:val="28"/>
          <w:szCs w:val="28"/>
          <w:lang w:eastAsia="ru-RU"/>
        </w:rPr>
        <w:softHyphen/>
        <w:t>ческой продуктивности, которая живет в душе художника.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xml:space="preserve">Явно или неявно, но все формы творческой активности </w:t>
      </w:r>
      <w:proofErr w:type="gramStart"/>
      <w:r>
        <w:rPr>
          <w:rFonts w:eastAsia="Times New Roman"/>
          <w:color w:val="000000"/>
          <w:sz w:val="28"/>
          <w:szCs w:val="28"/>
          <w:lang w:eastAsia="ru-RU"/>
        </w:rPr>
        <w:t>художника</w:t>
      </w:r>
      <w:proofErr w:type="gramEnd"/>
      <w:r>
        <w:rPr>
          <w:rFonts w:eastAsia="Times New Roman"/>
          <w:color w:val="000000"/>
          <w:sz w:val="28"/>
          <w:szCs w:val="28"/>
          <w:lang w:eastAsia="ru-RU"/>
        </w:rPr>
        <w:t xml:space="preserve"> в конечном счете подчинены целям одного типа - созданию произведения искусства. </w:t>
      </w:r>
      <w:r>
        <w:rPr>
          <w:rFonts w:eastAsia="Times New Roman"/>
          <w:i/>
          <w:iCs/>
          <w:color w:val="000000"/>
          <w:sz w:val="28"/>
          <w:szCs w:val="28"/>
          <w:lang w:eastAsia="ru-RU"/>
        </w:rPr>
        <w:t>Мотивация деятель</w:t>
      </w:r>
      <w:r>
        <w:rPr>
          <w:rFonts w:eastAsia="Times New Roman"/>
          <w:i/>
          <w:iCs/>
          <w:color w:val="000000"/>
          <w:sz w:val="28"/>
          <w:szCs w:val="28"/>
          <w:lang w:eastAsia="ru-RU"/>
        </w:rPr>
        <w:softHyphen/>
        <w:t>ности художника</w:t>
      </w:r>
      <w:r>
        <w:rPr>
          <w:rFonts w:eastAsia="Times New Roman"/>
          <w:color w:val="000000"/>
          <w:sz w:val="28"/>
          <w:szCs w:val="28"/>
          <w:lang w:eastAsia="ru-RU"/>
        </w:rPr>
        <w:t> выступает как сложная динамичная система. Весь комплекс его восприятия, мышления, пове</w:t>
      </w:r>
      <w:r>
        <w:rPr>
          <w:rFonts w:eastAsia="Times New Roman"/>
          <w:color w:val="000000"/>
          <w:sz w:val="28"/>
          <w:szCs w:val="28"/>
          <w:lang w:eastAsia="ru-RU"/>
        </w:rPr>
        <w:softHyphen/>
        <w:t xml:space="preserve">дения стимулируется целями творчества.   </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Творческая активность отмечена непрерывным художе</w:t>
      </w:r>
      <w:r>
        <w:rPr>
          <w:rFonts w:eastAsia="Times New Roman"/>
          <w:color w:val="000000"/>
          <w:sz w:val="28"/>
          <w:szCs w:val="28"/>
          <w:lang w:eastAsia="ru-RU"/>
        </w:rPr>
        <w:softHyphen/>
        <w:t xml:space="preserve">ственным фантазированием, это своего рода внутренняя лаборатория, в которой </w:t>
      </w:r>
      <w:r>
        <w:rPr>
          <w:rFonts w:eastAsia="Times New Roman"/>
          <w:color w:val="000000"/>
          <w:sz w:val="28"/>
          <w:szCs w:val="28"/>
          <w:lang w:eastAsia="ru-RU"/>
        </w:rPr>
        <w:lastRenderedPageBreak/>
        <w:t>клубятся, наплывают друг на друга, прорастают подспудные переживания и их художественные формы. Этот скрытый от глаз, во многом хаотический и непроизвольный процесс вместе с тем не может быть оценен как нецелесообразный, выпадающий из сферы моти</w:t>
      </w:r>
      <w:r>
        <w:rPr>
          <w:rFonts w:eastAsia="Times New Roman"/>
          <w:color w:val="000000"/>
          <w:sz w:val="28"/>
          <w:szCs w:val="28"/>
          <w:lang w:eastAsia="ru-RU"/>
        </w:rPr>
        <w:softHyphen/>
        <w:t>вации творчества. Спонтанной активности художника всегда присуща определенная </w:t>
      </w:r>
      <w:r>
        <w:rPr>
          <w:rFonts w:eastAsia="Times New Roman"/>
          <w:i/>
          <w:iCs/>
          <w:color w:val="000000"/>
          <w:sz w:val="28"/>
          <w:szCs w:val="28"/>
          <w:lang w:eastAsia="ru-RU"/>
        </w:rPr>
        <w:t>интенция.</w:t>
      </w:r>
      <w:r>
        <w:rPr>
          <w:rFonts w:eastAsia="Times New Roman"/>
          <w:color w:val="000000"/>
          <w:sz w:val="28"/>
          <w:szCs w:val="28"/>
          <w:lang w:eastAsia="ru-RU"/>
        </w:rPr>
        <w:t xml:space="preserve"> Известный германский психолог X. </w:t>
      </w:r>
      <w:proofErr w:type="spellStart"/>
      <w:r>
        <w:rPr>
          <w:rFonts w:eastAsia="Times New Roman"/>
          <w:color w:val="000000"/>
          <w:sz w:val="28"/>
          <w:szCs w:val="28"/>
          <w:lang w:eastAsia="ru-RU"/>
        </w:rPr>
        <w:t>Хекхаузен</w:t>
      </w:r>
      <w:proofErr w:type="spellEnd"/>
      <w:r>
        <w:rPr>
          <w:rFonts w:eastAsia="Times New Roman"/>
          <w:color w:val="000000"/>
          <w:sz w:val="28"/>
          <w:szCs w:val="28"/>
          <w:lang w:eastAsia="ru-RU"/>
        </w:rPr>
        <w:t xml:space="preserve"> истолковывает интенцию как своего рода </w:t>
      </w:r>
      <w:r>
        <w:rPr>
          <w:rFonts w:eastAsia="Times New Roman"/>
          <w:i/>
          <w:iCs/>
          <w:color w:val="000000"/>
          <w:sz w:val="28"/>
          <w:szCs w:val="28"/>
          <w:lang w:eastAsia="ru-RU"/>
        </w:rPr>
        <w:t>намерение,</w:t>
      </w:r>
      <w:r>
        <w:rPr>
          <w:rFonts w:eastAsia="Times New Roman"/>
          <w:color w:val="000000"/>
          <w:sz w:val="28"/>
          <w:szCs w:val="28"/>
          <w:lang w:eastAsia="ru-RU"/>
        </w:rPr>
        <w:t> вписанное в природу самого творца, несущее на себе отпечаток особой окрашенности его таланта.(2, с.167)</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xml:space="preserve">Мотивы творчества, </w:t>
      </w:r>
      <w:proofErr w:type="gramStart"/>
      <w:r>
        <w:rPr>
          <w:rFonts w:eastAsia="Times New Roman"/>
          <w:color w:val="000000"/>
          <w:sz w:val="28"/>
          <w:szCs w:val="28"/>
          <w:lang w:eastAsia="ru-RU"/>
        </w:rPr>
        <w:t>которые</w:t>
      </w:r>
      <w:proofErr w:type="gramEnd"/>
      <w:r>
        <w:rPr>
          <w:rFonts w:eastAsia="Times New Roman"/>
          <w:color w:val="000000"/>
          <w:sz w:val="28"/>
          <w:szCs w:val="28"/>
          <w:lang w:eastAsia="ru-RU"/>
        </w:rPr>
        <w:t xml:space="preserve"> так или иначе провоцируют действие интенции художника, по существу не наблюдаемы. Мотив в этом случае можно описать через такие понятия, как </w:t>
      </w:r>
      <w:r>
        <w:rPr>
          <w:rFonts w:eastAsia="Times New Roman"/>
          <w:i/>
          <w:iCs/>
          <w:color w:val="000000"/>
          <w:sz w:val="28"/>
          <w:szCs w:val="28"/>
          <w:lang w:eastAsia="ru-RU"/>
        </w:rPr>
        <w:t>потребность, побуждение, склонность, влечение, стремление</w:t>
      </w:r>
      <w:r>
        <w:rPr>
          <w:rFonts w:eastAsia="Times New Roman"/>
          <w:color w:val="000000"/>
          <w:sz w:val="28"/>
          <w:szCs w:val="28"/>
          <w:lang w:eastAsia="ru-RU"/>
        </w:rPr>
        <w:t> и т.д. Отсюда следует, что творческий процесс </w:t>
      </w:r>
      <w:r>
        <w:rPr>
          <w:rFonts w:eastAsia="Times New Roman"/>
          <w:i/>
          <w:iCs/>
          <w:color w:val="000000"/>
          <w:sz w:val="28"/>
          <w:szCs w:val="28"/>
          <w:lang w:eastAsia="ru-RU"/>
        </w:rPr>
        <w:t>оказывается мотивированным даже в тех случаях, когда не сопровождается сознательным намерением художника.</w:t>
      </w:r>
      <w:r>
        <w:rPr>
          <w:rFonts w:eastAsia="Times New Roman"/>
          <w:color w:val="000000"/>
          <w:sz w:val="28"/>
          <w:szCs w:val="28"/>
          <w:lang w:eastAsia="ru-RU"/>
        </w:rPr>
        <w:t> Уже внутри творческой интенции живет нечто, позволяющее выбирать между различными вариантами художественного претворения, не апеллируя к сознанию, — нечто, что </w:t>
      </w:r>
      <w:r>
        <w:rPr>
          <w:rFonts w:eastAsia="Times New Roman"/>
          <w:i/>
          <w:iCs/>
          <w:color w:val="000000"/>
          <w:sz w:val="28"/>
          <w:szCs w:val="28"/>
          <w:lang w:eastAsia="ru-RU"/>
        </w:rPr>
        <w:t>запускает</w:t>
      </w:r>
      <w:r>
        <w:rPr>
          <w:rFonts w:eastAsia="Times New Roman"/>
          <w:color w:val="000000"/>
          <w:sz w:val="28"/>
          <w:szCs w:val="28"/>
          <w:lang w:eastAsia="ru-RU"/>
        </w:rPr>
        <w:t> творческое действие, на</w:t>
      </w:r>
      <w:r>
        <w:rPr>
          <w:rFonts w:eastAsia="Times New Roman"/>
          <w:color w:val="000000"/>
          <w:sz w:val="28"/>
          <w:szCs w:val="28"/>
          <w:lang w:eastAsia="ru-RU"/>
        </w:rPr>
        <w:softHyphen/>
        <w:t>правляет, регулирует и доводит его до конца.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Интенция любого художника проявляет себя как внутренняя пред</w:t>
      </w:r>
      <w:r>
        <w:rPr>
          <w:rFonts w:eastAsia="Times New Roman"/>
          <w:color w:val="000000"/>
          <w:sz w:val="28"/>
          <w:szCs w:val="28"/>
          <w:lang w:eastAsia="ru-RU"/>
        </w:rPr>
        <w:softHyphen/>
        <w:t>расположенность его к неким темам, способам художественной выра</w:t>
      </w:r>
      <w:r>
        <w:rPr>
          <w:rFonts w:eastAsia="Times New Roman"/>
          <w:color w:val="000000"/>
          <w:sz w:val="28"/>
          <w:szCs w:val="28"/>
          <w:lang w:eastAsia="ru-RU"/>
        </w:rPr>
        <w:softHyphen/>
        <w:t>зительности, к характерным языковым и композиционным приемам. В этом смысле интенция выступает своего рода регулятором, ориентирующим разных художников на разработку соответствующих их дарованию тем и жанров. Как известно из истории, таких примеров множество: А.С. Пушкин презентовал Гоголю фабулу «Мертвых душ» не по</w:t>
      </w:r>
      <w:r>
        <w:rPr>
          <w:rFonts w:eastAsia="Times New Roman"/>
          <w:color w:val="000000"/>
          <w:sz w:val="28"/>
          <w:szCs w:val="28"/>
          <w:lang w:eastAsia="ru-RU"/>
        </w:rPr>
        <w:softHyphen/>
        <w:t>тому, что он сам не мог создать такого произведения, а потому, что сама идея не разжигала в нем интереса и воодушевления. Можно при</w:t>
      </w:r>
      <w:r>
        <w:rPr>
          <w:rFonts w:eastAsia="Times New Roman"/>
          <w:color w:val="000000"/>
          <w:sz w:val="28"/>
          <w:szCs w:val="28"/>
          <w:lang w:eastAsia="ru-RU"/>
        </w:rPr>
        <w:softHyphen/>
        <w:t xml:space="preserve">вести немало других примеров. Образный строй каждого крупного мастера отличается в этом смысле некоторым проблемно-тематическим единством, избирательной ориентированностью сознания на близкие ему стороны окружающего мира. </w:t>
      </w:r>
      <w:proofErr w:type="spellStart"/>
      <w:r>
        <w:rPr>
          <w:rFonts w:eastAsia="Times New Roman"/>
          <w:color w:val="000000"/>
          <w:sz w:val="28"/>
          <w:szCs w:val="28"/>
          <w:lang w:eastAsia="ru-RU"/>
        </w:rPr>
        <w:t>Хекхаузен</w:t>
      </w:r>
      <w:proofErr w:type="spellEnd"/>
      <w:r>
        <w:rPr>
          <w:rFonts w:eastAsia="Times New Roman"/>
          <w:color w:val="000000"/>
          <w:sz w:val="28"/>
          <w:szCs w:val="28"/>
          <w:lang w:eastAsia="ru-RU"/>
        </w:rPr>
        <w:t xml:space="preserve"> говорит, что в художнике живет некая </w:t>
      </w:r>
      <w:proofErr w:type="spellStart"/>
      <w:r>
        <w:rPr>
          <w:rFonts w:eastAsia="Times New Roman"/>
          <w:i/>
          <w:iCs/>
          <w:color w:val="000000"/>
          <w:sz w:val="28"/>
          <w:szCs w:val="28"/>
          <w:lang w:eastAsia="ru-RU"/>
        </w:rPr>
        <w:t>предзаданность</w:t>
      </w:r>
      <w:proofErr w:type="spellEnd"/>
      <w:r>
        <w:rPr>
          <w:rFonts w:eastAsia="Times New Roman"/>
          <w:i/>
          <w:iCs/>
          <w:color w:val="000000"/>
          <w:sz w:val="28"/>
          <w:szCs w:val="28"/>
          <w:lang w:eastAsia="ru-RU"/>
        </w:rPr>
        <w:t>,</w:t>
      </w:r>
      <w:r>
        <w:rPr>
          <w:rFonts w:eastAsia="Times New Roman"/>
          <w:color w:val="000000"/>
          <w:sz w:val="28"/>
          <w:szCs w:val="28"/>
          <w:lang w:eastAsia="ru-RU"/>
        </w:rPr>
        <w:t> художник ощущает себя в атмосфере данного произведения еще </w:t>
      </w:r>
      <w:r>
        <w:rPr>
          <w:rFonts w:eastAsia="Times New Roman"/>
          <w:i/>
          <w:iCs/>
          <w:color w:val="000000"/>
          <w:sz w:val="28"/>
          <w:szCs w:val="28"/>
          <w:lang w:eastAsia="ru-RU"/>
        </w:rPr>
        <w:t>до создания</w:t>
      </w:r>
      <w:r>
        <w:rPr>
          <w:rFonts w:eastAsia="Times New Roman"/>
          <w:color w:val="000000"/>
          <w:sz w:val="28"/>
          <w:szCs w:val="28"/>
          <w:lang w:eastAsia="ru-RU"/>
        </w:rPr>
        <w:t> этого произведения (3, с.57). В этом смысле художник знает </w:t>
      </w:r>
      <w:r>
        <w:rPr>
          <w:rFonts w:eastAsia="Times New Roman"/>
          <w:i/>
          <w:iCs/>
          <w:color w:val="000000"/>
          <w:sz w:val="28"/>
          <w:szCs w:val="28"/>
          <w:lang w:eastAsia="ru-RU"/>
        </w:rPr>
        <w:t>осуществление,</w:t>
      </w:r>
      <w:r>
        <w:rPr>
          <w:rFonts w:eastAsia="Times New Roman"/>
          <w:color w:val="000000"/>
          <w:sz w:val="28"/>
          <w:szCs w:val="28"/>
          <w:lang w:eastAsia="ru-RU"/>
        </w:rPr>
        <w:t> но не знает </w:t>
      </w:r>
      <w:proofErr w:type="gramStart"/>
      <w:r>
        <w:rPr>
          <w:rFonts w:eastAsia="Times New Roman"/>
          <w:i/>
          <w:iCs/>
          <w:color w:val="000000"/>
          <w:sz w:val="28"/>
          <w:szCs w:val="28"/>
          <w:lang w:eastAsia="ru-RU"/>
        </w:rPr>
        <w:t>осуществленного</w:t>
      </w:r>
      <w:proofErr w:type="gramEnd"/>
      <w:r>
        <w:rPr>
          <w:rFonts w:eastAsia="Times New Roman"/>
          <w:i/>
          <w:iCs/>
          <w:color w:val="000000"/>
          <w:sz w:val="28"/>
          <w:szCs w:val="28"/>
          <w:lang w:eastAsia="ru-RU"/>
        </w:rPr>
        <w:t xml:space="preserve">. </w:t>
      </w:r>
      <w:r>
        <w:rPr>
          <w:rFonts w:eastAsia="Times New Roman"/>
          <w:color w:val="000000"/>
          <w:sz w:val="28"/>
          <w:szCs w:val="28"/>
          <w:lang w:eastAsia="ru-RU"/>
        </w:rPr>
        <w:t>Таким образом, процесс творчества обнаруживает двойную ориентацию: отбор тем и способов их претворения со стороны автора и одновременно отбор авторов со стороны самих фактов и тем. Творческое сознание художника позволяет ему </w:t>
      </w:r>
      <w:r>
        <w:rPr>
          <w:rFonts w:eastAsia="Times New Roman"/>
          <w:i/>
          <w:iCs/>
          <w:color w:val="000000"/>
          <w:sz w:val="28"/>
          <w:szCs w:val="28"/>
          <w:lang w:eastAsia="ru-RU"/>
        </w:rPr>
        <w:t xml:space="preserve">смотреть на себя как на </w:t>
      </w:r>
      <w:r>
        <w:rPr>
          <w:rFonts w:eastAsia="Times New Roman"/>
          <w:i/>
          <w:iCs/>
          <w:color w:val="000000"/>
          <w:sz w:val="28"/>
          <w:szCs w:val="28"/>
          <w:lang w:eastAsia="ru-RU"/>
        </w:rPr>
        <w:lastRenderedPageBreak/>
        <w:t>своеобразный словарь, в котором уже предуготовлены главные темы и ведущие способы их претворения.</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По сей день в психологии по-разному используют понятия «мотив» и «мотивация» применительно к художественной деятельности. В искусстве термин «мотивация» зачастую используется как синоним художественной достоверности, оправданности логики поведения художественного персонажа. Известно, что психология выводит мотивацию не только из свойств самого человека, но и из требований ситуации. Обращает ли художник столь же большое внимание на ситуацию, в которой находится, как и на свои внутренние побуждения? Многочисленные примеры позволяют в этом усомниться. Внутренняя потребность творчества, художественное чутье оказываются гораздо сильнее многих внешних факторов, оказывающих давление на художника. Устройство художника таково, что его психический аппарат прежде должен справиться не с внешними, а с </w:t>
      </w:r>
      <w:r>
        <w:rPr>
          <w:rFonts w:eastAsia="Times New Roman"/>
          <w:i/>
          <w:iCs/>
          <w:color w:val="000000"/>
          <w:sz w:val="28"/>
          <w:szCs w:val="28"/>
          <w:lang w:eastAsia="ru-RU"/>
        </w:rPr>
        <w:t>внутренними импульсами,</w:t>
      </w:r>
      <w:r>
        <w:rPr>
          <w:rFonts w:eastAsia="Times New Roman"/>
          <w:color w:val="000000"/>
          <w:sz w:val="28"/>
          <w:szCs w:val="28"/>
          <w:lang w:eastAsia="ru-RU"/>
        </w:rPr>
        <w:t> от которых нельзя уклониться. Тему диктует не столько ситуация, сколько «океаническое чувство» самого мастера, которое просится наружу, которое нельзя удержать в себе. Как было известно еще Канту, природа гения сама дает искусству правила. Ге</w:t>
      </w:r>
      <w:r>
        <w:rPr>
          <w:rFonts w:eastAsia="Times New Roman"/>
          <w:color w:val="000000"/>
          <w:sz w:val="28"/>
          <w:szCs w:val="28"/>
          <w:lang w:eastAsia="ru-RU"/>
        </w:rPr>
        <w:softHyphen/>
        <w:t>ний мыслит собственную деятельность в качестве свободной и орга</w:t>
      </w:r>
      <w:r>
        <w:rPr>
          <w:rFonts w:eastAsia="Times New Roman"/>
          <w:color w:val="000000"/>
          <w:sz w:val="28"/>
          <w:szCs w:val="28"/>
          <w:lang w:eastAsia="ru-RU"/>
        </w:rPr>
        <w:softHyphen/>
        <w:t>ничной, побуждающей с большим доверием относиться к собствен</w:t>
      </w:r>
      <w:r>
        <w:rPr>
          <w:rFonts w:eastAsia="Times New Roman"/>
          <w:color w:val="000000"/>
          <w:sz w:val="28"/>
          <w:szCs w:val="28"/>
          <w:lang w:eastAsia="ru-RU"/>
        </w:rPr>
        <w:softHyphen/>
        <w:t>ному чутью, и в большей мере склонен сам задавать тональность ситу</w:t>
      </w:r>
      <w:r>
        <w:rPr>
          <w:rFonts w:eastAsia="Times New Roman"/>
          <w:color w:val="000000"/>
          <w:sz w:val="28"/>
          <w:szCs w:val="28"/>
          <w:lang w:eastAsia="ru-RU"/>
        </w:rPr>
        <w:softHyphen/>
        <w:t xml:space="preserve">ации, чем соответствовать уже имеющимся ожиданиям. Особо важно отметить, что переживание художника, как и любого человека, — это </w:t>
      </w:r>
      <w:proofErr w:type="gramStart"/>
      <w:r>
        <w:rPr>
          <w:rFonts w:eastAsia="Times New Roman"/>
          <w:color w:val="000000"/>
          <w:sz w:val="28"/>
          <w:szCs w:val="28"/>
          <w:lang w:eastAsia="ru-RU"/>
        </w:rPr>
        <w:t>борьба</w:t>
      </w:r>
      <w:proofErr w:type="gramEnd"/>
      <w:r>
        <w:rPr>
          <w:rFonts w:eastAsia="Times New Roman"/>
          <w:color w:val="000000"/>
          <w:sz w:val="28"/>
          <w:szCs w:val="28"/>
          <w:lang w:eastAsia="ru-RU"/>
        </w:rPr>
        <w:t xml:space="preserve"> прежде всего против невозможности реализовать внутренние необходимости своей жизни. Вместе с тем работа художника по перестройке своего психологического мира направлена на достижение </w:t>
      </w:r>
      <w:r>
        <w:rPr>
          <w:rFonts w:eastAsia="Times New Roman"/>
          <w:i/>
          <w:iCs/>
          <w:color w:val="000000"/>
          <w:sz w:val="28"/>
          <w:szCs w:val="28"/>
          <w:lang w:eastAsia="ru-RU"/>
        </w:rPr>
        <w:t>соответствия между каждым новым замыслом и его художественным претворением.</w:t>
      </w:r>
      <w:r>
        <w:rPr>
          <w:rFonts w:eastAsia="Times New Roman"/>
          <w:color w:val="000000"/>
          <w:sz w:val="28"/>
          <w:szCs w:val="28"/>
          <w:lang w:eastAsia="ru-RU"/>
        </w:rPr>
        <w:t> Художнику приходится преодолевать разрыв сознания (замысла) и его художественного воплощения.</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xml:space="preserve">Если переживание обычного человека нацелено на выработку «совпадающего» поведения, на достижение реалистического приспособления к окружению, то переживание художника озабочено проблемой выражения собственного видения и чувствования в максимальной степени полноты и совершенства. Внутренние импульсы, которые получает творческий дух его натуры, гораздо сильнее и действеннее, чем те, которые диктуют реальные необходимости жизни. Более того, смысловое принятие бытия художником только тогда и может состояться, когда открывается простор осуществлению природы его дарования. Таким образом, приоритетное стремление художника заключается не просто в том, чтобы выжить, адаптируясь и </w:t>
      </w:r>
      <w:r>
        <w:rPr>
          <w:rFonts w:eastAsia="Times New Roman"/>
          <w:color w:val="000000"/>
          <w:sz w:val="28"/>
          <w:szCs w:val="28"/>
          <w:lang w:eastAsia="ru-RU"/>
        </w:rPr>
        <w:lastRenderedPageBreak/>
        <w:t>приспосабливаясь к окружающему миру, а в том, чтобы иметь возможность сотворить то, что ему предназначено.</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Развивая идею о силе проницательного творческого начала у художника, можно утверждать, что в известном смысле </w:t>
      </w:r>
      <w:r>
        <w:rPr>
          <w:rFonts w:eastAsia="Times New Roman"/>
          <w:i/>
          <w:iCs/>
          <w:color w:val="000000"/>
          <w:sz w:val="28"/>
          <w:szCs w:val="28"/>
          <w:lang w:eastAsia="ru-RU"/>
        </w:rPr>
        <w:t>любовь художника к творчеству есть его нелюбовь к миру,</w:t>
      </w:r>
      <w:r>
        <w:rPr>
          <w:rFonts w:eastAsia="Times New Roman"/>
          <w:color w:val="000000"/>
          <w:sz w:val="28"/>
          <w:szCs w:val="28"/>
          <w:lang w:eastAsia="ru-RU"/>
        </w:rPr>
        <w:t xml:space="preserve"> невозможность оставаться в границах этого мира. Не случайно обыватель, рассказывающий о жизни художника, всегда фиксирует некие «странности» и «аномалии», свидетельствующие, на его взгляд, о неустроенности и неприкаянности творца. Действительно, художник не вполне адаптирован к окружающему миру, в гораздо большей степени живет, ведомый внутренними импульсами. Внутри </w:t>
      </w:r>
      <w:proofErr w:type="gramStart"/>
      <w:r>
        <w:rPr>
          <w:rFonts w:eastAsia="Times New Roman"/>
          <w:color w:val="000000"/>
          <w:sz w:val="28"/>
          <w:szCs w:val="28"/>
          <w:lang w:eastAsia="ru-RU"/>
        </w:rPr>
        <w:t>художника</w:t>
      </w:r>
      <w:proofErr w:type="gramEnd"/>
      <w:r>
        <w:rPr>
          <w:rFonts w:eastAsia="Times New Roman"/>
          <w:color w:val="000000"/>
          <w:sz w:val="28"/>
          <w:szCs w:val="28"/>
          <w:lang w:eastAsia="ru-RU"/>
        </w:rPr>
        <w:t xml:space="preserve"> поэтому действуют две как бы исключающие друг друга силы: с одной стороны — стремление к </w:t>
      </w:r>
      <w:r>
        <w:rPr>
          <w:rFonts w:eastAsia="Times New Roman"/>
          <w:i/>
          <w:iCs/>
          <w:color w:val="000000"/>
          <w:sz w:val="28"/>
          <w:szCs w:val="28"/>
          <w:lang w:eastAsia="ru-RU"/>
        </w:rPr>
        <w:t>снятию напряжения</w:t>
      </w:r>
      <w:r>
        <w:rPr>
          <w:rFonts w:eastAsia="Times New Roman"/>
          <w:color w:val="000000"/>
          <w:sz w:val="28"/>
          <w:szCs w:val="28"/>
          <w:lang w:eastAsia="ru-RU"/>
        </w:rPr>
        <w:t> в окончательном результате творческого акта, несущее удовлет</w:t>
      </w:r>
      <w:r>
        <w:rPr>
          <w:rFonts w:eastAsia="Times New Roman"/>
          <w:color w:val="000000"/>
          <w:sz w:val="28"/>
          <w:szCs w:val="28"/>
          <w:lang w:eastAsia="ru-RU"/>
        </w:rPr>
        <w:softHyphen/>
        <w:t>ворение и некоторое угасание созидательной потребности, а с дру</w:t>
      </w:r>
      <w:r>
        <w:rPr>
          <w:rFonts w:eastAsia="Times New Roman"/>
          <w:color w:val="000000"/>
          <w:sz w:val="28"/>
          <w:szCs w:val="28"/>
          <w:lang w:eastAsia="ru-RU"/>
        </w:rPr>
        <w:softHyphen/>
        <w:t>гой — тяга к </w:t>
      </w:r>
      <w:r>
        <w:rPr>
          <w:rFonts w:eastAsia="Times New Roman"/>
          <w:i/>
          <w:iCs/>
          <w:color w:val="000000"/>
          <w:sz w:val="28"/>
          <w:szCs w:val="28"/>
          <w:lang w:eastAsia="ru-RU"/>
        </w:rPr>
        <w:t>подъему напряжения,</w:t>
      </w:r>
      <w:r>
        <w:rPr>
          <w:rFonts w:eastAsia="Times New Roman"/>
          <w:color w:val="000000"/>
          <w:sz w:val="28"/>
          <w:szCs w:val="28"/>
          <w:lang w:eastAsia="ru-RU"/>
        </w:rPr>
        <w:t> концентрации, новому активному преодолению среды. Первый комплекс движущих сил поведения был подробно разработан 3. Фрейдом в теории сублимации, превращенных форм снятия напряжения. Однако если обычному человеку снятие напряжения приносит успокоение, ведет к завершению деятель</w:t>
      </w:r>
      <w:r>
        <w:rPr>
          <w:rFonts w:eastAsia="Times New Roman"/>
          <w:color w:val="000000"/>
          <w:sz w:val="28"/>
          <w:szCs w:val="28"/>
          <w:lang w:eastAsia="ru-RU"/>
        </w:rPr>
        <w:softHyphen/>
        <w:t>ности, то у художника, напротив, реализованный результат влечет за собой потребность нового подъема сил, нового нарастания напря</w:t>
      </w:r>
      <w:r>
        <w:rPr>
          <w:rFonts w:eastAsia="Times New Roman"/>
          <w:color w:val="000000"/>
          <w:sz w:val="28"/>
          <w:szCs w:val="28"/>
          <w:lang w:eastAsia="ru-RU"/>
        </w:rPr>
        <w:softHyphen/>
        <w:t xml:space="preserve">жения (4,с.254). Близкие идеи высказывал и Г. </w:t>
      </w:r>
      <w:proofErr w:type="gramStart"/>
      <w:r>
        <w:rPr>
          <w:rFonts w:eastAsia="Times New Roman"/>
          <w:color w:val="000000"/>
          <w:sz w:val="28"/>
          <w:szCs w:val="28"/>
          <w:lang w:eastAsia="ru-RU"/>
        </w:rPr>
        <w:t>Гессе</w:t>
      </w:r>
      <w:proofErr w:type="gramEnd"/>
      <w:r>
        <w:rPr>
          <w:rFonts w:eastAsia="Times New Roman"/>
          <w:color w:val="000000"/>
          <w:sz w:val="28"/>
          <w:szCs w:val="28"/>
          <w:lang w:eastAsia="ru-RU"/>
        </w:rPr>
        <w:t>, утверждавший, что путь художника — это непрестанное </w:t>
      </w:r>
      <w:r>
        <w:rPr>
          <w:rFonts w:eastAsia="Times New Roman"/>
          <w:i/>
          <w:iCs/>
          <w:color w:val="000000"/>
          <w:sz w:val="28"/>
          <w:szCs w:val="28"/>
          <w:lang w:eastAsia="ru-RU"/>
        </w:rPr>
        <w:t>самоотрече</w:t>
      </w:r>
      <w:r>
        <w:rPr>
          <w:rFonts w:eastAsia="Times New Roman"/>
          <w:i/>
          <w:iCs/>
          <w:color w:val="000000"/>
          <w:sz w:val="28"/>
          <w:szCs w:val="28"/>
          <w:lang w:eastAsia="ru-RU"/>
        </w:rPr>
        <w:softHyphen/>
        <w:t>ние,</w:t>
      </w:r>
      <w:r>
        <w:rPr>
          <w:rFonts w:eastAsia="Times New Roman"/>
          <w:color w:val="000000"/>
          <w:sz w:val="28"/>
          <w:szCs w:val="28"/>
          <w:lang w:eastAsia="ru-RU"/>
        </w:rPr>
        <w:t> в то время как идеал мещанина — </w:t>
      </w:r>
      <w:r>
        <w:rPr>
          <w:rFonts w:eastAsia="Times New Roman"/>
          <w:i/>
          <w:iCs/>
          <w:color w:val="000000"/>
          <w:sz w:val="28"/>
          <w:szCs w:val="28"/>
          <w:lang w:eastAsia="ru-RU"/>
        </w:rPr>
        <w:t>самосохранение.</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Беспристрастный анализ любого творческого акта показывает, что процесс этот далеко не только спонтанный. В какой бы мере человек, осененный талантом, ни полагался на силы извне, ему необходимо мастерство, т.е. овладение ремеслом, умение точно выбирать среди множества путей свой единственный, терпеливо взращивать в себе установку на творчество. Все это требует овладения разными навыками защиты от бесконтрольности аффектов и инстинктов, от диктата канона, шаблона, рутины и т.п. Главным защитным фактором выступает способность художника </w:t>
      </w:r>
      <w:r>
        <w:rPr>
          <w:rFonts w:eastAsia="Times New Roman"/>
          <w:i/>
          <w:iCs/>
          <w:color w:val="000000"/>
          <w:sz w:val="28"/>
          <w:szCs w:val="28"/>
          <w:lang w:eastAsia="ru-RU"/>
        </w:rPr>
        <w:t>осуществить интеграцию своего «я».</w:t>
      </w:r>
      <w:r>
        <w:rPr>
          <w:rFonts w:eastAsia="Times New Roman"/>
          <w:color w:val="000000"/>
          <w:sz w:val="28"/>
          <w:szCs w:val="28"/>
          <w:lang w:eastAsia="ru-RU"/>
        </w:rPr>
        <w:t xml:space="preserve"> Именно потому, что интенсивность творческой жизни художника слишком велика и амплитуда его переживаний гораздо выше, чем у обычного человека, он принужден в творческом акте максимально </w:t>
      </w:r>
      <w:r>
        <w:rPr>
          <w:rFonts w:eastAsia="Times New Roman"/>
          <w:i/>
          <w:iCs/>
          <w:color w:val="000000"/>
          <w:sz w:val="28"/>
          <w:szCs w:val="28"/>
          <w:lang w:eastAsia="ru-RU"/>
        </w:rPr>
        <w:t>собирать себя. </w:t>
      </w:r>
      <w:r>
        <w:rPr>
          <w:rFonts w:eastAsia="Times New Roman"/>
          <w:color w:val="000000"/>
          <w:sz w:val="28"/>
          <w:szCs w:val="28"/>
          <w:lang w:eastAsia="ru-RU"/>
        </w:rPr>
        <w:t xml:space="preserve">Требуется жесткая самодисциплина, чтобы добиваться концентрации, синтеза, гармонии, чтобы удерживать установку на целесообразность действий. Взаимодействие двух линий — спонтанности и контролирующего самосознания — необходимый компонент </w:t>
      </w:r>
      <w:proofErr w:type="gramStart"/>
      <w:r>
        <w:rPr>
          <w:rFonts w:eastAsia="Times New Roman"/>
          <w:color w:val="000000"/>
          <w:sz w:val="28"/>
          <w:szCs w:val="28"/>
          <w:lang w:eastAsia="ru-RU"/>
        </w:rPr>
        <w:t>деятельности</w:t>
      </w:r>
      <w:proofErr w:type="gramEnd"/>
      <w:r>
        <w:rPr>
          <w:rFonts w:eastAsia="Times New Roman"/>
          <w:color w:val="000000"/>
          <w:sz w:val="28"/>
          <w:szCs w:val="28"/>
          <w:lang w:eastAsia="ru-RU"/>
        </w:rPr>
        <w:t xml:space="preserve"> как творцов, так и исполнителей. </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lastRenderedPageBreak/>
        <w:t xml:space="preserve">Проблема переживания и его художественного воссоздания — одна из главных проблем психологии творчества. Как это ни покажется на первый взгляд странным, большинство художников свидетельствует, что сильное переживание препятствует продуктивной творческой деятельности. Г. Гейне, Ш. </w:t>
      </w:r>
      <w:proofErr w:type="spellStart"/>
      <w:r>
        <w:rPr>
          <w:rFonts w:eastAsia="Times New Roman"/>
          <w:color w:val="000000"/>
          <w:sz w:val="28"/>
          <w:szCs w:val="28"/>
          <w:lang w:eastAsia="ru-RU"/>
        </w:rPr>
        <w:t>Бодлер</w:t>
      </w:r>
      <w:proofErr w:type="spellEnd"/>
      <w:r>
        <w:rPr>
          <w:rFonts w:eastAsia="Times New Roman"/>
          <w:color w:val="000000"/>
          <w:sz w:val="28"/>
          <w:szCs w:val="28"/>
          <w:lang w:eastAsia="ru-RU"/>
        </w:rPr>
        <w:t>, М. Врубель и многие другие авторы писали о том, что в момент сильного экстатического переживания они были не в состоянии творить, захватывающее переживание парализовало их творческую деятельность. Необходимо дать переживанию немного остыть, чтобы затем увидеть его со стороны и найти максимально выразительные краски для воссоздания его художественной заразительности. Момент апогея переживания действует на творческую способность, как правило, разрушительно. Вот как писал А.С. Пушкин о методе сочинения «Бориса Годунова»: «Большая часть сцен требует только рассуждения, когда же я дохожу до сцены, которая требует вдохновения, — я жду его или пропускаю эту сцену. Такой способ работы для меня совершенно нов». Поэт исходил из того, что задачу создания большой конструкции, разработки последовательности эпизодов можно осуществить чисто волевым, сознательным усилием, в то время как для сочинения отдельных деталей и эпизодов недостаточно одного мастерства и профессиональных навыков, здесь все решает импульс озарения, который должен подстеречь художник.</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Дополнительные наблюдения и объяснения процессов творчес</w:t>
      </w:r>
      <w:r>
        <w:rPr>
          <w:rFonts w:eastAsia="Times New Roman"/>
          <w:color w:val="000000"/>
          <w:sz w:val="28"/>
          <w:szCs w:val="28"/>
          <w:lang w:eastAsia="ru-RU"/>
        </w:rPr>
        <w:softHyphen/>
        <w:t>кого акта предлагает современная естественнонаучная психология, в частности те экспериментальные разработки и исследования, которые ведутся в сфере </w:t>
      </w:r>
      <w:proofErr w:type="spellStart"/>
      <w:r>
        <w:rPr>
          <w:rFonts w:eastAsia="Times New Roman"/>
          <w:i/>
          <w:iCs/>
          <w:color w:val="000000"/>
          <w:sz w:val="28"/>
          <w:szCs w:val="28"/>
          <w:lang w:eastAsia="ru-RU"/>
        </w:rPr>
        <w:t>нейродинамики</w:t>
      </w:r>
      <w:proofErr w:type="spellEnd"/>
      <w:r>
        <w:rPr>
          <w:rFonts w:eastAsia="Times New Roman"/>
          <w:i/>
          <w:iCs/>
          <w:color w:val="000000"/>
          <w:sz w:val="28"/>
          <w:szCs w:val="28"/>
          <w:lang w:eastAsia="ru-RU"/>
        </w:rPr>
        <w:t xml:space="preserve"> творческой деятельности.</w:t>
      </w:r>
      <w:r>
        <w:rPr>
          <w:rFonts w:eastAsia="Times New Roman"/>
          <w:color w:val="000000"/>
          <w:sz w:val="28"/>
          <w:szCs w:val="28"/>
          <w:lang w:eastAsia="ru-RU"/>
        </w:rPr>
        <w:t> Этот подход к изучению творческой деятельности имеет достаточно давнюю биографию. Ученых интересует, что происходит в структурах мозга в момент творческой деятельности, что побуждает человека к выбору профессии художника, музыканта, писателя. Имеются ли физиологические основы, позволяющие говорить о предрасположен</w:t>
      </w:r>
      <w:r>
        <w:rPr>
          <w:rFonts w:eastAsia="Times New Roman"/>
          <w:color w:val="000000"/>
          <w:sz w:val="28"/>
          <w:szCs w:val="28"/>
          <w:lang w:eastAsia="ru-RU"/>
        </w:rPr>
        <w:softHyphen/>
        <w:t>ности человека к занятиям искусством? Ряд исследователей отвеча</w:t>
      </w:r>
      <w:r>
        <w:rPr>
          <w:rFonts w:eastAsia="Times New Roman"/>
          <w:color w:val="000000"/>
          <w:sz w:val="28"/>
          <w:szCs w:val="28"/>
          <w:lang w:eastAsia="ru-RU"/>
        </w:rPr>
        <w:softHyphen/>
        <w:t xml:space="preserve">ют на этот вопрос отрицательно. В работах других (Ауэрбаха, </w:t>
      </w:r>
      <w:proofErr w:type="spellStart"/>
      <w:r>
        <w:rPr>
          <w:rFonts w:eastAsia="Times New Roman"/>
          <w:color w:val="000000"/>
          <w:sz w:val="28"/>
          <w:szCs w:val="28"/>
          <w:lang w:eastAsia="ru-RU"/>
        </w:rPr>
        <w:t>Тандлера</w:t>
      </w:r>
      <w:proofErr w:type="spellEnd"/>
      <w:r>
        <w:rPr>
          <w:rFonts w:eastAsia="Times New Roman"/>
          <w:color w:val="000000"/>
          <w:sz w:val="28"/>
          <w:szCs w:val="28"/>
          <w:lang w:eastAsia="ru-RU"/>
        </w:rPr>
        <w:t>) можно встретить наблюдения о некоторых особенностях строения мозга музыкантов и писателей (значительное развитие височных извилин мозга, поперечной извилины, в некоторых случаях — лобных долей мозга).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Исследования нейродинамических процессов показали, что одни и те же звучания у музыкантов вызывают более сильные реакции, чем у обычного человека. Как известно, все процессы высшей нервной деятельности основываются на механизмах </w:t>
      </w:r>
      <w:r>
        <w:rPr>
          <w:rFonts w:eastAsia="Times New Roman"/>
          <w:i/>
          <w:iCs/>
          <w:color w:val="000000"/>
          <w:sz w:val="28"/>
          <w:szCs w:val="28"/>
          <w:lang w:eastAsia="ru-RU"/>
        </w:rPr>
        <w:t>возбуждения</w:t>
      </w:r>
      <w:r>
        <w:rPr>
          <w:rFonts w:eastAsia="Times New Roman"/>
          <w:color w:val="000000"/>
          <w:sz w:val="28"/>
          <w:szCs w:val="28"/>
          <w:lang w:eastAsia="ru-RU"/>
        </w:rPr>
        <w:t> и </w:t>
      </w:r>
      <w:r>
        <w:rPr>
          <w:rFonts w:eastAsia="Times New Roman"/>
          <w:i/>
          <w:iCs/>
          <w:color w:val="000000"/>
          <w:sz w:val="28"/>
          <w:szCs w:val="28"/>
          <w:lang w:eastAsia="ru-RU"/>
        </w:rPr>
        <w:t xml:space="preserve">торможения. </w:t>
      </w:r>
      <w:r>
        <w:rPr>
          <w:rFonts w:eastAsia="Times New Roman"/>
          <w:color w:val="000000"/>
          <w:sz w:val="28"/>
          <w:szCs w:val="28"/>
          <w:lang w:eastAsia="ru-RU"/>
        </w:rPr>
        <w:t xml:space="preserve">Разные механизмы возбуждения и торможения обусловливают разные типы </w:t>
      </w:r>
      <w:r>
        <w:rPr>
          <w:rFonts w:eastAsia="Times New Roman"/>
          <w:color w:val="000000"/>
          <w:sz w:val="28"/>
          <w:szCs w:val="28"/>
          <w:lang w:eastAsia="ru-RU"/>
        </w:rPr>
        <w:lastRenderedPageBreak/>
        <w:t>темпераментов, которые были выявлены еще Гиппократом. Сангвиника в этом отношении отличает </w:t>
      </w:r>
      <w:r>
        <w:rPr>
          <w:rFonts w:eastAsia="Times New Roman"/>
          <w:i/>
          <w:iCs/>
          <w:color w:val="000000"/>
          <w:sz w:val="28"/>
          <w:szCs w:val="28"/>
          <w:lang w:eastAsia="ru-RU"/>
        </w:rPr>
        <w:t>сильный, подвижный, уравновешенный</w:t>
      </w:r>
      <w:r>
        <w:rPr>
          <w:rFonts w:eastAsia="Times New Roman"/>
          <w:color w:val="000000"/>
          <w:sz w:val="28"/>
          <w:szCs w:val="28"/>
          <w:lang w:eastAsia="ru-RU"/>
        </w:rPr>
        <w:t> тип высшей нервной деятельности. Холерик — </w:t>
      </w:r>
      <w:r>
        <w:rPr>
          <w:rFonts w:eastAsia="Times New Roman"/>
          <w:i/>
          <w:iCs/>
          <w:color w:val="000000"/>
          <w:sz w:val="28"/>
          <w:szCs w:val="28"/>
          <w:lang w:eastAsia="ru-RU"/>
        </w:rPr>
        <w:t>сильный, подвижный, неуравновешенный.</w:t>
      </w:r>
      <w:r>
        <w:rPr>
          <w:rFonts w:eastAsia="Times New Roman"/>
          <w:color w:val="000000"/>
          <w:sz w:val="28"/>
          <w:szCs w:val="28"/>
          <w:lang w:eastAsia="ru-RU"/>
        </w:rPr>
        <w:t> Флегматик — </w:t>
      </w:r>
      <w:r>
        <w:rPr>
          <w:rFonts w:eastAsia="Times New Roman"/>
          <w:i/>
          <w:iCs/>
          <w:color w:val="000000"/>
          <w:sz w:val="28"/>
          <w:szCs w:val="28"/>
          <w:lang w:eastAsia="ru-RU"/>
        </w:rPr>
        <w:t>сильный, уравновешенный, спокойный.</w:t>
      </w:r>
      <w:r>
        <w:rPr>
          <w:rFonts w:eastAsia="Times New Roman"/>
          <w:color w:val="000000"/>
          <w:sz w:val="28"/>
          <w:szCs w:val="28"/>
          <w:lang w:eastAsia="ru-RU"/>
        </w:rPr>
        <w:t> Меланхолик — это </w:t>
      </w:r>
      <w:r>
        <w:rPr>
          <w:rFonts w:eastAsia="Times New Roman"/>
          <w:i/>
          <w:iCs/>
          <w:color w:val="000000"/>
          <w:sz w:val="28"/>
          <w:szCs w:val="28"/>
          <w:lang w:eastAsia="ru-RU"/>
        </w:rPr>
        <w:t xml:space="preserve">слабый </w:t>
      </w:r>
      <w:r>
        <w:rPr>
          <w:rFonts w:eastAsia="Times New Roman"/>
          <w:color w:val="000000"/>
          <w:sz w:val="28"/>
          <w:szCs w:val="28"/>
          <w:lang w:eastAsia="ru-RU"/>
        </w:rPr>
        <w:t>тип.</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Механизмы возбуждения и торможения лежат в основе формирования и завязывания рефлекторных связей, фактически выступа</w:t>
      </w:r>
      <w:r>
        <w:rPr>
          <w:rFonts w:eastAsia="Times New Roman"/>
          <w:color w:val="000000"/>
          <w:sz w:val="28"/>
          <w:szCs w:val="28"/>
          <w:lang w:eastAsia="ru-RU"/>
        </w:rPr>
        <w:softHyphen/>
        <w:t>ющих инструментом профессиональных умений, навыков, приемов творческой деятельности. Соотношение сил возбуждения и торможения определяет успешность осуществления творческого акта. Их дисбаланс даже у одного человека в разное время приводит к тому, что творческий акт осуществляется в разных темпах, с разной ин</w:t>
      </w:r>
      <w:r>
        <w:rPr>
          <w:rFonts w:eastAsia="Times New Roman"/>
          <w:color w:val="000000"/>
          <w:sz w:val="28"/>
          <w:szCs w:val="28"/>
          <w:lang w:eastAsia="ru-RU"/>
        </w:rPr>
        <w:softHyphen/>
        <w:t>тенсивностью и т.д. Завязывание рефлекторных связей между клет</w:t>
      </w:r>
      <w:r>
        <w:rPr>
          <w:rFonts w:eastAsia="Times New Roman"/>
          <w:color w:val="000000"/>
          <w:sz w:val="28"/>
          <w:szCs w:val="28"/>
          <w:lang w:eastAsia="ru-RU"/>
        </w:rPr>
        <w:softHyphen/>
        <w:t xml:space="preserve">ками слухового и зрительного анализаторов осуществляется не при всяком уровне возбуждения. Если этот уровень будет минимальным, то возбуждение не сможет преодолеть инертности среды и разлиться в должной мере по тканям мозга, </w:t>
      </w:r>
      <w:proofErr w:type="gramStart"/>
      <w:r>
        <w:rPr>
          <w:rFonts w:eastAsia="Times New Roman"/>
          <w:color w:val="000000"/>
          <w:sz w:val="28"/>
          <w:szCs w:val="28"/>
          <w:lang w:eastAsia="ru-RU"/>
        </w:rPr>
        <w:t>следовательно</w:t>
      </w:r>
      <w:proofErr w:type="gramEnd"/>
      <w:r>
        <w:rPr>
          <w:rFonts w:eastAsia="Times New Roman"/>
          <w:color w:val="000000"/>
          <w:sz w:val="28"/>
          <w:szCs w:val="28"/>
          <w:lang w:eastAsia="ru-RU"/>
        </w:rPr>
        <w:t xml:space="preserve"> не сможет создать новые условно-рефлекторные замыкания. Такое состояние во время творчества субъективно оценивается как неудовлетворительное. В одном из писем Н.Ф. фон Мекк П.И. Чайковский повествует о близ</w:t>
      </w:r>
      <w:r>
        <w:rPr>
          <w:rFonts w:eastAsia="Times New Roman"/>
          <w:color w:val="000000"/>
          <w:sz w:val="28"/>
          <w:szCs w:val="28"/>
          <w:lang w:eastAsia="ru-RU"/>
        </w:rPr>
        <w:softHyphen/>
        <w:t xml:space="preserve">ком состоянии: «Заниматься здесь очень удобно, но до сих пор я еще не мог войти в тот фазис душевного состояния, когда пишется само собой, когда не нужно делать никаких усилий над собой, а </w:t>
      </w:r>
      <w:proofErr w:type="gramStart"/>
      <w:r>
        <w:rPr>
          <w:rFonts w:eastAsia="Times New Roman"/>
          <w:color w:val="000000"/>
          <w:sz w:val="28"/>
          <w:szCs w:val="28"/>
          <w:lang w:eastAsia="ru-RU"/>
        </w:rPr>
        <w:t>повиноваться внутреннему побуждению писать</w:t>
      </w:r>
      <w:proofErr w:type="gramEnd"/>
      <w:r>
        <w:rPr>
          <w:rFonts w:eastAsia="Times New Roman"/>
          <w:color w:val="000000"/>
          <w:sz w:val="28"/>
          <w:szCs w:val="28"/>
          <w:lang w:eastAsia="ru-RU"/>
        </w:rPr>
        <w:t>».</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Если в момент творчества возбуждение будет слишком сильным, то волны раздражительного процесса разольются свободно, предоставляя полную возможность для осуществления нервных замыканий. В результате такой «рефлекторной свободы» реставрация звуковых, музыкальных, изобразительных следов осуществится хаотично, не приведя к созданию законченного художественного произведения. Обуздание возбуждения, отсекание всего лишнего, ненужного, случайного осуществляется с помощью механизма торможения. Поэтому продуктивность творческого процесса зависит, с одной стороны, от умения достигать сильного возбуждения, ведущего к быстрому образованию рефлекторных связей, новых «нервных узоров»; с другой — от упорядоченного действия механизмов торможения, за</w:t>
      </w:r>
      <w:r>
        <w:rPr>
          <w:rFonts w:eastAsia="Times New Roman"/>
          <w:color w:val="000000"/>
          <w:sz w:val="28"/>
          <w:szCs w:val="28"/>
          <w:lang w:eastAsia="ru-RU"/>
        </w:rPr>
        <w:softHyphen/>
        <w:t>крепляющих складывающуюся канву, позволяющих соразмерять часть и целое, создавать завершенный фрагмент или сразу все произведе</w:t>
      </w:r>
      <w:r>
        <w:rPr>
          <w:rFonts w:eastAsia="Times New Roman"/>
          <w:color w:val="000000"/>
          <w:sz w:val="28"/>
          <w:szCs w:val="28"/>
          <w:lang w:eastAsia="ru-RU"/>
        </w:rPr>
        <w:softHyphen/>
        <w:t>ние. Частая беда холерического темперамента, у которого действие механизмов возбуждения превышает механизмы торможения, — неструктурированная творческая деятельность, по существу, бесконеч</w:t>
      </w:r>
      <w:r>
        <w:rPr>
          <w:rFonts w:eastAsia="Times New Roman"/>
          <w:color w:val="000000"/>
          <w:sz w:val="28"/>
          <w:szCs w:val="28"/>
          <w:lang w:eastAsia="ru-RU"/>
        </w:rPr>
        <w:softHyphen/>
        <w:t xml:space="preserve">ная. Холерический </w:t>
      </w:r>
      <w:r>
        <w:rPr>
          <w:rFonts w:eastAsia="Times New Roman"/>
          <w:color w:val="000000"/>
          <w:sz w:val="28"/>
          <w:szCs w:val="28"/>
          <w:lang w:eastAsia="ru-RU"/>
        </w:rPr>
        <w:lastRenderedPageBreak/>
        <w:t xml:space="preserve">темперамент более других присущ графоманам в литературе, музыке, изобразительном искусстве. Мысли путаются и скачут, чувства обуревают и затопляют художника, но он не владеет ими, не может поставить себя в необходимые для этого рамки. Такое </w:t>
      </w:r>
      <w:proofErr w:type="gramStart"/>
      <w:r>
        <w:rPr>
          <w:rFonts w:eastAsia="Times New Roman"/>
          <w:color w:val="000000"/>
          <w:sz w:val="28"/>
          <w:szCs w:val="28"/>
          <w:lang w:eastAsia="ru-RU"/>
        </w:rPr>
        <w:t>сверх</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перевозбуждение</w:t>
      </w:r>
      <w:proofErr w:type="gramEnd"/>
      <w:r>
        <w:rPr>
          <w:rFonts w:eastAsia="Times New Roman"/>
          <w:color w:val="000000"/>
          <w:sz w:val="28"/>
          <w:szCs w:val="28"/>
          <w:lang w:eastAsia="ru-RU"/>
        </w:rPr>
        <w:t xml:space="preserve"> действует отрицательно на достижение творческого эффекта.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Оптимальным для творчества является такое состояние, когда и возбуждение, и торможение выступают как равнозначные величины. В данном случае это прерогатива сангвиника — сильного типа. Субъективно такое состояние оценивается как наилучшее для творческой деятельности: появляется возможность сосредоточиться на главном, отстранить ненужные мысли и ощущения. Творческое возбуждение может быть и достаточно мимолетным: в сознании музыканта, писа</w:t>
      </w:r>
      <w:r>
        <w:rPr>
          <w:rFonts w:eastAsia="Times New Roman"/>
          <w:color w:val="000000"/>
          <w:sz w:val="28"/>
          <w:szCs w:val="28"/>
          <w:lang w:eastAsia="ru-RU"/>
        </w:rPr>
        <w:softHyphen/>
        <w:t>теля, художника мелькают какие-то мотивы, стилистические при</w:t>
      </w:r>
      <w:r>
        <w:rPr>
          <w:rFonts w:eastAsia="Times New Roman"/>
          <w:color w:val="000000"/>
          <w:sz w:val="28"/>
          <w:szCs w:val="28"/>
          <w:lang w:eastAsia="ru-RU"/>
        </w:rPr>
        <w:softHyphen/>
        <w:t>емы, но в целом они не укладываются в единую художественную ткань. Для того чтобы состоялось рождение произведения, необходима длительная поддержка возбуждения, т.е. наличие так называемой творческой </w:t>
      </w:r>
      <w:r>
        <w:rPr>
          <w:rFonts w:eastAsia="Times New Roman"/>
          <w:i/>
          <w:iCs/>
          <w:color w:val="000000"/>
          <w:sz w:val="28"/>
          <w:szCs w:val="28"/>
          <w:lang w:eastAsia="ru-RU"/>
        </w:rPr>
        <w:t>доминанты.</w:t>
      </w:r>
      <w:r>
        <w:rPr>
          <w:rFonts w:eastAsia="Times New Roman"/>
          <w:color w:val="000000"/>
          <w:sz w:val="28"/>
          <w:szCs w:val="28"/>
          <w:lang w:eastAsia="ru-RU"/>
        </w:rPr>
        <w:t> Доминанта — это специфическое понятие психологии творчества. Физиологическая доминанта выступает как очаг стационарного возбуждения. С существованием у людей разных доминант мы постоянно сталкиваемся в жизни. У всякого фанатика, энтузиаста, преданного определенной идее, имеются свои выраженные пристрастия; затевая разговор в обществе, он всегда садится на своего «конька». Доминанта есть результат наличия в структурах мозга прочных, образовавшихся в течение жизни связей, которые, находясь обычно в притушенном состоянии, ярко вспыхивают при оп</w:t>
      </w:r>
      <w:r>
        <w:rPr>
          <w:rFonts w:eastAsia="Times New Roman"/>
          <w:color w:val="000000"/>
          <w:sz w:val="28"/>
          <w:szCs w:val="28"/>
          <w:lang w:eastAsia="ru-RU"/>
        </w:rPr>
        <w:softHyphen/>
        <w:t>ределенных условиях.</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xml:space="preserve">По мере формирования профессионально-художественных доминант человек начинает замечать такие стороны природного и художественного мира, которые до этого были ему недоступны. Каждый художник знает, как нелегко бывает разогреть творческую доминанту и добиться состояния, когда творческий процесс идет сам собой. </w:t>
      </w:r>
      <w:proofErr w:type="gramStart"/>
      <w:r>
        <w:rPr>
          <w:rFonts w:eastAsia="Times New Roman"/>
          <w:color w:val="000000"/>
          <w:sz w:val="28"/>
          <w:szCs w:val="28"/>
          <w:lang w:eastAsia="ru-RU"/>
        </w:rPr>
        <w:t>«Иногда, — признавался П.И. Чайковский, — я с любопытством наблюдаю за той непрерывной работой, которая сама собой, независимо от предмета разговора, который я веду, от людей, с которыми я нахожусь, происходит в той области головы моей, которая отдана музыке.</w:t>
      </w:r>
      <w:proofErr w:type="gramEnd"/>
      <w:r>
        <w:rPr>
          <w:rFonts w:eastAsia="Times New Roman"/>
          <w:color w:val="000000"/>
          <w:sz w:val="28"/>
          <w:szCs w:val="28"/>
          <w:lang w:eastAsia="ru-RU"/>
        </w:rPr>
        <w:t xml:space="preserve"> Иногда это бывает какая-то подготовительная работа, то есть отделываются подробности голосоведения какого-нибудь перед тем проектированного кусочка, а в другой раз является совершенно новая, самостоятельная музыкальная мысль, и стараешься удержать ее в памяти». Все эти самонаблюдения подтверждают взгляд на творческий процесс, согласно которому он не является выгороженной сферой. В моменты </w:t>
      </w:r>
      <w:r>
        <w:rPr>
          <w:rFonts w:eastAsia="Times New Roman"/>
          <w:color w:val="000000"/>
          <w:sz w:val="28"/>
          <w:szCs w:val="28"/>
          <w:lang w:eastAsia="ru-RU"/>
        </w:rPr>
        <w:lastRenderedPageBreak/>
        <w:t>бодрствования и сна, прогулок и разговоров в художнике подспудно действует уже запущенный творческий процесс.</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Некоторые типы художнического темперамента приводят к столь сильному процессу возбуждения, что художник часто бывает не в состоянии успевать фиксировать на бумаге возникающие мысли и идеи. Так, например, было с Генделем, темпы работы которого тре</w:t>
      </w:r>
      <w:r>
        <w:rPr>
          <w:rFonts w:eastAsia="Times New Roman"/>
          <w:color w:val="000000"/>
          <w:sz w:val="28"/>
          <w:szCs w:val="28"/>
          <w:lang w:eastAsia="ru-RU"/>
        </w:rPr>
        <w:softHyphen/>
        <w:t>бовали стенографии. Работая над большими хоровыми произведениями, он вначале записывал эскизы всех партий, затем постепенно терял их, приходя к финишу лишь с одной.</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Энергия постоянно воспроизводимой доминанты поддерживает творческий тонус. Вот почему систематическая творческая работа, даже начатая с большим усилием, может привести в деятельное со</w:t>
      </w:r>
      <w:r>
        <w:rPr>
          <w:rFonts w:eastAsia="Times New Roman"/>
          <w:color w:val="000000"/>
          <w:sz w:val="28"/>
          <w:szCs w:val="28"/>
          <w:lang w:eastAsia="ru-RU"/>
        </w:rPr>
        <w:softHyphen/>
        <w:t>стояние весь творческий аппарат. «Вдохновение — это такая гостья, которая не любит посещать ленивых» — этой известной максиме художников находится, как видим, экспериментальное подтвержде</w:t>
      </w:r>
      <w:r>
        <w:rPr>
          <w:rFonts w:eastAsia="Times New Roman"/>
          <w:color w:val="000000"/>
          <w:sz w:val="28"/>
          <w:szCs w:val="28"/>
          <w:lang w:eastAsia="ru-RU"/>
        </w:rPr>
        <w:softHyphen/>
        <w:t xml:space="preserve">ние. При систематической работе, когда постоянно завязываются, обновляются и тренируются рефлекторные связи, исходный толчок к творчеству может быть незначительным. Самого слабого воздействия иногда бывает достаточно, чтобы пустить в ход весь сложнейший творческий аппарат. </w:t>
      </w:r>
      <w:proofErr w:type="gramStart"/>
      <w:r>
        <w:rPr>
          <w:rFonts w:eastAsia="Times New Roman"/>
          <w:color w:val="000000"/>
          <w:sz w:val="28"/>
          <w:szCs w:val="28"/>
          <w:lang w:eastAsia="ru-RU"/>
        </w:rPr>
        <w:t>И</w:t>
      </w:r>
      <w:proofErr w:type="gramEnd"/>
      <w:r>
        <w:rPr>
          <w:rFonts w:eastAsia="Times New Roman"/>
          <w:color w:val="000000"/>
          <w:sz w:val="28"/>
          <w:szCs w:val="28"/>
          <w:lang w:eastAsia="ru-RU"/>
        </w:rPr>
        <w:t xml:space="preserve"> наоборот, при длительном бездействии сдвинуть с мертвой точки его «заржавевшие детали» оказывается гораздо труднее. В случае больших перерывов требуется значительный толчок извне, ибо укрепившееся торможение внутри мозга не сразу дает побороть себя возбуждению.</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Особенности высшей нервной деятельности — степень ее силы, подвижности, уравновешенности — лежат в основе разных требова</w:t>
      </w:r>
      <w:r>
        <w:rPr>
          <w:rFonts w:eastAsia="Times New Roman"/>
          <w:color w:val="000000"/>
          <w:sz w:val="28"/>
          <w:szCs w:val="28"/>
          <w:lang w:eastAsia="ru-RU"/>
        </w:rPr>
        <w:softHyphen/>
        <w:t>ний к окружающей обстановке. Так, авторы со слабым возбуждени</w:t>
      </w:r>
      <w:r>
        <w:rPr>
          <w:rFonts w:eastAsia="Times New Roman"/>
          <w:color w:val="000000"/>
          <w:sz w:val="28"/>
          <w:szCs w:val="28"/>
          <w:lang w:eastAsia="ru-RU"/>
        </w:rPr>
        <w:softHyphen/>
        <w:t>ем и торможением, трудно образующие физиологические доминан</w:t>
      </w:r>
      <w:r>
        <w:rPr>
          <w:rFonts w:eastAsia="Times New Roman"/>
          <w:color w:val="000000"/>
          <w:sz w:val="28"/>
          <w:szCs w:val="28"/>
          <w:lang w:eastAsia="ru-RU"/>
        </w:rPr>
        <w:softHyphen/>
        <w:t>ты, крайне требовательны к условиям творческого труда, нуждаются в «оранжерейных» условиях. Благоприятная обстановка во время творчества приобретает у них исключительно важное значение, так как она активизирует протекающие в данный момент нервные процессы. Художники другого типа, например М.А. Булгаков, на своем опыте отмечали, что «лучшие произведения пишутся на краешке кухонного стола».</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Особая проблема психологии творчества — проблема изношен</w:t>
      </w:r>
      <w:r>
        <w:rPr>
          <w:rFonts w:eastAsia="Times New Roman"/>
          <w:color w:val="000000"/>
          <w:sz w:val="28"/>
          <w:szCs w:val="28"/>
          <w:lang w:eastAsia="ru-RU"/>
        </w:rPr>
        <w:softHyphen/>
        <w:t>ности и истощенности психики в результате продолжительных творческих усилий. От разработки этой проблемы зависит эффективность профилактики творческого труда, как для художника, так и для ученого. Главное состоит в умении рассчитывать свои силы и дозировать напряжение. Одни стремятся в момент интенсивного творчества регулировать периоды одиночества и обще</w:t>
      </w:r>
      <w:r>
        <w:rPr>
          <w:rFonts w:eastAsia="Times New Roman"/>
          <w:color w:val="000000"/>
          <w:sz w:val="28"/>
          <w:szCs w:val="28"/>
          <w:lang w:eastAsia="ru-RU"/>
        </w:rPr>
        <w:softHyphen/>
        <w:t xml:space="preserve">ния, другие чередуют творчество с прогулками на природе, для третьих </w:t>
      </w:r>
      <w:r>
        <w:rPr>
          <w:rFonts w:eastAsia="Times New Roman"/>
          <w:color w:val="000000"/>
          <w:sz w:val="28"/>
          <w:szCs w:val="28"/>
          <w:lang w:eastAsia="ru-RU"/>
        </w:rPr>
        <w:lastRenderedPageBreak/>
        <w:t>очень важен режим труда, четвертые могут сочинять только в определенные периоды года и т.п. Некоторые художники, отдавая себе отчет в характере своего темперамента, в особенностях индивидуальной психологии, предпринимали даже особые профилактические меры, направленные на охрану творческого процесса. В.А. Моцарт, к примеру, в письме отцу просит: «Не пишите мне печальных писем, мне необходимо сохранять спокойствие, ясность, свобо</w:t>
      </w:r>
      <w:r>
        <w:rPr>
          <w:rFonts w:eastAsia="Times New Roman"/>
          <w:color w:val="000000"/>
          <w:sz w:val="28"/>
          <w:szCs w:val="28"/>
          <w:lang w:eastAsia="ru-RU"/>
        </w:rPr>
        <w:softHyphen/>
        <w:t>ду мысли и расположение к работе. Каждое грустное известие лишает меня всего этого». И в другой раз он объясняет отцу: «Моя жизнь здесь полна забот и огорчений, жалобных и слезливых писем я не стану читать».</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 xml:space="preserve">Процесс завязывания прочных рефлекторных связей пролагает знакомые пути, которые проявляются в почти автоматическом владении некоторыми приемами художественного письма. Со временем эти приемы окостеневают. У каждого художника можно обнаружить такого рода стилистические обороты, только ему присущие лейтмотивы, которые со временем могут превратиться в языковые штампы. На физиологическом уровне это означает, что рефлекторные связи превращаются в «задолбленные стереотипы». Здесь важно, чтобы сила новых творческих атак позволяла постоянно разрушать и менять эти стереотипы, предохранять их от превращения в штамп. Ломка фонового стереотипа успешнее всего осуществляется у холериков, которые более других способны творить, систематически меняя исходную основу. Художника-холерика отличают экстравагантные порывы в творчестве; освоив один жанр, он стремится испытать себя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 незнакомых и т.д.</w:t>
      </w:r>
    </w:p>
    <w:p w:rsidR="009D7B95" w:rsidRDefault="009D7B95" w:rsidP="009D7B95">
      <w:pPr>
        <w:spacing w:line="276" w:lineRule="auto"/>
        <w:ind w:firstLine="680"/>
        <w:jc w:val="both"/>
        <w:rPr>
          <w:rFonts w:eastAsia="Times New Roman"/>
          <w:color w:val="000000"/>
          <w:sz w:val="28"/>
          <w:szCs w:val="28"/>
          <w:lang w:eastAsia="ru-RU"/>
        </w:rPr>
      </w:pPr>
      <w:r>
        <w:rPr>
          <w:rFonts w:eastAsia="Times New Roman"/>
          <w:color w:val="000000"/>
          <w:sz w:val="28"/>
          <w:szCs w:val="28"/>
          <w:lang w:eastAsia="ru-RU"/>
        </w:rPr>
        <w:t>Таким образом, разработки в области прикладной (естественно</w:t>
      </w:r>
      <w:r>
        <w:rPr>
          <w:rFonts w:eastAsia="Times New Roman"/>
          <w:color w:val="000000"/>
          <w:sz w:val="28"/>
          <w:szCs w:val="28"/>
          <w:lang w:eastAsia="ru-RU"/>
        </w:rPr>
        <w:softHyphen/>
        <w:t>научной) психологии помогают детализировать и объяснить ряд наблюдений, накопленных общетеоретической психологией творчества. Взаимное  дополнение этих научных сфер очевидно: оно позволяет пролить свет на труднообъяснимые процессы рождения, вынашивания и претворения художественного замысла.</w:t>
      </w:r>
    </w:p>
    <w:p w:rsidR="009D7B95" w:rsidRDefault="009D7B95" w:rsidP="009D7B95">
      <w:pPr>
        <w:spacing w:line="276" w:lineRule="auto"/>
        <w:jc w:val="both"/>
        <w:rPr>
          <w:rFonts w:eastAsia="Times New Roman"/>
          <w:color w:val="000000"/>
          <w:sz w:val="28"/>
          <w:szCs w:val="28"/>
          <w:lang w:eastAsia="ru-RU"/>
        </w:rPr>
      </w:pPr>
      <w:r>
        <w:rPr>
          <w:b/>
          <w:sz w:val="28"/>
          <w:szCs w:val="28"/>
        </w:rPr>
        <w:t>Литература:</w:t>
      </w:r>
      <w:bookmarkStart w:id="0" w:name="_GoBack"/>
    </w:p>
    <w:p w:rsidR="009D7B95" w:rsidRDefault="009D7B95" w:rsidP="009D7B95">
      <w:pPr>
        <w:pStyle w:val="a9"/>
        <w:numPr>
          <w:ilvl w:val="0"/>
          <w:numId w:val="1"/>
        </w:numPr>
        <w:suppressAutoHyphens w:val="0"/>
        <w:spacing w:after="240" w:line="276" w:lineRule="auto"/>
        <w:jc w:val="both"/>
      </w:pPr>
      <w:proofErr w:type="spellStart"/>
      <w:r>
        <w:rPr>
          <w:b/>
        </w:rPr>
        <w:t>Гройсман</w:t>
      </w:r>
      <w:proofErr w:type="spellEnd"/>
      <w:r>
        <w:rPr>
          <w:b/>
        </w:rPr>
        <w:t xml:space="preserve"> А</w:t>
      </w:r>
      <w:r>
        <w:t>.</w:t>
      </w:r>
      <w:r>
        <w:rPr>
          <w:b/>
        </w:rPr>
        <w:t>Л. Основы психологии художественного творчества</w:t>
      </w:r>
      <w:r>
        <w:t xml:space="preserve"> / А.Л. </w:t>
      </w:r>
      <w:proofErr w:type="spellStart"/>
      <w:r>
        <w:t>Гройсман</w:t>
      </w:r>
      <w:proofErr w:type="spellEnd"/>
      <w:r>
        <w:t xml:space="preserve">  – М.: </w:t>
      </w:r>
      <w:proofErr w:type="spellStart"/>
      <w:r>
        <w:t>Когито</w:t>
      </w:r>
      <w:proofErr w:type="spellEnd"/>
      <w:r>
        <w:t>-Центр. 2003, – 38с.</w:t>
      </w:r>
    </w:p>
    <w:p w:rsidR="009D7B95" w:rsidRDefault="009D7B95" w:rsidP="009D7B95">
      <w:pPr>
        <w:pStyle w:val="a9"/>
        <w:numPr>
          <w:ilvl w:val="0"/>
          <w:numId w:val="1"/>
        </w:numPr>
        <w:suppressAutoHyphens w:val="0"/>
        <w:spacing w:after="240" w:line="276" w:lineRule="auto"/>
        <w:jc w:val="both"/>
      </w:pPr>
      <w:proofErr w:type="spellStart"/>
      <w:r>
        <w:rPr>
          <w:b/>
        </w:rPr>
        <w:t>Хекхаузен</w:t>
      </w:r>
      <w:proofErr w:type="spellEnd"/>
      <w:r>
        <w:rPr>
          <w:b/>
        </w:rPr>
        <w:t xml:space="preserve"> Х</w:t>
      </w:r>
      <w:r>
        <w:t xml:space="preserve">. </w:t>
      </w:r>
      <w:r>
        <w:rPr>
          <w:b/>
          <w:bCs/>
        </w:rPr>
        <w:t xml:space="preserve"> </w:t>
      </w:r>
      <w:r>
        <w:rPr>
          <w:b/>
          <w:bCs/>
          <w:i/>
        </w:rPr>
        <w:t>Психология мотивации достижения</w:t>
      </w:r>
      <w:r>
        <w:t xml:space="preserve"> – Санкт-Петербург: Речь, 2001. – 256 с.</w:t>
      </w:r>
    </w:p>
    <w:p w:rsidR="009D7B95" w:rsidRDefault="009D7B95" w:rsidP="009D7B95">
      <w:pPr>
        <w:pStyle w:val="a9"/>
        <w:numPr>
          <w:ilvl w:val="0"/>
          <w:numId w:val="1"/>
        </w:numPr>
        <w:suppressAutoHyphens w:val="0"/>
        <w:spacing w:after="240" w:line="276" w:lineRule="auto"/>
        <w:jc w:val="both"/>
        <w:rPr>
          <w:color w:val="000000"/>
        </w:rPr>
      </w:pPr>
      <w:proofErr w:type="spellStart"/>
      <w:r>
        <w:rPr>
          <w:b/>
          <w:color w:val="000000"/>
        </w:rPr>
        <w:t>Хекхаузен</w:t>
      </w:r>
      <w:proofErr w:type="spellEnd"/>
      <w:r>
        <w:rPr>
          <w:b/>
          <w:color w:val="000000"/>
        </w:rPr>
        <w:t xml:space="preserve"> Х</w:t>
      </w:r>
      <w:r>
        <w:rPr>
          <w:color w:val="000000"/>
        </w:rPr>
        <w:t xml:space="preserve">. </w:t>
      </w:r>
      <w:r>
        <w:rPr>
          <w:b/>
          <w:bCs/>
          <w:color w:val="000000"/>
        </w:rPr>
        <w:t xml:space="preserve"> </w:t>
      </w:r>
      <w:r>
        <w:rPr>
          <w:b/>
          <w:bCs/>
          <w:i/>
          <w:color w:val="000000"/>
        </w:rPr>
        <w:t>Мотивация и деятельность</w:t>
      </w:r>
      <w:r>
        <w:rPr>
          <w:b/>
          <w:bCs/>
          <w:color w:val="000000"/>
        </w:rPr>
        <w:t xml:space="preserve">  </w:t>
      </w:r>
      <w:r>
        <w:rPr>
          <w:color w:val="000000"/>
        </w:rPr>
        <w:t>— 2-е изд. — СПб</w:t>
      </w:r>
      <w:proofErr w:type="gramStart"/>
      <w:r>
        <w:rPr>
          <w:color w:val="000000"/>
        </w:rPr>
        <w:t xml:space="preserve">.: </w:t>
      </w:r>
      <w:proofErr w:type="gramEnd"/>
      <w:r>
        <w:rPr>
          <w:color w:val="000000"/>
        </w:rPr>
        <w:t>Питер; М.: Смысл, 2003. — 860 с: ил. — (Серия «Мастера психологии»).</w:t>
      </w:r>
    </w:p>
    <w:p w:rsidR="009D7B95" w:rsidRDefault="009D7B95" w:rsidP="009D7B95">
      <w:pPr>
        <w:pStyle w:val="a9"/>
        <w:numPr>
          <w:ilvl w:val="0"/>
          <w:numId w:val="1"/>
        </w:numPr>
        <w:shd w:val="clear" w:color="auto" w:fill="FFFFFF"/>
        <w:suppressAutoHyphens w:val="0"/>
        <w:spacing w:after="240" w:line="276" w:lineRule="auto"/>
        <w:jc w:val="both"/>
      </w:pPr>
      <w:r>
        <w:rPr>
          <w:b/>
        </w:rPr>
        <w:t xml:space="preserve">Фрейд З.  </w:t>
      </w:r>
      <w:r>
        <w:rPr>
          <w:b/>
          <w:i/>
        </w:rPr>
        <w:t xml:space="preserve">Художник и фантазирование / </w:t>
      </w:r>
      <w:proofErr w:type="spellStart"/>
      <w:r>
        <w:rPr>
          <w:b/>
          <w:i/>
        </w:rPr>
        <w:t>З.Фрейд</w:t>
      </w:r>
      <w:proofErr w:type="spellEnd"/>
      <w:r>
        <w:rPr>
          <w:b/>
          <w:i/>
        </w:rPr>
        <w:t xml:space="preserve"> </w:t>
      </w:r>
      <w:r>
        <w:t xml:space="preserve"> – М.: Республика. 1995, - 400с.: ил. </w:t>
      </w:r>
    </w:p>
    <w:bookmarkEnd w:id="0"/>
    <w:p w:rsidR="000E0DF2" w:rsidRDefault="000E0DF2"/>
    <w:sectPr w:rsidR="000E0DF2" w:rsidSect="001F19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6A4"/>
    <w:multiLevelType w:val="hybridMultilevel"/>
    <w:tmpl w:val="9744B4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5"/>
    <w:rsid w:val="000E0DF2"/>
    <w:rsid w:val="00130013"/>
    <w:rsid w:val="001F1924"/>
    <w:rsid w:val="0029078C"/>
    <w:rsid w:val="003C0687"/>
    <w:rsid w:val="00652F5A"/>
    <w:rsid w:val="00677631"/>
    <w:rsid w:val="007B1FFB"/>
    <w:rsid w:val="00961438"/>
    <w:rsid w:val="009D7B95"/>
    <w:rsid w:val="00A9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5"/>
    <w:pPr>
      <w:suppressAutoHyphens/>
    </w:pPr>
    <w:rPr>
      <w:rFonts w:eastAsia="Calibri"/>
      <w:sz w:val="24"/>
      <w:szCs w:val="24"/>
      <w:lang w:eastAsia="ar-SA"/>
    </w:rPr>
  </w:style>
  <w:style w:type="paragraph" w:styleId="1">
    <w:name w:val="heading 1"/>
    <w:basedOn w:val="a"/>
    <w:next w:val="a"/>
    <w:link w:val="10"/>
    <w:uiPriority w:val="99"/>
    <w:qFormat/>
    <w:rsid w:val="00652F5A"/>
    <w:pPr>
      <w:keepNext/>
      <w:keepLines/>
      <w:spacing w:before="480"/>
      <w:outlineLvl w:val="0"/>
    </w:pPr>
    <w:rPr>
      <w:rFonts w:ascii="Arial" w:eastAsiaTheme="majorEastAsia" w:hAnsi="Arial" w:cstheme="majorBidi"/>
      <w:b/>
      <w:bCs/>
      <w:color w:val="365F91"/>
      <w:sz w:val="28"/>
      <w:szCs w:val="28"/>
    </w:rPr>
  </w:style>
  <w:style w:type="paragraph" w:styleId="2">
    <w:name w:val="heading 2"/>
    <w:basedOn w:val="a"/>
    <w:next w:val="a"/>
    <w:link w:val="20"/>
    <w:uiPriority w:val="99"/>
    <w:qFormat/>
    <w:rsid w:val="00652F5A"/>
    <w:pPr>
      <w:keepNext/>
      <w:keepLines/>
      <w:spacing w:before="200"/>
      <w:outlineLvl w:val="1"/>
    </w:pPr>
    <w:rPr>
      <w:rFonts w:ascii="Arial" w:eastAsiaTheme="majorEastAsia" w:hAnsi="Arial" w:cstheme="majorBidi"/>
      <w:b/>
      <w:bCs/>
      <w:color w:val="4F81BD"/>
      <w:sz w:val="26"/>
      <w:szCs w:val="26"/>
    </w:rPr>
  </w:style>
  <w:style w:type="paragraph" w:styleId="3">
    <w:name w:val="heading 3"/>
    <w:basedOn w:val="a"/>
    <w:next w:val="a"/>
    <w:link w:val="30"/>
    <w:uiPriority w:val="99"/>
    <w:qFormat/>
    <w:rsid w:val="00652F5A"/>
    <w:pPr>
      <w:keepNext/>
      <w:keepLines/>
      <w:spacing w:before="200"/>
      <w:outlineLvl w:val="2"/>
    </w:pPr>
    <w:rPr>
      <w:rFonts w:ascii="Arial" w:eastAsiaTheme="majorEastAsia" w:hAnsi="Arial" w:cstheme="majorBidi"/>
      <w:b/>
      <w:bCs/>
      <w:color w:val="4F81BD"/>
      <w:sz w:val="20"/>
      <w:szCs w:val="20"/>
    </w:rPr>
  </w:style>
  <w:style w:type="paragraph" w:styleId="4">
    <w:name w:val="heading 4"/>
    <w:basedOn w:val="a"/>
    <w:next w:val="a"/>
    <w:link w:val="40"/>
    <w:uiPriority w:val="99"/>
    <w:qFormat/>
    <w:rsid w:val="00652F5A"/>
    <w:pPr>
      <w:keepNext/>
      <w:keepLines/>
      <w:spacing w:before="200"/>
      <w:outlineLvl w:val="3"/>
    </w:pPr>
    <w:rPr>
      <w:rFonts w:ascii="Arial" w:eastAsiaTheme="majorEastAsia" w:hAnsi="Arial" w:cstheme="majorBidi"/>
      <w:b/>
      <w:bCs/>
      <w:i/>
      <w:iCs/>
      <w:color w:val="4F81BD"/>
      <w:sz w:val="20"/>
      <w:szCs w:val="20"/>
    </w:rPr>
  </w:style>
  <w:style w:type="paragraph" w:styleId="5">
    <w:name w:val="heading 5"/>
    <w:basedOn w:val="a"/>
    <w:next w:val="a"/>
    <w:link w:val="50"/>
    <w:uiPriority w:val="99"/>
    <w:qFormat/>
    <w:rsid w:val="00652F5A"/>
    <w:pPr>
      <w:keepNext/>
      <w:keepLines/>
      <w:spacing w:before="200"/>
      <w:outlineLvl w:val="4"/>
    </w:pPr>
    <w:rPr>
      <w:rFonts w:ascii="Arial" w:eastAsiaTheme="majorEastAsia" w:hAnsi="Arial" w:cstheme="majorBidi"/>
      <w:color w:val="243F60"/>
      <w:sz w:val="20"/>
      <w:szCs w:val="20"/>
    </w:rPr>
  </w:style>
  <w:style w:type="paragraph" w:styleId="6">
    <w:name w:val="heading 6"/>
    <w:basedOn w:val="a"/>
    <w:next w:val="a"/>
    <w:link w:val="60"/>
    <w:unhideWhenUsed/>
    <w:qFormat/>
    <w:rsid w:val="00652F5A"/>
    <w:pPr>
      <w:spacing w:before="240" w:after="60"/>
      <w:outlineLvl w:val="5"/>
    </w:pPr>
    <w:rPr>
      <w:rFonts w:ascii="Calibri" w:eastAsiaTheme="majorEastAsia" w:hAnsi="Calibri" w:cstheme="majorBidi"/>
      <w:b/>
      <w:bCs/>
    </w:rPr>
  </w:style>
  <w:style w:type="paragraph" w:styleId="7">
    <w:name w:val="heading 7"/>
    <w:basedOn w:val="a"/>
    <w:next w:val="a"/>
    <w:link w:val="70"/>
    <w:unhideWhenUsed/>
    <w:qFormat/>
    <w:rsid w:val="00652F5A"/>
    <w:pPr>
      <w:spacing w:before="240" w:after="60"/>
      <w:outlineLvl w:val="6"/>
    </w:pPr>
    <w:rPr>
      <w:rFonts w:ascii="Calibri" w:eastAsiaTheme="majorEastAsia" w:hAnsi="Calibri" w:cstheme="majorBidi"/>
    </w:rPr>
  </w:style>
  <w:style w:type="paragraph" w:styleId="8">
    <w:name w:val="heading 8"/>
    <w:basedOn w:val="a"/>
    <w:next w:val="a"/>
    <w:link w:val="80"/>
    <w:unhideWhenUsed/>
    <w:qFormat/>
    <w:rsid w:val="00652F5A"/>
    <w:pPr>
      <w:spacing w:before="240" w:after="60"/>
      <w:outlineLvl w:val="7"/>
    </w:pPr>
    <w:rPr>
      <w:rFonts w:ascii="Calibri" w:eastAsiaTheme="majorEastAsia" w:hAnsi="Calibri" w:cstheme="majorBidi"/>
      <w:i/>
      <w:iCs/>
    </w:rPr>
  </w:style>
  <w:style w:type="paragraph" w:styleId="9">
    <w:name w:val="heading 9"/>
    <w:basedOn w:val="a"/>
    <w:next w:val="a"/>
    <w:link w:val="90"/>
    <w:unhideWhenUsed/>
    <w:qFormat/>
    <w:rsid w:val="00652F5A"/>
    <w:pPr>
      <w:spacing w:before="240" w:after="60"/>
      <w:outlineLvl w:val="8"/>
    </w:pPr>
    <w:rPr>
      <w:rFonts w:ascii="Cambria" w:eastAsiaTheme="majorEastAsia" w:hAnsi="Cambr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2F5A"/>
    <w:pPr>
      <w:pBdr>
        <w:bottom w:val="single" w:sz="8" w:space="4" w:color="4F81BD"/>
      </w:pBdr>
      <w:spacing w:after="300"/>
      <w:contextualSpacing/>
    </w:pPr>
    <w:rPr>
      <w:rFonts w:ascii="Arial" w:eastAsiaTheme="majorEastAsia" w:hAnsi="Arial" w:cstheme="majorBidi"/>
      <w:color w:val="17365D"/>
      <w:spacing w:val="5"/>
      <w:kern w:val="28"/>
      <w:sz w:val="52"/>
      <w:szCs w:val="52"/>
    </w:rPr>
  </w:style>
  <w:style w:type="character" w:customStyle="1" w:styleId="a4">
    <w:name w:val="Название Знак"/>
    <w:link w:val="a3"/>
    <w:uiPriority w:val="99"/>
    <w:rsid w:val="00652F5A"/>
    <w:rPr>
      <w:rFonts w:ascii="Arial" w:eastAsiaTheme="majorEastAsia" w:hAnsi="Arial" w:cstheme="majorBidi"/>
      <w:color w:val="17365D"/>
      <w:spacing w:val="5"/>
      <w:kern w:val="28"/>
      <w:sz w:val="52"/>
      <w:szCs w:val="52"/>
    </w:rPr>
  </w:style>
  <w:style w:type="paragraph" w:styleId="a5">
    <w:name w:val="Subtitle"/>
    <w:basedOn w:val="a"/>
    <w:next w:val="a"/>
    <w:link w:val="a6"/>
    <w:uiPriority w:val="99"/>
    <w:qFormat/>
    <w:rsid w:val="00652F5A"/>
    <w:pPr>
      <w:numPr>
        <w:ilvl w:val="1"/>
      </w:numPr>
    </w:pPr>
    <w:rPr>
      <w:rFonts w:ascii="Arial" w:hAnsi="Arial"/>
      <w:i/>
      <w:iCs/>
      <w:color w:val="4F81BD"/>
      <w:spacing w:val="15"/>
    </w:rPr>
  </w:style>
  <w:style w:type="character" w:customStyle="1" w:styleId="a6">
    <w:name w:val="Подзаголовок Знак"/>
    <w:link w:val="a5"/>
    <w:uiPriority w:val="99"/>
    <w:rsid w:val="00652F5A"/>
    <w:rPr>
      <w:rFonts w:ascii="Arial" w:hAnsi="Arial"/>
      <w:i/>
      <w:iCs/>
      <w:color w:val="4F81BD"/>
      <w:spacing w:val="15"/>
      <w:sz w:val="24"/>
      <w:szCs w:val="24"/>
    </w:rPr>
  </w:style>
  <w:style w:type="paragraph" w:styleId="a7">
    <w:name w:val="No Spacing"/>
    <w:link w:val="a8"/>
    <w:uiPriority w:val="99"/>
    <w:qFormat/>
    <w:rsid w:val="00652F5A"/>
    <w:rPr>
      <w:sz w:val="22"/>
      <w:szCs w:val="22"/>
    </w:rPr>
  </w:style>
  <w:style w:type="paragraph" w:styleId="a9">
    <w:name w:val="List Paragraph"/>
    <w:basedOn w:val="a"/>
    <w:uiPriority w:val="34"/>
    <w:qFormat/>
    <w:rsid w:val="00652F5A"/>
    <w:pPr>
      <w:ind w:left="720"/>
      <w:contextualSpacing/>
    </w:pPr>
  </w:style>
  <w:style w:type="character" w:customStyle="1" w:styleId="10">
    <w:name w:val="Заголовок 1 Знак"/>
    <w:link w:val="1"/>
    <w:uiPriority w:val="99"/>
    <w:rsid w:val="00652F5A"/>
    <w:rPr>
      <w:rFonts w:ascii="Arial" w:eastAsiaTheme="majorEastAsia" w:hAnsi="Arial" w:cstheme="majorBidi"/>
      <w:b/>
      <w:bCs/>
      <w:color w:val="365F91"/>
      <w:sz w:val="28"/>
      <w:szCs w:val="28"/>
    </w:rPr>
  </w:style>
  <w:style w:type="character" w:customStyle="1" w:styleId="20">
    <w:name w:val="Заголовок 2 Знак"/>
    <w:link w:val="2"/>
    <w:uiPriority w:val="99"/>
    <w:rsid w:val="00652F5A"/>
    <w:rPr>
      <w:rFonts w:ascii="Arial" w:eastAsiaTheme="majorEastAsia" w:hAnsi="Arial" w:cstheme="majorBidi"/>
      <w:b/>
      <w:bCs/>
      <w:color w:val="4F81BD"/>
      <w:sz w:val="26"/>
      <w:szCs w:val="26"/>
    </w:rPr>
  </w:style>
  <w:style w:type="character" w:customStyle="1" w:styleId="30">
    <w:name w:val="Заголовок 3 Знак"/>
    <w:link w:val="3"/>
    <w:uiPriority w:val="99"/>
    <w:rsid w:val="00652F5A"/>
    <w:rPr>
      <w:rFonts w:ascii="Arial" w:eastAsiaTheme="majorEastAsia" w:hAnsi="Arial" w:cstheme="majorBidi"/>
      <w:b/>
      <w:bCs/>
      <w:color w:val="4F81BD"/>
    </w:rPr>
  </w:style>
  <w:style w:type="character" w:customStyle="1" w:styleId="40">
    <w:name w:val="Заголовок 4 Знак"/>
    <w:link w:val="4"/>
    <w:uiPriority w:val="99"/>
    <w:rsid w:val="00652F5A"/>
    <w:rPr>
      <w:rFonts w:ascii="Arial" w:eastAsiaTheme="majorEastAsia" w:hAnsi="Arial" w:cstheme="majorBidi"/>
      <w:b/>
      <w:bCs/>
      <w:i/>
      <w:iCs/>
      <w:color w:val="4F81BD"/>
    </w:rPr>
  </w:style>
  <w:style w:type="character" w:customStyle="1" w:styleId="50">
    <w:name w:val="Заголовок 5 Знак"/>
    <w:link w:val="5"/>
    <w:uiPriority w:val="99"/>
    <w:rsid w:val="00652F5A"/>
    <w:rPr>
      <w:rFonts w:ascii="Arial" w:eastAsiaTheme="majorEastAsia" w:hAnsi="Arial" w:cstheme="majorBidi"/>
      <w:color w:val="243F60"/>
    </w:rPr>
  </w:style>
  <w:style w:type="character" w:customStyle="1" w:styleId="60">
    <w:name w:val="Заголовок 6 Знак"/>
    <w:link w:val="6"/>
    <w:rsid w:val="00652F5A"/>
    <w:rPr>
      <w:rFonts w:ascii="Calibri" w:eastAsiaTheme="majorEastAsia" w:hAnsi="Calibri" w:cstheme="majorBidi"/>
      <w:b/>
      <w:bCs/>
      <w:sz w:val="22"/>
      <w:szCs w:val="22"/>
    </w:rPr>
  </w:style>
  <w:style w:type="character" w:customStyle="1" w:styleId="70">
    <w:name w:val="Заголовок 7 Знак"/>
    <w:link w:val="7"/>
    <w:rsid w:val="00652F5A"/>
    <w:rPr>
      <w:rFonts w:ascii="Calibri" w:eastAsiaTheme="majorEastAsia" w:hAnsi="Calibri" w:cstheme="majorBidi"/>
      <w:sz w:val="24"/>
      <w:szCs w:val="24"/>
    </w:rPr>
  </w:style>
  <w:style w:type="character" w:customStyle="1" w:styleId="80">
    <w:name w:val="Заголовок 8 Знак"/>
    <w:link w:val="8"/>
    <w:rsid w:val="00652F5A"/>
    <w:rPr>
      <w:rFonts w:ascii="Calibri" w:eastAsiaTheme="majorEastAsia" w:hAnsi="Calibri" w:cstheme="majorBidi"/>
      <w:i/>
      <w:iCs/>
      <w:sz w:val="24"/>
      <w:szCs w:val="24"/>
    </w:rPr>
  </w:style>
  <w:style w:type="character" w:customStyle="1" w:styleId="90">
    <w:name w:val="Заголовок 9 Знак"/>
    <w:link w:val="9"/>
    <w:rsid w:val="00652F5A"/>
    <w:rPr>
      <w:rFonts w:ascii="Cambria" w:eastAsiaTheme="majorEastAsia" w:hAnsi="Cambria" w:cstheme="majorBidi"/>
      <w:sz w:val="22"/>
      <w:szCs w:val="22"/>
    </w:rPr>
  </w:style>
  <w:style w:type="character" w:styleId="aa">
    <w:name w:val="Strong"/>
    <w:uiPriority w:val="99"/>
    <w:qFormat/>
    <w:rsid w:val="00652F5A"/>
    <w:rPr>
      <w:rFonts w:cs="Times New Roman"/>
      <w:b/>
      <w:bCs/>
    </w:rPr>
  </w:style>
  <w:style w:type="character" w:styleId="ab">
    <w:name w:val="Emphasis"/>
    <w:uiPriority w:val="99"/>
    <w:qFormat/>
    <w:rsid w:val="00652F5A"/>
    <w:rPr>
      <w:rFonts w:cs="Times New Roman"/>
      <w:i/>
      <w:iCs/>
    </w:rPr>
  </w:style>
  <w:style w:type="paragraph" w:styleId="ac">
    <w:name w:val="Intense Quote"/>
    <w:basedOn w:val="a"/>
    <w:next w:val="a"/>
    <w:link w:val="ad"/>
    <w:uiPriority w:val="99"/>
    <w:qFormat/>
    <w:rsid w:val="00652F5A"/>
    <w:pPr>
      <w:pBdr>
        <w:bottom w:val="single" w:sz="4" w:space="4" w:color="4F81BD"/>
      </w:pBdr>
      <w:spacing w:before="200" w:after="280"/>
      <w:ind w:left="936" w:right="936"/>
    </w:pPr>
    <w:rPr>
      <w:rFonts w:eastAsiaTheme="majorEastAsia" w:cstheme="majorBidi"/>
      <w:b/>
      <w:bCs/>
      <w:i/>
      <w:iCs/>
      <w:color w:val="4F81BD"/>
      <w:sz w:val="20"/>
      <w:szCs w:val="20"/>
    </w:rPr>
  </w:style>
  <w:style w:type="character" w:customStyle="1" w:styleId="ad">
    <w:name w:val="Выделенная цитата Знак"/>
    <w:link w:val="ac"/>
    <w:uiPriority w:val="99"/>
    <w:rsid w:val="00652F5A"/>
    <w:rPr>
      <w:rFonts w:eastAsiaTheme="majorEastAsia" w:cstheme="majorBidi"/>
      <w:b/>
      <w:bCs/>
      <w:i/>
      <w:iCs/>
      <w:color w:val="4F81BD"/>
    </w:rPr>
  </w:style>
  <w:style w:type="character" w:styleId="ae">
    <w:name w:val="Intense Emphasis"/>
    <w:uiPriority w:val="99"/>
    <w:qFormat/>
    <w:rsid w:val="00652F5A"/>
    <w:rPr>
      <w:rFonts w:cs="Times New Roman"/>
      <w:b/>
      <w:bCs/>
      <w:i/>
      <w:iCs/>
      <w:color w:val="4F81BD"/>
    </w:rPr>
  </w:style>
  <w:style w:type="character" w:styleId="af">
    <w:name w:val="Subtle Reference"/>
    <w:uiPriority w:val="31"/>
    <w:qFormat/>
    <w:rsid w:val="00652F5A"/>
    <w:rPr>
      <w:smallCaps/>
      <w:color w:val="C0504D"/>
      <w:u w:val="single"/>
    </w:rPr>
  </w:style>
  <w:style w:type="paragraph" w:styleId="af0">
    <w:name w:val="caption"/>
    <w:basedOn w:val="a"/>
    <w:next w:val="a"/>
    <w:semiHidden/>
    <w:unhideWhenUsed/>
    <w:qFormat/>
    <w:locked/>
    <w:rsid w:val="00961438"/>
    <w:rPr>
      <w:b/>
      <w:bCs/>
      <w:sz w:val="20"/>
      <w:szCs w:val="20"/>
    </w:rPr>
  </w:style>
  <w:style w:type="character" w:customStyle="1" w:styleId="a8">
    <w:name w:val="Без интервала Знак"/>
    <w:basedOn w:val="a0"/>
    <w:link w:val="a7"/>
    <w:uiPriority w:val="99"/>
    <w:rsid w:val="00961438"/>
    <w:rPr>
      <w:sz w:val="22"/>
      <w:szCs w:val="22"/>
    </w:rPr>
  </w:style>
  <w:style w:type="paragraph" w:styleId="21">
    <w:name w:val="Quote"/>
    <w:basedOn w:val="a"/>
    <w:next w:val="a"/>
    <w:link w:val="22"/>
    <w:uiPriority w:val="29"/>
    <w:qFormat/>
    <w:rsid w:val="00961438"/>
    <w:rPr>
      <w:rFonts w:eastAsiaTheme="majorEastAsia" w:cstheme="majorBidi"/>
      <w:i/>
      <w:iCs/>
      <w:color w:val="000000" w:themeColor="text1"/>
    </w:rPr>
  </w:style>
  <w:style w:type="character" w:customStyle="1" w:styleId="22">
    <w:name w:val="Цитата 2 Знак"/>
    <w:basedOn w:val="a0"/>
    <w:link w:val="21"/>
    <w:uiPriority w:val="29"/>
    <w:rsid w:val="00961438"/>
    <w:rPr>
      <w:rFonts w:eastAsiaTheme="majorEastAsia" w:cstheme="majorBidi"/>
      <w:i/>
      <w:iCs/>
      <w:color w:val="000000" w:themeColor="text1"/>
      <w:sz w:val="22"/>
      <w:szCs w:val="22"/>
    </w:rPr>
  </w:style>
  <w:style w:type="character" w:styleId="af1">
    <w:name w:val="Subtle Emphasis"/>
    <w:basedOn w:val="a0"/>
    <w:uiPriority w:val="19"/>
    <w:qFormat/>
    <w:rsid w:val="00652F5A"/>
    <w:rPr>
      <w:i/>
      <w:iCs/>
      <w:color w:val="808080" w:themeColor="text1" w:themeTint="7F"/>
    </w:rPr>
  </w:style>
  <w:style w:type="character" w:styleId="af2">
    <w:name w:val="Intense Reference"/>
    <w:basedOn w:val="a0"/>
    <w:uiPriority w:val="32"/>
    <w:qFormat/>
    <w:rsid w:val="00961438"/>
    <w:rPr>
      <w:b/>
      <w:bCs/>
      <w:smallCaps/>
      <w:color w:val="C0504D" w:themeColor="accent2"/>
      <w:spacing w:val="5"/>
      <w:u w:val="single"/>
    </w:rPr>
  </w:style>
  <w:style w:type="character" w:styleId="af3">
    <w:name w:val="Book Title"/>
    <w:basedOn w:val="a0"/>
    <w:uiPriority w:val="33"/>
    <w:qFormat/>
    <w:rsid w:val="00961438"/>
    <w:rPr>
      <w:b/>
      <w:bCs/>
      <w:smallCaps/>
      <w:spacing w:val="5"/>
    </w:rPr>
  </w:style>
  <w:style w:type="paragraph" w:styleId="af4">
    <w:name w:val="TOC Heading"/>
    <w:basedOn w:val="1"/>
    <w:next w:val="a"/>
    <w:uiPriority w:val="39"/>
    <w:semiHidden/>
    <w:unhideWhenUsed/>
    <w:qFormat/>
    <w:rsid w:val="00961438"/>
    <w:pPr>
      <w:keepLines w:val="0"/>
      <w:spacing w:before="240" w:after="60"/>
      <w:outlineLvl w:val="9"/>
    </w:pPr>
    <w:rPr>
      <w:rFonts w:asciiTheme="majorHAnsi" w:hAnsiTheme="majorHAnsi"/>
      <w:color w:val="auto"/>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5"/>
    <w:pPr>
      <w:suppressAutoHyphens/>
    </w:pPr>
    <w:rPr>
      <w:rFonts w:eastAsia="Calibri"/>
      <w:sz w:val="24"/>
      <w:szCs w:val="24"/>
      <w:lang w:eastAsia="ar-SA"/>
    </w:rPr>
  </w:style>
  <w:style w:type="paragraph" w:styleId="1">
    <w:name w:val="heading 1"/>
    <w:basedOn w:val="a"/>
    <w:next w:val="a"/>
    <w:link w:val="10"/>
    <w:uiPriority w:val="99"/>
    <w:qFormat/>
    <w:rsid w:val="00652F5A"/>
    <w:pPr>
      <w:keepNext/>
      <w:keepLines/>
      <w:spacing w:before="480"/>
      <w:outlineLvl w:val="0"/>
    </w:pPr>
    <w:rPr>
      <w:rFonts w:ascii="Arial" w:eastAsiaTheme="majorEastAsia" w:hAnsi="Arial" w:cstheme="majorBidi"/>
      <w:b/>
      <w:bCs/>
      <w:color w:val="365F91"/>
      <w:sz w:val="28"/>
      <w:szCs w:val="28"/>
    </w:rPr>
  </w:style>
  <w:style w:type="paragraph" w:styleId="2">
    <w:name w:val="heading 2"/>
    <w:basedOn w:val="a"/>
    <w:next w:val="a"/>
    <w:link w:val="20"/>
    <w:uiPriority w:val="99"/>
    <w:qFormat/>
    <w:rsid w:val="00652F5A"/>
    <w:pPr>
      <w:keepNext/>
      <w:keepLines/>
      <w:spacing w:before="200"/>
      <w:outlineLvl w:val="1"/>
    </w:pPr>
    <w:rPr>
      <w:rFonts w:ascii="Arial" w:eastAsiaTheme="majorEastAsia" w:hAnsi="Arial" w:cstheme="majorBidi"/>
      <w:b/>
      <w:bCs/>
      <w:color w:val="4F81BD"/>
      <w:sz w:val="26"/>
      <w:szCs w:val="26"/>
    </w:rPr>
  </w:style>
  <w:style w:type="paragraph" w:styleId="3">
    <w:name w:val="heading 3"/>
    <w:basedOn w:val="a"/>
    <w:next w:val="a"/>
    <w:link w:val="30"/>
    <w:uiPriority w:val="99"/>
    <w:qFormat/>
    <w:rsid w:val="00652F5A"/>
    <w:pPr>
      <w:keepNext/>
      <w:keepLines/>
      <w:spacing w:before="200"/>
      <w:outlineLvl w:val="2"/>
    </w:pPr>
    <w:rPr>
      <w:rFonts w:ascii="Arial" w:eastAsiaTheme="majorEastAsia" w:hAnsi="Arial" w:cstheme="majorBidi"/>
      <w:b/>
      <w:bCs/>
      <w:color w:val="4F81BD"/>
      <w:sz w:val="20"/>
      <w:szCs w:val="20"/>
    </w:rPr>
  </w:style>
  <w:style w:type="paragraph" w:styleId="4">
    <w:name w:val="heading 4"/>
    <w:basedOn w:val="a"/>
    <w:next w:val="a"/>
    <w:link w:val="40"/>
    <w:uiPriority w:val="99"/>
    <w:qFormat/>
    <w:rsid w:val="00652F5A"/>
    <w:pPr>
      <w:keepNext/>
      <w:keepLines/>
      <w:spacing w:before="200"/>
      <w:outlineLvl w:val="3"/>
    </w:pPr>
    <w:rPr>
      <w:rFonts w:ascii="Arial" w:eastAsiaTheme="majorEastAsia" w:hAnsi="Arial" w:cstheme="majorBidi"/>
      <w:b/>
      <w:bCs/>
      <w:i/>
      <w:iCs/>
      <w:color w:val="4F81BD"/>
      <w:sz w:val="20"/>
      <w:szCs w:val="20"/>
    </w:rPr>
  </w:style>
  <w:style w:type="paragraph" w:styleId="5">
    <w:name w:val="heading 5"/>
    <w:basedOn w:val="a"/>
    <w:next w:val="a"/>
    <w:link w:val="50"/>
    <w:uiPriority w:val="99"/>
    <w:qFormat/>
    <w:rsid w:val="00652F5A"/>
    <w:pPr>
      <w:keepNext/>
      <w:keepLines/>
      <w:spacing w:before="200"/>
      <w:outlineLvl w:val="4"/>
    </w:pPr>
    <w:rPr>
      <w:rFonts w:ascii="Arial" w:eastAsiaTheme="majorEastAsia" w:hAnsi="Arial" w:cstheme="majorBidi"/>
      <w:color w:val="243F60"/>
      <w:sz w:val="20"/>
      <w:szCs w:val="20"/>
    </w:rPr>
  </w:style>
  <w:style w:type="paragraph" w:styleId="6">
    <w:name w:val="heading 6"/>
    <w:basedOn w:val="a"/>
    <w:next w:val="a"/>
    <w:link w:val="60"/>
    <w:unhideWhenUsed/>
    <w:qFormat/>
    <w:rsid w:val="00652F5A"/>
    <w:pPr>
      <w:spacing w:before="240" w:after="60"/>
      <w:outlineLvl w:val="5"/>
    </w:pPr>
    <w:rPr>
      <w:rFonts w:ascii="Calibri" w:eastAsiaTheme="majorEastAsia" w:hAnsi="Calibri" w:cstheme="majorBidi"/>
      <w:b/>
      <w:bCs/>
    </w:rPr>
  </w:style>
  <w:style w:type="paragraph" w:styleId="7">
    <w:name w:val="heading 7"/>
    <w:basedOn w:val="a"/>
    <w:next w:val="a"/>
    <w:link w:val="70"/>
    <w:unhideWhenUsed/>
    <w:qFormat/>
    <w:rsid w:val="00652F5A"/>
    <w:pPr>
      <w:spacing w:before="240" w:after="60"/>
      <w:outlineLvl w:val="6"/>
    </w:pPr>
    <w:rPr>
      <w:rFonts w:ascii="Calibri" w:eastAsiaTheme="majorEastAsia" w:hAnsi="Calibri" w:cstheme="majorBidi"/>
    </w:rPr>
  </w:style>
  <w:style w:type="paragraph" w:styleId="8">
    <w:name w:val="heading 8"/>
    <w:basedOn w:val="a"/>
    <w:next w:val="a"/>
    <w:link w:val="80"/>
    <w:unhideWhenUsed/>
    <w:qFormat/>
    <w:rsid w:val="00652F5A"/>
    <w:pPr>
      <w:spacing w:before="240" w:after="60"/>
      <w:outlineLvl w:val="7"/>
    </w:pPr>
    <w:rPr>
      <w:rFonts w:ascii="Calibri" w:eastAsiaTheme="majorEastAsia" w:hAnsi="Calibri" w:cstheme="majorBidi"/>
      <w:i/>
      <w:iCs/>
    </w:rPr>
  </w:style>
  <w:style w:type="paragraph" w:styleId="9">
    <w:name w:val="heading 9"/>
    <w:basedOn w:val="a"/>
    <w:next w:val="a"/>
    <w:link w:val="90"/>
    <w:unhideWhenUsed/>
    <w:qFormat/>
    <w:rsid w:val="00652F5A"/>
    <w:pPr>
      <w:spacing w:before="240" w:after="60"/>
      <w:outlineLvl w:val="8"/>
    </w:pPr>
    <w:rPr>
      <w:rFonts w:ascii="Cambria" w:eastAsiaTheme="majorEastAsia" w:hAnsi="Cambr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2F5A"/>
    <w:pPr>
      <w:pBdr>
        <w:bottom w:val="single" w:sz="8" w:space="4" w:color="4F81BD"/>
      </w:pBdr>
      <w:spacing w:after="300"/>
      <w:contextualSpacing/>
    </w:pPr>
    <w:rPr>
      <w:rFonts w:ascii="Arial" w:eastAsiaTheme="majorEastAsia" w:hAnsi="Arial" w:cstheme="majorBidi"/>
      <w:color w:val="17365D"/>
      <w:spacing w:val="5"/>
      <w:kern w:val="28"/>
      <w:sz w:val="52"/>
      <w:szCs w:val="52"/>
    </w:rPr>
  </w:style>
  <w:style w:type="character" w:customStyle="1" w:styleId="a4">
    <w:name w:val="Название Знак"/>
    <w:link w:val="a3"/>
    <w:uiPriority w:val="99"/>
    <w:rsid w:val="00652F5A"/>
    <w:rPr>
      <w:rFonts w:ascii="Arial" w:eastAsiaTheme="majorEastAsia" w:hAnsi="Arial" w:cstheme="majorBidi"/>
      <w:color w:val="17365D"/>
      <w:spacing w:val="5"/>
      <w:kern w:val="28"/>
      <w:sz w:val="52"/>
      <w:szCs w:val="52"/>
    </w:rPr>
  </w:style>
  <w:style w:type="paragraph" w:styleId="a5">
    <w:name w:val="Subtitle"/>
    <w:basedOn w:val="a"/>
    <w:next w:val="a"/>
    <w:link w:val="a6"/>
    <w:uiPriority w:val="99"/>
    <w:qFormat/>
    <w:rsid w:val="00652F5A"/>
    <w:pPr>
      <w:numPr>
        <w:ilvl w:val="1"/>
      </w:numPr>
    </w:pPr>
    <w:rPr>
      <w:rFonts w:ascii="Arial" w:hAnsi="Arial"/>
      <w:i/>
      <w:iCs/>
      <w:color w:val="4F81BD"/>
      <w:spacing w:val="15"/>
    </w:rPr>
  </w:style>
  <w:style w:type="character" w:customStyle="1" w:styleId="a6">
    <w:name w:val="Подзаголовок Знак"/>
    <w:link w:val="a5"/>
    <w:uiPriority w:val="99"/>
    <w:rsid w:val="00652F5A"/>
    <w:rPr>
      <w:rFonts w:ascii="Arial" w:hAnsi="Arial"/>
      <w:i/>
      <w:iCs/>
      <w:color w:val="4F81BD"/>
      <w:spacing w:val="15"/>
      <w:sz w:val="24"/>
      <w:szCs w:val="24"/>
    </w:rPr>
  </w:style>
  <w:style w:type="paragraph" w:styleId="a7">
    <w:name w:val="No Spacing"/>
    <w:link w:val="a8"/>
    <w:uiPriority w:val="99"/>
    <w:qFormat/>
    <w:rsid w:val="00652F5A"/>
    <w:rPr>
      <w:sz w:val="22"/>
      <w:szCs w:val="22"/>
    </w:rPr>
  </w:style>
  <w:style w:type="paragraph" w:styleId="a9">
    <w:name w:val="List Paragraph"/>
    <w:basedOn w:val="a"/>
    <w:uiPriority w:val="34"/>
    <w:qFormat/>
    <w:rsid w:val="00652F5A"/>
    <w:pPr>
      <w:ind w:left="720"/>
      <w:contextualSpacing/>
    </w:pPr>
  </w:style>
  <w:style w:type="character" w:customStyle="1" w:styleId="10">
    <w:name w:val="Заголовок 1 Знак"/>
    <w:link w:val="1"/>
    <w:uiPriority w:val="99"/>
    <w:rsid w:val="00652F5A"/>
    <w:rPr>
      <w:rFonts w:ascii="Arial" w:eastAsiaTheme="majorEastAsia" w:hAnsi="Arial" w:cstheme="majorBidi"/>
      <w:b/>
      <w:bCs/>
      <w:color w:val="365F91"/>
      <w:sz w:val="28"/>
      <w:szCs w:val="28"/>
    </w:rPr>
  </w:style>
  <w:style w:type="character" w:customStyle="1" w:styleId="20">
    <w:name w:val="Заголовок 2 Знак"/>
    <w:link w:val="2"/>
    <w:uiPriority w:val="99"/>
    <w:rsid w:val="00652F5A"/>
    <w:rPr>
      <w:rFonts w:ascii="Arial" w:eastAsiaTheme="majorEastAsia" w:hAnsi="Arial" w:cstheme="majorBidi"/>
      <w:b/>
      <w:bCs/>
      <w:color w:val="4F81BD"/>
      <w:sz w:val="26"/>
      <w:szCs w:val="26"/>
    </w:rPr>
  </w:style>
  <w:style w:type="character" w:customStyle="1" w:styleId="30">
    <w:name w:val="Заголовок 3 Знак"/>
    <w:link w:val="3"/>
    <w:uiPriority w:val="99"/>
    <w:rsid w:val="00652F5A"/>
    <w:rPr>
      <w:rFonts w:ascii="Arial" w:eastAsiaTheme="majorEastAsia" w:hAnsi="Arial" w:cstheme="majorBidi"/>
      <w:b/>
      <w:bCs/>
      <w:color w:val="4F81BD"/>
    </w:rPr>
  </w:style>
  <w:style w:type="character" w:customStyle="1" w:styleId="40">
    <w:name w:val="Заголовок 4 Знак"/>
    <w:link w:val="4"/>
    <w:uiPriority w:val="99"/>
    <w:rsid w:val="00652F5A"/>
    <w:rPr>
      <w:rFonts w:ascii="Arial" w:eastAsiaTheme="majorEastAsia" w:hAnsi="Arial" w:cstheme="majorBidi"/>
      <w:b/>
      <w:bCs/>
      <w:i/>
      <w:iCs/>
      <w:color w:val="4F81BD"/>
    </w:rPr>
  </w:style>
  <w:style w:type="character" w:customStyle="1" w:styleId="50">
    <w:name w:val="Заголовок 5 Знак"/>
    <w:link w:val="5"/>
    <w:uiPriority w:val="99"/>
    <w:rsid w:val="00652F5A"/>
    <w:rPr>
      <w:rFonts w:ascii="Arial" w:eastAsiaTheme="majorEastAsia" w:hAnsi="Arial" w:cstheme="majorBidi"/>
      <w:color w:val="243F60"/>
    </w:rPr>
  </w:style>
  <w:style w:type="character" w:customStyle="1" w:styleId="60">
    <w:name w:val="Заголовок 6 Знак"/>
    <w:link w:val="6"/>
    <w:rsid w:val="00652F5A"/>
    <w:rPr>
      <w:rFonts w:ascii="Calibri" w:eastAsiaTheme="majorEastAsia" w:hAnsi="Calibri" w:cstheme="majorBidi"/>
      <w:b/>
      <w:bCs/>
      <w:sz w:val="22"/>
      <w:szCs w:val="22"/>
    </w:rPr>
  </w:style>
  <w:style w:type="character" w:customStyle="1" w:styleId="70">
    <w:name w:val="Заголовок 7 Знак"/>
    <w:link w:val="7"/>
    <w:rsid w:val="00652F5A"/>
    <w:rPr>
      <w:rFonts w:ascii="Calibri" w:eastAsiaTheme="majorEastAsia" w:hAnsi="Calibri" w:cstheme="majorBidi"/>
      <w:sz w:val="24"/>
      <w:szCs w:val="24"/>
    </w:rPr>
  </w:style>
  <w:style w:type="character" w:customStyle="1" w:styleId="80">
    <w:name w:val="Заголовок 8 Знак"/>
    <w:link w:val="8"/>
    <w:rsid w:val="00652F5A"/>
    <w:rPr>
      <w:rFonts w:ascii="Calibri" w:eastAsiaTheme="majorEastAsia" w:hAnsi="Calibri" w:cstheme="majorBidi"/>
      <w:i/>
      <w:iCs/>
      <w:sz w:val="24"/>
      <w:szCs w:val="24"/>
    </w:rPr>
  </w:style>
  <w:style w:type="character" w:customStyle="1" w:styleId="90">
    <w:name w:val="Заголовок 9 Знак"/>
    <w:link w:val="9"/>
    <w:rsid w:val="00652F5A"/>
    <w:rPr>
      <w:rFonts w:ascii="Cambria" w:eastAsiaTheme="majorEastAsia" w:hAnsi="Cambria" w:cstheme="majorBidi"/>
      <w:sz w:val="22"/>
      <w:szCs w:val="22"/>
    </w:rPr>
  </w:style>
  <w:style w:type="character" w:styleId="aa">
    <w:name w:val="Strong"/>
    <w:uiPriority w:val="99"/>
    <w:qFormat/>
    <w:rsid w:val="00652F5A"/>
    <w:rPr>
      <w:rFonts w:cs="Times New Roman"/>
      <w:b/>
      <w:bCs/>
    </w:rPr>
  </w:style>
  <w:style w:type="character" w:styleId="ab">
    <w:name w:val="Emphasis"/>
    <w:uiPriority w:val="99"/>
    <w:qFormat/>
    <w:rsid w:val="00652F5A"/>
    <w:rPr>
      <w:rFonts w:cs="Times New Roman"/>
      <w:i/>
      <w:iCs/>
    </w:rPr>
  </w:style>
  <w:style w:type="paragraph" w:styleId="ac">
    <w:name w:val="Intense Quote"/>
    <w:basedOn w:val="a"/>
    <w:next w:val="a"/>
    <w:link w:val="ad"/>
    <w:uiPriority w:val="99"/>
    <w:qFormat/>
    <w:rsid w:val="00652F5A"/>
    <w:pPr>
      <w:pBdr>
        <w:bottom w:val="single" w:sz="4" w:space="4" w:color="4F81BD"/>
      </w:pBdr>
      <w:spacing w:before="200" w:after="280"/>
      <w:ind w:left="936" w:right="936"/>
    </w:pPr>
    <w:rPr>
      <w:rFonts w:eastAsiaTheme="majorEastAsia" w:cstheme="majorBidi"/>
      <w:b/>
      <w:bCs/>
      <w:i/>
      <w:iCs/>
      <w:color w:val="4F81BD"/>
      <w:sz w:val="20"/>
      <w:szCs w:val="20"/>
    </w:rPr>
  </w:style>
  <w:style w:type="character" w:customStyle="1" w:styleId="ad">
    <w:name w:val="Выделенная цитата Знак"/>
    <w:link w:val="ac"/>
    <w:uiPriority w:val="99"/>
    <w:rsid w:val="00652F5A"/>
    <w:rPr>
      <w:rFonts w:eastAsiaTheme="majorEastAsia" w:cstheme="majorBidi"/>
      <w:b/>
      <w:bCs/>
      <w:i/>
      <w:iCs/>
      <w:color w:val="4F81BD"/>
    </w:rPr>
  </w:style>
  <w:style w:type="character" w:styleId="ae">
    <w:name w:val="Intense Emphasis"/>
    <w:uiPriority w:val="99"/>
    <w:qFormat/>
    <w:rsid w:val="00652F5A"/>
    <w:rPr>
      <w:rFonts w:cs="Times New Roman"/>
      <w:b/>
      <w:bCs/>
      <w:i/>
      <w:iCs/>
      <w:color w:val="4F81BD"/>
    </w:rPr>
  </w:style>
  <w:style w:type="character" w:styleId="af">
    <w:name w:val="Subtle Reference"/>
    <w:uiPriority w:val="31"/>
    <w:qFormat/>
    <w:rsid w:val="00652F5A"/>
    <w:rPr>
      <w:smallCaps/>
      <w:color w:val="C0504D"/>
      <w:u w:val="single"/>
    </w:rPr>
  </w:style>
  <w:style w:type="paragraph" w:styleId="af0">
    <w:name w:val="caption"/>
    <w:basedOn w:val="a"/>
    <w:next w:val="a"/>
    <w:semiHidden/>
    <w:unhideWhenUsed/>
    <w:qFormat/>
    <w:locked/>
    <w:rsid w:val="00961438"/>
    <w:rPr>
      <w:b/>
      <w:bCs/>
      <w:sz w:val="20"/>
      <w:szCs w:val="20"/>
    </w:rPr>
  </w:style>
  <w:style w:type="character" w:customStyle="1" w:styleId="a8">
    <w:name w:val="Без интервала Знак"/>
    <w:basedOn w:val="a0"/>
    <w:link w:val="a7"/>
    <w:uiPriority w:val="99"/>
    <w:rsid w:val="00961438"/>
    <w:rPr>
      <w:sz w:val="22"/>
      <w:szCs w:val="22"/>
    </w:rPr>
  </w:style>
  <w:style w:type="paragraph" w:styleId="21">
    <w:name w:val="Quote"/>
    <w:basedOn w:val="a"/>
    <w:next w:val="a"/>
    <w:link w:val="22"/>
    <w:uiPriority w:val="29"/>
    <w:qFormat/>
    <w:rsid w:val="00961438"/>
    <w:rPr>
      <w:rFonts w:eastAsiaTheme="majorEastAsia" w:cstheme="majorBidi"/>
      <w:i/>
      <w:iCs/>
      <w:color w:val="000000" w:themeColor="text1"/>
    </w:rPr>
  </w:style>
  <w:style w:type="character" w:customStyle="1" w:styleId="22">
    <w:name w:val="Цитата 2 Знак"/>
    <w:basedOn w:val="a0"/>
    <w:link w:val="21"/>
    <w:uiPriority w:val="29"/>
    <w:rsid w:val="00961438"/>
    <w:rPr>
      <w:rFonts w:eastAsiaTheme="majorEastAsia" w:cstheme="majorBidi"/>
      <w:i/>
      <w:iCs/>
      <w:color w:val="000000" w:themeColor="text1"/>
      <w:sz w:val="22"/>
      <w:szCs w:val="22"/>
    </w:rPr>
  </w:style>
  <w:style w:type="character" w:styleId="af1">
    <w:name w:val="Subtle Emphasis"/>
    <w:basedOn w:val="a0"/>
    <w:uiPriority w:val="19"/>
    <w:qFormat/>
    <w:rsid w:val="00652F5A"/>
    <w:rPr>
      <w:i/>
      <w:iCs/>
      <w:color w:val="808080" w:themeColor="text1" w:themeTint="7F"/>
    </w:rPr>
  </w:style>
  <w:style w:type="character" w:styleId="af2">
    <w:name w:val="Intense Reference"/>
    <w:basedOn w:val="a0"/>
    <w:uiPriority w:val="32"/>
    <w:qFormat/>
    <w:rsid w:val="00961438"/>
    <w:rPr>
      <w:b/>
      <w:bCs/>
      <w:smallCaps/>
      <w:color w:val="C0504D" w:themeColor="accent2"/>
      <w:spacing w:val="5"/>
      <w:u w:val="single"/>
    </w:rPr>
  </w:style>
  <w:style w:type="character" w:styleId="af3">
    <w:name w:val="Book Title"/>
    <w:basedOn w:val="a0"/>
    <w:uiPriority w:val="33"/>
    <w:qFormat/>
    <w:rsid w:val="00961438"/>
    <w:rPr>
      <w:b/>
      <w:bCs/>
      <w:smallCaps/>
      <w:spacing w:val="5"/>
    </w:rPr>
  </w:style>
  <w:style w:type="paragraph" w:styleId="af4">
    <w:name w:val="TOC Heading"/>
    <w:basedOn w:val="1"/>
    <w:next w:val="a"/>
    <w:uiPriority w:val="39"/>
    <w:semiHidden/>
    <w:unhideWhenUsed/>
    <w:qFormat/>
    <w:rsid w:val="00961438"/>
    <w:pPr>
      <w:keepLines w:val="0"/>
      <w:spacing w:before="240" w:after="60"/>
      <w:outlineLvl w:val="9"/>
    </w:pPr>
    <w:rPr>
      <w:rFonts w:asciiTheme="majorHAnsi" w:hAnsiTheme="majorHAnsi"/>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1</cp:revision>
  <dcterms:created xsi:type="dcterms:W3CDTF">2021-10-15T05:59:00Z</dcterms:created>
  <dcterms:modified xsi:type="dcterms:W3CDTF">2021-10-15T06:00:00Z</dcterms:modified>
</cp:coreProperties>
</file>