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D1" w:rsidRPr="00E94AD1" w:rsidRDefault="00E94AD1" w:rsidP="00E94A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E94AD1" w:rsidRPr="00E94AD1" w:rsidRDefault="00E94AD1" w:rsidP="00E94AD1">
      <w:pPr>
        <w:pStyle w:val="a3"/>
        <w:shd w:val="clear" w:color="auto" w:fill="FFFFFF"/>
        <w:spacing w:line="312" w:lineRule="atLeast"/>
        <w:jc w:val="center"/>
        <w:rPr>
          <w:color w:val="333333"/>
          <w:sz w:val="28"/>
          <w:szCs w:val="28"/>
        </w:rPr>
      </w:pPr>
      <w:r w:rsidRPr="00E94AD1">
        <w:rPr>
          <w:rStyle w:val="a4"/>
          <w:color w:val="333333"/>
          <w:sz w:val="28"/>
          <w:szCs w:val="28"/>
        </w:rPr>
        <w:t>Консультация для воспитателей</w:t>
      </w:r>
    </w:p>
    <w:p w:rsidR="00E94AD1" w:rsidRPr="00E94AD1" w:rsidRDefault="00E94AD1" w:rsidP="00E94AD1">
      <w:pPr>
        <w:pStyle w:val="a3"/>
        <w:shd w:val="clear" w:color="auto" w:fill="FFFFFF"/>
        <w:spacing w:line="312" w:lineRule="atLeast"/>
        <w:jc w:val="center"/>
        <w:rPr>
          <w:color w:val="333333"/>
          <w:sz w:val="28"/>
          <w:szCs w:val="28"/>
        </w:rPr>
      </w:pPr>
      <w:r w:rsidRPr="00E94AD1">
        <w:rPr>
          <w:rStyle w:val="a5"/>
          <w:b/>
          <w:bCs/>
          <w:color w:val="333333"/>
          <w:sz w:val="28"/>
          <w:szCs w:val="28"/>
        </w:rPr>
        <w:t>«Планирование и организация спортивных игр на прогулке».</w:t>
      </w:r>
    </w:p>
    <w:p w:rsidR="00E94AD1" w:rsidRPr="00E94AD1" w:rsidRDefault="00E94AD1" w:rsidP="00E94A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4AD1">
        <w:rPr>
          <w:color w:val="000000"/>
          <w:sz w:val="28"/>
          <w:szCs w:val="28"/>
        </w:rPr>
        <w:t>  В существующих современных программах воспитания детей, реализуемых сегодня педагогами дошкольных учреждений, перечислены спортивные игры и спортивные упражнения, которые могут быть включены в двигательный режим детского сада. Это хоккей, футбол, баскетбол, городки, настольный теннис, бадминтон, а также катание на санках, велосипеде и самокате, лыжах и коньках, плавание, скольжение по ледяной дорожке. В спортивной и педагогической литературе описано их содержание, однако большинство педагогов затрудняются в выстраивании системы обучения детей той или иной игре, спортивному упражнению и чаще всего ограничиваются тем, что выносят на прогулку спортивное оборудование и предоставляют детям полную самостоятельность в его использовании.  </w:t>
      </w:r>
    </w:p>
    <w:p w:rsidR="00E94AD1" w:rsidRPr="00E94AD1" w:rsidRDefault="00E94AD1" w:rsidP="00E94A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4AD1">
        <w:rPr>
          <w:color w:val="000000"/>
          <w:sz w:val="28"/>
          <w:szCs w:val="28"/>
        </w:rPr>
        <w:t xml:space="preserve">Но только целенаправленное, планомерное, не реже 1-2 раз в неделю обучение спортивным играм и спортивным упражнениям даст детям возможность по-настоящему ощутить азарт спортивной игры и её пользу. Поэтому я предложу вам краткое описание содержания спортивных игр и спортивных упражнений и систему подводящих упражнений, которые помогут детям овладеть их основными приёмами. Однако прежде чем приступить к систематическому обучению детей спортивным играм и спортивным упражнениям, необходимо познакомить их с различными видами спорта, спортсменами, провести экскурсию или целевую прогулку на стадион </w:t>
      </w:r>
      <w:proofErr w:type="gramStart"/>
      <w:r w:rsidRPr="00E94AD1">
        <w:rPr>
          <w:color w:val="000000"/>
          <w:sz w:val="28"/>
          <w:szCs w:val="28"/>
        </w:rPr>
        <w:t>( городской</w:t>
      </w:r>
      <w:proofErr w:type="gramEnd"/>
      <w:r w:rsidRPr="00E94AD1">
        <w:rPr>
          <w:color w:val="000000"/>
          <w:sz w:val="28"/>
          <w:szCs w:val="28"/>
        </w:rPr>
        <w:t>, школьный, дворовый), рассмотреть иллюстрации. Цель их – вызвать интерес, сформировать желание заниматься спортом. Вторым этапом является накопление опыта общения с предметами: ракеткой, мячом, городками и т. д. Для этого целесообразно поместить их в спортивный уголок и дать возможность самостоятельно манипулировать ими и лишь после этого приступить к обучению. При этом следует помнить о строгом контроле за самочувствием детей и учитывать противопоказания при использовании отдельных видов движений. Например, детям, имеющим плоскостопие, не следует увлекаться ездой на велосипеде, детям с нарушением зрения противопоказан настольный теннис и т. д. А также спортивные игры и упражнения следует подбирать и проводить, исходя из научно обоснованных рекомендаций.</w:t>
      </w:r>
    </w:p>
    <w:p w:rsidR="00E94AD1" w:rsidRPr="00E94AD1" w:rsidRDefault="00E94AD1" w:rsidP="00E94AD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E94AD1">
        <w:rPr>
          <w:rStyle w:val="a5"/>
          <w:b/>
          <w:bCs/>
          <w:color w:val="000000"/>
          <w:sz w:val="28"/>
          <w:szCs w:val="28"/>
        </w:rPr>
        <w:t>Правила подбора спортивных игр и упражнений.</w:t>
      </w:r>
    </w:p>
    <w:p w:rsidR="00E94AD1" w:rsidRPr="00E94AD1" w:rsidRDefault="00E94AD1" w:rsidP="00E94A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4AD1">
        <w:rPr>
          <w:color w:val="000000"/>
          <w:sz w:val="28"/>
          <w:szCs w:val="28"/>
        </w:rPr>
        <w:t>Главное правило подбора – соответствие спортивных игр и упражнений возрастным анатомо-физиологическим и психологическим особенностям дошкольников. </w:t>
      </w:r>
      <w:r w:rsidRPr="00E94AD1">
        <w:rPr>
          <w:color w:val="000000"/>
          <w:sz w:val="28"/>
          <w:szCs w:val="28"/>
        </w:rPr>
        <w:br/>
        <w:t>Функциональные возможности малышей ниже, чем  у взрослых, что определяет ограниченное использование физических упражнений, требующих значительной физической нагрузки, выносливости. Свойственная дошкольникам непосредственность, некоторая импульсивность нервной деятельности ограничивает их возможности и в быстром ориентировании. </w:t>
      </w:r>
      <w:r w:rsidRPr="00E94AD1">
        <w:rPr>
          <w:color w:val="000000"/>
          <w:sz w:val="28"/>
          <w:szCs w:val="28"/>
        </w:rPr>
        <w:br/>
      </w:r>
      <w:r w:rsidRPr="00E94AD1">
        <w:rPr>
          <w:color w:val="000000"/>
          <w:sz w:val="28"/>
          <w:szCs w:val="28"/>
        </w:rPr>
        <w:lastRenderedPageBreak/>
        <w:t>В работе с дошкольниками можно использовать такие спортивные игры и упражнения, в которых максимально доступные физические нагрузки чередовались бы с минимальными или с расслаблениями мышц. Это спортивные игры, в которые входят основные движения – ходьба, бег, прыжки, бросание, ловля, метание мяча, лазание и т. д. Именно такой характер имеют плавание, ходьба на лыжах, бег на коньках, спортивные игры - бадминтон, настольный теннис, городки, баскетбол. </w:t>
      </w:r>
      <w:r w:rsidRPr="00E94AD1">
        <w:rPr>
          <w:color w:val="000000"/>
          <w:sz w:val="28"/>
          <w:szCs w:val="28"/>
        </w:rPr>
        <w:br/>
        <w:t>Дошкольники ещё не умеют выполнять цепочки технических приёмов или тактических комбинаций спортивной игры, им доступны лишь начальные, элементарные приемы или отдельные простые комбинации. </w:t>
      </w:r>
      <w:r w:rsidRPr="00E94AD1">
        <w:rPr>
          <w:color w:val="000000"/>
          <w:sz w:val="28"/>
          <w:szCs w:val="28"/>
        </w:rPr>
        <w:br/>
        <w:t>Например, в бадминтоне: ударом ракетки послать волан в направлении к партнеру, а при возвращении волана – отбить; в волейболе: броском от груди послать мяч тем же приемом на  другую сторону сетки; получая мяч от партнера, не отбивать его, а лишь ловить, снова повторить такой же прием броска. </w:t>
      </w:r>
      <w:r w:rsidRPr="00E94AD1">
        <w:rPr>
          <w:color w:val="000000"/>
          <w:sz w:val="28"/>
          <w:szCs w:val="28"/>
        </w:rPr>
        <w:br/>
        <w:t>Большое значение имеет использование в режиме дня различных спортивных игр и упражнений в комплексе. В комплекс включают упражнения, разные по двигательному содержанию, уровню усвоения и технической сложности. Разнообразие движений в них способствует улучшению общей физической подготовки детей. Использование упражнений с разным уровнем сложности облегчает организацию и педагогический контроль за их ходом. В таких условиях педагог может уделить больше внимания контролю за более сложными упражнениями в то время как другие дети будут самостоятельнее в простых. </w:t>
      </w:r>
      <w:r w:rsidRPr="00E94AD1">
        <w:rPr>
          <w:color w:val="000000"/>
          <w:sz w:val="28"/>
          <w:szCs w:val="28"/>
        </w:rPr>
        <w:br/>
        <w:t>При комплексном использовании легче удовлетворить индивидуальные склонности детей и сделать их интересы более разнообразными. </w:t>
      </w:r>
      <w:r w:rsidRPr="00E94AD1">
        <w:rPr>
          <w:color w:val="000000"/>
          <w:sz w:val="28"/>
          <w:szCs w:val="28"/>
        </w:rPr>
        <w:br/>
        <w:t xml:space="preserve">Спортивные игры и упражнения преимущественно проводятся на свежем воздухе. Поэтому, подбирая их, следует учитывать сезонные, погодные условия. Так, в теплое время года отдается предпочтение спортивным упражнениям и играм с мячом, бегу </w:t>
      </w:r>
      <w:proofErr w:type="gramStart"/>
      <w:r w:rsidRPr="00E94AD1">
        <w:rPr>
          <w:color w:val="000000"/>
          <w:sz w:val="28"/>
          <w:szCs w:val="28"/>
        </w:rPr>
        <w:t>( умеренному</w:t>
      </w:r>
      <w:proofErr w:type="gramEnd"/>
      <w:r w:rsidRPr="00E94AD1">
        <w:rPr>
          <w:color w:val="000000"/>
          <w:sz w:val="28"/>
          <w:szCs w:val="28"/>
        </w:rPr>
        <w:t>, быстрому, на выносливость), играм в кегли, городки, настольный теннис, бадминтон, с элементами баскетбола, волейбола; купанию, плаванию, езде на велосипеде; зимой_ катанию на санках, развлечениям со снежками, скольжению на беговых дорожках, ходьбе на лыжах, бегу на коньках. Подбирая развлечения к тому или иному периоду дня, следует помнить о педагогических задачах, которые надлежит решить в предстоящем периоде, а также о физических нагрузках предыдущего.      </w:t>
      </w:r>
    </w:p>
    <w:p w:rsidR="00E94AD1" w:rsidRPr="00E94AD1" w:rsidRDefault="00E94AD1" w:rsidP="00E94A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4AD1">
        <w:rPr>
          <w:color w:val="000000"/>
          <w:sz w:val="28"/>
          <w:szCs w:val="28"/>
        </w:rPr>
        <w:t> </w:t>
      </w:r>
      <w:r w:rsidRPr="00E94AD1">
        <w:rPr>
          <w:rStyle w:val="apple-converted-space"/>
          <w:color w:val="000000"/>
          <w:sz w:val="28"/>
          <w:szCs w:val="28"/>
        </w:rPr>
        <w:t> </w:t>
      </w:r>
      <w:r w:rsidRPr="00E94AD1">
        <w:rPr>
          <w:rStyle w:val="a4"/>
          <w:color w:val="000000"/>
          <w:sz w:val="28"/>
          <w:szCs w:val="28"/>
        </w:rPr>
        <w:t>Место спортивных игр и упражнений в режиме дошкольного учреждения.</w:t>
      </w:r>
      <w:r w:rsidRPr="00E94AD1">
        <w:rPr>
          <w:color w:val="000000"/>
          <w:sz w:val="28"/>
          <w:szCs w:val="28"/>
        </w:rPr>
        <w:t> </w:t>
      </w:r>
      <w:r w:rsidRPr="00E94AD1">
        <w:rPr>
          <w:color w:val="000000"/>
          <w:sz w:val="28"/>
          <w:szCs w:val="28"/>
        </w:rPr>
        <w:br/>
        <w:t>Спортивные игры и упражнения в дошкольном учреждении следует использовать в разные периоды дня.  </w:t>
      </w:r>
      <w:r w:rsidRPr="00E94AD1">
        <w:rPr>
          <w:color w:val="000000"/>
          <w:sz w:val="28"/>
          <w:szCs w:val="28"/>
        </w:rPr>
        <w:br/>
        <w:t>Утром, принимая малышей, можно привлечь к развлечениям небольшие группы детей в зависимости от их состояния. Дети, которые рано встают и пешком идут в детский сад, достаточно бодры, с удовольствием выполняют определенные движения. А те, которые встают поздно, приходят иногда сонные, вялые и не изъявляют желания двигаться. Таких ребят следует вовлекать в двигательную деятельность постепенно. </w:t>
      </w:r>
      <w:r w:rsidRPr="00E94AD1">
        <w:rPr>
          <w:color w:val="000000"/>
          <w:sz w:val="28"/>
          <w:szCs w:val="28"/>
        </w:rPr>
        <w:br/>
        <w:t xml:space="preserve">Утром нецелесообразно использовать спортивные игры и упражнения, вызывающие сильное эмоциональное возбуждение или требующие больших затрат физической энергии. Это будет истощать детей, снизит их возможности в овладениями знаниями, </w:t>
      </w:r>
      <w:r w:rsidRPr="00E94AD1">
        <w:rPr>
          <w:color w:val="000000"/>
          <w:sz w:val="28"/>
          <w:szCs w:val="28"/>
        </w:rPr>
        <w:lastRenderedPageBreak/>
        <w:t>навыками и умениями на занятиях. </w:t>
      </w:r>
      <w:r w:rsidRPr="00E94AD1">
        <w:rPr>
          <w:color w:val="000000"/>
          <w:sz w:val="28"/>
          <w:szCs w:val="28"/>
        </w:rPr>
        <w:br/>
        <w:t xml:space="preserve">Это нужно учитывать и при подборе упражнений для вечернего времени, ведь вечером, через 2-3 часа после дневного отдыха, работоспособность детей начинает снижаться. Но и не сразу после сна, так </w:t>
      </w:r>
      <w:proofErr w:type="gramStart"/>
      <w:r w:rsidRPr="00E94AD1">
        <w:rPr>
          <w:color w:val="000000"/>
          <w:sz w:val="28"/>
          <w:szCs w:val="28"/>
        </w:rPr>
        <w:t>как  дети</w:t>
      </w:r>
      <w:proofErr w:type="gramEnd"/>
      <w:r w:rsidRPr="00E94AD1">
        <w:rPr>
          <w:color w:val="000000"/>
          <w:sz w:val="28"/>
          <w:szCs w:val="28"/>
        </w:rPr>
        <w:t xml:space="preserve"> ещё вялые, поэтому нагрузку следует повышать постепенно, используя например, комплексы </w:t>
      </w:r>
      <w:proofErr w:type="spellStart"/>
      <w:r w:rsidRPr="00E94AD1">
        <w:rPr>
          <w:color w:val="000000"/>
          <w:sz w:val="28"/>
          <w:szCs w:val="28"/>
        </w:rPr>
        <w:t>коррегирующей</w:t>
      </w:r>
      <w:proofErr w:type="spellEnd"/>
      <w:r w:rsidRPr="00E94AD1">
        <w:rPr>
          <w:color w:val="000000"/>
          <w:sz w:val="28"/>
          <w:szCs w:val="28"/>
        </w:rPr>
        <w:t xml:space="preserve"> гимнастики. На дневной </w:t>
      </w:r>
      <w:proofErr w:type="gramStart"/>
      <w:r w:rsidRPr="00E94AD1">
        <w:rPr>
          <w:color w:val="000000"/>
          <w:sz w:val="28"/>
          <w:szCs w:val="28"/>
        </w:rPr>
        <w:t>прогулке  можно</w:t>
      </w:r>
      <w:proofErr w:type="gramEnd"/>
      <w:r w:rsidRPr="00E94AD1">
        <w:rPr>
          <w:color w:val="000000"/>
          <w:sz w:val="28"/>
          <w:szCs w:val="28"/>
        </w:rPr>
        <w:t xml:space="preserve"> использовать спортивные игры и упражнения, с максимальной физиологической и эмоциональной нагрузкой. В эти отрезки режима дня изучаются основы техники видов спорта, которые будут ведущими в следующем и текущем сезонах. На дневной прогулке спортивным играм и упражнениям следует уделять больше внимания, чем во все остальные периоды дня. Но их место в течение прогулки определяется с учетом других видов деятельности: наблюдений за окружающим, трудом, играми, в частности творческими, и пр.  </w:t>
      </w:r>
      <w:r w:rsidRPr="00E94AD1">
        <w:rPr>
          <w:color w:val="000000"/>
          <w:sz w:val="28"/>
          <w:szCs w:val="28"/>
        </w:rPr>
        <w:br/>
        <w:t>В начале прогулки спортивные игры и упражнения проводить не желательно. Тут целесообразно отдать предпочтение наблюдениям, чтобы сосредоточить внимание детей, которые ещё не увлеклись играми. </w:t>
      </w:r>
      <w:r w:rsidRPr="00E94AD1">
        <w:rPr>
          <w:color w:val="000000"/>
          <w:sz w:val="28"/>
          <w:szCs w:val="28"/>
        </w:rPr>
        <w:br/>
        <w:t>В дни когда нет физкультурных занятий на воздухе, можно использовать пешие переходы, создавать условия для самостоятельной двигательной деятельности детей, в процессе которой они могут возвращаться и к знакомым элементам техники спорта, упражнениям.</w:t>
      </w:r>
    </w:p>
    <w:p w:rsidR="00E94AD1" w:rsidRPr="00E94AD1" w:rsidRDefault="00E94AD1" w:rsidP="00E94A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4AD1">
        <w:rPr>
          <w:rStyle w:val="a4"/>
          <w:color w:val="000000"/>
          <w:sz w:val="28"/>
          <w:szCs w:val="28"/>
        </w:rPr>
        <w:t> Общие положения руководства спортивными играми и упражнениями.</w:t>
      </w:r>
      <w:r w:rsidRPr="00E94AD1">
        <w:rPr>
          <w:color w:val="000000"/>
          <w:sz w:val="28"/>
          <w:szCs w:val="28"/>
        </w:rPr>
        <w:t> </w:t>
      </w:r>
      <w:r w:rsidRPr="00E94AD1">
        <w:rPr>
          <w:color w:val="000000"/>
          <w:sz w:val="28"/>
          <w:szCs w:val="28"/>
        </w:rPr>
        <w:br/>
        <w:t>Решающая роль в руководстве спортивными играми и упражнениями принадлежит воспитателю. Дошкольники не способны регулировать величину физических нагрузок, не умеют самостоятельно осваивать физические упражнения, предусмотренные программой. Им нужна помощь воспитателя в освоении техники и элементов тактики спортивных упражнений, игр. Поэтому педагог обязательно должен знать технику упражнений и элементов спортивных игр. </w:t>
      </w:r>
      <w:r w:rsidRPr="00E94AD1">
        <w:rPr>
          <w:color w:val="000000"/>
          <w:sz w:val="28"/>
          <w:szCs w:val="28"/>
        </w:rPr>
        <w:br/>
        <w:t xml:space="preserve">Насыщение режима дня детей разнообразными средствами физического воспитания при широком использовании подвижных игр, спортивных упражнений, развлечений – неотъемлемая часть повседневной </w:t>
      </w:r>
      <w:proofErr w:type="spellStart"/>
      <w:r w:rsidRPr="00E94AD1">
        <w:rPr>
          <w:color w:val="000000"/>
          <w:sz w:val="28"/>
          <w:szCs w:val="28"/>
        </w:rPr>
        <w:t>воспитательно</w:t>
      </w:r>
      <w:proofErr w:type="spellEnd"/>
      <w:r w:rsidRPr="00E94AD1">
        <w:rPr>
          <w:color w:val="000000"/>
          <w:sz w:val="28"/>
          <w:szCs w:val="28"/>
        </w:rPr>
        <w:t>-образовательной работы. Нужно на практике реализовать требования программы по обучению детей спортивным упражнениям, элементам спортивных игр.  </w:t>
      </w:r>
      <w:r w:rsidRPr="00E94AD1">
        <w:rPr>
          <w:color w:val="000000"/>
          <w:sz w:val="28"/>
          <w:szCs w:val="28"/>
        </w:rPr>
        <w:br/>
        <w:t>Собственный пример педагога, физическая подтянутость, бодрость, оптимистический настрой,  искреннее стремление привить ребятам любовь к физической культуре благотворно влияют на них. Очень важно создать для развлечений условия, отвечающие гигиеническим и педагогическим требованиям: наличие свободного места, свежего воздуха, нужного оборудования и свободный доступ к нему, удобной одежды и обуви. </w:t>
      </w:r>
      <w:r w:rsidRPr="00E94AD1">
        <w:rPr>
          <w:color w:val="000000"/>
          <w:sz w:val="28"/>
          <w:szCs w:val="28"/>
        </w:rPr>
        <w:br/>
        <w:t>Для некоторых развлечений (например, бросание палки-биты в «городках») выбирают отдельное место на площадке, так как движения детей могут быть опасны для окружающих. </w:t>
      </w:r>
      <w:r w:rsidRPr="00E94AD1">
        <w:rPr>
          <w:color w:val="000000"/>
          <w:sz w:val="28"/>
          <w:szCs w:val="28"/>
        </w:rPr>
        <w:br/>
        <w:t xml:space="preserve">Утром, на прогулках воспитатель организовывает ребят для участия в спортивных играх и упражнениях так, чтобы не препятствовать их личным замыслам в игровой деятельности. Поэтому не рекомендуется громко звать детей для участия в развлечениях. Повинуясь оклику воспитателя, они оставляют свои дела, что разрушает их творческие </w:t>
      </w:r>
      <w:r w:rsidRPr="00E94AD1">
        <w:rPr>
          <w:color w:val="000000"/>
          <w:sz w:val="28"/>
          <w:szCs w:val="28"/>
        </w:rPr>
        <w:lastRenderedPageBreak/>
        <w:t>замыслы. </w:t>
      </w:r>
      <w:r w:rsidRPr="00E94AD1">
        <w:rPr>
          <w:color w:val="000000"/>
          <w:sz w:val="28"/>
          <w:szCs w:val="28"/>
        </w:rPr>
        <w:br/>
        <w:t> Если же сюжет творческих игр детей начинает угасать, а действия становятся бесцельными, можно с большой настойчивостью привлечь всех к развлечениям. </w:t>
      </w:r>
      <w:r w:rsidRPr="00E94AD1">
        <w:rPr>
          <w:color w:val="000000"/>
          <w:sz w:val="28"/>
          <w:szCs w:val="28"/>
        </w:rPr>
        <w:br/>
        <w:t xml:space="preserve">Руководя играми и упражнениями, воспитатель использует </w:t>
      </w:r>
      <w:proofErr w:type="spellStart"/>
      <w:r w:rsidRPr="00E94AD1">
        <w:rPr>
          <w:color w:val="000000"/>
          <w:sz w:val="28"/>
          <w:szCs w:val="28"/>
        </w:rPr>
        <w:t>общеметодические</w:t>
      </w:r>
      <w:proofErr w:type="spellEnd"/>
      <w:r w:rsidRPr="00E94AD1">
        <w:rPr>
          <w:color w:val="000000"/>
          <w:sz w:val="28"/>
          <w:szCs w:val="28"/>
        </w:rPr>
        <w:t xml:space="preserve"> приемы обучения и воспитания детей – объяснение, показ, вопрос, указание, оценку действий, поощрение, пример другого ребенка. </w:t>
      </w:r>
      <w:r w:rsidRPr="00E94AD1">
        <w:rPr>
          <w:color w:val="000000"/>
          <w:sz w:val="28"/>
          <w:szCs w:val="28"/>
        </w:rPr>
        <w:br/>
        <w:t>При этом следует все время поддерживать эмоциональный подъем детей. Длительная инструкция, детальный показ движений могут задержать начало развлечения, которое дети с нетерпением ждут, и, таким образом, охладить их желание. Всяческая поддержка эмоционального настроя ребят побуждает их к более энергичному выполнению движений, действий. </w:t>
      </w:r>
      <w:r w:rsidRPr="00E94AD1">
        <w:rPr>
          <w:color w:val="000000"/>
          <w:sz w:val="28"/>
          <w:szCs w:val="28"/>
        </w:rPr>
        <w:br/>
        <w:t>Из этих соображений объяснение и показ уместны до начала деятельности лишь в той мере, от которой зависят начальные действия участников, а затем в процессе деятельности можно дополнительно давать советы или указания. </w:t>
      </w:r>
      <w:r w:rsidRPr="00E94AD1">
        <w:rPr>
          <w:color w:val="000000"/>
          <w:sz w:val="28"/>
          <w:szCs w:val="28"/>
        </w:rPr>
        <w:br/>
        <w:t xml:space="preserve">С детьми 4-5 лет воспитатель – непременный участник развлечений, особенно в том случае, если действия незнакомы малышам. Старшим дошкольникам педагог помогает начать развлечение, распределить </w:t>
      </w:r>
      <w:proofErr w:type="gramStart"/>
      <w:r w:rsidRPr="00E94AD1">
        <w:rPr>
          <w:color w:val="000000"/>
          <w:sz w:val="28"/>
          <w:szCs w:val="28"/>
        </w:rPr>
        <w:t>роли,  договориться</w:t>
      </w:r>
      <w:proofErr w:type="gramEnd"/>
      <w:r w:rsidRPr="00E94AD1">
        <w:rPr>
          <w:color w:val="000000"/>
          <w:sz w:val="28"/>
          <w:szCs w:val="28"/>
        </w:rPr>
        <w:t xml:space="preserve"> о действиях, о порядке их выполнения, а потом уже наблюдает за ходом развлечения и вмешивается только при необходимости. Проводя спортивные упражнения с техническими усложнениями, воспитатель должен все время принимать участие в них. </w:t>
      </w:r>
      <w:r w:rsidRPr="00E94AD1">
        <w:rPr>
          <w:color w:val="000000"/>
          <w:sz w:val="28"/>
          <w:szCs w:val="28"/>
        </w:rPr>
        <w:br/>
        <w:t xml:space="preserve">Организовывая игры и упражнения с детьми младшего дошкольного возраста, воспитатель побуждает их лучше выполнять действия. Воспитанников этой возрастной группы привлекает не роль победителя, а само действие. Воспитатель в каждом случае словесно поощряет всех, кто правильно выполнил действия.  Педагог </w:t>
      </w:r>
      <w:proofErr w:type="gramStart"/>
      <w:r w:rsidRPr="00E94AD1">
        <w:rPr>
          <w:color w:val="000000"/>
          <w:sz w:val="28"/>
          <w:szCs w:val="28"/>
        </w:rPr>
        <w:t>следит ,</w:t>
      </w:r>
      <w:proofErr w:type="gramEnd"/>
      <w:r w:rsidRPr="00E94AD1">
        <w:rPr>
          <w:color w:val="000000"/>
          <w:sz w:val="28"/>
          <w:szCs w:val="28"/>
        </w:rPr>
        <w:t xml:space="preserve"> чтобы дети не переутомлялись. Необходимо учитывать, что физическая нагрузка действует на весь организм и вызывает изменение как в физиологическом, так и в психическом состоянии. </w:t>
      </w:r>
      <w:r w:rsidRPr="00E94AD1">
        <w:rPr>
          <w:color w:val="000000"/>
          <w:sz w:val="28"/>
          <w:szCs w:val="28"/>
        </w:rPr>
        <w:br/>
        <w:t>Руководя педагогическим процессом, воспитатель не может применять точных методов контроля за физическим и психическим состоянием детей. Однако он довольно оперативно может подсчитать частоту пульса и дыхания, что ориентировочно просигнализирует о приближении усталости или недостаточности нагрузки. Пульс подсчитывается за 10 с и множится на шесть, а дыхание – за 30 с и множится на два. </w:t>
      </w:r>
      <w:r w:rsidRPr="00E94AD1">
        <w:rPr>
          <w:color w:val="000000"/>
          <w:sz w:val="28"/>
          <w:szCs w:val="28"/>
        </w:rPr>
        <w:br/>
        <w:t>Внимательно наблюдая за внешними признаками физиологического состояния, замечаем отрицательные изменения его от переутомления. Об этом, например, свидетельствует покраснение или побледнение кожи лица, появление на лице и на волосах ребенка пота, заметная отдышка. Проникая в психику, переутомление приводит к тому, что исчезает интерес, ослабляются выдержка и внимание.  </w:t>
      </w:r>
      <w:r w:rsidRPr="00E94AD1">
        <w:rPr>
          <w:color w:val="000000"/>
          <w:sz w:val="28"/>
          <w:szCs w:val="28"/>
        </w:rPr>
        <w:br/>
        <w:t xml:space="preserve">Вследствие переутомления детей ухудшается регулирующая роль высшей нервной системы. Внешне это выражается в утрате точности движений, </w:t>
      </w:r>
      <w:proofErr w:type="spellStart"/>
      <w:r w:rsidRPr="00E94AD1">
        <w:rPr>
          <w:color w:val="000000"/>
          <w:sz w:val="28"/>
          <w:szCs w:val="28"/>
        </w:rPr>
        <w:t>деавтоматизации</w:t>
      </w:r>
      <w:proofErr w:type="spellEnd"/>
      <w:r w:rsidRPr="00E94AD1">
        <w:rPr>
          <w:color w:val="000000"/>
          <w:sz w:val="28"/>
          <w:szCs w:val="28"/>
        </w:rPr>
        <w:t xml:space="preserve"> уже сформированных навыков, ухудшении пространственной ориентировки. В жаркую погоду тренировочный процесс должен быть короче, чем в прохладную, поскольку организм из-за большой теплоотдачи быстрее теряет влагу. </w:t>
      </w:r>
      <w:r w:rsidRPr="00E94AD1">
        <w:rPr>
          <w:color w:val="000000"/>
          <w:sz w:val="28"/>
          <w:szCs w:val="28"/>
        </w:rPr>
        <w:br/>
        <w:t xml:space="preserve">В начале обучения определенному виду спорта, когда у детей совсем ещё нет необходимых умений , длительность процесса должна быть ограниченной, так как при освоении нового дети затрачивают много лишних усилий, и это быстро истощает их. Тут </w:t>
      </w:r>
      <w:r w:rsidRPr="00E94AD1">
        <w:rPr>
          <w:color w:val="000000"/>
          <w:sz w:val="28"/>
          <w:szCs w:val="28"/>
        </w:rPr>
        <w:lastRenderedPageBreak/>
        <w:t xml:space="preserve">следует ограничиться упражнениями в пределах 10 минут с накоплением умений затраты энергии можно регулировать за счет знакомого: упражняясь, дети повторяют один-два знакомых элемента спорта, а новый, например, один </w:t>
      </w:r>
      <w:proofErr w:type="gramStart"/>
      <w:r w:rsidRPr="00E94AD1">
        <w:rPr>
          <w:color w:val="000000"/>
          <w:sz w:val="28"/>
          <w:szCs w:val="28"/>
        </w:rPr>
        <w:t>элемент  техники</w:t>
      </w:r>
      <w:proofErr w:type="gramEnd"/>
      <w:r w:rsidRPr="00E94AD1">
        <w:rPr>
          <w:color w:val="000000"/>
          <w:sz w:val="28"/>
          <w:szCs w:val="28"/>
        </w:rPr>
        <w:t>. Благодаря этому можно повысить нагрузки, увеличивая продолжительность упражнений. Постепенно она увеличивается до 20 минут для детей шестого года жизни с короткими паузами на отдых. </w:t>
      </w:r>
      <w:r w:rsidRPr="00E94AD1">
        <w:rPr>
          <w:color w:val="000000"/>
          <w:sz w:val="28"/>
          <w:szCs w:val="28"/>
        </w:rPr>
        <w:br/>
      </w:r>
      <w:r w:rsidRPr="00E94AD1">
        <w:rPr>
          <w:rStyle w:val="a5"/>
          <w:b/>
          <w:bCs/>
          <w:color w:val="000000"/>
          <w:sz w:val="28"/>
          <w:szCs w:val="28"/>
        </w:rPr>
        <w:t>Планирование спортивных игр и развлечений.</w:t>
      </w:r>
    </w:p>
    <w:p w:rsidR="00E94AD1" w:rsidRPr="00E94AD1" w:rsidRDefault="00E94AD1" w:rsidP="00E94A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4AD1">
        <w:rPr>
          <w:color w:val="000000"/>
          <w:sz w:val="28"/>
          <w:szCs w:val="28"/>
        </w:rPr>
        <w:t>Обучение детей спортивным упражнениям и элементам спортивных игр в основном проводится на физкультурных занятиях, организуемых на воздухе. Но для того чтобы дети овладели навыками спортивных упражнений и научились играть в спортивные игры, необходимо постоянно повторять и закреплять их во время прогулок. </w:t>
      </w:r>
      <w:r w:rsidRPr="00E94AD1">
        <w:rPr>
          <w:color w:val="000000"/>
          <w:sz w:val="28"/>
          <w:szCs w:val="28"/>
        </w:rPr>
        <w:br/>
        <w:t xml:space="preserve">В каждом плане на неделю для закрепления необходимо планировать несколько видов спортивных игр и упражнений. В зависимости от погодных условий, наличия спортивного инвентаря, степени овладения детьми той </w:t>
      </w:r>
      <w:proofErr w:type="gramStart"/>
      <w:r w:rsidRPr="00E94AD1">
        <w:rPr>
          <w:color w:val="000000"/>
          <w:sz w:val="28"/>
          <w:szCs w:val="28"/>
        </w:rPr>
        <w:t>или  иной</w:t>
      </w:r>
      <w:proofErr w:type="gramEnd"/>
      <w:r w:rsidRPr="00E94AD1">
        <w:rPr>
          <w:color w:val="000000"/>
          <w:sz w:val="28"/>
          <w:szCs w:val="28"/>
        </w:rPr>
        <w:t xml:space="preserve"> спортивной игрой и упражнениями воспитатель распределяет на все прогулки недели (утренние и вечерние). В одних случаях дети могут упражняться в нескольких видах игр, </w:t>
      </w:r>
      <w:proofErr w:type="gramStart"/>
      <w:r w:rsidRPr="00E94AD1">
        <w:rPr>
          <w:color w:val="000000"/>
          <w:sz w:val="28"/>
          <w:szCs w:val="28"/>
        </w:rPr>
        <w:t>например</w:t>
      </w:r>
      <w:proofErr w:type="gramEnd"/>
      <w:r w:rsidRPr="00E94AD1">
        <w:rPr>
          <w:color w:val="000000"/>
          <w:sz w:val="28"/>
          <w:szCs w:val="28"/>
        </w:rPr>
        <w:t xml:space="preserve">: одни катаются на самокатах, другие играют в настольный теннис и бадминтон, а затем они меняются местами. В других случаях на прогулке планируется только один вид спортивных игр, </w:t>
      </w:r>
      <w:proofErr w:type="gramStart"/>
      <w:r w:rsidRPr="00E94AD1">
        <w:rPr>
          <w:color w:val="000000"/>
          <w:sz w:val="28"/>
          <w:szCs w:val="28"/>
        </w:rPr>
        <w:t>например</w:t>
      </w:r>
      <w:proofErr w:type="gramEnd"/>
      <w:r w:rsidRPr="00E94AD1">
        <w:rPr>
          <w:color w:val="000000"/>
          <w:sz w:val="28"/>
          <w:szCs w:val="28"/>
        </w:rPr>
        <w:t xml:space="preserve"> игра в городки. При этом дети должны играть только в присутствии воспитателя. </w:t>
      </w:r>
      <w:r w:rsidRPr="00E94AD1">
        <w:rPr>
          <w:color w:val="000000"/>
          <w:sz w:val="28"/>
          <w:szCs w:val="28"/>
        </w:rPr>
        <w:br/>
        <w:t xml:space="preserve">К участию в спортивных играх и упражнениях воспитатель вначале  привлекает тех детей, которые недостаточно освоили упражнения на физкультурных занятиях. В дальнейшем нужно стремиться к тому, чтобы активно действовали все. Дети должны не только овладеть элементами спортивных игр, но и знать их основные правила, название частей </w:t>
      </w:r>
      <w:bookmarkStart w:id="0" w:name="_GoBack"/>
      <w:r w:rsidRPr="00E94AD1">
        <w:rPr>
          <w:color w:val="000000"/>
          <w:sz w:val="28"/>
          <w:szCs w:val="28"/>
        </w:rPr>
        <w:t xml:space="preserve">используемого спортивного инвентаря, уметь ухаживать за </w:t>
      </w:r>
      <w:proofErr w:type="gramStart"/>
      <w:r w:rsidRPr="00E94AD1">
        <w:rPr>
          <w:color w:val="000000"/>
          <w:sz w:val="28"/>
          <w:szCs w:val="28"/>
        </w:rPr>
        <w:t>ним.  </w:t>
      </w:r>
      <w:proofErr w:type="gramEnd"/>
      <w:r w:rsidRPr="00E94AD1">
        <w:rPr>
          <w:color w:val="000000"/>
          <w:sz w:val="28"/>
          <w:szCs w:val="28"/>
        </w:rPr>
        <w:br/>
        <w:t xml:space="preserve">  Стоит так планировать игры на каждый день, чтобы в комплексе они составляли </w:t>
      </w:r>
      <w:bookmarkEnd w:id="0"/>
      <w:r w:rsidRPr="00E94AD1">
        <w:rPr>
          <w:color w:val="000000"/>
          <w:sz w:val="28"/>
          <w:szCs w:val="28"/>
        </w:rPr>
        <w:t>разнообразную по двигательному содержанию деятельность.</w:t>
      </w:r>
    </w:p>
    <w:p w:rsidR="00E94AD1" w:rsidRPr="00E94AD1" w:rsidRDefault="00E94AD1" w:rsidP="00E94A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4AD1">
        <w:rPr>
          <w:color w:val="000000"/>
          <w:sz w:val="28"/>
          <w:szCs w:val="28"/>
        </w:rPr>
        <w:t xml:space="preserve">Качество организации и проведения спортивных игр и упражнений- от выбора до её окончания- зависит от психологической готовности взрослого к </w:t>
      </w:r>
      <w:proofErr w:type="gramStart"/>
      <w:r w:rsidRPr="00E94AD1">
        <w:rPr>
          <w:color w:val="000000"/>
          <w:sz w:val="28"/>
          <w:szCs w:val="28"/>
        </w:rPr>
        <w:t>этой  деятельности</w:t>
      </w:r>
      <w:proofErr w:type="gramEnd"/>
      <w:r w:rsidRPr="00E94AD1">
        <w:rPr>
          <w:color w:val="000000"/>
          <w:sz w:val="28"/>
          <w:szCs w:val="28"/>
        </w:rPr>
        <w:t>, его педагогических знаний, опыта и умения общаться с детьми. </w:t>
      </w:r>
      <w:r w:rsidRPr="00E94AD1">
        <w:rPr>
          <w:color w:val="000000"/>
          <w:sz w:val="28"/>
          <w:szCs w:val="28"/>
        </w:rPr>
        <w:br/>
        <w:t>Но одна из главных задач руководителя – суметь войти в детский коллектив, найти ключ к сердцу каждого ребенка, вжиться в сферу игровых действий. Иногда он может и сам вступать в игру. Это важно в тех случаях, когда необходимо наладить контакт или показать образец умения играть. Такое участие вызывает доверие к педагогу, который может войти в детский мир игры, оставаясь справедливым и авторитетным судьей. </w:t>
      </w:r>
      <w:r w:rsidRPr="00E94AD1">
        <w:rPr>
          <w:color w:val="000000"/>
          <w:sz w:val="28"/>
          <w:szCs w:val="28"/>
        </w:rPr>
        <w:br/>
        <w:t>Искренность и доброжелательность, жизнерадостность и открытость, сопереживание и умение помочь, заметить успехи – вот те качества, которые притягивают детей, вызывают их симпатию и уважение к взрослому, а иногда являются главным мотивом участия в игре.</w:t>
      </w:r>
    </w:p>
    <w:p w:rsidR="00E94AD1" w:rsidRPr="00E94AD1" w:rsidRDefault="00E94AD1" w:rsidP="00E94A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4AD1">
        <w:rPr>
          <w:rStyle w:val="a5"/>
          <w:b/>
          <w:bCs/>
          <w:color w:val="000000"/>
          <w:sz w:val="28"/>
          <w:szCs w:val="28"/>
        </w:rPr>
        <w:t>Этапы подготовки в проведении спортивных игр</w:t>
      </w:r>
      <w:r w:rsidRPr="00E94AD1">
        <w:rPr>
          <w:rStyle w:val="a4"/>
          <w:color w:val="000000"/>
          <w:sz w:val="28"/>
          <w:szCs w:val="28"/>
        </w:rPr>
        <w:t>.</w:t>
      </w:r>
    </w:p>
    <w:p w:rsidR="00E94AD1" w:rsidRPr="00E94AD1" w:rsidRDefault="00E94AD1" w:rsidP="00E94A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4AD1">
        <w:rPr>
          <w:color w:val="000000"/>
          <w:sz w:val="28"/>
          <w:szCs w:val="28"/>
        </w:rPr>
        <w:lastRenderedPageBreak/>
        <w:t>Выбор</w:t>
      </w:r>
      <w:r>
        <w:rPr>
          <w:color w:val="000000"/>
          <w:sz w:val="28"/>
          <w:szCs w:val="28"/>
        </w:rPr>
        <w:t xml:space="preserve"> </w:t>
      </w:r>
      <w:r w:rsidRPr="00E94AD1">
        <w:rPr>
          <w:color w:val="000000"/>
          <w:sz w:val="28"/>
          <w:szCs w:val="28"/>
        </w:rPr>
        <w:t>игры. </w:t>
      </w:r>
      <w:r w:rsidRPr="00E94AD1">
        <w:rPr>
          <w:color w:val="000000"/>
          <w:sz w:val="28"/>
          <w:szCs w:val="28"/>
        </w:rPr>
        <w:br/>
        <w:t>Подготовка места для игры. </w:t>
      </w:r>
      <w:r w:rsidRPr="00E94AD1">
        <w:rPr>
          <w:color w:val="000000"/>
          <w:sz w:val="28"/>
          <w:szCs w:val="28"/>
        </w:rPr>
        <w:br/>
        <w:t>Подготовка инвентаря. </w:t>
      </w:r>
      <w:r w:rsidRPr="00E94AD1">
        <w:rPr>
          <w:color w:val="000000"/>
          <w:sz w:val="28"/>
          <w:szCs w:val="28"/>
        </w:rPr>
        <w:br/>
        <w:t>Разметка площадки. </w:t>
      </w:r>
      <w:r w:rsidRPr="00E94AD1">
        <w:rPr>
          <w:color w:val="000000"/>
          <w:sz w:val="28"/>
          <w:szCs w:val="28"/>
        </w:rPr>
        <w:br/>
        <w:t>Расстановка играющих. </w:t>
      </w:r>
      <w:r w:rsidRPr="00E94AD1">
        <w:rPr>
          <w:color w:val="000000"/>
          <w:sz w:val="28"/>
          <w:szCs w:val="28"/>
        </w:rPr>
        <w:br/>
        <w:t>Объяснение правил и хода игры. </w:t>
      </w:r>
      <w:r w:rsidRPr="00E94AD1">
        <w:rPr>
          <w:color w:val="000000"/>
          <w:sz w:val="28"/>
          <w:szCs w:val="28"/>
        </w:rPr>
        <w:br/>
        <w:t>Распределение по командам. </w:t>
      </w:r>
      <w:r w:rsidRPr="00E94AD1">
        <w:rPr>
          <w:color w:val="000000"/>
          <w:sz w:val="28"/>
          <w:szCs w:val="28"/>
        </w:rPr>
        <w:br/>
        <w:t>Судейство. </w:t>
      </w:r>
      <w:r w:rsidRPr="00E94AD1">
        <w:rPr>
          <w:color w:val="000000"/>
          <w:sz w:val="28"/>
          <w:szCs w:val="28"/>
        </w:rPr>
        <w:br/>
        <w:t>Дозировка нагрузки. </w:t>
      </w:r>
      <w:r w:rsidRPr="00E94AD1">
        <w:rPr>
          <w:color w:val="000000"/>
          <w:sz w:val="28"/>
          <w:szCs w:val="28"/>
        </w:rPr>
        <w:br/>
        <w:t>Окончание игры.  </w:t>
      </w:r>
      <w:r w:rsidRPr="00E94AD1">
        <w:rPr>
          <w:color w:val="000000"/>
          <w:sz w:val="28"/>
          <w:szCs w:val="28"/>
        </w:rPr>
        <w:br/>
        <w:t>Подведение итогов.</w:t>
      </w:r>
    </w:p>
    <w:p w:rsidR="00F5706E" w:rsidRPr="00E94AD1" w:rsidRDefault="00F5706E" w:rsidP="00E94A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706E" w:rsidRPr="00E94AD1" w:rsidSect="00E94AD1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D1"/>
    <w:rsid w:val="00520B7A"/>
    <w:rsid w:val="00E94AD1"/>
    <w:rsid w:val="00F5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A20B6-9402-44F6-91F3-76F944B0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AD1"/>
    <w:rPr>
      <w:b/>
      <w:bCs/>
    </w:rPr>
  </w:style>
  <w:style w:type="character" w:styleId="a5">
    <w:name w:val="Emphasis"/>
    <w:basedOn w:val="a0"/>
    <w:uiPriority w:val="20"/>
    <w:qFormat/>
    <w:rsid w:val="00E94AD1"/>
    <w:rPr>
      <w:i/>
      <w:iCs/>
    </w:rPr>
  </w:style>
  <w:style w:type="character" w:customStyle="1" w:styleId="apple-converted-space">
    <w:name w:val="apple-converted-space"/>
    <w:basedOn w:val="a0"/>
    <w:rsid w:val="00E94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вольт</dc:creator>
  <cp:keywords/>
  <dc:description/>
  <cp:lastModifiedBy>вольт</cp:lastModifiedBy>
  <cp:revision>1</cp:revision>
  <dcterms:created xsi:type="dcterms:W3CDTF">2016-04-05T16:09:00Z</dcterms:created>
  <dcterms:modified xsi:type="dcterms:W3CDTF">2016-04-05T16:13:00Z</dcterms:modified>
</cp:coreProperties>
</file>