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4D99E" w14:textId="45B7D58A" w:rsidR="00E1364F" w:rsidRDefault="00EC1DE8" w:rsidP="00EB5A53">
      <w:pPr>
        <w:spacing w:after="0" w:line="240" w:lineRule="auto"/>
        <w:ind w:firstLine="709"/>
        <w:jc w:val="center"/>
        <w:rPr>
          <w:rFonts w:ascii="Times New Roman" w:hAnsi="Times New Roman" w:cs="Times New Roman"/>
          <w:b/>
          <w:sz w:val="40"/>
          <w:szCs w:val="40"/>
        </w:rPr>
      </w:pPr>
      <w:r>
        <w:rPr>
          <w:rFonts w:ascii="Times New Roman" w:hAnsi="Times New Roman" w:cs="Times New Roman"/>
          <w:b/>
          <w:sz w:val="40"/>
          <w:szCs w:val="40"/>
        </w:rPr>
        <w:t>Доклад на тему:</w:t>
      </w:r>
    </w:p>
    <w:p w14:paraId="3887E839" w14:textId="0AE10430" w:rsidR="00EC1DE8" w:rsidRPr="00EC1DE8" w:rsidRDefault="00EC1DE8" w:rsidP="00EB5A53">
      <w:pPr>
        <w:spacing w:after="0" w:line="240" w:lineRule="auto"/>
        <w:ind w:firstLine="709"/>
        <w:jc w:val="center"/>
        <w:rPr>
          <w:rFonts w:ascii="Times New Roman" w:hAnsi="Times New Roman" w:cs="Times New Roman"/>
          <w:b/>
          <w:sz w:val="40"/>
          <w:szCs w:val="40"/>
        </w:rPr>
      </w:pPr>
      <w:r>
        <w:rPr>
          <w:rFonts w:ascii="Times New Roman" w:hAnsi="Times New Roman" w:cs="Times New Roman"/>
          <w:b/>
          <w:sz w:val="40"/>
          <w:szCs w:val="40"/>
        </w:rPr>
        <w:t>«Проблемы и перспективы развития образования в России»</w:t>
      </w:r>
    </w:p>
    <w:p w14:paraId="61771EF3" w14:textId="31EB38A7" w:rsidR="00EB5A53" w:rsidRDefault="00EB5A53" w:rsidP="00EB5A53">
      <w:pPr>
        <w:spacing w:after="0" w:line="240" w:lineRule="auto"/>
        <w:ind w:firstLine="709"/>
        <w:jc w:val="center"/>
        <w:rPr>
          <w:rFonts w:ascii="Times New Roman" w:hAnsi="Times New Roman" w:cs="Times New Roman"/>
          <w:b/>
          <w:sz w:val="28"/>
          <w:szCs w:val="28"/>
        </w:rPr>
      </w:pPr>
    </w:p>
    <w:p w14:paraId="27E9397C" w14:textId="02121164" w:rsidR="00EB5A53" w:rsidRDefault="00EB5A53" w:rsidP="00EB5A53">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Криган Е.А.</w:t>
      </w:r>
    </w:p>
    <w:p w14:paraId="0A31EB1E" w14:textId="1ACDBD87" w:rsidR="00EB5A53" w:rsidRDefault="00EC1DE8" w:rsidP="00EB5A53">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Муниципальное дошкольное образовательное учреждение Центр развития ребенка – Детский сад №49</w:t>
      </w:r>
    </w:p>
    <w:p w14:paraId="66320421" w14:textId="0010E619" w:rsidR="00EB5A53" w:rsidRPr="00EB5A53" w:rsidRDefault="00EB5A53" w:rsidP="00EB5A53">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Московская область, Раменский г.о., пгт.</w:t>
      </w:r>
      <w:r w:rsidR="00DA57C5">
        <w:rPr>
          <w:rFonts w:ascii="Times New Roman" w:hAnsi="Times New Roman" w:cs="Times New Roman"/>
          <w:sz w:val="28"/>
          <w:szCs w:val="28"/>
        </w:rPr>
        <w:t xml:space="preserve"> Родники</w:t>
      </w:r>
    </w:p>
    <w:p w14:paraId="1B814853" w14:textId="77777777" w:rsidR="00EB5A53" w:rsidRDefault="00EB5A53" w:rsidP="00E1364F">
      <w:pPr>
        <w:spacing w:after="0" w:line="240" w:lineRule="auto"/>
        <w:ind w:firstLine="709"/>
        <w:jc w:val="both"/>
        <w:rPr>
          <w:rFonts w:ascii="Times New Roman" w:hAnsi="Times New Roman" w:cs="Times New Roman"/>
          <w:b/>
          <w:sz w:val="28"/>
          <w:szCs w:val="28"/>
        </w:rPr>
      </w:pPr>
    </w:p>
    <w:p w14:paraId="51D8D498" w14:textId="263D16BD" w:rsidR="00E1364F" w:rsidRDefault="00E1364F" w:rsidP="00E1364F">
      <w:pPr>
        <w:spacing w:after="0" w:line="240" w:lineRule="auto"/>
        <w:ind w:firstLine="709"/>
        <w:jc w:val="both"/>
        <w:rPr>
          <w:rFonts w:ascii="Times New Roman" w:hAnsi="Times New Roman" w:cs="Times New Roman"/>
          <w:sz w:val="28"/>
          <w:szCs w:val="28"/>
        </w:rPr>
      </w:pPr>
      <w:r w:rsidRPr="00E1364F">
        <w:rPr>
          <w:rFonts w:ascii="Times New Roman" w:hAnsi="Times New Roman" w:cs="Times New Roman"/>
          <w:b/>
          <w:sz w:val="28"/>
          <w:szCs w:val="28"/>
        </w:rPr>
        <w:t>Аннотация.</w:t>
      </w:r>
      <w:r>
        <w:rPr>
          <w:rFonts w:ascii="Times New Roman" w:hAnsi="Times New Roman" w:cs="Times New Roman"/>
          <w:sz w:val="28"/>
          <w:szCs w:val="28"/>
        </w:rPr>
        <w:t xml:space="preserve"> </w:t>
      </w:r>
      <w:r w:rsidRPr="00E1364F">
        <w:rPr>
          <w:rFonts w:ascii="Times New Roman" w:hAnsi="Times New Roman" w:cs="Times New Roman"/>
          <w:sz w:val="28"/>
          <w:szCs w:val="28"/>
        </w:rPr>
        <w:t xml:space="preserve">В статье рассмотрены проблемы образования в России и возможные пути их решения. Переход России на рыночные отношения поставил перед </w:t>
      </w:r>
      <w:r w:rsidR="00EB5A53">
        <w:rPr>
          <w:rFonts w:ascii="Times New Roman" w:hAnsi="Times New Roman" w:cs="Times New Roman"/>
          <w:sz w:val="28"/>
          <w:szCs w:val="28"/>
        </w:rPr>
        <w:t xml:space="preserve">системой образования </w:t>
      </w:r>
      <w:r w:rsidRPr="00E1364F">
        <w:rPr>
          <w:rFonts w:ascii="Times New Roman" w:hAnsi="Times New Roman" w:cs="Times New Roman"/>
          <w:sz w:val="28"/>
          <w:szCs w:val="28"/>
        </w:rPr>
        <w:t xml:space="preserve">новые цели, решением которых являются глубокие преобразования самой системы. Одной из основных проблем является недостаточное количество программ </w:t>
      </w:r>
      <w:r>
        <w:rPr>
          <w:rFonts w:ascii="Times New Roman" w:hAnsi="Times New Roman" w:cs="Times New Roman"/>
          <w:sz w:val="28"/>
          <w:szCs w:val="28"/>
          <w:lang w:val="kk-KZ"/>
        </w:rPr>
        <w:t>в системе</w:t>
      </w:r>
      <w:r w:rsidRPr="00E1364F">
        <w:rPr>
          <w:rFonts w:ascii="Times New Roman" w:hAnsi="Times New Roman" w:cs="Times New Roman"/>
          <w:sz w:val="28"/>
          <w:szCs w:val="28"/>
        </w:rPr>
        <w:t xml:space="preserve"> образования. Практика показывает, что этот сегмент на сегодняшний момент развит слабо. </w:t>
      </w:r>
    </w:p>
    <w:p w14:paraId="46D988E7" w14:textId="462D22E7" w:rsidR="00E1364F" w:rsidRDefault="00E1364F" w:rsidP="00E1364F">
      <w:pPr>
        <w:spacing w:after="0" w:line="240" w:lineRule="auto"/>
        <w:ind w:firstLine="709"/>
        <w:jc w:val="both"/>
        <w:rPr>
          <w:rFonts w:ascii="Times New Roman" w:hAnsi="Times New Roman" w:cs="Times New Roman"/>
          <w:sz w:val="28"/>
          <w:szCs w:val="28"/>
        </w:rPr>
      </w:pPr>
      <w:r w:rsidRPr="00E1364F">
        <w:rPr>
          <w:rFonts w:ascii="Times New Roman" w:hAnsi="Times New Roman" w:cs="Times New Roman"/>
          <w:b/>
          <w:sz w:val="28"/>
          <w:szCs w:val="28"/>
          <w:lang w:val="kk-KZ"/>
        </w:rPr>
        <w:t>Ключевые слова</w:t>
      </w:r>
      <w:r w:rsidRPr="00E1364F">
        <w:rPr>
          <w:rFonts w:ascii="Times New Roman" w:hAnsi="Times New Roman" w:cs="Times New Roman"/>
          <w:b/>
          <w:sz w:val="28"/>
          <w:szCs w:val="28"/>
        </w:rPr>
        <w:t xml:space="preserve">: </w:t>
      </w:r>
      <w:r>
        <w:rPr>
          <w:rFonts w:ascii="Times New Roman" w:hAnsi="Times New Roman" w:cs="Times New Roman"/>
          <w:sz w:val="28"/>
          <w:szCs w:val="28"/>
        </w:rPr>
        <w:t xml:space="preserve">образование, педагог, </w:t>
      </w:r>
      <w:r w:rsidR="002B364F">
        <w:rPr>
          <w:rFonts w:ascii="Times New Roman" w:hAnsi="Times New Roman" w:cs="Times New Roman"/>
          <w:sz w:val="28"/>
          <w:szCs w:val="28"/>
        </w:rPr>
        <w:t>система, развитие, процесс, проблемы.</w:t>
      </w:r>
    </w:p>
    <w:p w14:paraId="4CA0DC2C" w14:textId="3EE12684" w:rsidR="002B364F" w:rsidRDefault="002B364F" w:rsidP="00E1364F">
      <w:pPr>
        <w:spacing w:after="0" w:line="240" w:lineRule="auto"/>
        <w:ind w:firstLine="709"/>
        <w:jc w:val="both"/>
        <w:rPr>
          <w:rFonts w:ascii="Times New Roman" w:hAnsi="Times New Roman" w:cs="Times New Roman"/>
          <w:sz w:val="28"/>
          <w:szCs w:val="28"/>
        </w:rPr>
      </w:pPr>
    </w:p>
    <w:p w14:paraId="3CA7341D" w14:textId="77777777" w:rsidR="002B364F" w:rsidRPr="00E1364F" w:rsidRDefault="002B364F" w:rsidP="002B364F">
      <w:pPr>
        <w:spacing w:after="0" w:line="240" w:lineRule="auto"/>
        <w:ind w:firstLine="709"/>
        <w:jc w:val="both"/>
        <w:rPr>
          <w:rFonts w:ascii="Times New Roman" w:hAnsi="Times New Roman" w:cs="Times New Roman"/>
          <w:sz w:val="28"/>
          <w:szCs w:val="28"/>
        </w:rPr>
      </w:pPr>
      <w:r w:rsidRPr="00E1364F">
        <w:rPr>
          <w:rFonts w:ascii="Times New Roman" w:hAnsi="Times New Roman" w:cs="Times New Roman"/>
          <w:sz w:val="28"/>
          <w:szCs w:val="28"/>
        </w:rPr>
        <w:t>Качество образования определяет педагог. В своей работе он проходит ступени профессионального роста, педагогической умелости, мастерства, педагогического творчества. Когда педагог добросовестно и творчески относится к своему делу, осваивает передовой педагогический опыт, новые психолого-педагогические идеи, находится в непрерывном поиске решения существующих проблем, он добивается не только успехов в обучении и воспитании, но и совершенствуется сам, продвигаясь от одной ступени к другой в своем профессиональном росте.</w:t>
      </w:r>
    </w:p>
    <w:p w14:paraId="7587086F" w14:textId="67089A36" w:rsidR="002B364F" w:rsidRPr="00E1364F" w:rsidRDefault="002B364F" w:rsidP="002B364F">
      <w:pPr>
        <w:spacing w:after="0" w:line="240" w:lineRule="auto"/>
        <w:ind w:firstLine="709"/>
        <w:jc w:val="both"/>
        <w:rPr>
          <w:rFonts w:ascii="Times New Roman" w:hAnsi="Times New Roman" w:cs="Times New Roman"/>
          <w:sz w:val="28"/>
          <w:szCs w:val="28"/>
        </w:rPr>
      </w:pPr>
      <w:r w:rsidRPr="00E1364F">
        <w:rPr>
          <w:rFonts w:ascii="Times New Roman" w:hAnsi="Times New Roman" w:cs="Times New Roman"/>
          <w:sz w:val="28"/>
          <w:szCs w:val="28"/>
        </w:rPr>
        <w:t>Основная цель современного отечественного образования – превращения российского образования в важнейший фактор обеспечения растущей конкурентоспособности России в условиях цивилизационных вызовов XXI в. Основываясь на официальных документах можно выделить основную идею образования – непрерывное образование, которое обеспечивает каждому человеку постоянное творческое развитие на протяжении всей жизни, совершенствование знаний и навыков, доступ к новейшим открытиям и способам работы с ними [</w:t>
      </w:r>
      <w:r>
        <w:rPr>
          <w:rFonts w:ascii="Times New Roman" w:hAnsi="Times New Roman" w:cs="Times New Roman"/>
          <w:sz w:val="28"/>
          <w:szCs w:val="28"/>
        </w:rPr>
        <w:t>1</w:t>
      </w:r>
      <w:r w:rsidRPr="00E1364F">
        <w:rPr>
          <w:rFonts w:ascii="Times New Roman" w:hAnsi="Times New Roman" w:cs="Times New Roman"/>
          <w:sz w:val="28"/>
          <w:szCs w:val="28"/>
        </w:rPr>
        <w:t>]. Эта идея определяет следующие задачи: создание необходимых условий для развития личности; запуск механизмов развития и саморазвития самой системы образования; превращение образования в действенный фактор развития общества; преемственность образования.</w:t>
      </w:r>
    </w:p>
    <w:p w14:paraId="5EA1D898" w14:textId="371A6153" w:rsidR="00E1364F" w:rsidRPr="00E1364F" w:rsidRDefault="00E1364F" w:rsidP="00E1364F">
      <w:pPr>
        <w:spacing w:after="0" w:line="240" w:lineRule="auto"/>
        <w:ind w:firstLine="709"/>
        <w:jc w:val="both"/>
        <w:rPr>
          <w:rFonts w:ascii="Times New Roman" w:hAnsi="Times New Roman" w:cs="Times New Roman"/>
          <w:sz w:val="28"/>
          <w:szCs w:val="28"/>
        </w:rPr>
      </w:pPr>
      <w:r w:rsidRPr="00E1364F">
        <w:rPr>
          <w:rFonts w:ascii="Times New Roman" w:hAnsi="Times New Roman" w:cs="Times New Roman"/>
          <w:sz w:val="28"/>
          <w:szCs w:val="28"/>
        </w:rPr>
        <w:t xml:space="preserve">Анализ развития </w:t>
      </w:r>
      <w:r w:rsidR="002B364F">
        <w:rPr>
          <w:rFonts w:ascii="Times New Roman" w:hAnsi="Times New Roman" w:cs="Times New Roman"/>
          <w:sz w:val="28"/>
          <w:szCs w:val="28"/>
        </w:rPr>
        <w:t>системы</w:t>
      </w:r>
      <w:r w:rsidRPr="00E1364F">
        <w:rPr>
          <w:rFonts w:ascii="Times New Roman" w:hAnsi="Times New Roman" w:cs="Times New Roman"/>
          <w:sz w:val="28"/>
          <w:szCs w:val="28"/>
        </w:rPr>
        <w:t xml:space="preserve"> образования показывает, что до 1990-х гг. прошлого века существовала жесткая система образования, отвечающая социально-экономическому развитию общества и его экономики [</w:t>
      </w:r>
      <w:r w:rsidR="002B364F">
        <w:rPr>
          <w:rFonts w:ascii="Times New Roman" w:hAnsi="Times New Roman" w:cs="Times New Roman"/>
          <w:sz w:val="28"/>
          <w:szCs w:val="28"/>
        </w:rPr>
        <w:t>2</w:t>
      </w:r>
      <w:r w:rsidRPr="00E1364F">
        <w:rPr>
          <w:rFonts w:ascii="Times New Roman" w:hAnsi="Times New Roman" w:cs="Times New Roman"/>
          <w:sz w:val="28"/>
          <w:szCs w:val="28"/>
        </w:rPr>
        <w:t>]. Такая система практически исключала инициативу и творческий подход у студентов и преподавателей в плане изменения содержания образовательных программ, а также в организационных формах обучения.</w:t>
      </w:r>
    </w:p>
    <w:p w14:paraId="1513B4EB" w14:textId="729B0BC0" w:rsidR="00E1364F" w:rsidRPr="00E1364F" w:rsidRDefault="00E1364F" w:rsidP="00E1364F">
      <w:pPr>
        <w:spacing w:after="0" w:line="240" w:lineRule="auto"/>
        <w:ind w:firstLine="709"/>
        <w:jc w:val="both"/>
        <w:rPr>
          <w:rFonts w:ascii="Times New Roman" w:hAnsi="Times New Roman" w:cs="Times New Roman"/>
          <w:sz w:val="28"/>
          <w:szCs w:val="28"/>
        </w:rPr>
      </w:pPr>
      <w:r w:rsidRPr="00E1364F">
        <w:rPr>
          <w:rFonts w:ascii="Times New Roman" w:hAnsi="Times New Roman" w:cs="Times New Roman"/>
          <w:sz w:val="28"/>
          <w:szCs w:val="28"/>
        </w:rPr>
        <w:lastRenderedPageBreak/>
        <w:t>В современном мире, где идет постоянное обновление производства, технологий, подходов и т.д., просто необходимо получать новые знания и навыки. Все это говорит об огромной востребованности дополнительного профессионального образования. Важно при этом понимать, что нужен новый подход к образованию, в том числе дополнительному профессиональному, совершенно другое качество разработки образовательных программ, а также нужны современно мыслящие преподаватели, которые должны уметь работать с взрослыми людьми, что еще раз подчеркивает востребованность и актуальность вечернего образования.</w:t>
      </w:r>
    </w:p>
    <w:p w14:paraId="30106600" w14:textId="51EFFFE8" w:rsidR="00E1364F" w:rsidRPr="00E1364F" w:rsidRDefault="00E1364F" w:rsidP="00E1364F">
      <w:pPr>
        <w:spacing w:after="0" w:line="240" w:lineRule="auto"/>
        <w:ind w:firstLine="709"/>
        <w:jc w:val="both"/>
        <w:rPr>
          <w:rFonts w:ascii="Times New Roman" w:hAnsi="Times New Roman" w:cs="Times New Roman"/>
          <w:sz w:val="28"/>
          <w:szCs w:val="28"/>
        </w:rPr>
      </w:pPr>
      <w:r w:rsidRPr="00E1364F">
        <w:rPr>
          <w:rFonts w:ascii="Times New Roman" w:hAnsi="Times New Roman" w:cs="Times New Roman"/>
          <w:sz w:val="28"/>
          <w:szCs w:val="28"/>
        </w:rPr>
        <w:t>Сейчас в России наблюдается тенденция слияния вузов, но, по нашему мнению, она не является гарантией качественного образования. Преподаватели не должны страдать из-за нерадивости студентов. Государственная аккредитация также не даёт ощутимых улучшений. Судить о качестве образования могут только работодатели, нельзя судить о качестве полученных знаний по контрольным, тестам или экзаменам [</w:t>
      </w:r>
      <w:r w:rsidR="002B364F">
        <w:rPr>
          <w:rFonts w:ascii="Times New Roman" w:hAnsi="Times New Roman" w:cs="Times New Roman"/>
          <w:sz w:val="28"/>
          <w:szCs w:val="28"/>
        </w:rPr>
        <w:t>3</w:t>
      </w:r>
      <w:r w:rsidRPr="00E1364F">
        <w:rPr>
          <w:rFonts w:ascii="Times New Roman" w:hAnsi="Times New Roman" w:cs="Times New Roman"/>
          <w:sz w:val="28"/>
          <w:szCs w:val="28"/>
        </w:rPr>
        <w:t>]. Поэтому весьма актуальным является привлечение к образовательному процессу руководителей предприятий, заключение договоров с профильными предприятиями не только на период прохождения производственной или учебной практики, а на весь период обучения. Особо следует отметить необходимость мониторинга будущего спроса на кадры. Набор и программы специальностей пересматриваются редко и медленно, они иногда просто не успевают за меняющейся потребностью предприятий, что вызывает необходимость активного развития связей вузов с работодателями.</w:t>
      </w:r>
    </w:p>
    <w:p w14:paraId="09986E0F" w14:textId="565B27B4" w:rsidR="00470A15" w:rsidRPr="00E1364F" w:rsidRDefault="00E1364F" w:rsidP="00E1364F">
      <w:pPr>
        <w:spacing w:after="0" w:line="240" w:lineRule="auto"/>
        <w:ind w:firstLine="709"/>
        <w:jc w:val="both"/>
        <w:rPr>
          <w:rFonts w:ascii="Times New Roman" w:hAnsi="Times New Roman" w:cs="Times New Roman"/>
          <w:sz w:val="28"/>
          <w:szCs w:val="28"/>
        </w:rPr>
      </w:pPr>
      <w:r w:rsidRPr="00E1364F">
        <w:rPr>
          <w:rFonts w:ascii="Times New Roman" w:hAnsi="Times New Roman" w:cs="Times New Roman"/>
          <w:sz w:val="28"/>
          <w:szCs w:val="28"/>
        </w:rPr>
        <w:t>Любая форма обучения включает, кроме самостоятельной, аудиторную работу, в которой немаловажное значение имеет яркость, наглядность и образность подачи материала. До 80 % информации об окружающем мире человек получает через зрение. На кафедре промышленной технологии лекарств с курсом биотехнологии лекции для студентов факультета очного и заочного обучения, интернов и слушателей ФДПО читаются с использованием мультимедийных установок. Ряд лекций и занятий сопровождается видеофрагментами по определенной тематике. Видеосопровождение дисциплины способствует развитию предметно-образного мышления, позволяет показать в записи производственные процессы, повысить информационную емкость лекции, сократить сроки освоения новых знаний, сделать процесс обучения более интересным, разнообразным и интенсивным [</w:t>
      </w:r>
      <w:r w:rsidR="002B364F">
        <w:rPr>
          <w:rFonts w:ascii="Times New Roman" w:hAnsi="Times New Roman" w:cs="Times New Roman"/>
          <w:sz w:val="28"/>
          <w:szCs w:val="28"/>
        </w:rPr>
        <w:t>4</w:t>
      </w:r>
      <w:r w:rsidRPr="00E1364F">
        <w:rPr>
          <w:rFonts w:ascii="Times New Roman" w:hAnsi="Times New Roman" w:cs="Times New Roman"/>
          <w:sz w:val="28"/>
          <w:szCs w:val="28"/>
        </w:rPr>
        <w:t>]. За счет применения технических средств и оформления визуального материала мультимедийная форма позволяет усвоить больший объем информации по сравнению с традиционными методиками преподавания из-за вовлечения как зрительной, так и слуховой составляющих. Следует отметить, что использование мультимедийных технологий позволяет подготовить выпускников не только как высококвалифицированных специалистов, но и как разносторонне развитую личность.</w:t>
      </w:r>
    </w:p>
    <w:p w14:paraId="139D6050" w14:textId="288FC146" w:rsidR="00470A15" w:rsidRPr="00E1364F" w:rsidRDefault="00470A15" w:rsidP="00E1364F">
      <w:pPr>
        <w:spacing w:after="0" w:line="240" w:lineRule="auto"/>
        <w:ind w:firstLine="709"/>
        <w:jc w:val="both"/>
        <w:rPr>
          <w:rFonts w:ascii="Times New Roman" w:hAnsi="Times New Roman" w:cs="Times New Roman"/>
          <w:sz w:val="28"/>
          <w:szCs w:val="28"/>
        </w:rPr>
      </w:pPr>
      <w:r w:rsidRPr="00E1364F">
        <w:rPr>
          <w:rFonts w:ascii="Times New Roman" w:hAnsi="Times New Roman" w:cs="Times New Roman"/>
          <w:sz w:val="28"/>
          <w:szCs w:val="28"/>
        </w:rPr>
        <w:t xml:space="preserve">До появления профессионального стандарта все педагоги осуществляли одну и ту же деятельность, не зависимо от уровня сформированности их профессиональных компетенций. По профессиональному стандарту четко </w:t>
      </w:r>
      <w:r w:rsidRPr="00E1364F">
        <w:rPr>
          <w:rFonts w:ascii="Times New Roman" w:hAnsi="Times New Roman" w:cs="Times New Roman"/>
          <w:sz w:val="28"/>
          <w:szCs w:val="28"/>
        </w:rPr>
        <w:lastRenderedPageBreak/>
        <w:t>разграничены трудовые функции для педагогов, имеющих разный уровень квалификации. Уровень квалификации, в свою очередь, определяется уровнем полученного образования, наличием опыта, характером умений и знаниями педагога.</w:t>
      </w:r>
    </w:p>
    <w:p w14:paraId="2DF6527A" w14:textId="020F07D3" w:rsidR="00470A15" w:rsidRPr="00E1364F" w:rsidRDefault="00470A15" w:rsidP="00E1364F">
      <w:pPr>
        <w:spacing w:after="0" w:line="240" w:lineRule="auto"/>
        <w:ind w:firstLine="709"/>
        <w:jc w:val="both"/>
        <w:rPr>
          <w:rFonts w:ascii="Times New Roman" w:hAnsi="Times New Roman" w:cs="Times New Roman"/>
          <w:sz w:val="28"/>
          <w:szCs w:val="28"/>
        </w:rPr>
      </w:pPr>
      <w:r w:rsidRPr="00E1364F">
        <w:rPr>
          <w:rFonts w:ascii="Times New Roman" w:hAnsi="Times New Roman" w:cs="Times New Roman"/>
          <w:sz w:val="28"/>
          <w:szCs w:val="28"/>
        </w:rPr>
        <w:t>По сути</w:t>
      </w:r>
      <w:r w:rsidR="002B364F">
        <w:rPr>
          <w:rFonts w:ascii="Times New Roman" w:hAnsi="Times New Roman" w:cs="Times New Roman"/>
          <w:sz w:val="28"/>
          <w:szCs w:val="28"/>
        </w:rPr>
        <w:t>,</w:t>
      </w:r>
      <w:r w:rsidRPr="00E1364F">
        <w:rPr>
          <w:rFonts w:ascii="Times New Roman" w:hAnsi="Times New Roman" w:cs="Times New Roman"/>
          <w:sz w:val="28"/>
          <w:szCs w:val="28"/>
        </w:rPr>
        <w:t xml:space="preserve"> стандарт призывает педагога к собственному совершенствованию. В стандарте отражена требуемая квалификация педагогического работника, что будет требовать от самого педагога соответствующего образования, стабильного повышения квалификации, прохождения переподготовок. Градация уровней квалификации, отраженной в стандарте, предполагает допуск работника к определенной работе, т. е. человек, не имеющий должных компетенций не будет выполнять работу, непосильную для него. Для осуществления карьерного роста педагогу также понадобиться иметь следующую ступень образования. Таким образом, современная стратегия развития образования направлена на совершенствование системы в целом, повышение качества образованности как педагога, так и подрастающего поколения независимо от их социальных и физических особенностей.</w:t>
      </w:r>
    </w:p>
    <w:p w14:paraId="57FEB7D4" w14:textId="6B29B367" w:rsidR="00470A15" w:rsidRPr="00E1364F" w:rsidRDefault="00470A15" w:rsidP="00E1364F">
      <w:pPr>
        <w:spacing w:after="0" w:line="240" w:lineRule="auto"/>
        <w:ind w:firstLine="709"/>
        <w:jc w:val="both"/>
        <w:rPr>
          <w:rFonts w:ascii="Times New Roman" w:hAnsi="Times New Roman" w:cs="Times New Roman"/>
          <w:sz w:val="28"/>
          <w:szCs w:val="28"/>
        </w:rPr>
      </w:pPr>
      <w:r w:rsidRPr="00E1364F">
        <w:rPr>
          <w:rFonts w:ascii="Times New Roman" w:hAnsi="Times New Roman" w:cs="Times New Roman"/>
          <w:sz w:val="28"/>
          <w:szCs w:val="28"/>
        </w:rPr>
        <w:t>В. А. Сухомлинский в своей книге «Как воспитать настоящего человека» еще в прошлом веке рассматривал вопросы духовно-нравственного воспитания детей через формирование патриотизма, интернационализма, высокой гражданственности, гуманизма, любви к знаниям, глубокого понимания красоты и других качеств нового человека. Сегодня активно ведутся поиски моделей воспитания, где делается попытка сохранить традиции, выдержавших многовековое испытание на прочность, таких как: государственность, коллективизм, патриотизм, гуманизм и религиозные ценности. При этом учитываются реалии нового времени – качества, востребуемые современным обществом – инициативность, социальная мобильность, предприимчивость, толерантность [</w:t>
      </w:r>
      <w:r w:rsidR="002B364F">
        <w:rPr>
          <w:rFonts w:ascii="Times New Roman" w:hAnsi="Times New Roman" w:cs="Times New Roman"/>
          <w:sz w:val="28"/>
          <w:szCs w:val="28"/>
        </w:rPr>
        <w:t>5</w:t>
      </w:r>
      <w:r w:rsidRPr="00E1364F">
        <w:rPr>
          <w:rFonts w:ascii="Times New Roman" w:hAnsi="Times New Roman" w:cs="Times New Roman"/>
          <w:sz w:val="28"/>
          <w:szCs w:val="28"/>
        </w:rPr>
        <w:t>].</w:t>
      </w:r>
    </w:p>
    <w:p w14:paraId="11F80222" w14:textId="0C3CE987" w:rsidR="00470A15" w:rsidRPr="00E1364F" w:rsidRDefault="00470A15" w:rsidP="00E1364F">
      <w:pPr>
        <w:spacing w:after="0" w:line="240" w:lineRule="auto"/>
        <w:ind w:firstLine="709"/>
        <w:jc w:val="both"/>
        <w:rPr>
          <w:rFonts w:ascii="Times New Roman" w:hAnsi="Times New Roman" w:cs="Times New Roman"/>
          <w:sz w:val="28"/>
          <w:szCs w:val="28"/>
        </w:rPr>
      </w:pPr>
      <w:r w:rsidRPr="00E1364F">
        <w:rPr>
          <w:rFonts w:ascii="Times New Roman" w:hAnsi="Times New Roman" w:cs="Times New Roman"/>
          <w:sz w:val="28"/>
          <w:szCs w:val="28"/>
        </w:rPr>
        <w:t>Инновации в образовании так же необходимы и неизбежны, как и традиции. Инновационное обучение в школе перестает быть просто учебой, т. е. деятельностью по накоплению знаний, умений и навыков. Инновации рассматривают как характеристику обучения, имеющего социально-значимый результат. Так, к инновациям можно отнести: профилизацию старшей школы, введение ФГОС, систему диагностики и контроля результатов обучения, внедерение активных и интерактивных методов обучения, реализацию компетентностного подхода, который в идеале требует личностно-ориентированного отношения к обучающимся, значительной доли субъект-субъектного взаимодействия педагогов и обучающихся с целью обеспечения высокого качества подготовки специалистов, отвечающих потребностям современного рынка труда и задачам повышения уровня культуры общества [</w:t>
      </w:r>
      <w:r w:rsidR="002B364F">
        <w:rPr>
          <w:rFonts w:ascii="Times New Roman" w:hAnsi="Times New Roman" w:cs="Times New Roman"/>
          <w:sz w:val="28"/>
          <w:szCs w:val="28"/>
        </w:rPr>
        <w:t>6</w:t>
      </w:r>
      <w:r w:rsidRPr="00E1364F">
        <w:rPr>
          <w:rFonts w:ascii="Times New Roman" w:hAnsi="Times New Roman" w:cs="Times New Roman"/>
          <w:sz w:val="28"/>
          <w:szCs w:val="28"/>
        </w:rPr>
        <w:t>].</w:t>
      </w:r>
    </w:p>
    <w:p w14:paraId="203D26D5" w14:textId="42553405" w:rsidR="00470A15" w:rsidRPr="00E1364F" w:rsidRDefault="00470A15" w:rsidP="00E1364F">
      <w:pPr>
        <w:spacing w:after="0" w:line="240" w:lineRule="auto"/>
        <w:ind w:firstLine="709"/>
        <w:jc w:val="both"/>
        <w:rPr>
          <w:rFonts w:ascii="Times New Roman" w:hAnsi="Times New Roman" w:cs="Times New Roman"/>
          <w:sz w:val="28"/>
          <w:szCs w:val="28"/>
        </w:rPr>
      </w:pPr>
      <w:r w:rsidRPr="00E1364F">
        <w:rPr>
          <w:rFonts w:ascii="Times New Roman" w:hAnsi="Times New Roman" w:cs="Times New Roman"/>
          <w:sz w:val="28"/>
          <w:szCs w:val="28"/>
        </w:rPr>
        <w:t xml:space="preserve">Однако инновации не должны быть искусственно надуманными, а должны соответствовать духовным ценностям нашего народа, должны вырастать на почве отечественных традиций. Понятие «традиция» вошло в педагогический обиход и употребляется для обозначения устойчивых процессов и явлений, существующих длительное время и занимающих определенное место в историко-педагогическом наследии. Педагогическую традицию нужно </w:t>
      </w:r>
      <w:r w:rsidRPr="00E1364F">
        <w:rPr>
          <w:rFonts w:ascii="Times New Roman" w:hAnsi="Times New Roman" w:cs="Times New Roman"/>
          <w:sz w:val="28"/>
          <w:szCs w:val="28"/>
        </w:rPr>
        <w:lastRenderedPageBreak/>
        <w:t>рассматривать как закон, фиксирующий устойчивые взаимосвязи между педагогикой, социумом и культурой; как исторически изменчивый «метод становления человеческой культуры, в том числе и образования». Педагогическую традицию в России оценивают сейчас как более устойчивый педагогический парадокс, главной чертой которого является национальная специфика. Содержание педагогической традиции составляет система исторически сложившихся норм, ценностей, значений, мыслей и знаний педагогической теории и практики, получающих выражение в системе морали и права, художественной сфере и науке, имеющих отношение к педагогической деятельности. Элементами педагогической традиции являются только наиболее значительные явления педагогического опыта. Традиционным является урок. Одновременное занятие с целым классом, в процессе которого учитель рассказывает, передает знания, формирует умения и навыки, отираясь на предъявления нового материала (сообщение, изложение), его воспроизведение учащимися, оценивает результаты данного воспроизведения. Традиционное обучение по своей сути соответствует самому понятию преподавания, под которым понимается передача (трансляция) социокультурных методов существования и становления человека от одного индивида или же их сообщества к иному индивиду. При всем этом, с одной стороны поддерживается преемственность (воспроизводство) социокультурного навыка и человека, как его носителя, а если взглянуть под другим углом, создаются условия для появления новейших социокультурных методов деятельности и становления человека и тем самым перемены социокультурной среды. Невозможно утверждать категорично, хотя, вполне вероятно, что доминирование учителя в организации познавательной деятельности не позволяет изменить учебный процесс, когда он центрирован на учащихся, когда весь процесс учения проходит в режиме самоорганизации.</w:t>
      </w:r>
    </w:p>
    <w:p w14:paraId="08402C97" w14:textId="49A39ED6" w:rsidR="00470A15" w:rsidRPr="00E1364F" w:rsidRDefault="00470A15" w:rsidP="00E1364F">
      <w:pPr>
        <w:spacing w:after="0" w:line="240" w:lineRule="auto"/>
        <w:ind w:firstLine="709"/>
        <w:jc w:val="both"/>
        <w:rPr>
          <w:rFonts w:ascii="Times New Roman" w:hAnsi="Times New Roman" w:cs="Times New Roman"/>
          <w:sz w:val="28"/>
          <w:szCs w:val="28"/>
        </w:rPr>
      </w:pPr>
      <w:r w:rsidRPr="00E1364F">
        <w:rPr>
          <w:rFonts w:ascii="Times New Roman" w:hAnsi="Times New Roman" w:cs="Times New Roman"/>
          <w:sz w:val="28"/>
          <w:szCs w:val="28"/>
        </w:rPr>
        <w:t>Более весомым показателем российской педагогической традиции, существенно отличающим ее от каких-либо иных культур, можно считать условно жесткую дисциплину на уроке, неодобрительное отношение к громкому общению школьников между собой в период классной работы, также нетерпимость к невнимательности учеников, их равнодушию к содержанию заданий, пассивности и неучастию в работе. Традиционное обучение носит преимущественно репродуктивный характер. Работа учителя нацелена, прежде всего, на сообщение знаний и методов действий, которые передаются ученикам в готовом виде, созданы для воспроизводящего усвоения; преподаватель считается единственным инициативно действующим лицом учебного процесса. Для российской культуры сильная позиция учителя на уроке принимается как наиболее привычная, оправданная и важная, нежели сильная позиция учащегося.</w:t>
      </w:r>
    </w:p>
    <w:p w14:paraId="54E9CB09" w14:textId="4E3D5F2B" w:rsidR="00470A15" w:rsidRPr="00E1364F" w:rsidRDefault="00470A15" w:rsidP="00E1364F">
      <w:pPr>
        <w:spacing w:after="0" w:line="240" w:lineRule="auto"/>
        <w:ind w:firstLine="709"/>
        <w:jc w:val="both"/>
        <w:rPr>
          <w:rFonts w:ascii="Times New Roman" w:hAnsi="Times New Roman" w:cs="Times New Roman"/>
          <w:sz w:val="28"/>
          <w:szCs w:val="28"/>
        </w:rPr>
      </w:pPr>
      <w:r w:rsidRPr="00E1364F">
        <w:rPr>
          <w:rFonts w:ascii="Times New Roman" w:hAnsi="Times New Roman" w:cs="Times New Roman"/>
          <w:sz w:val="28"/>
          <w:szCs w:val="28"/>
        </w:rPr>
        <w:t xml:space="preserve">В ходе модернизации образования необходимо отказаться от классических стандартов в обучении. ФГОС требует создания вариативной образовательной среды, развития регионального компонента, воплощение идеи непрерывного образования и самообразования. Эти изменения трактуют как инновации. Термины «инновация», «инновационный процесс» появились в педагогической литературе сравнительно недавно. Их появление является следствием </w:t>
      </w:r>
      <w:r w:rsidRPr="00E1364F">
        <w:rPr>
          <w:rFonts w:ascii="Times New Roman" w:hAnsi="Times New Roman" w:cs="Times New Roman"/>
          <w:sz w:val="28"/>
          <w:szCs w:val="28"/>
        </w:rPr>
        <w:lastRenderedPageBreak/>
        <w:t>объективных процессов, происходящих в области образования, целью которых является становление человека со сформированным инновационным мышлением, инновационной культурой. Взаимосвязь традиций и инноваций – это эффективный механизм развития образовательного процесса, который позволит учесть ведущие тенденции и через новые технологии подготовить молодое поколение к будущей жизни. Связь между современным, качественным образованием, духовно-нравственным, патриотическим воспитанием и перспективой построения гражданского общества, эффективной экономики и безопасного государства очевидна. Для страны, которая ориентируется на динамичный и устойчивый путь развития, жизненно важно создать и сохранить в будущем баланс традиции и инновации в образовании. Данная идея нашла отражение в Национальной образовательной инициативе «Наша новая школа», направленной на модернизацию и развитие системы общего образования страны. Программа развития российской школы включает в себя пять основных направлений: – переход на новые образовательные стандарты; – поддержка талантливых детей; – совершенствование учительского корпуса; – изменение школьной инфраструктуры (изменение облика школ – «как по форме, так и по содержанию»); – сохранение и укрепление здоровья школьников.</w:t>
      </w:r>
    </w:p>
    <w:p w14:paraId="7A807DC1" w14:textId="61E143FB" w:rsidR="002B364F" w:rsidRDefault="00470A15" w:rsidP="00E1364F">
      <w:pPr>
        <w:spacing w:after="0" w:line="240" w:lineRule="auto"/>
        <w:ind w:firstLine="709"/>
        <w:jc w:val="both"/>
        <w:rPr>
          <w:rFonts w:ascii="Times New Roman" w:hAnsi="Times New Roman" w:cs="Times New Roman"/>
          <w:sz w:val="28"/>
          <w:szCs w:val="28"/>
        </w:rPr>
      </w:pPr>
      <w:r w:rsidRPr="00E1364F">
        <w:rPr>
          <w:rFonts w:ascii="Times New Roman" w:hAnsi="Times New Roman" w:cs="Times New Roman"/>
          <w:sz w:val="28"/>
          <w:szCs w:val="28"/>
        </w:rPr>
        <w:t xml:space="preserve">Обобщая вышесказанное, отметим, что в современном мире, где знание приобретает статус экономической категории, очень легко потерять главный результат образовательного процесса – целостную и нравственно зрелую личность. Сохранению этих ориентиров способствует такая организация образовательного процесса, в которой есть место традициям и инновациям. Возможности их органического единства, взаимодополняемости и взаимообогащения подтверждены историей педагогической науки и практики. Задачи первых и последующих десятилетий XXI в. – найти оптимальный уровень соотношения традиций и инноваций, чтобы в погоне за конкурентоспособностью выпускников в обществе «глобальной информатизации» не потерять обучающегося как всесторонне развитую личность, готовую к саморазвитию, самосовершенствованию и самореализации, способную к принятию ответственных решений, построению и поддержанию гармоничных отношений с другими. </w:t>
      </w:r>
    </w:p>
    <w:p w14:paraId="00251A93" w14:textId="77777777" w:rsidR="002B364F" w:rsidRDefault="002B364F" w:rsidP="00E1364F">
      <w:pPr>
        <w:spacing w:after="0" w:line="240" w:lineRule="auto"/>
        <w:ind w:firstLine="709"/>
        <w:jc w:val="both"/>
        <w:rPr>
          <w:rFonts w:ascii="Times New Roman" w:hAnsi="Times New Roman" w:cs="Times New Roman"/>
          <w:sz w:val="28"/>
          <w:szCs w:val="28"/>
        </w:rPr>
      </w:pPr>
    </w:p>
    <w:p w14:paraId="04B5F12F" w14:textId="273723CE" w:rsidR="002B364F" w:rsidRDefault="002B364F" w:rsidP="00E136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Список использованной л</w:t>
      </w:r>
      <w:r w:rsidR="00470A15" w:rsidRPr="00E1364F">
        <w:rPr>
          <w:rFonts w:ascii="Times New Roman" w:hAnsi="Times New Roman" w:cs="Times New Roman"/>
          <w:sz w:val="28"/>
          <w:szCs w:val="28"/>
        </w:rPr>
        <w:t>итератур</w:t>
      </w:r>
      <w:r>
        <w:rPr>
          <w:rFonts w:ascii="Times New Roman" w:hAnsi="Times New Roman" w:cs="Times New Roman"/>
          <w:sz w:val="28"/>
          <w:szCs w:val="28"/>
        </w:rPr>
        <w:t>ы</w:t>
      </w:r>
    </w:p>
    <w:p w14:paraId="351548B7" w14:textId="77777777" w:rsidR="002B364F" w:rsidRDefault="002B364F" w:rsidP="00E1364F">
      <w:pPr>
        <w:spacing w:after="0" w:line="240" w:lineRule="auto"/>
        <w:ind w:firstLine="709"/>
        <w:jc w:val="both"/>
        <w:rPr>
          <w:rFonts w:ascii="Times New Roman" w:hAnsi="Times New Roman" w:cs="Times New Roman"/>
          <w:sz w:val="28"/>
          <w:szCs w:val="28"/>
        </w:rPr>
      </w:pPr>
    </w:p>
    <w:p w14:paraId="127D1CE7" w14:textId="77777777" w:rsidR="002B364F" w:rsidRDefault="00470A15" w:rsidP="00E1364F">
      <w:pPr>
        <w:spacing w:after="0" w:line="240" w:lineRule="auto"/>
        <w:ind w:firstLine="709"/>
        <w:jc w:val="both"/>
        <w:rPr>
          <w:rFonts w:ascii="Times New Roman" w:hAnsi="Times New Roman" w:cs="Times New Roman"/>
          <w:sz w:val="28"/>
          <w:szCs w:val="28"/>
        </w:rPr>
      </w:pPr>
      <w:r w:rsidRPr="00E1364F">
        <w:rPr>
          <w:rFonts w:ascii="Times New Roman" w:hAnsi="Times New Roman" w:cs="Times New Roman"/>
          <w:sz w:val="28"/>
          <w:szCs w:val="28"/>
        </w:rPr>
        <w:t xml:space="preserve">1. Абдуллина О. А. Педагогика: учеб. пособие для студентов. В 2 ч. М., 2014. </w:t>
      </w:r>
    </w:p>
    <w:p w14:paraId="49C30023" w14:textId="77777777" w:rsidR="002B364F" w:rsidRDefault="00470A15" w:rsidP="00E1364F">
      <w:pPr>
        <w:spacing w:after="0" w:line="240" w:lineRule="auto"/>
        <w:ind w:firstLine="709"/>
        <w:jc w:val="both"/>
        <w:rPr>
          <w:rFonts w:ascii="Times New Roman" w:hAnsi="Times New Roman" w:cs="Times New Roman"/>
          <w:sz w:val="28"/>
          <w:szCs w:val="28"/>
        </w:rPr>
      </w:pPr>
      <w:r w:rsidRPr="00E1364F">
        <w:rPr>
          <w:rFonts w:ascii="Times New Roman" w:hAnsi="Times New Roman" w:cs="Times New Roman"/>
          <w:sz w:val="28"/>
          <w:szCs w:val="28"/>
        </w:rPr>
        <w:t xml:space="preserve">2. Валеева Р. А. Гуманистическое воспитание: опыт реформаторских школ Европы первой половины ХХ века. Казань, 2016. </w:t>
      </w:r>
    </w:p>
    <w:p w14:paraId="7FB66465" w14:textId="77777777" w:rsidR="002B364F" w:rsidRDefault="00470A15" w:rsidP="00E1364F">
      <w:pPr>
        <w:spacing w:after="0" w:line="240" w:lineRule="auto"/>
        <w:ind w:firstLine="709"/>
        <w:jc w:val="both"/>
        <w:rPr>
          <w:rFonts w:ascii="Times New Roman" w:hAnsi="Times New Roman" w:cs="Times New Roman"/>
          <w:sz w:val="28"/>
          <w:szCs w:val="28"/>
        </w:rPr>
      </w:pPr>
      <w:r w:rsidRPr="00E1364F">
        <w:rPr>
          <w:rFonts w:ascii="Times New Roman" w:hAnsi="Times New Roman" w:cs="Times New Roman"/>
          <w:sz w:val="28"/>
          <w:szCs w:val="28"/>
        </w:rPr>
        <w:t xml:space="preserve">3. Волынкин В. И., Палаткина Г. В., Воронцова Т. В. Педагогическое обеспечение работы с молодежью. Астрахань, 2011. </w:t>
      </w:r>
    </w:p>
    <w:p w14:paraId="5348D9E3" w14:textId="77777777" w:rsidR="002B364F" w:rsidRDefault="00470A15" w:rsidP="00E1364F">
      <w:pPr>
        <w:spacing w:after="0" w:line="240" w:lineRule="auto"/>
        <w:ind w:firstLine="709"/>
        <w:jc w:val="both"/>
        <w:rPr>
          <w:rFonts w:ascii="Times New Roman" w:hAnsi="Times New Roman" w:cs="Times New Roman"/>
          <w:sz w:val="28"/>
          <w:szCs w:val="28"/>
        </w:rPr>
      </w:pPr>
      <w:r w:rsidRPr="00E1364F">
        <w:rPr>
          <w:rFonts w:ascii="Times New Roman" w:hAnsi="Times New Roman" w:cs="Times New Roman"/>
          <w:sz w:val="28"/>
          <w:szCs w:val="28"/>
        </w:rPr>
        <w:t xml:space="preserve">4. Кларин М. В. Инновационное образование: концептуальные и практические вызовы // Семинар «Актуальные исследования и разработки в области образования (Москва, 25 октября 2016 г.). Режим доступа: http://qoo.by/18bu (дата обращения: 15.04.2018). </w:t>
      </w:r>
    </w:p>
    <w:p w14:paraId="039D0776" w14:textId="77777777" w:rsidR="002B364F" w:rsidRDefault="00470A15" w:rsidP="00E1364F">
      <w:pPr>
        <w:spacing w:after="0" w:line="240" w:lineRule="auto"/>
        <w:ind w:firstLine="709"/>
        <w:jc w:val="both"/>
        <w:rPr>
          <w:rFonts w:ascii="Times New Roman" w:hAnsi="Times New Roman" w:cs="Times New Roman"/>
          <w:sz w:val="28"/>
          <w:szCs w:val="28"/>
        </w:rPr>
      </w:pPr>
      <w:r w:rsidRPr="00E1364F">
        <w:rPr>
          <w:rFonts w:ascii="Times New Roman" w:hAnsi="Times New Roman" w:cs="Times New Roman"/>
          <w:sz w:val="28"/>
          <w:szCs w:val="28"/>
        </w:rPr>
        <w:lastRenderedPageBreak/>
        <w:t xml:space="preserve">5. Латышина Д. И. История педагогики история образования и педагогической мысли. М.: Гардарики, 2015. </w:t>
      </w:r>
    </w:p>
    <w:p w14:paraId="727E9DF6" w14:textId="2CDBB434" w:rsidR="00470A15" w:rsidRPr="00E1364F" w:rsidRDefault="00470A15" w:rsidP="00E1364F">
      <w:pPr>
        <w:spacing w:after="0" w:line="240" w:lineRule="auto"/>
        <w:ind w:firstLine="709"/>
        <w:jc w:val="both"/>
        <w:rPr>
          <w:rFonts w:ascii="Times New Roman" w:hAnsi="Times New Roman" w:cs="Times New Roman"/>
          <w:sz w:val="28"/>
          <w:szCs w:val="28"/>
        </w:rPr>
      </w:pPr>
      <w:r w:rsidRPr="00E1364F">
        <w:rPr>
          <w:rFonts w:ascii="Times New Roman" w:hAnsi="Times New Roman" w:cs="Times New Roman"/>
          <w:sz w:val="28"/>
          <w:szCs w:val="28"/>
        </w:rPr>
        <w:t>6. Лихачев Б. Педагогика: курс лекций. Изд. 4-е, перераб. и доп. М., 2018.</w:t>
      </w:r>
    </w:p>
    <w:sectPr w:rsidR="00470A15" w:rsidRPr="00E1364F" w:rsidSect="00470A1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BA8"/>
    <w:rsid w:val="002B364F"/>
    <w:rsid w:val="00470A15"/>
    <w:rsid w:val="005E4BD3"/>
    <w:rsid w:val="00C44147"/>
    <w:rsid w:val="00DA57C5"/>
    <w:rsid w:val="00E1364F"/>
    <w:rsid w:val="00EB5A53"/>
    <w:rsid w:val="00EC1DE8"/>
    <w:rsid w:val="00FB3B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54057"/>
  <w15:chartTrackingRefBased/>
  <w15:docId w15:val="{3BACB18C-CAD5-4D4D-A00E-4121CD458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1364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068622">
      <w:bodyDiv w:val="1"/>
      <w:marLeft w:val="0"/>
      <w:marRight w:val="0"/>
      <w:marTop w:val="0"/>
      <w:marBottom w:val="0"/>
      <w:divBdr>
        <w:top w:val="none" w:sz="0" w:space="0" w:color="auto"/>
        <w:left w:val="none" w:sz="0" w:space="0" w:color="auto"/>
        <w:bottom w:val="none" w:sz="0" w:space="0" w:color="auto"/>
        <w:right w:val="none" w:sz="0" w:space="0" w:color="auto"/>
      </w:divBdr>
    </w:div>
    <w:div w:id="108869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2148</Words>
  <Characters>12248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Елена Криган</cp:lastModifiedBy>
  <cp:revision>3</cp:revision>
  <dcterms:created xsi:type="dcterms:W3CDTF">2021-11-03T10:38:00Z</dcterms:created>
  <dcterms:modified xsi:type="dcterms:W3CDTF">2022-02-11T10:06:00Z</dcterms:modified>
</cp:coreProperties>
</file>