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AA0" w:rsidRDefault="002B7AA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 w:rsidR="00D2480B" w:rsidRPr="002B7AA0">
        <w:rPr>
          <w:rFonts w:ascii="Times New Roman" w:hAnsi="Times New Roman" w:cs="Times New Roman"/>
          <w:b/>
          <w:sz w:val="36"/>
          <w:szCs w:val="36"/>
        </w:rPr>
        <w:t>Слухоречевая память.</w:t>
      </w:r>
    </w:p>
    <w:p w:rsidR="009636E0" w:rsidRDefault="002B7AA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</w:p>
    <w:p w:rsidR="007075FB" w:rsidRPr="002B7AA0" w:rsidRDefault="002B7AA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D2480B" w:rsidRPr="002B7AA0">
        <w:rPr>
          <w:rFonts w:ascii="Times New Roman" w:hAnsi="Times New Roman" w:cs="Times New Roman"/>
          <w:b/>
          <w:sz w:val="36"/>
          <w:szCs w:val="36"/>
        </w:rPr>
        <w:t xml:space="preserve"> Игры для развития слухоречевой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D2480B" w:rsidRPr="002B7AA0">
        <w:rPr>
          <w:rFonts w:ascii="Times New Roman" w:hAnsi="Times New Roman" w:cs="Times New Roman"/>
          <w:b/>
          <w:sz w:val="36"/>
          <w:szCs w:val="36"/>
        </w:rPr>
        <w:t>памяти</w:t>
      </w:r>
      <w:proofErr w:type="gramStart"/>
      <w:r w:rsidR="00D2480B" w:rsidRPr="002B7AA0">
        <w:rPr>
          <w:rFonts w:ascii="Times New Roman" w:hAnsi="Times New Roman" w:cs="Times New Roman"/>
          <w:b/>
          <w:sz w:val="36"/>
          <w:szCs w:val="36"/>
        </w:rPr>
        <w:t xml:space="preserve"> .</w:t>
      </w:r>
      <w:proofErr w:type="gramEnd"/>
    </w:p>
    <w:p w:rsidR="002B7AA0" w:rsidRDefault="002B7AA0">
      <w:pPr>
        <w:rPr>
          <w:rFonts w:ascii="Times New Roman" w:hAnsi="Times New Roman" w:cs="Times New Roman"/>
          <w:b/>
          <w:sz w:val="28"/>
          <w:szCs w:val="28"/>
        </w:rPr>
      </w:pPr>
    </w:p>
    <w:p w:rsidR="00D2480B" w:rsidRPr="00D2480B" w:rsidRDefault="00D2480B">
      <w:pPr>
        <w:rPr>
          <w:rFonts w:ascii="Times New Roman" w:hAnsi="Times New Roman" w:cs="Times New Roman"/>
          <w:sz w:val="28"/>
          <w:szCs w:val="28"/>
        </w:rPr>
      </w:pPr>
    </w:p>
    <w:p w:rsidR="00D2480B" w:rsidRDefault="00D24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Слухо</w:t>
      </w:r>
      <w:r w:rsidRPr="00D2480B">
        <w:rPr>
          <w:rFonts w:ascii="Times New Roman" w:hAnsi="Times New Roman" w:cs="Times New Roman"/>
          <w:sz w:val="28"/>
          <w:szCs w:val="28"/>
        </w:rPr>
        <w:t>речевая память – это хорошее запоминание и точное воспроизведение р</w:t>
      </w:r>
      <w:r w:rsidR="006B0C56">
        <w:rPr>
          <w:rFonts w:ascii="Times New Roman" w:hAnsi="Times New Roman" w:cs="Times New Roman"/>
          <w:sz w:val="28"/>
          <w:szCs w:val="28"/>
        </w:rPr>
        <w:t>азных звуков речи</w:t>
      </w:r>
      <w:r w:rsidRPr="00D24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предложений , рассказов . Человек с хорошей слухоречевой памятью может запомнить смысл текста , рассказа , инструкции , рассуждения  и т. д. , может передать этот смысл словами достаточно точно .</w:t>
      </w:r>
    </w:p>
    <w:p w:rsidR="00D2480B" w:rsidRDefault="00D24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Слухоречевая память лежит в основе способностей человека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0C56">
        <w:rPr>
          <w:rFonts w:ascii="Times New Roman" w:hAnsi="Times New Roman" w:cs="Times New Roman"/>
          <w:sz w:val="28"/>
          <w:szCs w:val="28"/>
        </w:rPr>
        <w:t>является условием обучения , при</w:t>
      </w:r>
      <w:r>
        <w:rPr>
          <w:rFonts w:ascii="Times New Roman" w:hAnsi="Times New Roman" w:cs="Times New Roman"/>
          <w:sz w:val="28"/>
          <w:szCs w:val="28"/>
        </w:rPr>
        <w:t xml:space="preserve">обретением знаний , </w:t>
      </w:r>
      <w:r w:rsidR="0058467A">
        <w:rPr>
          <w:rFonts w:ascii="Times New Roman" w:hAnsi="Times New Roman" w:cs="Times New Roman"/>
          <w:sz w:val="28"/>
          <w:szCs w:val="28"/>
        </w:rPr>
        <w:t>формирования умений и навыков .</w:t>
      </w:r>
    </w:p>
    <w:p w:rsidR="0058467A" w:rsidRDefault="00584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слухоречевой памяти – это способность запоминать определенное количество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постепенно увеличивая этот объем . Мы учим ребенка вслушиваться в слова , в звуки , но также мы учим ребенка запоминать слова в предложениях , развиваем способность запоминать как можно больше слов</w:t>
      </w:r>
      <w:r w:rsidR="006B0C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8467A" w:rsidRDefault="00584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слухоречевой памяти – это объем количества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действий , указаний к действиям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ребенок может запомнить.</w:t>
      </w:r>
    </w:p>
    <w:p w:rsidR="0058467A" w:rsidRDefault="00584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больше игр  и упражнений будет направлено на развитие слухоречевой памяти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ребенку в дальнейшем будет проще обучаться в школе</w:t>
      </w:r>
      <w:r w:rsidR="006B0C5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B0C56" w:rsidRDefault="006B0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 возможен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у ребенка хорошо развита слухоречевая память , конечно , необходимо  ее развивать . Существует множество игр и упражнений для развития слухоречевой памяти , для запоминания как можно большего количества слов в предложении.</w:t>
      </w:r>
    </w:p>
    <w:p w:rsidR="006B0C56" w:rsidRDefault="006B0C56">
      <w:pPr>
        <w:rPr>
          <w:rFonts w:ascii="Times New Roman" w:hAnsi="Times New Roman" w:cs="Times New Roman"/>
          <w:sz w:val="28"/>
          <w:szCs w:val="28"/>
        </w:rPr>
      </w:pPr>
    </w:p>
    <w:p w:rsidR="006B0C56" w:rsidRDefault="006B0C56" w:rsidP="006B0C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«ЗАКРОЙ КАРТИНКУ»</w:t>
      </w:r>
      <w:r w:rsidR="002B7AA0" w:rsidRPr="002B7A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B7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708" cy="4443046"/>
            <wp:effectExtent l="19050" t="0" r="8792" b="0"/>
            <wp:docPr id="5" name="Рисунок 4" descr="C:\Users\Артём\Desktop\IMG_20220126_16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IMG_20220126_162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09" cy="44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A0" w:rsidRDefault="002B7AA0" w:rsidP="002B7A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34CB" w:rsidRPr="006B0C56" w:rsidRDefault="00FA34CB" w:rsidP="00FA34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80B" w:rsidRPr="00D2480B" w:rsidRDefault="00D2480B">
      <w:pPr>
        <w:rPr>
          <w:rFonts w:ascii="Times New Roman" w:hAnsi="Times New Roman" w:cs="Times New Roman"/>
          <w:sz w:val="28"/>
          <w:szCs w:val="28"/>
        </w:rPr>
      </w:pPr>
    </w:p>
    <w:p w:rsidR="00D2480B" w:rsidRDefault="00D2480B">
      <w:pPr>
        <w:rPr>
          <w:rFonts w:ascii="Times New Roman" w:hAnsi="Times New Roman" w:cs="Times New Roman"/>
          <w:b/>
          <w:sz w:val="28"/>
          <w:szCs w:val="28"/>
        </w:rPr>
      </w:pP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Картинки используем любые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можно</w:t>
      </w:r>
      <w:r w:rsidR="00FA34CB">
        <w:rPr>
          <w:rFonts w:ascii="Times New Roman" w:hAnsi="Times New Roman" w:cs="Times New Roman"/>
          <w:b/>
          <w:sz w:val="28"/>
          <w:szCs w:val="28"/>
        </w:rPr>
        <w:t xml:space="preserve"> даже страницу с картинками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книги </w:t>
      </w:r>
      <w:r w:rsidR="00FA34CB">
        <w:rPr>
          <w:rFonts w:ascii="Times New Roman" w:hAnsi="Times New Roman" w:cs="Times New Roman"/>
          <w:b/>
          <w:sz w:val="28"/>
          <w:szCs w:val="28"/>
        </w:rPr>
        <w:t>.</w:t>
      </w: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для маленьких детей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Закрой гриб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одно слово )</w:t>
      </w:r>
    </w:p>
    <w:p w:rsidR="00B94228" w:rsidRDefault="002B7A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Закрой кошку и зайца</w:t>
      </w:r>
      <w:r w:rsidR="00B942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9422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B94228">
        <w:rPr>
          <w:rFonts w:ascii="Times New Roman" w:hAnsi="Times New Roman" w:cs="Times New Roman"/>
          <w:b/>
          <w:sz w:val="28"/>
          <w:szCs w:val="28"/>
        </w:rPr>
        <w:t>два слова )</w:t>
      </w:r>
    </w:p>
    <w:p w:rsidR="00B94228" w:rsidRDefault="002B7A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кошку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зайца и </w:t>
      </w:r>
      <w:r w:rsidR="00B94228">
        <w:rPr>
          <w:rFonts w:ascii="Times New Roman" w:hAnsi="Times New Roman" w:cs="Times New Roman"/>
          <w:b/>
          <w:sz w:val="28"/>
          <w:szCs w:val="28"/>
        </w:rPr>
        <w:t xml:space="preserve"> гриб ( три слова ) и т. д.</w:t>
      </w: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Инструкцию повторяем один раз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Усложняем инструкцию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если ребенок справляется с заданием .</w:t>
      </w: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постарше даем более сложную инструкцию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B7AA0" w:rsidRDefault="002B7A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1889" cy="3630011"/>
            <wp:effectExtent l="19050" t="0" r="5861" b="0"/>
            <wp:docPr id="6" name="Рисунок 5" descr="C:\Users\Артём\Desktop\IMG_20220126_1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esktop\IMG_20220126_162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89" cy="363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2B7AA0">
        <w:rPr>
          <w:rFonts w:ascii="Times New Roman" w:hAnsi="Times New Roman" w:cs="Times New Roman"/>
          <w:b/>
          <w:sz w:val="28"/>
          <w:szCs w:val="28"/>
        </w:rPr>
        <w:t>акрой за</w:t>
      </w:r>
      <w:r w:rsidR="009636E0">
        <w:rPr>
          <w:rFonts w:ascii="Times New Roman" w:hAnsi="Times New Roman" w:cs="Times New Roman"/>
          <w:b/>
          <w:sz w:val="28"/>
          <w:szCs w:val="28"/>
        </w:rPr>
        <w:t>й</w:t>
      </w:r>
      <w:r w:rsidR="002B7AA0">
        <w:rPr>
          <w:rFonts w:ascii="Times New Roman" w:hAnsi="Times New Roman" w:cs="Times New Roman"/>
          <w:b/>
          <w:sz w:val="28"/>
          <w:szCs w:val="28"/>
        </w:rPr>
        <w:t>ца красным квадратиком</w:t>
      </w:r>
      <w:proofErr w:type="gramStart"/>
      <w:r w:rsidR="002B7AA0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="002B7AA0">
        <w:rPr>
          <w:rFonts w:ascii="Times New Roman" w:hAnsi="Times New Roman" w:cs="Times New Roman"/>
          <w:b/>
          <w:sz w:val="28"/>
          <w:szCs w:val="28"/>
        </w:rPr>
        <w:t xml:space="preserve"> а кошку</w:t>
      </w:r>
      <w:r>
        <w:rPr>
          <w:rFonts w:ascii="Times New Roman" w:hAnsi="Times New Roman" w:cs="Times New Roman"/>
          <w:b/>
          <w:sz w:val="28"/>
          <w:szCs w:val="28"/>
        </w:rPr>
        <w:t xml:space="preserve"> – оранжевым квадратиком .</w:t>
      </w: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Затем усложняем инструкцию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2B7AA0" w:rsidRPr="002B7A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B7A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44416"/>
            <wp:effectExtent l="19050" t="0" r="3175" b="0"/>
            <wp:docPr id="8" name="Рисунок 6" descr="C:\Users\Артём\Desktop\IMG_20220126_16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IMG_20220126_162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</w:p>
    <w:p w:rsidR="00B94228" w:rsidRDefault="00B94228">
      <w:pPr>
        <w:rPr>
          <w:rFonts w:ascii="Times New Roman" w:hAnsi="Times New Roman" w:cs="Times New Roman"/>
          <w:b/>
          <w:sz w:val="28"/>
          <w:szCs w:val="28"/>
        </w:rPr>
      </w:pPr>
    </w:p>
    <w:p w:rsidR="00FA34CB" w:rsidRDefault="00FA3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старших дошкольников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A34CB" w:rsidRDefault="00FA34CB" w:rsidP="00FA34C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A34CB">
        <w:rPr>
          <w:rFonts w:ascii="Times New Roman" w:hAnsi="Times New Roman" w:cs="Times New Roman"/>
          <w:b/>
          <w:sz w:val="28"/>
          <w:szCs w:val="28"/>
        </w:rPr>
        <w:t xml:space="preserve">Кошка </w:t>
      </w:r>
      <w:proofErr w:type="gramStart"/>
      <w:r w:rsidRPr="00FA34CB">
        <w:rPr>
          <w:rFonts w:ascii="Times New Roman" w:hAnsi="Times New Roman" w:cs="Times New Roman"/>
          <w:b/>
          <w:sz w:val="28"/>
          <w:szCs w:val="28"/>
        </w:rPr>
        <w:t>–в</w:t>
      </w:r>
      <w:proofErr w:type="gramEnd"/>
      <w:r w:rsidRPr="00FA34CB">
        <w:rPr>
          <w:rFonts w:ascii="Times New Roman" w:hAnsi="Times New Roman" w:cs="Times New Roman"/>
          <w:b/>
          <w:sz w:val="28"/>
          <w:szCs w:val="28"/>
        </w:rPr>
        <w:t xml:space="preserve"> нижнем углу справа или в нижнем углу слева ?</w:t>
      </w:r>
    </w:p>
    <w:p w:rsidR="00FA34CB" w:rsidRDefault="00FA34CB" w:rsidP="00FA34C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Машина где – между мячом и лесом или между лесом и грибом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FA34CB" w:rsidRDefault="00FA34CB" w:rsidP="00FA34C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Что находится в правом верхнем углу и в левом нижнем углу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</w:p>
    <w:p w:rsidR="00FA34CB" w:rsidRDefault="00FA34CB" w:rsidP="00FA34C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Что находится справа от белки и слева от белки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т.д.</w:t>
      </w:r>
    </w:p>
    <w:p w:rsidR="00FA34CB" w:rsidRDefault="00FA34CB" w:rsidP="00FA34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Постепенно инструкции усложняем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2B7AA0" w:rsidRDefault="002B7AA0" w:rsidP="00FA34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7AA0" w:rsidRDefault="002B7AA0" w:rsidP="002B7AA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Закрой то</w:t>
      </w:r>
      <w:proofErr w:type="gramStart"/>
      <w:r w:rsidR="00317CD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317CD4">
        <w:rPr>
          <w:rFonts w:ascii="Times New Roman" w:hAnsi="Times New Roman" w:cs="Times New Roman"/>
          <w:b/>
          <w:sz w:val="28"/>
          <w:szCs w:val="28"/>
        </w:rPr>
        <w:t xml:space="preserve"> на чем мы ездим – красным квадратиком , а на чем мы плаваем – синим квадратиком  и т. д.</w:t>
      </w:r>
    </w:p>
    <w:p w:rsidR="00317CD4" w:rsidRDefault="00317CD4" w:rsidP="00317CD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7CD4" w:rsidRDefault="00317CD4" w:rsidP="00317CD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7CD4" w:rsidRDefault="00317CD4" w:rsidP="00317C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«ДОМИКИ»</w:t>
      </w:r>
    </w:p>
    <w:p w:rsidR="00317CD4" w:rsidRDefault="00317CD4" w:rsidP="00317C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5846" cy="4044462"/>
            <wp:effectExtent l="19050" t="0" r="4354" b="0"/>
            <wp:docPr id="9" name="Рисунок 7" descr="C:\Users\Артём\Desktop\IMG_20220126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Desktop\IMG_20220126_155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13" cy="404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D4" w:rsidRDefault="00317CD4" w:rsidP="00317CD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7CD4" w:rsidRDefault="00317CD4" w:rsidP="00317C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 красную машину в красный домик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синюю машину – в зеленый .</w:t>
      </w:r>
    </w:p>
    <w:p w:rsidR="00317CD4" w:rsidRDefault="00317CD4" w:rsidP="00317C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Розовый человечек будет жить в красном домике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зеленый – в зеленом домике .</w:t>
      </w:r>
    </w:p>
    <w:p w:rsidR="00317CD4" w:rsidRDefault="00317CD4" w:rsidP="00317C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человечек пришел в гости не в красный и не в зеленый домик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45A64" w:rsidRDefault="00C45A64" w:rsidP="00317C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машина живет между красным и желтым домиками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красная – слева от домика зеленой машины .</w:t>
      </w:r>
    </w:p>
    <w:p w:rsidR="00C45A64" w:rsidRDefault="00C45A64" w:rsidP="00317C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Синяя и желтая машина приехали не в красный и не в зеленый домик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красная машина – не в желтый и не в красный домик .</w:t>
      </w:r>
    </w:p>
    <w:p w:rsidR="00C45A64" w:rsidRDefault="00C45A64" w:rsidP="00C45A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Инструкции с каждым разом усложняем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ребенок справляется с предыдущими .</w:t>
      </w:r>
    </w:p>
    <w:p w:rsidR="009636E0" w:rsidRDefault="009636E0" w:rsidP="00C45A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6E0" w:rsidRDefault="009636E0" w:rsidP="00C45A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6E0" w:rsidRDefault="00C45A64" w:rsidP="009636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378" cy="4202723"/>
            <wp:effectExtent l="19050" t="0" r="2372" b="0"/>
            <wp:docPr id="11" name="Рисунок 9" descr="C:\Users\Артём\Desktop\IMG_20220126_15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ём\Desktop\IMG_20220126_155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01" cy="420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E0" w:rsidRDefault="009636E0" w:rsidP="009636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6E0" w:rsidRDefault="009636E0" w:rsidP="009636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играют в такие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придумать аналогичных игр можно очень много с предметами , которые есть под рукой , например , фишки разных цветов и  разноцветные стаканчики :</w:t>
      </w:r>
    </w:p>
    <w:p w:rsidR="009636E0" w:rsidRDefault="009636E0" w:rsidP="009636E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 в зеленый стаканчик зеленую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желтую и красную фишки .</w:t>
      </w:r>
    </w:p>
    <w:p w:rsidR="009636E0" w:rsidRDefault="009636E0" w:rsidP="009636E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Положи в красный стаканчик – синюю и зеленую фишки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 желтый – красную и желтую фишки .</w:t>
      </w:r>
    </w:p>
    <w:p w:rsidR="009636E0" w:rsidRDefault="009636E0" w:rsidP="009636E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инструкции усложняем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636E0" w:rsidRPr="009636E0" w:rsidRDefault="009636E0" w:rsidP="00963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веселые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78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A78E7">
        <w:rPr>
          <w:rFonts w:ascii="Times New Roman" w:hAnsi="Times New Roman" w:cs="Times New Roman"/>
          <w:sz w:val="28"/>
          <w:szCs w:val="28"/>
        </w:rPr>
        <w:t xml:space="preserve"> интересные . а  главное , полезные игры для развития слухоречевой памяти можно применять в своей работе педагогам , а родители могут поиграть со своими детьми дома .</w:t>
      </w:r>
    </w:p>
    <w:p w:rsidR="009636E0" w:rsidRPr="009636E0" w:rsidRDefault="009636E0" w:rsidP="009636E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9636E0" w:rsidRPr="009636E0" w:rsidSect="0070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C67"/>
    <w:multiLevelType w:val="hybridMultilevel"/>
    <w:tmpl w:val="D4F8EF36"/>
    <w:lvl w:ilvl="0" w:tplc="CF3E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A04786"/>
    <w:multiLevelType w:val="hybridMultilevel"/>
    <w:tmpl w:val="C02E5802"/>
    <w:lvl w:ilvl="0" w:tplc="2B56D5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7FD3524"/>
    <w:multiLevelType w:val="hybridMultilevel"/>
    <w:tmpl w:val="A62C8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109C4"/>
    <w:multiLevelType w:val="hybridMultilevel"/>
    <w:tmpl w:val="90A81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02372"/>
    <w:multiLevelType w:val="hybridMultilevel"/>
    <w:tmpl w:val="DAE6241C"/>
    <w:lvl w:ilvl="0" w:tplc="E4F87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E95AD0"/>
    <w:multiLevelType w:val="hybridMultilevel"/>
    <w:tmpl w:val="FCC4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5B7188"/>
    <w:multiLevelType w:val="hybridMultilevel"/>
    <w:tmpl w:val="57385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D2480B"/>
    <w:rsid w:val="002B7AA0"/>
    <w:rsid w:val="00317CD4"/>
    <w:rsid w:val="003A78E7"/>
    <w:rsid w:val="0058467A"/>
    <w:rsid w:val="006B0C56"/>
    <w:rsid w:val="007075FB"/>
    <w:rsid w:val="00807704"/>
    <w:rsid w:val="009636E0"/>
    <w:rsid w:val="00A5381F"/>
    <w:rsid w:val="00B94228"/>
    <w:rsid w:val="00C45A64"/>
    <w:rsid w:val="00D2480B"/>
    <w:rsid w:val="00FA3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C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4</cp:revision>
  <dcterms:created xsi:type="dcterms:W3CDTF">2022-03-11T15:21:00Z</dcterms:created>
  <dcterms:modified xsi:type="dcterms:W3CDTF">2022-03-12T13:20:00Z</dcterms:modified>
</cp:coreProperties>
</file>