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D1" w:rsidRDefault="000741D1" w:rsidP="000741D1">
      <w:pPr>
        <w:jc w:val="center"/>
        <w:rPr>
          <w:rFonts w:ascii="Times New Roman" w:hAnsi="Times New Roman" w:cs="Times New Roman"/>
          <w:bCs/>
          <w:sz w:val="28"/>
        </w:rPr>
      </w:pPr>
      <w:r w:rsidRPr="000741D1">
        <w:rPr>
          <w:rFonts w:ascii="Times New Roman" w:hAnsi="Times New Roman" w:cs="Times New Roman"/>
          <w:bCs/>
          <w:sz w:val="28"/>
        </w:rPr>
        <w:t>«Приобщение детей к истокам народной культуры через театрализацию народных сказок»</w:t>
      </w:r>
    </w:p>
    <w:p w:rsidR="000741D1" w:rsidRPr="00D01558" w:rsidRDefault="000741D1" w:rsidP="000741D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D01558">
        <w:rPr>
          <w:rFonts w:ascii="Times New Roman" w:hAnsi="Times New Roman" w:cs="Times New Roman"/>
          <w:bCs/>
          <w:iCs/>
          <w:sz w:val="28"/>
        </w:rPr>
        <w:t>“Театр – это волшебный мир.</w:t>
      </w:r>
    </w:p>
    <w:p w:rsidR="000741D1" w:rsidRPr="00D01558" w:rsidRDefault="000741D1" w:rsidP="000741D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D01558">
        <w:rPr>
          <w:rFonts w:ascii="Times New Roman" w:hAnsi="Times New Roman" w:cs="Times New Roman"/>
          <w:bCs/>
          <w:iCs/>
          <w:sz w:val="28"/>
        </w:rPr>
        <w:t>Он дает уроки красоты, морали</w:t>
      </w:r>
    </w:p>
    <w:p w:rsidR="000741D1" w:rsidRPr="00D01558" w:rsidRDefault="000741D1" w:rsidP="000741D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D01558">
        <w:rPr>
          <w:rFonts w:ascii="Times New Roman" w:hAnsi="Times New Roman" w:cs="Times New Roman"/>
          <w:bCs/>
          <w:iCs/>
          <w:sz w:val="28"/>
        </w:rPr>
        <w:t>и нравственности.</w:t>
      </w:r>
    </w:p>
    <w:p w:rsidR="000741D1" w:rsidRPr="00D01558" w:rsidRDefault="000741D1" w:rsidP="000741D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D01558">
        <w:rPr>
          <w:rFonts w:ascii="Times New Roman" w:hAnsi="Times New Roman" w:cs="Times New Roman"/>
          <w:bCs/>
          <w:iCs/>
          <w:sz w:val="28"/>
        </w:rPr>
        <w:t>А чем они богаче, тем успешнее</w:t>
      </w:r>
    </w:p>
    <w:p w:rsidR="000741D1" w:rsidRPr="00D01558" w:rsidRDefault="000741D1" w:rsidP="000741D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D01558">
        <w:rPr>
          <w:rFonts w:ascii="Times New Roman" w:hAnsi="Times New Roman" w:cs="Times New Roman"/>
          <w:bCs/>
          <w:iCs/>
          <w:sz w:val="28"/>
        </w:rPr>
        <w:t>идет развитие духовного мира</w:t>
      </w:r>
    </w:p>
    <w:p w:rsidR="000741D1" w:rsidRPr="00D01558" w:rsidRDefault="000741D1" w:rsidP="000741D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D01558">
        <w:rPr>
          <w:rFonts w:ascii="Times New Roman" w:hAnsi="Times New Roman" w:cs="Times New Roman"/>
          <w:bCs/>
          <w:iCs/>
          <w:sz w:val="28"/>
        </w:rPr>
        <w:t>детей…”</w:t>
      </w:r>
    </w:p>
    <w:p w:rsidR="000741D1" w:rsidRDefault="000741D1" w:rsidP="000741D1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</w:rPr>
      </w:pPr>
      <w:r w:rsidRPr="00D01558">
        <w:rPr>
          <w:rFonts w:ascii="Times New Roman" w:hAnsi="Times New Roman" w:cs="Times New Roman"/>
          <w:bCs/>
          <w:iCs/>
          <w:sz w:val="28"/>
        </w:rPr>
        <w:t>(Б. М. Теплов)</w:t>
      </w:r>
    </w:p>
    <w:p w:rsidR="000741D1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Современный мир сталкивается с проблемой духовно-нравственного состояния в обществе. Сейчас дети все чаще смотрят мультфильмы с монстрами, либо с бездушными героями, им интересно играть в чудовищ. При этом мало интересуются традиционной культурой, фольклором. Поэтому для приобщения к истокам нам может помочь театрализованная деятельность.</w:t>
      </w:r>
    </w:p>
    <w:p w:rsidR="000741D1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848">
        <w:rPr>
          <w:rFonts w:ascii="Times New Roman" w:hAnsi="Times New Roman" w:cs="Times New Roman"/>
          <w:sz w:val="28"/>
        </w:rPr>
        <w:t>Театральная деятельность – это самый распространённый вид детского творчества. Она близка и понятна ребёнку, глубоко лежит в его природе и находит своё отстранение стихийно, потому что связана с игрой</w:t>
      </w:r>
      <w:r>
        <w:rPr>
          <w:rFonts w:ascii="Times New Roman" w:hAnsi="Times New Roman" w:cs="Times New Roman"/>
          <w:sz w:val="28"/>
        </w:rPr>
        <w:t xml:space="preserve">. </w:t>
      </w:r>
      <w:r w:rsidRPr="00AD6848">
        <w:rPr>
          <w:rFonts w:ascii="Times New Roman" w:hAnsi="Times New Roman" w:cs="Times New Roman"/>
          <w:sz w:val="28"/>
        </w:rPr>
        <w:t>Входя в образ, он играет любые роли, стараясь подражать тому, что видит и что его заинтересовало, и, получая огромное эмоциональное наслаждение.</w:t>
      </w:r>
    </w:p>
    <w:p w:rsidR="000741D1" w:rsidRPr="00AD6848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848">
        <w:rPr>
          <w:rFonts w:ascii="Times New Roman" w:hAnsi="Times New Roman" w:cs="Times New Roman"/>
          <w:sz w:val="28"/>
        </w:rPr>
        <w:t>Важность театрализованной деятельности в дошкольном образовательном учреждении трудно переоценить. Именно эта деятельность включает в себя все важнейшие аспекты воспитания, а нравственной прежде всего. Театрализованная деятельность дает ребенку возможность преодолеть себя, свои комплексы, стать свободным, раскованным, научиться свободно проявлять свои эмоции.</w:t>
      </w:r>
    </w:p>
    <w:p w:rsidR="000741D1" w:rsidRPr="00AD6848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848">
        <w:rPr>
          <w:rFonts w:ascii="Times New Roman" w:hAnsi="Times New Roman" w:cs="Times New Roman"/>
          <w:sz w:val="28"/>
        </w:rPr>
        <w:t>Театрализованная деятельность охватывает все образовательные области ФГОС ДО, занимает значительное место на пути реализации национально-регионального компонента В ДОУ.</w:t>
      </w:r>
    </w:p>
    <w:p w:rsidR="000741D1" w:rsidRPr="00AD6848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848">
        <w:rPr>
          <w:rFonts w:ascii="Times New Roman" w:hAnsi="Times New Roman" w:cs="Times New Roman"/>
          <w:sz w:val="28"/>
        </w:rPr>
        <w:t>Классификация театрализованных игр для детей, испо</w:t>
      </w:r>
      <w:r>
        <w:rPr>
          <w:rFonts w:ascii="Times New Roman" w:hAnsi="Times New Roman" w:cs="Times New Roman"/>
          <w:sz w:val="28"/>
        </w:rPr>
        <w:t>льзуемых в ДОУ</w:t>
      </w:r>
      <w:r w:rsidRPr="00AD6848">
        <w:rPr>
          <w:rFonts w:ascii="Times New Roman" w:hAnsi="Times New Roman" w:cs="Times New Roman"/>
          <w:sz w:val="28"/>
        </w:rPr>
        <w:t>:</w:t>
      </w:r>
    </w:p>
    <w:p w:rsidR="000741D1" w:rsidRPr="00AD6848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848">
        <w:rPr>
          <w:rFonts w:ascii="Times New Roman" w:hAnsi="Times New Roman" w:cs="Times New Roman"/>
          <w:sz w:val="28"/>
        </w:rPr>
        <w:lastRenderedPageBreak/>
        <w:t>-Игры в кукольный театр – настольный театр, пальчиковый театр, театр на руке, теневой театр;</w:t>
      </w:r>
    </w:p>
    <w:p w:rsidR="000741D1" w:rsidRPr="00AD6848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848">
        <w:rPr>
          <w:rFonts w:ascii="Times New Roman" w:hAnsi="Times New Roman" w:cs="Times New Roman"/>
          <w:sz w:val="28"/>
        </w:rPr>
        <w:t xml:space="preserve">-игры –драматизации – инсценировка </w:t>
      </w:r>
      <w:proofErr w:type="spellStart"/>
      <w:r w:rsidRPr="00AD6848">
        <w:rPr>
          <w:rFonts w:ascii="Times New Roman" w:hAnsi="Times New Roman" w:cs="Times New Roman"/>
          <w:sz w:val="28"/>
        </w:rPr>
        <w:t>потешек</w:t>
      </w:r>
      <w:proofErr w:type="spellEnd"/>
      <w:r w:rsidRPr="00AD68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6848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AD6848">
        <w:rPr>
          <w:rFonts w:ascii="Times New Roman" w:hAnsi="Times New Roman" w:cs="Times New Roman"/>
          <w:sz w:val="28"/>
        </w:rPr>
        <w:t xml:space="preserve"> песен, </w:t>
      </w:r>
      <w:proofErr w:type="spellStart"/>
      <w:r w:rsidRPr="00AD6848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AD6848">
        <w:rPr>
          <w:rFonts w:ascii="Times New Roman" w:hAnsi="Times New Roman" w:cs="Times New Roman"/>
          <w:sz w:val="28"/>
        </w:rPr>
        <w:t xml:space="preserve"> татарских народных сказок, творчество</w:t>
      </w:r>
      <w:r>
        <w:rPr>
          <w:rFonts w:ascii="Times New Roman" w:hAnsi="Times New Roman" w:cs="Times New Roman"/>
          <w:sz w:val="28"/>
        </w:rPr>
        <w:t xml:space="preserve"> детей</w:t>
      </w:r>
      <w:r w:rsidRPr="00AD6848">
        <w:rPr>
          <w:rFonts w:ascii="Times New Roman" w:hAnsi="Times New Roman" w:cs="Times New Roman"/>
          <w:sz w:val="28"/>
        </w:rPr>
        <w:t>;</w:t>
      </w:r>
    </w:p>
    <w:p w:rsidR="000741D1" w:rsidRPr="00AD6848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848">
        <w:rPr>
          <w:rFonts w:ascii="Times New Roman" w:hAnsi="Times New Roman" w:cs="Times New Roman"/>
          <w:sz w:val="28"/>
        </w:rPr>
        <w:t>-игры –спектакли- драматический спектакль, фольклорный</w:t>
      </w:r>
      <w:r>
        <w:rPr>
          <w:rFonts w:ascii="Times New Roman" w:hAnsi="Times New Roman" w:cs="Times New Roman"/>
          <w:sz w:val="28"/>
        </w:rPr>
        <w:t xml:space="preserve"> спектакль на обрядовой основе</w:t>
      </w:r>
      <w:r w:rsidRPr="00AD6848">
        <w:rPr>
          <w:rFonts w:ascii="Times New Roman" w:hAnsi="Times New Roman" w:cs="Times New Roman"/>
          <w:sz w:val="28"/>
        </w:rPr>
        <w:t>;</w:t>
      </w:r>
    </w:p>
    <w:p w:rsidR="000741D1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848">
        <w:rPr>
          <w:rFonts w:ascii="Times New Roman" w:hAnsi="Times New Roman" w:cs="Times New Roman"/>
          <w:sz w:val="28"/>
        </w:rPr>
        <w:t>- театрализация народных сказок – на праздниках, развлечениях.</w:t>
      </w:r>
    </w:p>
    <w:p w:rsidR="000741D1" w:rsidRPr="00CD1C69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C69">
        <w:rPr>
          <w:rFonts w:ascii="Times New Roman" w:hAnsi="Times New Roman" w:cs="Times New Roman"/>
          <w:sz w:val="28"/>
        </w:rPr>
        <w:t>Занятия театральной деятельностью должны предоставить детям возможность не только изучать и познавать окружающий мир через постижение сказок, но и жить в гармонии с ним, получать удовлетворение от занятий, успешного выполнения задания. Поэтому целесообразно оборудовать в группе уголок для театрализованной деятельности, в котором можно расположить:</w:t>
      </w:r>
    </w:p>
    <w:p w:rsidR="000741D1" w:rsidRPr="00CD1C69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C69">
        <w:rPr>
          <w:rFonts w:ascii="Times New Roman" w:hAnsi="Times New Roman" w:cs="Times New Roman"/>
          <w:sz w:val="28"/>
        </w:rPr>
        <w:t>- различные виды театров;</w:t>
      </w:r>
    </w:p>
    <w:p w:rsidR="000741D1" w:rsidRPr="00CD1C69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C69">
        <w:rPr>
          <w:rFonts w:ascii="Times New Roman" w:hAnsi="Times New Roman" w:cs="Times New Roman"/>
          <w:sz w:val="28"/>
        </w:rPr>
        <w:t>- реквизит для разыгрывания сценок и спектаклей: набор кукол, ширмы для кукольного театра, костюмы, маски;</w:t>
      </w:r>
    </w:p>
    <w:p w:rsidR="000741D1" w:rsidRPr="00CD1C69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C69">
        <w:rPr>
          <w:rFonts w:ascii="Times New Roman" w:hAnsi="Times New Roman" w:cs="Times New Roman"/>
          <w:sz w:val="28"/>
        </w:rPr>
        <w:t xml:space="preserve">- атрибуты для различных игровых позиций: театральный реквизит, грим, декорации, сценарии, книги, </w:t>
      </w:r>
      <w:proofErr w:type="spellStart"/>
      <w:r w:rsidRPr="00CD1C69">
        <w:rPr>
          <w:rFonts w:ascii="Times New Roman" w:hAnsi="Times New Roman" w:cs="Times New Roman"/>
          <w:sz w:val="28"/>
        </w:rPr>
        <w:t>мнемотаблицы</w:t>
      </w:r>
      <w:proofErr w:type="spellEnd"/>
      <w:r w:rsidRPr="00CD1C69">
        <w:rPr>
          <w:rFonts w:ascii="Times New Roman" w:hAnsi="Times New Roman" w:cs="Times New Roman"/>
          <w:sz w:val="28"/>
        </w:rPr>
        <w:t>, билеты, кассу, краски, клей, различные виды бумаги, природный материал и т.д.</w:t>
      </w:r>
    </w:p>
    <w:p w:rsidR="000741D1" w:rsidRPr="00D01558" w:rsidRDefault="000741D1" w:rsidP="0007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3446">
        <w:rPr>
          <w:rFonts w:ascii="Times New Roman" w:hAnsi="Times New Roman" w:cs="Times New Roman"/>
          <w:sz w:val="28"/>
        </w:rPr>
        <w:t>В совместной де</w:t>
      </w:r>
      <w:r>
        <w:rPr>
          <w:rFonts w:ascii="Times New Roman" w:hAnsi="Times New Roman" w:cs="Times New Roman"/>
          <w:sz w:val="28"/>
        </w:rPr>
        <w:t>ятельности детей и воспитателя, систематически проводятся театрализованные игры – это игры-представления</w:t>
      </w:r>
      <w:r w:rsidRPr="00B53446">
        <w:rPr>
          <w:rFonts w:ascii="Times New Roman" w:hAnsi="Times New Roman" w:cs="Times New Roman"/>
          <w:sz w:val="28"/>
        </w:rPr>
        <w:t>. В них с помощью таких выразительных средств, как интонация, мимика, жест, поза и походка, создаются конкретные образы. 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улучшает с</w:t>
      </w:r>
      <w:r>
        <w:rPr>
          <w:rFonts w:ascii="Times New Roman" w:hAnsi="Times New Roman" w:cs="Times New Roman"/>
          <w:sz w:val="28"/>
        </w:rPr>
        <w:t>тепень речевого развития детей, общей моторики.</w:t>
      </w:r>
    </w:p>
    <w:p w:rsidR="000741D1" w:rsidRPr="00D01558" w:rsidRDefault="000741D1" w:rsidP="000741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741D1" w:rsidRPr="000741D1" w:rsidRDefault="000741D1" w:rsidP="000741D1">
      <w:pPr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</w:p>
    <w:p w:rsidR="006078DB" w:rsidRDefault="006078DB"/>
    <w:sectPr w:rsidR="0060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D1"/>
    <w:rsid w:val="000741D1"/>
    <w:rsid w:val="0060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99E78-CE7C-4B85-98BA-D84CBB4B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2022-04-03T05:20:00Z</dcterms:created>
  <dcterms:modified xsi:type="dcterms:W3CDTF">2022-04-03T05:21:00Z</dcterms:modified>
</cp:coreProperties>
</file>