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A" w:rsidRDefault="00100DAE" w:rsidP="00C65A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bookmarkStart w:id="0" w:name="_GoBack"/>
      <w:bookmarkEnd w:id="0"/>
      <w:r w:rsidR="00C65AFA" w:rsidRPr="00C65AFA">
        <w:rPr>
          <w:rFonts w:ascii="Times New Roman" w:eastAsia="Times New Roman" w:hAnsi="Times New Roman" w:cs="Times New Roman"/>
          <w:sz w:val="24"/>
          <w:szCs w:val="24"/>
        </w:rPr>
        <w:t>на из важнейших задач современной школы – формирование функционально грамотной личности, человека, который свободно ориентируется в окружающем мире и действует в соответствии с общественными нормами, потребностями и интересами.</w:t>
      </w:r>
    </w:p>
    <w:p w:rsidR="009B3F6C" w:rsidRPr="00C65AFA" w:rsidRDefault="009B3F6C" w:rsidP="009B3F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Сегодня в метапредметных результатах по т</w:t>
      </w:r>
      <w:r w:rsidR="00C65AFA" w:rsidRPr="00C65AFA">
        <w:rPr>
          <w:rFonts w:ascii="Times New Roman" w:eastAsia="Times New Roman" w:hAnsi="Times New Roman" w:cs="Times New Roman"/>
          <w:sz w:val="24"/>
          <w:szCs w:val="24"/>
        </w:rPr>
        <w:t>ребования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C65AFA" w:rsidRPr="00C65AFA">
        <w:rPr>
          <w:rFonts w:ascii="Times New Roman" w:eastAsia="Times New Roman" w:hAnsi="Times New Roman" w:cs="Times New Roman"/>
          <w:sz w:val="24"/>
          <w:szCs w:val="24"/>
        </w:rPr>
        <w:t xml:space="preserve"> ФГОС наравне с классическим определением «грамотность» возникло п</w:t>
      </w:r>
      <w:r>
        <w:rPr>
          <w:rFonts w:ascii="Times New Roman" w:eastAsia="Times New Roman" w:hAnsi="Times New Roman" w:cs="Times New Roman"/>
          <w:sz w:val="24"/>
          <w:szCs w:val="24"/>
        </w:rPr>
        <w:t>онятие</w:t>
      </w:r>
      <w:r w:rsidR="00C65AFA" w:rsidRPr="00C65AFA">
        <w:rPr>
          <w:rFonts w:ascii="Times New Roman" w:eastAsia="Times New Roman" w:hAnsi="Times New Roman" w:cs="Times New Roman"/>
          <w:sz w:val="24"/>
          <w:szCs w:val="24"/>
        </w:rPr>
        <w:t xml:space="preserve"> «функциональная грамотность».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не зря проводятся в последнее время различные меропряитяи. Как метапредметные контрольные работы,  конкурсы по формированию ФГ учащихся, в ОГЭ и ЕГЭ все задания основаны  по тексту.</w:t>
      </w:r>
      <w:r w:rsidRPr="009B3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Сегодня мы видим, что п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>ри выполнении заданий, требующих анализа содержания текста, интерпретации и преобразования его в иные знаковые формы (таблицу, схему, знаковый конспект), даже успешные учащиеся допускают ошибки при формулировании вопросов или суждений.</w:t>
      </w:r>
    </w:p>
    <w:p w:rsidR="00C65AFA" w:rsidRDefault="00C65AFA" w:rsidP="00C65AF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F6C">
        <w:rPr>
          <w:rFonts w:ascii="Times New Roman" w:eastAsia="Times New Roman" w:hAnsi="Times New Roman" w:cs="Times New Roman"/>
          <w:b/>
          <w:sz w:val="24"/>
          <w:szCs w:val="24"/>
        </w:rPr>
        <w:t>Функциональная грамотность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 xml:space="preserve"> – способность человека вступать в отношения с внешней средой, быстро адаптироваться и функционировать в ней</w:t>
      </w:r>
      <w:r w:rsidR="009B3F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>в согласии с социальными ценностями, ожиданиями и увлечениями.</w:t>
      </w:r>
    </w:p>
    <w:p w:rsidR="00C65AFA" w:rsidRPr="009B3F6C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3F6C">
        <w:rPr>
          <w:rFonts w:ascii="Times New Roman" w:eastAsia="Times New Roman" w:hAnsi="Times New Roman" w:cs="Times New Roman"/>
          <w:b/>
          <w:sz w:val="24"/>
          <w:szCs w:val="24"/>
        </w:rPr>
        <w:t>С функциональной грамотностью связаны компетенции: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-способность выбирать и использовать различные технологии;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-способность видеть проблемы и искать пути их решения;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-способность учиться всю жизнь.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Компонентами функциональной грамотности являются: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 знание сведений, правил, принципов;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 усвоение общих понятий и умений, составляющих познавательную основу решения стандартных задач в различных сферах жизнедеятельности; 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br/>
        <w:t>- умение адаптироваться к изменяющемуся миру, разрешать конфликты;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 умение работать с информацией, вести деловую переписку;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 применять правила личной безопасности в жизни;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 готовность ориентироваться в ценностях и нормах современного мира;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 умение принимать особенности жизни для удовлетворения своих жизненных запросов;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- стремление повышать уровень образования на основе осознанного выбора.</w:t>
      </w:r>
    </w:p>
    <w:p w:rsidR="009B3F6C" w:rsidRDefault="00C65AFA" w:rsidP="009B3F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Одним из</w:t>
      </w:r>
      <w:r w:rsidR="009B3F6C">
        <w:rPr>
          <w:rFonts w:ascii="Times New Roman" w:eastAsia="Times New Roman" w:hAnsi="Times New Roman" w:cs="Times New Roman"/>
          <w:sz w:val="24"/>
          <w:szCs w:val="24"/>
        </w:rPr>
        <w:t xml:space="preserve"> основных способов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 xml:space="preserve"> по формированию функциональной грамотности является смысловое чтение.</w:t>
      </w:r>
    </w:p>
    <w:p w:rsidR="00C65AFA" w:rsidRPr="00C65AFA" w:rsidRDefault="00C65AFA" w:rsidP="009B3F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b/>
          <w:bCs/>
          <w:sz w:val="24"/>
          <w:szCs w:val="24"/>
        </w:rPr>
        <w:t>Смысловое чтение 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>- это способность человека к осмыслению письменных текстов и рефлексии на них, к использованию их содержания для достижения собственных целей, развития знаний и возможностей, активного участия в жизни общества.</w:t>
      </w:r>
    </w:p>
    <w:p w:rsidR="00C65AFA" w:rsidRP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В концепции универсальных учебных действий (Асмолов А.Г., Бурменская Г.В., Володарская И.А. и др.) выделены действия смыслового чтения как чтение, которое нацелено на понимание читающим смыслового содержания текста:</w:t>
      </w:r>
    </w:p>
    <w:p w:rsidR="00C65AFA" w:rsidRPr="00C65AFA" w:rsidRDefault="00C65AFA" w:rsidP="00C65AFA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осмысление цели чтения;</w:t>
      </w:r>
    </w:p>
    <w:p w:rsidR="00C65AFA" w:rsidRPr="00C65AFA" w:rsidRDefault="00C65AFA" w:rsidP="00C65AFA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извлечение необходимой информации;</w:t>
      </w:r>
    </w:p>
    <w:p w:rsidR="00C65AFA" w:rsidRPr="00C65AFA" w:rsidRDefault="00C65AFA" w:rsidP="00C65AFA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деление её на основную и второстепенную;</w:t>
      </w:r>
    </w:p>
    <w:p w:rsidR="00C65AFA" w:rsidRPr="00C65AFA" w:rsidRDefault="00C65AFA" w:rsidP="00C65AFA">
      <w:pPr>
        <w:numPr>
          <w:ilvl w:val="0"/>
          <w:numId w:val="1"/>
        </w:numPr>
        <w:shd w:val="clear" w:color="auto" w:fill="FFFFFF"/>
        <w:spacing w:before="23" w:after="23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>формулирование проблемы и главной идеи текста</w:t>
      </w:r>
    </w:p>
    <w:p w:rsidR="009B3F6C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 смыслового чтения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> — максимально точно и полно понять содержание текста, уловить все детали и практически осмыслить информацию. Это внимательное «вчитывание» и проникновение в смысл с помощью анализа текста. Владение навыками смыслового чтения способствует развитию устной речи и, как следствие, — письменной речи, способствует продуктивному обучению.</w:t>
      </w:r>
      <w:r w:rsidRPr="00C65AF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</w:p>
    <w:p w:rsidR="00C65AFA" w:rsidRPr="009B3F6C" w:rsidRDefault="00C65AFA" w:rsidP="009B3F6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F6C">
        <w:rPr>
          <w:rFonts w:ascii="Times New Roman" w:eastAsia="Times New Roman" w:hAnsi="Times New Roman" w:cs="Times New Roman"/>
          <w:sz w:val="24"/>
          <w:szCs w:val="24"/>
        </w:rPr>
        <w:t>Существует 3 стратегиального  подхода к смысловому чтению</w:t>
      </w:r>
      <w:r w:rsidR="009B3F6C">
        <w:rPr>
          <w:rFonts w:ascii="Times New Roman" w:eastAsia="Times New Roman" w:hAnsi="Times New Roman" w:cs="Times New Roman"/>
          <w:sz w:val="24"/>
          <w:szCs w:val="24"/>
        </w:rPr>
        <w:t>, или а</w:t>
      </w:r>
      <w:r w:rsidRPr="009B3F6C">
        <w:rPr>
          <w:rFonts w:ascii="Times New Roman" w:hAnsi="Times New Roman" w:cs="Times New Roman"/>
          <w:sz w:val="24"/>
          <w:szCs w:val="24"/>
          <w:shd w:val="clear" w:color="auto" w:fill="FFFFFF"/>
        </w:rPr>
        <w:t>лгоритм умственных действий и операций в работе с текстом. К </w:t>
      </w:r>
      <w:r w:rsidRPr="009B3F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стратегиям</w:t>
      </w:r>
      <w:r w:rsidRPr="009B3F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3F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смыслового</w:t>
      </w:r>
      <w:r w:rsidRPr="009B3F6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B3F6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чтения</w:t>
      </w:r>
      <w:r w:rsidRPr="009B3F6C">
        <w:rPr>
          <w:rFonts w:ascii="Times New Roman" w:hAnsi="Times New Roman" w:cs="Times New Roman"/>
          <w:sz w:val="24"/>
          <w:szCs w:val="24"/>
          <w:shd w:val="clear" w:color="auto" w:fill="FFFFFF"/>
        </w:rPr>
        <w:t> относятся технологии, направленные на развитие критического мышления учеников</w:t>
      </w:r>
      <w:r w:rsidRPr="009B3F6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65AFA" w:rsidRPr="009B3F6C" w:rsidRDefault="00C65AFA" w:rsidP="00C65AF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F6C">
        <w:rPr>
          <w:rFonts w:ascii="Times New Roman" w:eastAsia="Times New Roman" w:hAnsi="Times New Roman" w:cs="Times New Roman"/>
          <w:sz w:val="24"/>
          <w:szCs w:val="24"/>
        </w:rPr>
        <w:t>Предтекстовая стратегия</w:t>
      </w:r>
    </w:p>
    <w:p w:rsidR="00C65AFA" w:rsidRPr="009B3F6C" w:rsidRDefault="00C65AFA" w:rsidP="00C65AF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F6C">
        <w:rPr>
          <w:rFonts w:ascii="Times New Roman" w:eastAsia="Times New Roman" w:hAnsi="Times New Roman" w:cs="Times New Roman"/>
          <w:sz w:val="24"/>
          <w:szCs w:val="24"/>
        </w:rPr>
        <w:t xml:space="preserve">Текстовая </w:t>
      </w:r>
    </w:p>
    <w:p w:rsidR="00C65AFA" w:rsidRPr="009B3F6C" w:rsidRDefault="00C65AFA" w:rsidP="00C65AF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3F6C">
        <w:rPr>
          <w:rFonts w:ascii="Times New Roman" w:eastAsia="Times New Roman" w:hAnsi="Times New Roman" w:cs="Times New Roman"/>
          <w:sz w:val="24"/>
          <w:szCs w:val="24"/>
        </w:rPr>
        <w:t xml:space="preserve">Послетекстовая </w:t>
      </w:r>
    </w:p>
    <w:p w:rsidR="00C65AFA" w:rsidRDefault="00C65AFA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Самостоятельная работа с текстом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сегодняшних 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>условиях требует новых подходов. Приёмы техники эффективного и активно – продуктивного самостоятельного учебного чтения помогут мотивировать учащихс</w:t>
      </w:r>
      <w:r>
        <w:rPr>
          <w:rFonts w:ascii="Times New Roman" w:eastAsia="Times New Roman" w:hAnsi="Times New Roman" w:cs="Times New Roman"/>
          <w:sz w:val="24"/>
          <w:szCs w:val="24"/>
        </w:rPr>
        <w:t>я к познавательной деятельности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F6C" w:rsidRDefault="009B3F6C" w:rsidP="00C65A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3F6C" w:rsidRPr="00E952A4" w:rsidRDefault="009B3F6C" w:rsidP="009B3F6C">
      <w:pPr>
        <w:pStyle w:val="c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По предтекстовой стратегии: </w:t>
      </w:r>
      <w:r w:rsidRPr="00E952A4">
        <w:rPr>
          <w:b/>
          <w:bCs/>
          <w:sz w:val="28"/>
          <w:szCs w:val="28"/>
          <w:u w:val="single"/>
        </w:rPr>
        <w:t>Работа с текстом до чтения</w:t>
      </w:r>
      <w:r w:rsidRPr="00E952A4">
        <w:rPr>
          <w:sz w:val="28"/>
          <w:szCs w:val="28"/>
          <w:u w:val="single"/>
        </w:rPr>
        <w:t> </w:t>
      </w:r>
    </w:p>
    <w:p w:rsidR="009B3F6C" w:rsidRPr="009B3F6C" w:rsidRDefault="009B3F6C" w:rsidP="00D7098E">
      <w:pPr>
        <w:pStyle w:val="a7"/>
        <w:shd w:val="clear" w:color="auto" w:fill="FFFFFF"/>
        <w:spacing w:before="0" w:beforeAutospacing="0" w:after="0" w:afterAutospacing="0"/>
        <w:jc w:val="both"/>
        <w:rPr>
          <w:rStyle w:val="c0"/>
        </w:rPr>
      </w:pPr>
      <w:r w:rsidRPr="009B3F6C">
        <w:rPr>
          <w:rStyle w:val="c0"/>
        </w:rPr>
        <w:t xml:space="preserve">Считаю, что работу с текстом как с источником информации, как основе для развития мыслительной деятельности. </w:t>
      </w:r>
      <w:r w:rsidRPr="009B3F6C">
        <w:rPr>
          <w:rStyle w:val="c0"/>
          <w:b/>
        </w:rPr>
        <w:t>Цели данного этапа</w:t>
      </w:r>
      <w:r w:rsidRPr="009B3F6C">
        <w:rPr>
          <w:rStyle w:val="c0"/>
        </w:rPr>
        <w:t>: определить или сформировать речевую задачу для первого прочтения; пробуждать мотивацию к работе с текстом; прогнозировать содержание текста с опорой на знания учащихся, их жизненный опыт, на заголовок и рисунки и т.д.Здесь необходимо соблюдать одно важное правило: вся предварительная работа над текстом не должна касаться его содержания, иначе школьникам будет неинтересно его читать, поскольку ничего нового для себя они в этом тексте уже не найдут.</w:t>
      </w:r>
      <w:r w:rsidR="00D7098E" w:rsidRPr="00D7098E">
        <w:rPr>
          <w:b/>
          <w:bCs/>
          <w:sz w:val="28"/>
          <w:szCs w:val="28"/>
        </w:rPr>
        <w:t xml:space="preserve"> </w:t>
      </w:r>
      <w:r w:rsidR="00D7098E" w:rsidRPr="00D7098E">
        <w:rPr>
          <w:bCs/>
        </w:rPr>
        <w:t>Я использовала приём «Верные и неверные утверждения».  </w:t>
      </w:r>
      <w:r w:rsidR="00D7098E" w:rsidRPr="00D7098E">
        <w:t>Универсальный прием, способствующий актуализации знаний учащихся и активизации мыслительной деятельности. Данный прием дает возможность быстро включить детей в мыслительную деятельность и логично перейти к изучению темы урока.</w:t>
      </w:r>
      <w:r w:rsidR="00D7098E" w:rsidRPr="00E952A4">
        <w:rPr>
          <w:sz w:val="28"/>
          <w:szCs w:val="28"/>
        </w:rPr>
        <w:br/>
      </w:r>
      <w:r w:rsidRPr="009B3F6C">
        <w:rPr>
          <w:b/>
          <w:bCs/>
          <w:u w:val="single"/>
        </w:rPr>
        <w:t>Работа с текстом во время чтения</w:t>
      </w:r>
      <w:r>
        <w:rPr>
          <w:b/>
          <w:bCs/>
        </w:rPr>
        <w:t xml:space="preserve">. </w:t>
      </w:r>
      <w:r w:rsidRPr="009B3F6C">
        <w:rPr>
          <w:b/>
          <w:bCs/>
        </w:rPr>
        <w:t>Цель </w:t>
      </w:r>
      <w:r>
        <w:rPr>
          <w:b/>
          <w:bCs/>
        </w:rPr>
        <w:t>этой стратегии</w:t>
      </w:r>
      <w:r w:rsidRPr="009B3F6C">
        <w:t>– достижение понимания текста на уровне содержания.  Необходимо соблюдать такую последовательность действий:</w:t>
      </w:r>
      <w:r w:rsidRPr="009B3F6C">
        <w:br/>
        <w:t>1. Дети самостоятельно читают текст (главу, законченный фрагмент) про себя с установкой проверить свои предположения, которые были сделаны до начала чтения. </w:t>
      </w:r>
      <w:r w:rsidRPr="009B3F6C">
        <w:br/>
        <w:t xml:space="preserve">2. Чтение вслух по предложениям или небольшим абзацам (2-3 предложения) с комментариями. По ходу чтения (а не после!) учитель </w:t>
      </w:r>
      <w:r w:rsidR="00D7098E">
        <w:t xml:space="preserve">или сами </w:t>
      </w:r>
      <w:r w:rsidRPr="009B3F6C">
        <w:t>задает уточняющие вопросы на понимание, регулярно возвращает детей к их предположениям, как только текст дает возможность их подтвердить. </w:t>
      </w:r>
      <w:r w:rsidRPr="009B3F6C">
        <w:br/>
        <w:t>3.  Задается уточняющий вопрос на понимание содержания главы (фрагмента) в целом. Результатом понимания может быть озаглавливание текста (части текста, если это план)</w:t>
      </w:r>
    </w:p>
    <w:p w:rsidR="009B3F6C" w:rsidRPr="009B3F6C" w:rsidRDefault="009B3F6C" w:rsidP="009B3F6C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0"/>
        </w:rPr>
      </w:pPr>
      <w:r w:rsidRPr="009B3F6C">
        <w:rPr>
          <w:rStyle w:val="c0"/>
        </w:rPr>
        <w:t xml:space="preserve">На этом этапе дети получают новую информацию, соотносят с уже имеющимися знаниями, могут соотнести предположения с содержанием текста, возможно, получить ответ на поставленный вопрос перед чтением. </w:t>
      </w:r>
    </w:p>
    <w:p w:rsidR="00D7098E" w:rsidRPr="00D7098E" w:rsidRDefault="00D7098E" w:rsidP="00D7098E">
      <w:pPr>
        <w:pStyle w:val="c1"/>
        <w:shd w:val="clear" w:color="auto" w:fill="FFFFFF"/>
        <w:spacing w:before="0" w:beforeAutospacing="0" w:after="0" w:afterAutospacing="0"/>
      </w:pPr>
      <w:r w:rsidRPr="00D7098E">
        <w:rPr>
          <w:b/>
          <w:bCs/>
          <w:u w:val="single"/>
        </w:rPr>
        <w:t>3 этап -Работа с текстом после чтения </w:t>
      </w:r>
      <w:r w:rsidRPr="00D7098E">
        <w:rPr>
          <w:b/>
          <w:bCs/>
          <w:u w:val="single"/>
        </w:rPr>
        <w:br/>
      </w:r>
      <w:r w:rsidRPr="00D7098E">
        <w:rPr>
          <w:rStyle w:val="c0"/>
        </w:rPr>
        <w:t xml:space="preserve">Цели этапа: </w:t>
      </w:r>
      <w:r w:rsidRPr="00D7098E">
        <w:t xml:space="preserve">достижение понимания на уровне смысла (понимание основной мысли, подтекста – «чтение между строк»), </w:t>
      </w:r>
      <w:r w:rsidRPr="00D7098E">
        <w:rPr>
          <w:rStyle w:val="c0"/>
        </w:rPr>
        <w:t>использование ситуации текста в качестве языковой, речевой, содержательной опоры для развития умений в устной и письменной речи.</w:t>
      </w:r>
    </w:p>
    <w:p w:rsidR="00D7098E" w:rsidRPr="00D7098E" w:rsidRDefault="00D7098E" w:rsidP="00D7098E">
      <w:pPr>
        <w:pStyle w:val="c1"/>
        <w:shd w:val="clear" w:color="auto" w:fill="FFFFFF"/>
        <w:spacing w:before="0" w:beforeAutospacing="0" w:after="0" w:afterAutospacing="0"/>
        <w:ind w:firstLine="710"/>
        <w:rPr>
          <w:b/>
          <w:i/>
        </w:rPr>
      </w:pPr>
      <w:r w:rsidRPr="00D7098E">
        <w:rPr>
          <w:b/>
          <w:i/>
        </w:rPr>
        <w:t> </w:t>
      </w:r>
      <w:r w:rsidRPr="00D7098E">
        <w:rPr>
          <w:rStyle w:val="c0"/>
          <w:b/>
          <w:i/>
        </w:rPr>
        <w:t>Упражнения и задания.</w:t>
      </w:r>
    </w:p>
    <w:p w:rsidR="00D7098E" w:rsidRPr="00D7098E" w:rsidRDefault="00D7098E" w:rsidP="00D7098E">
      <w:pPr>
        <w:pStyle w:val="c1"/>
        <w:shd w:val="clear" w:color="auto" w:fill="FFFFFF"/>
        <w:spacing w:before="0" w:beforeAutospacing="0" w:after="0" w:afterAutospacing="0"/>
        <w:ind w:firstLine="710"/>
      </w:pPr>
      <w:r w:rsidRPr="00D7098E">
        <w:rPr>
          <w:rStyle w:val="c0"/>
        </w:rPr>
        <w:t>1.Найдите и прочитайте предложение или предложения, в которых заключена основная мысль.</w:t>
      </w:r>
      <w:r>
        <w:rPr>
          <w:rStyle w:val="c0"/>
        </w:rPr>
        <w:t xml:space="preserve"> Или найти ключевые слова в тексте. </w:t>
      </w:r>
    </w:p>
    <w:p w:rsidR="00D7098E" w:rsidRPr="00D7098E" w:rsidRDefault="00D7098E" w:rsidP="00D7098E">
      <w:pPr>
        <w:pStyle w:val="c1"/>
        <w:shd w:val="clear" w:color="auto" w:fill="FFFFFF"/>
        <w:spacing w:before="0" w:beforeAutospacing="0" w:after="0" w:afterAutospacing="0"/>
        <w:ind w:firstLine="710"/>
      </w:pPr>
      <w:r w:rsidRPr="00D7098E">
        <w:rPr>
          <w:rStyle w:val="c0"/>
        </w:rPr>
        <w:t>2. Рассказать текст от лица главного героя.</w:t>
      </w:r>
    </w:p>
    <w:p w:rsidR="00D7098E" w:rsidRPr="00D7098E" w:rsidRDefault="00D7098E" w:rsidP="00D7098E">
      <w:pPr>
        <w:pStyle w:val="c1"/>
        <w:shd w:val="clear" w:color="auto" w:fill="FFFFFF"/>
        <w:spacing w:before="0" w:beforeAutospacing="0" w:after="0" w:afterAutospacing="0"/>
        <w:ind w:firstLine="710"/>
      </w:pPr>
      <w:r w:rsidRPr="00D7098E">
        <w:rPr>
          <w:rStyle w:val="c0"/>
        </w:rPr>
        <w:t>3. Придумать, что могло бы случиться, если бы.… Придумать новый конец текста.</w:t>
      </w:r>
    </w:p>
    <w:p w:rsidR="00D7098E" w:rsidRPr="00D7098E" w:rsidRDefault="00D7098E" w:rsidP="00D7098E">
      <w:pPr>
        <w:pStyle w:val="c1"/>
        <w:shd w:val="clear" w:color="auto" w:fill="FFFFFF"/>
        <w:spacing w:before="0" w:beforeAutospacing="0" w:after="0" w:afterAutospacing="0"/>
        <w:ind w:firstLine="710"/>
      </w:pPr>
      <w:r w:rsidRPr="00D7098E">
        <w:rPr>
          <w:rStyle w:val="c0"/>
        </w:rPr>
        <w:t>4. Придумать новое название.</w:t>
      </w:r>
    </w:p>
    <w:p w:rsidR="00D7098E" w:rsidRPr="00D7098E" w:rsidRDefault="00D7098E" w:rsidP="00D7098E">
      <w:pPr>
        <w:pStyle w:val="c1"/>
        <w:shd w:val="clear" w:color="auto" w:fill="FFFFFF"/>
        <w:spacing w:before="0" w:beforeAutospacing="0" w:after="0" w:afterAutospacing="0"/>
        <w:ind w:firstLine="710"/>
      </w:pPr>
      <w:r w:rsidRPr="00D7098E">
        <w:rPr>
          <w:rStyle w:val="c0"/>
        </w:rPr>
        <w:t>5. Подобрать, отобрать пословицы, которые подходят по смыслу к данной ситуации и наиболее точно передают идею текста.</w:t>
      </w:r>
    </w:p>
    <w:p w:rsidR="00D7098E" w:rsidRDefault="00D7098E" w:rsidP="00D709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Здесь при работе с текстом  помогают методы и приемы технологии развития критического мышления: это могут быть «Ромашка Блума», </w:t>
      </w:r>
      <w:r w:rsidR="00C65AFA" w:rsidRPr="00C65AFA">
        <w:rPr>
          <w:rFonts w:ascii="Times New Roman" w:eastAsia="Times New Roman" w:hAnsi="Times New Roman" w:cs="Times New Roman"/>
          <w:b/>
          <w:bCs/>
          <w:sz w:val="24"/>
          <w:szCs w:val="24"/>
        </w:rPr>
        <w:t>"Кубик Блума"</w:t>
      </w:r>
      <w:r w:rsidR="00C65AFA" w:rsidRPr="00C65AFA">
        <w:rPr>
          <w:rFonts w:ascii="Times New Roman" w:eastAsia="Times New Roman" w:hAnsi="Times New Roman" w:cs="Times New Roman"/>
          <w:sz w:val="24"/>
          <w:szCs w:val="24"/>
        </w:rPr>
        <w:t xml:space="preserve"> - один из популярных приемов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данной </w:t>
      </w:r>
      <w:r w:rsidR="00C65AFA" w:rsidRPr="00C65AFA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, г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 xml:space="preserve">лавное преимущество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которой 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>продуктивно</w:t>
      </w:r>
      <w:r>
        <w:rPr>
          <w:rFonts w:ascii="Times New Roman" w:eastAsia="Times New Roman" w:hAnsi="Times New Roman" w:cs="Times New Roman"/>
          <w:sz w:val="24"/>
          <w:szCs w:val="24"/>
        </w:rPr>
        <w:t>е чтение,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 xml:space="preserve"> активная позиция ученика к содержанию текста.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5AFA" w:rsidRPr="00C65AFA"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C65AFA" w:rsidRPr="00C65AF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C65AFA" w:rsidRPr="00C65AFA">
        <w:rPr>
          <w:rFonts w:ascii="Times New Roman" w:eastAsia="Times New Roman" w:hAnsi="Times New Roman" w:cs="Times New Roman"/>
          <w:sz w:val="24"/>
          <w:szCs w:val="24"/>
        </w:rPr>
        <w:t>достаточно новый и интересный прием, который учит детей не просто детально изучать текст, но и формулировать вопросы разного типа. </w:t>
      </w:r>
      <w:r>
        <w:rPr>
          <w:rFonts w:ascii="Times New Roman" w:eastAsia="Times New Roman" w:hAnsi="Times New Roman" w:cs="Times New Roman"/>
          <w:sz w:val="24"/>
          <w:szCs w:val="24"/>
        </w:rPr>
        <w:t>Мне бесконечно интересно работать со схемами, таблицами, графиками, и потому всегда работаю над когнитивными или ментальными</w:t>
      </w:r>
      <w:r w:rsidR="00100DAE">
        <w:rPr>
          <w:rFonts w:ascii="Times New Roman" w:eastAsia="Times New Roman" w:hAnsi="Times New Roman" w:cs="Times New Roman"/>
          <w:sz w:val="24"/>
          <w:szCs w:val="24"/>
        </w:rPr>
        <w:t xml:space="preserve"> картами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5AFA" w:rsidRPr="00C65AFA" w:rsidRDefault="00D7098E" w:rsidP="00100DA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A">
        <w:rPr>
          <w:rFonts w:ascii="Times New Roman" w:eastAsia="Times New Roman" w:hAnsi="Times New Roman" w:cs="Times New Roman"/>
          <w:sz w:val="24"/>
          <w:szCs w:val="24"/>
        </w:rPr>
        <w:t xml:space="preserve">Концепции ФГОС требует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нас, 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учебную деятельность так, что бы учащиеся вели самостоятельную работу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текстом, 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 xml:space="preserve">учебником и дополнительной 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литературой. Для </w:t>
      </w:r>
      <w:r>
        <w:rPr>
          <w:rFonts w:ascii="Times New Roman" w:eastAsia="Times New Roman" w:hAnsi="Times New Roman" w:cs="Times New Roman"/>
          <w:sz w:val="24"/>
          <w:szCs w:val="24"/>
        </w:rPr>
        <w:t>данной технологии- ТРКМ-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 xml:space="preserve"> учебный текст – средство для осуществления различных мыслительных операций. Результатом такой работы является ученический продукт в виде выполненных заданий, составленных учеником собственных конструкций</w:t>
      </w:r>
      <w:r>
        <w:rPr>
          <w:rFonts w:ascii="Times New Roman" w:eastAsia="Times New Roman" w:hAnsi="Times New Roman" w:cs="Times New Roman"/>
          <w:sz w:val="24"/>
          <w:szCs w:val="24"/>
        </w:rPr>
        <w:t>, ментальной карты, схемы и т</w:t>
      </w:r>
      <w:r w:rsidR="00100DA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д.</w:t>
      </w:r>
      <w:r w:rsidRPr="00C65AFA">
        <w:rPr>
          <w:rFonts w:ascii="Times New Roman" w:eastAsia="Times New Roman" w:hAnsi="Times New Roman" w:cs="Times New Roman"/>
          <w:sz w:val="24"/>
          <w:szCs w:val="24"/>
        </w:rPr>
        <w:t xml:space="preserve"> А это главный принцип ФГОС – «Научить учиться».</w:t>
      </w:r>
    </w:p>
    <w:p w:rsidR="000F3672" w:rsidRPr="00C65AFA" w:rsidRDefault="000F3672" w:rsidP="00C65A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F3672" w:rsidRPr="00C65AFA" w:rsidSect="000F3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603"/>
    <w:multiLevelType w:val="hybridMultilevel"/>
    <w:tmpl w:val="B0D0A452"/>
    <w:lvl w:ilvl="0" w:tplc="D612F47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935EA0"/>
    <w:multiLevelType w:val="hybridMultilevel"/>
    <w:tmpl w:val="660E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75F90"/>
    <w:multiLevelType w:val="multilevel"/>
    <w:tmpl w:val="0056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AFA"/>
    <w:rsid w:val="000A4853"/>
    <w:rsid w:val="000F3672"/>
    <w:rsid w:val="00100DAE"/>
    <w:rsid w:val="00190781"/>
    <w:rsid w:val="001C3E96"/>
    <w:rsid w:val="009B3F6C"/>
    <w:rsid w:val="00C65AFA"/>
    <w:rsid w:val="00D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6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65AFA"/>
  </w:style>
  <w:style w:type="paragraph" w:customStyle="1" w:styleId="c1">
    <w:name w:val="c1"/>
    <w:basedOn w:val="a"/>
    <w:rsid w:val="00C6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5AFA"/>
  </w:style>
  <w:style w:type="character" w:customStyle="1" w:styleId="c15">
    <w:name w:val="c15"/>
    <w:basedOn w:val="a0"/>
    <w:rsid w:val="00C65AFA"/>
  </w:style>
  <w:style w:type="paragraph" w:customStyle="1" w:styleId="c6">
    <w:name w:val="c6"/>
    <w:basedOn w:val="a"/>
    <w:rsid w:val="00C6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65AFA"/>
  </w:style>
  <w:style w:type="character" w:customStyle="1" w:styleId="c20">
    <w:name w:val="c20"/>
    <w:basedOn w:val="a0"/>
    <w:rsid w:val="00C65AFA"/>
  </w:style>
  <w:style w:type="paragraph" w:customStyle="1" w:styleId="c2">
    <w:name w:val="c2"/>
    <w:basedOn w:val="a"/>
    <w:rsid w:val="00C6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65AFA"/>
  </w:style>
  <w:style w:type="paragraph" w:customStyle="1" w:styleId="c17">
    <w:name w:val="c17"/>
    <w:basedOn w:val="a"/>
    <w:rsid w:val="00C65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65AFA"/>
  </w:style>
  <w:style w:type="character" w:customStyle="1" w:styleId="c14">
    <w:name w:val="c14"/>
    <w:basedOn w:val="a0"/>
    <w:rsid w:val="00C65AFA"/>
  </w:style>
  <w:style w:type="character" w:styleId="a3">
    <w:name w:val="Hyperlink"/>
    <w:basedOn w:val="a0"/>
    <w:uiPriority w:val="99"/>
    <w:semiHidden/>
    <w:unhideWhenUsed/>
    <w:rsid w:val="00C65A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5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A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5AFA"/>
    <w:pPr>
      <w:ind w:left="720"/>
      <w:contextualSpacing/>
    </w:pPr>
  </w:style>
  <w:style w:type="paragraph" w:customStyle="1" w:styleId="c3">
    <w:name w:val="c3"/>
    <w:basedOn w:val="a"/>
    <w:rsid w:val="009B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70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Учитель</cp:lastModifiedBy>
  <cp:revision>6</cp:revision>
  <cp:lastPrinted>2021-04-29T03:33:00Z</cp:lastPrinted>
  <dcterms:created xsi:type="dcterms:W3CDTF">2021-04-28T15:58:00Z</dcterms:created>
  <dcterms:modified xsi:type="dcterms:W3CDTF">2022-06-18T00:48:00Z</dcterms:modified>
</cp:coreProperties>
</file>