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DD6D00"/>
          <w:sz w:val="24"/>
          <w:szCs w:val="24"/>
          <w:lang w:val="ru-RU" w:eastAsia="ru-RU" w:bidi="ar-SA"/>
        </w:rPr>
        <w:t xml:space="preserve">       </w:t>
      </w:r>
      <w:r w:rsidRPr="001C21F6">
        <w:rPr>
          <w:rFonts w:ascii="Times New Roman" w:eastAsia="Times New Roman" w:hAnsi="Times New Roman" w:cs="Times New Roman"/>
          <w:b/>
          <w:bCs/>
          <w:i w:val="0"/>
          <w:iCs w:val="0"/>
          <w:color w:val="DD6D00"/>
          <w:sz w:val="24"/>
          <w:szCs w:val="24"/>
          <w:lang w:val="ru-RU" w:eastAsia="ru-RU" w:bidi="ar-SA"/>
        </w:rPr>
        <w:t>«Воспитание и социализация младших школьников в условиях реализации ФГОС НОО"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      Федеральный государственный стандарт (ФГОС) начального общего образования выдвинул перед педагогом ряд требований в области  организации воспитательной системы образовательного учреждения, в организации работы с родителями. В качественном осуществлении социализации младших школьников в соответствии с требованиями ФГОС НОО.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Термин «социализация» означает необходимый человеку, как существу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биосоциальному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процесс, получения определенных навыков, для того, чтобы выжить в окружающем его обществе. То есть, социализация - это процесс становления личности, формирование её социальных качеств, свойств и ценностей, под воздействием общественной среды, в ситуации воспитания и обучения.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В ФЗ от 29.12.2012 № 273 «Об образовании в РФ» дается определение «Социализация - процесс становления личности, ее обучения, воспитания и усвоения социальных норм, ценностей, установок, образцов поведения, присущих данному обществу»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Социализация, происходит от латинского слова общественный и означает процесс усвоения индивидом социального опыта, системы социальных связей и отношений. Следовательно, у человека в процессе социализации формируются убеждения, одобряемые обществом формы поведения, необходимые ему для нормальной жизни в обществе. Таким образом, мы можем сказать, что процесс социализации – это естественный непрерывный процесс, направленный на становление человека, умеющего реализовать себя, самостоятельно решать проблемы и принимать решения.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Воспитание – это преимущественно межличностная (и в таком качестве самоценная) деятельность в семье, школе, учреждениях дополнительного образования и т. д., обеспечивающая поддержку духовно-нравственного развития ребенка;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Современная воспитательная система – это уже не только приведенная в систему воспитательная работа, представленная набором технологий, разрабатываемых в основном в рамках дополнительного образования.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сверстников. 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Уклад школьной жизни – это уклад жизни </w:t>
      </w:r>
      <w:proofErr w:type="gram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обучающегося</w:t>
      </w:r>
      <w:proofErr w:type="gram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-Формируется на основе базовых национальных ценностей и воспитательных идеалов;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-Включает урочную, внеурочную и общественно значимую деятельность, систему воспитательных мероприятий, культурных и социальных практик;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-Учитывает историко-культурную, этническую и региональную специфику;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lastRenderedPageBreak/>
        <w:t>-Обеспечивает усвоение учащимися нравственных ценностей, приобретения опыта нравственной, общественно значимой деятельности;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-Организуется 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СМИ,  традиционных российских религиозных организаций;</w:t>
      </w:r>
    </w:p>
    <w:p w:rsidR="001C21F6" w:rsidRPr="001C21F6" w:rsidRDefault="001C21F6" w:rsidP="001C2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- Оформляется программами работы творческих групп по инновационной деятельности учреждения.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 Границы между воспитанием и социализацией прозрачны и относительны.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Аксиологический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подход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Аксиологический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подход является определяющим для всего уклада 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Системно-деятельностный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подход имеет свои особенности.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Первая заключена в том, что воспитание как деятельность, которая пронизывает  виды 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досуговой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др.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Системно-деятельностный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 д. Последние необходимы как компоненты единого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системно-деятельностного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пространства духовно-нравственного развития ребенка.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Вторая особенность применения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системно-деятельностного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СМИ, Интернет, телевидение, иные источники информации, религиозные и общественные организации, молодежные сообщества и др.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Системно-деятельностный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ряд положенный вид социально-педагогической деятельности. Это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метадеятельность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педагогически </w:t>
      </w:r>
      <w:proofErr w:type="gram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интегрирующая</w:t>
      </w:r>
      <w:proofErr w:type="gram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различные виды деятельности,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аксиологического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системно-деятельностного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подходов к организации пространства духовно-нравственного развития младшего школьника.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Развивающий подход</w:t>
      </w:r>
      <w:r w:rsidRPr="001C21F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 Он дает принципиальное понимание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системно-деятельностной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Каждое из основных направлений воспитания и социализации младших школьников оформляется в виде тематической программы. Основу такой программы составляют: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 xml:space="preserve">  - соответствующая система морально-нравственных установок и ценностей (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аксиологический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подход);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- 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многоукладность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</w:t>
      </w:r>
      <w:proofErr w:type="spellStart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системно-деятельностный</w:t>
      </w:r>
      <w:proofErr w:type="spellEnd"/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подход);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содержание в каждой программе ряда технологий воспитания и социализации по числу и характеру своих базовых ценностей.</w:t>
      </w:r>
    </w:p>
    <w:p w:rsidR="001C21F6" w:rsidRPr="001C21F6" w:rsidRDefault="001C21F6" w:rsidP="001C21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Таким образом, содержание разных видов учебной, социальной, культурной, семейной, религиозной и иной общественно значимой деятельности интегрируется.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Младший школьный возраст, это период жизни от 6 до 11 лет, является периодом позитивных изменений и преобразований развития ребенка. Поэтому процесс социализации в этот период происходит более интенсивно.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В этом возрасте у ребенка происходят психофизические изменения, в связи с поступлением в школу, изменяется вид его деятельности, от игры к учебе, изменяется его социальное окружение. В школе к нему предъявляется ряд определенных требований: он обретает первую в своей жизни социальную роль статус ученика, которая подразумевает появление обязательной и общественно значимой деятельности - учебной. Именно здесь формируется личность ребенка, происходит приобщение к культуре, общечеловеческим ценностям.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Успехи и неудачи в учебе приобретают социальную функцию и оказывают влияние на дальнейшую жизнь ребенка, у него коренным образом изменяется социальная ситуация развития. Ребенок, как ученик, должен подчиняться системе правил и нести ответственность за их нарушение, от него требуется соблюдение ответственности, дисциплинированности, за выполнение или невыполнение он получает общественную оценку.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Получает он и новые права: право на уважительное отношение взрослых к своим учебным занятиям, на рабочее место, на учебные принадлежности.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В условиях введения ФГОС НОО, проблема социализации младших школьников, становится особенно актуальной. Это связано с современной реформой образования, изменяющейся социальной ситуацией развития ребенка, увеличением его социально - педагогических проблем.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Важную роль в процессе принадлежит начальной школе, в школе на детей оказывают влияние их сверстники и учителя, поэтому школьникам необходимо научится взаимодействовать с ними, приспосабливаться к жизни в новых социальных условиях, понимания своей новой социальной роли, нового периода жизни. Для установления связей с социальным окружением, необходима личная активность и соблюдение определенных правил поведения.</w:t>
      </w:r>
    </w:p>
    <w:p w:rsidR="001C21F6" w:rsidRPr="001C21F6" w:rsidRDefault="001C21F6" w:rsidP="001C21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1C21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Каждый ребенок в будущем желает быть социально успешным, для этого необходимо с начальной школы проводить работу по социализации и адаптации младших школьников.</w:t>
      </w:r>
    </w:p>
    <w:p w:rsidR="008B7413" w:rsidRPr="001C21F6" w:rsidRDefault="001C21F6" w:rsidP="001C21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B7413" w:rsidRPr="001C21F6" w:rsidSect="0046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1F6"/>
    <w:rsid w:val="00086C21"/>
    <w:rsid w:val="00184D58"/>
    <w:rsid w:val="001C21F6"/>
    <w:rsid w:val="004248CB"/>
    <w:rsid w:val="004670DE"/>
    <w:rsid w:val="00642987"/>
    <w:rsid w:val="007326E7"/>
    <w:rsid w:val="00E81AFD"/>
    <w:rsid w:val="00F1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29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429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429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429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429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Title"/>
    <w:basedOn w:val="a"/>
    <w:next w:val="a"/>
    <w:link w:val="a4"/>
    <w:uiPriority w:val="10"/>
    <w:qFormat/>
    <w:rsid w:val="006429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29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No Spacing"/>
    <w:basedOn w:val="a"/>
    <w:uiPriority w:val="1"/>
    <w:qFormat/>
    <w:rsid w:val="0064298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429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6429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9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9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29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29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29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42987"/>
    <w:rPr>
      <w:b/>
      <w:bCs/>
      <w:color w:val="943634" w:themeColor="accent2" w:themeShade="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429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429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642987"/>
    <w:rPr>
      <w:b/>
      <w:bCs/>
      <w:spacing w:val="0"/>
    </w:rPr>
  </w:style>
  <w:style w:type="character" w:styleId="aa">
    <w:name w:val="Emphasis"/>
    <w:uiPriority w:val="20"/>
    <w:qFormat/>
    <w:rsid w:val="006429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6429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29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29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29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29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29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29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29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29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29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298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C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</cp:lastModifiedBy>
  <cp:revision>1</cp:revision>
  <dcterms:created xsi:type="dcterms:W3CDTF">2022-09-08T15:55:00Z</dcterms:created>
  <dcterms:modified xsi:type="dcterms:W3CDTF">2022-09-08T15:57:00Z</dcterms:modified>
</cp:coreProperties>
</file>