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E13" w:rsidRDefault="00BB6803" w:rsidP="00BB6803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Cs/>
          <w:color w:val="000000"/>
          <w:sz w:val="28"/>
          <w:szCs w:val="28"/>
        </w:rPr>
      </w:pPr>
      <w:r w:rsidRPr="00BB6803">
        <w:rPr>
          <w:b/>
          <w:bCs/>
          <w:color w:val="000000"/>
          <w:sz w:val="28"/>
          <w:szCs w:val="28"/>
        </w:rPr>
        <w:t>ФО</w:t>
      </w:r>
      <w:bookmarkStart w:id="0" w:name="_GoBack"/>
      <w:bookmarkEnd w:id="0"/>
      <w:r w:rsidRPr="00BB6803">
        <w:rPr>
          <w:b/>
          <w:bCs/>
          <w:color w:val="000000"/>
          <w:sz w:val="28"/>
          <w:szCs w:val="28"/>
        </w:rPr>
        <w:t>РМИРОВАНИЕ ЭТНОКУЛЬТУРОВЕДЧЕСКОЙ КОМПЕТЕНЦИИ НА МАТЕРИАЛЕ УСТАРЕВШЕЙ  ЛЕКСИК</w:t>
      </w:r>
      <w:r>
        <w:rPr>
          <w:b/>
          <w:bCs/>
          <w:color w:val="000000"/>
          <w:sz w:val="28"/>
          <w:szCs w:val="28"/>
        </w:rPr>
        <w:t>И</w:t>
      </w:r>
    </w:p>
    <w:p w:rsidR="00BB6803" w:rsidRPr="007E2E13" w:rsidRDefault="00BB6803" w:rsidP="00BB680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Cs/>
          <w:color w:val="000000"/>
          <w:sz w:val="28"/>
          <w:szCs w:val="28"/>
        </w:rPr>
      </w:pPr>
    </w:p>
    <w:p w:rsidR="0049086F" w:rsidRPr="00BB6803" w:rsidRDefault="0049086F" w:rsidP="00BB680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B6803">
        <w:rPr>
          <w:bCs/>
          <w:color w:val="000000"/>
          <w:sz w:val="28"/>
          <w:szCs w:val="28"/>
        </w:rPr>
        <w:t xml:space="preserve">Язык – это составная часть культуры. </w:t>
      </w:r>
      <w:r w:rsidRPr="00BB6803">
        <w:rPr>
          <w:color w:val="000000"/>
          <w:sz w:val="28"/>
          <w:szCs w:val="28"/>
        </w:rPr>
        <w:t xml:space="preserve">Будучи отражением национальной культуры народа, язык должен изучаться в неразрывной связи с усвоением культуры этноса. Одной из важных задач современной методики преподавания русского языка в начальной школе является формирование языковой компетентности, национальное воспитание средствами русского языка, включение </w:t>
      </w:r>
      <w:proofErr w:type="spellStart"/>
      <w:r w:rsidRPr="00BB6803">
        <w:rPr>
          <w:color w:val="000000"/>
          <w:sz w:val="28"/>
          <w:szCs w:val="28"/>
        </w:rPr>
        <w:t>этнокультурологическо</w:t>
      </w:r>
      <w:r w:rsidR="00860D0E">
        <w:rPr>
          <w:color w:val="000000"/>
          <w:sz w:val="28"/>
          <w:szCs w:val="28"/>
        </w:rPr>
        <w:t>го</w:t>
      </w:r>
      <w:proofErr w:type="spellEnd"/>
      <w:r w:rsidR="00860D0E">
        <w:rPr>
          <w:color w:val="000000"/>
          <w:sz w:val="28"/>
          <w:szCs w:val="28"/>
        </w:rPr>
        <w:t xml:space="preserve"> компонента в учебный процесс</w:t>
      </w:r>
      <w:r w:rsidR="00860D0E" w:rsidRPr="00BB6803">
        <w:rPr>
          <w:iCs/>
          <w:sz w:val="28"/>
          <w:szCs w:val="28"/>
        </w:rPr>
        <w:t>.[</w:t>
      </w:r>
      <w:r w:rsidR="00860D0E">
        <w:rPr>
          <w:iCs/>
          <w:sz w:val="28"/>
          <w:szCs w:val="28"/>
        </w:rPr>
        <w:t>3</w:t>
      </w:r>
      <w:r w:rsidR="00860D0E" w:rsidRPr="00BB6803">
        <w:rPr>
          <w:iCs/>
          <w:sz w:val="28"/>
          <w:szCs w:val="28"/>
        </w:rPr>
        <w:t>]</w:t>
      </w:r>
    </w:p>
    <w:p w:rsidR="0049086F" w:rsidRPr="00BB6803" w:rsidRDefault="0049086F" w:rsidP="00BB6803">
      <w:pPr>
        <w:pStyle w:val="2"/>
        <w:spacing w:line="240" w:lineRule="auto"/>
        <w:ind w:firstLine="720"/>
        <w:rPr>
          <w:szCs w:val="28"/>
        </w:rPr>
      </w:pPr>
      <w:r w:rsidRPr="00BB6803">
        <w:rPr>
          <w:szCs w:val="28"/>
        </w:rPr>
        <w:t>Приобщение к культурному наследию нации через изучение языка связано с тем, что культура и язык народа имеют глубокую генетическую связь.</w:t>
      </w:r>
    </w:p>
    <w:p w:rsidR="0049086F" w:rsidRPr="00BB6803" w:rsidRDefault="0049086F" w:rsidP="00BB6803">
      <w:pPr>
        <w:ind w:firstLine="720"/>
        <w:jc w:val="both"/>
        <w:rPr>
          <w:sz w:val="28"/>
          <w:szCs w:val="28"/>
        </w:rPr>
      </w:pPr>
      <w:r w:rsidRPr="00BB6803">
        <w:rPr>
          <w:sz w:val="28"/>
          <w:szCs w:val="28"/>
        </w:rPr>
        <w:t>Сейчас в России время радикальных преобразований в сфере духовной культуры: происходит осмысление новых социальных и духовных феноменов и создание новой духовной реальности современной жизни.</w:t>
      </w:r>
    </w:p>
    <w:p w:rsidR="0049086F" w:rsidRPr="00BB6803" w:rsidRDefault="0049086F" w:rsidP="00BB6803">
      <w:pPr>
        <w:ind w:firstLine="720"/>
        <w:jc w:val="both"/>
        <w:rPr>
          <w:sz w:val="28"/>
          <w:szCs w:val="28"/>
        </w:rPr>
      </w:pPr>
      <w:r w:rsidRPr="00BB6803">
        <w:rPr>
          <w:sz w:val="28"/>
          <w:szCs w:val="28"/>
        </w:rPr>
        <w:t>Особая роль в учебном процессе принадлежит обучению русскому языку как предмету изучения и как явлению национальной культуры.</w:t>
      </w:r>
    </w:p>
    <w:p w:rsidR="0049086F" w:rsidRPr="00BB6803" w:rsidRDefault="0049086F" w:rsidP="00BB6803">
      <w:pPr>
        <w:ind w:firstLine="720"/>
        <w:jc w:val="both"/>
        <w:rPr>
          <w:sz w:val="28"/>
          <w:szCs w:val="28"/>
        </w:rPr>
      </w:pPr>
      <w:r w:rsidRPr="00BB6803">
        <w:rPr>
          <w:sz w:val="28"/>
          <w:szCs w:val="28"/>
        </w:rPr>
        <w:t>Уроки русского языка в современной школе должны стать уроками познания родной культуры. Обучение русскому языку должно быть неразрывно связано с усвоением культуры русского народа.</w:t>
      </w:r>
    </w:p>
    <w:p w:rsidR="0049086F" w:rsidRPr="00BB6803" w:rsidRDefault="0049086F" w:rsidP="00BB6803">
      <w:pPr>
        <w:ind w:firstLine="720"/>
        <w:jc w:val="both"/>
        <w:rPr>
          <w:sz w:val="28"/>
          <w:szCs w:val="28"/>
        </w:rPr>
      </w:pPr>
      <w:r w:rsidRPr="00BB6803">
        <w:rPr>
          <w:sz w:val="28"/>
          <w:szCs w:val="28"/>
        </w:rPr>
        <w:t xml:space="preserve">Средством формирования </w:t>
      </w:r>
      <w:proofErr w:type="spellStart"/>
      <w:r w:rsidRPr="00BB6803">
        <w:rPr>
          <w:sz w:val="28"/>
          <w:szCs w:val="28"/>
        </w:rPr>
        <w:t>культуроведческой</w:t>
      </w:r>
      <w:proofErr w:type="spellEnd"/>
      <w:r w:rsidRPr="00BB6803">
        <w:rPr>
          <w:sz w:val="28"/>
          <w:szCs w:val="28"/>
        </w:rPr>
        <w:t xml:space="preserve"> компетенции может служить слово, а необходимым условием качественного овладения русским языком является привитие учащимся интереса к слову, прежде всего.</w:t>
      </w:r>
    </w:p>
    <w:p w:rsidR="0049086F" w:rsidRPr="00BB6803" w:rsidRDefault="0049086F" w:rsidP="00BB6803">
      <w:pPr>
        <w:ind w:firstLine="720"/>
        <w:jc w:val="both"/>
        <w:rPr>
          <w:sz w:val="28"/>
          <w:szCs w:val="28"/>
        </w:rPr>
      </w:pPr>
      <w:r w:rsidRPr="00BB6803">
        <w:rPr>
          <w:sz w:val="28"/>
          <w:szCs w:val="28"/>
        </w:rPr>
        <w:t>Необходимо, чтобы слово вошло в активный запас учащихся, то есть заинтересовало учеников и уверенно употреблялось ими в устной и письменной речи.</w:t>
      </w:r>
    </w:p>
    <w:p w:rsidR="0049086F" w:rsidRPr="00BB6803" w:rsidRDefault="0049086F" w:rsidP="00BB6803">
      <w:pPr>
        <w:ind w:firstLine="720"/>
        <w:jc w:val="both"/>
        <w:rPr>
          <w:sz w:val="28"/>
          <w:szCs w:val="28"/>
        </w:rPr>
      </w:pPr>
      <w:proofErr w:type="gramStart"/>
      <w:r w:rsidRPr="00BB6803">
        <w:rPr>
          <w:sz w:val="28"/>
          <w:szCs w:val="28"/>
        </w:rPr>
        <w:t>Одно слово, проанализированное с точки зрения культурологического подхода, поражает учащихся ясностью своего значения и правописания (</w:t>
      </w:r>
      <w:r w:rsidRPr="00BB6803">
        <w:rPr>
          <w:i/>
          <w:iCs/>
          <w:sz w:val="28"/>
          <w:szCs w:val="28"/>
        </w:rPr>
        <w:t xml:space="preserve">противник – против), </w:t>
      </w:r>
      <w:r w:rsidRPr="00BB6803">
        <w:rPr>
          <w:sz w:val="28"/>
          <w:szCs w:val="28"/>
        </w:rPr>
        <w:t xml:space="preserve">другое удивляет необычной историей </w:t>
      </w:r>
      <w:r w:rsidRPr="00BB6803">
        <w:rPr>
          <w:i/>
          <w:iCs/>
          <w:sz w:val="28"/>
          <w:szCs w:val="28"/>
        </w:rPr>
        <w:t xml:space="preserve">(копейка на копье), </w:t>
      </w:r>
      <w:r w:rsidRPr="00BB6803">
        <w:rPr>
          <w:sz w:val="28"/>
          <w:szCs w:val="28"/>
        </w:rPr>
        <w:t xml:space="preserve">третье – неожиданными родственными связями </w:t>
      </w:r>
      <w:r w:rsidRPr="00BB6803">
        <w:rPr>
          <w:i/>
          <w:iCs/>
          <w:sz w:val="28"/>
          <w:szCs w:val="28"/>
        </w:rPr>
        <w:t>(акварель, акваланг, аквариум).</w:t>
      </w:r>
      <w:proofErr w:type="gramEnd"/>
    </w:p>
    <w:p w:rsidR="0049086F" w:rsidRPr="00BB6803" w:rsidRDefault="0049086F" w:rsidP="00BB6803">
      <w:pPr>
        <w:ind w:firstLine="720"/>
        <w:jc w:val="both"/>
        <w:rPr>
          <w:sz w:val="28"/>
          <w:szCs w:val="28"/>
        </w:rPr>
      </w:pPr>
      <w:r w:rsidRPr="00BB6803">
        <w:rPr>
          <w:sz w:val="28"/>
          <w:szCs w:val="28"/>
        </w:rPr>
        <w:t xml:space="preserve">Это повышает орфографическую грамотность, обогащает словарь учащихся, расширяет их кругозор, способствует формированию </w:t>
      </w:r>
      <w:proofErr w:type="spellStart"/>
      <w:r w:rsidRPr="00BB6803">
        <w:rPr>
          <w:sz w:val="28"/>
          <w:szCs w:val="28"/>
        </w:rPr>
        <w:t>культуроведческой</w:t>
      </w:r>
      <w:proofErr w:type="spellEnd"/>
      <w:r w:rsidRPr="00BB6803">
        <w:rPr>
          <w:sz w:val="28"/>
          <w:szCs w:val="28"/>
        </w:rPr>
        <w:t xml:space="preserve"> компетенции.</w:t>
      </w:r>
    </w:p>
    <w:p w:rsidR="0049086F" w:rsidRPr="00BB6803" w:rsidRDefault="0049086F" w:rsidP="00BB6803">
      <w:pPr>
        <w:ind w:firstLine="720"/>
        <w:jc w:val="both"/>
        <w:rPr>
          <w:sz w:val="28"/>
          <w:szCs w:val="28"/>
        </w:rPr>
      </w:pPr>
      <w:r w:rsidRPr="00BB6803">
        <w:rPr>
          <w:sz w:val="28"/>
          <w:szCs w:val="28"/>
        </w:rPr>
        <w:t xml:space="preserve">В нашей стране осуществляется комплекс мер, направленных на внедрение </w:t>
      </w:r>
      <w:proofErr w:type="spellStart"/>
      <w:r w:rsidRPr="00BB6803">
        <w:rPr>
          <w:sz w:val="28"/>
          <w:szCs w:val="28"/>
        </w:rPr>
        <w:t>компетентностного</w:t>
      </w:r>
      <w:proofErr w:type="spellEnd"/>
      <w:r w:rsidRPr="00BB6803">
        <w:rPr>
          <w:sz w:val="28"/>
          <w:szCs w:val="28"/>
        </w:rPr>
        <w:t xml:space="preserve"> образования, проводятся исследования по определению базовых и ключевых компетентностей как ожидаемых результатов обучения.</w:t>
      </w:r>
    </w:p>
    <w:p w:rsidR="0049086F" w:rsidRPr="00BB6803" w:rsidRDefault="0049086F" w:rsidP="00BB6803">
      <w:pPr>
        <w:ind w:firstLine="720"/>
        <w:jc w:val="both"/>
        <w:rPr>
          <w:sz w:val="28"/>
          <w:szCs w:val="28"/>
        </w:rPr>
      </w:pPr>
      <w:proofErr w:type="spellStart"/>
      <w:r w:rsidRPr="00BB6803">
        <w:rPr>
          <w:sz w:val="28"/>
          <w:szCs w:val="28"/>
        </w:rPr>
        <w:t>Компетентностный</w:t>
      </w:r>
      <w:proofErr w:type="spellEnd"/>
      <w:r w:rsidRPr="00BB6803">
        <w:rPr>
          <w:sz w:val="28"/>
          <w:szCs w:val="28"/>
        </w:rPr>
        <w:t xml:space="preserve"> подход в обучении – это направленность обучения на развитие комплекса качеств учащихся, необходимых для </w:t>
      </w:r>
      <w:r w:rsidRPr="00BB6803">
        <w:rPr>
          <w:sz w:val="28"/>
          <w:szCs w:val="28"/>
        </w:rPr>
        <w:lastRenderedPageBreak/>
        <w:t>формирования социальной мобильности ученика, которая проявляется в способности осуществлять деятельность в меняющихся условиях.</w:t>
      </w:r>
    </w:p>
    <w:p w:rsidR="0049086F" w:rsidRPr="00BB6803" w:rsidRDefault="0049086F" w:rsidP="00BB6803">
      <w:pPr>
        <w:ind w:firstLine="720"/>
        <w:jc w:val="both"/>
        <w:rPr>
          <w:sz w:val="28"/>
          <w:szCs w:val="28"/>
        </w:rPr>
      </w:pPr>
      <w:r w:rsidRPr="00BB6803">
        <w:rPr>
          <w:sz w:val="28"/>
          <w:szCs w:val="28"/>
        </w:rPr>
        <w:t>Компетенция в области языка – способность учащихся использовать языковые знания, умения, навыки в различных жизненных речевых ситуациях.</w:t>
      </w:r>
      <w:r w:rsidR="00BB6803" w:rsidRPr="00BB6803">
        <w:rPr>
          <w:sz w:val="28"/>
          <w:szCs w:val="28"/>
        </w:rPr>
        <w:t>[</w:t>
      </w:r>
      <w:r w:rsidR="00BB6803">
        <w:rPr>
          <w:sz w:val="28"/>
          <w:szCs w:val="28"/>
        </w:rPr>
        <w:t>3</w:t>
      </w:r>
      <w:r w:rsidR="00BB6803" w:rsidRPr="00BB6803">
        <w:rPr>
          <w:sz w:val="28"/>
          <w:szCs w:val="28"/>
        </w:rPr>
        <w:t>]</w:t>
      </w:r>
    </w:p>
    <w:p w:rsidR="00AE2FCD" w:rsidRPr="00BB6803" w:rsidRDefault="00AE2FCD" w:rsidP="00860D0E">
      <w:pPr>
        <w:pStyle w:val="a3"/>
        <w:ind w:left="0" w:firstLine="709"/>
        <w:jc w:val="both"/>
        <w:rPr>
          <w:color w:val="FF0000"/>
          <w:sz w:val="28"/>
          <w:szCs w:val="28"/>
        </w:rPr>
      </w:pPr>
      <w:r w:rsidRPr="00BB6803">
        <w:rPr>
          <w:sz w:val="28"/>
          <w:szCs w:val="28"/>
        </w:rPr>
        <w:t xml:space="preserve">Изменения в лексическом составе языка происходят постоянно: некоторые слова устаревают и уходят из языка, другие появляются — заимствуются или образуются по существующим моделям. Те слова, которые вышли из активного употребления, называются устаревшими. </w:t>
      </w:r>
    </w:p>
    <w:p w:rsidR="00AE2FCD" w:rsidRPr="00BB6803" w:rsidRDefault="00AE2FCD" w:rsidP="00860D0E">
      <w:pPr>
        <w:pStyle w:val="a3"/>
        <w:ind w:left="0" w:firstLine="709"/>
        <w:jc w:val="both"/>
        <w:rPr>
          <w:sz w:val="28"/>
          <w:szCs w:val="28"/>
        </w:rPr>
      </w:pPr>
      <w:r w:rsidRPr="00BB6803">
        <w:rPr>
          <w:sz w:val="28"/>
          <w:szCs w:val="28"/>
        </w:rPr>
        <w:t>К устаревшей лексике относятся историзмы и архаизмы.</w:t>
      </w:r>
      <w:r w:rsidR="00860D0E" w:rsidRPr="00860D0E">
        <w:rPr>
          <w:sz w:val="28"/>
          <w:szCs w:val="28"/>
        </w:rPr>
        <w:t xml:space="preserve"> </w:t>
      </w:r>
      <w:r w:rsidR="00860D0E" w:rsidRPr="00BB6803">
        <w:rPr>
          <w:sz w:val="28"/>
          <w:szCs w:val="28"/>
        </w:rPr>
        <w:t>[</w:t>
      </w:r>
      <w:r w:rsidR="00860D0E">
        <w:rPr>
          <w:sz w:val="28"/>
          <w:szCs w:val="28"/>
        </w:rPr>
        <w:t>2</w:t>
      </w:r>
      <w:r w:rsidR="00860D0E" w:rsidRPr="00BB6803">
        <w:rPr>
          <w:sz w:val="28"/>
          <w:szCs w:val="28"/>
        </w:rPr>
        <w:t>]</w:t>
      </w:r>
    </w:p>
    <w:p w:rsidR="0049086F" w:rsidRDefault="00AE2FCD" w:rsidP="00860D0E">
      <w:pPr>
        <w:pStyle w:val="a3"/>
        <w:ind w:left="0" w:firstLine="709"/>
        <w:jc w:val="both"/>
        <w:rPr>
          <w:iCs/>
          <w:sz w:val="28"/>
          <w:szCs w:val="28"/>
        </w:rPr>
      </w:pPr>
      <w:r w:rsidRPr="00BB6803">
        <w:rPr>
          <w:sz w:val="28"/>
          <w:szCs w:val="28"/>
        </w:rPr>
        <w:t xml:space="preserve">Устаревшие слова используются в разных функциях. Например, употребляясь для называния предметов и явлений, они выполняют номинативную функцию (в научно-исторических трудах и т. п.). В художественных произведениях на исторические темы эта лексика выполняет уже номинативно-стилистическую функцию — не только обозначает реалии, но и создает определенный колорит эпохи. Устаревшие слова могут использоваться в художественном тексте для указания на время, в которое происходит действие. Устаревшие слова (по преимуществу архаизмы) могут выполнять и собственно стилистические функции, являться выразительными средствами, придавая тексту особую торжественность. </w:t>
      </w:r>
      <w:r w:rsidR="00860D0E" w:rsidRPr="00BB6803">
        <w:rPr>
          <w:iCs/>
          <w:sz w:val="28"/>
          <w:szCs w:val="28"/>
        </w:rPr>
        <w:t>[</w:t>
      </w:r>
      <w:r w:rsidR="00D2656F">
        <w:rPr>
          <w:iCs/>
          <w:sz w:val="28"/>
          <w:szCs w:val="28"/>
        </w:rPr>
        <w:t>4</w:t>
      </w:r>
      <w:r w:rsidR="00860D0E" w:rsidRPr="00BB6803">
        <w:rPr>
          <w:iCs/>
          <w:sz w:val="28"/>
          <w:szCs w:val="28"/>
        </w:rPr>
        <w:t>]</w:t>
      </w:r>
    </w:p>
    <w:p w:rsidR="00860D0E" w:rsidRDefault="00860D0E" w:rsidP="00860D0E">
      <w:pPr>
        <w:pStyle w:val="a3"/>
        <w:ind w:left="0"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Нами была разработана система уроков по ознакомлению учащихся с устаревшей лексикой. Приведем пример одного из них.</w:t>
      </w:r>
    </w:p>
    <w:p w:rsidR="00860D0E" w:rsidRPr="00860D0E" w:rsidRDefault="00860D0E" w:rsidP="00860D0E">
      <w:pPr>
        <w:ind w:left="40" w:firstLine="420"/>
        <w:jc w:val="both"/>
        <w:rPr>
          <w:sz w:val="28"/>
          <w:szCs w:val="28"/>
        </w:rPr>
      </w:pPr>
      <w:r w:rsidRPr="00860D0E">
        <w:rPr>
          <w:sz w:val="28"/>
          <w:szCs w:val="28"/>
        </w:rPr>
        <w:t>Тема урока по русскому языку - «Устаревшие слова».</w:t>
      </w:r>
    </w:p>
    <w:p w:rsidR="00860D0E" w:rsidRPr="00860D0E" w:rsidRDefault="00860D0E" w:rsidP="00860D0E">
      <w:pPr>
        <w:ind w:left="40" w:right="20" w:firstLine="420"/>
        <w:jc w:val="both"/>
        <w:rPr>
          <w:sz w:val="28"/>
          <w:szCs w:val="28"/>
        </w:rPr>
      </w:pPr>
      <w:r w:rsidRPr="00860D0E">
        <w:rPr>
          <w:sz w:val="28"/>
          <w:szCs w:val="28"/>
        </w:rPr>
        <w:t xml:space="preserve">Цели: познакомить учащихся с устаревшими словами, учить объяснять лексическое значение слова с использованием толкового словаря, обогащать словарный </w:t>
      </w:r>
      <w:r>
        <w:rPr>
          <w:sz w:val="28"/>
          <w:szCs w:val="28"/>
        </w:rPr>
        <w:t>запас учащихся за счет устаревш</w:t>
      </w:r>
      <w:r w:rsidRPr="00860D0E">
        <w:rPr>
          <w:sz w:val="28"/>
          <w:szCs w:val="28"/>
        </w:rPr>
        <w:t>их слов, прививать любовь к истории языка.</w:t>
      </w:r>
    </w:p>
    <w:p w:rsidR="00860D0E" w:rsidRPr="00860D0E" w:rsidRDefault="00860D0E" w:rsidP="00860D0E">
      <w:pPr>
        <w:ind w:left="40" w:right="20" w:firstLine="420"/>
        <w:jc w:val="both"/>
        <w:rPr>
          <w:sz w:val="28"/>
          <w:szCs w:val="28"/>
        </w:rPr>
      </w:pPr>
      <w:r w:rsidRPr="00860D0E">
        <w:rPr>
          <w:sz w:val="28"/>
          <w:szCs w:val="28"/>
        </w:rPr>
        <w:t>Урок проходил в форме путешествия в прошлое нашей страны. Работа проходила с использованием учебника «Русский язык» Иванова С</w:t>
      </w:r>
      <w:r>
        <w:rPr>
          <w:sz w:val="28"/>
          <w:szCs w:val="28"/>
        </w:rPr>
        <w:t>.</w:t>
      </w:r>
      <w:r w:rsidRPr="00860D0E">
        <w:rPr>
          <w:sz w:val="28"/>
          <w:szCs w:val="28"/>
        </w:rPr>
        <w:t>В. и Толкового словаря Даля В.И.</w:t>
      </w:r>
    </w:p>
    <w:p w:rsidR="00860D0E" w:rsidRPr="00860D0E" w:rsidRDefault="00860D0E" w:rsidP="00860D0E">
      <w:pPr>
        <w:ind w:left="40" w:right="20" w:firstLine="420"/>
        <w:jc w:val="both"/>
        <w:rPr>
          <w:sz w:val="28"/>
          <w:szCs w:val="28"/>
        </w:rPr>
      </w:pPr>
      <w:r w:rsidRPr="00860D0E">
        <w:rPr>
          <w:sz w:val="28"/>
          <w:szCs w:val="28"/>
        </w:rPr>
        <w:t>Дети впервые встречаются с устаревшими словами</w:t>
      </w:r>
      <w:r w:rsidRPr="00860D0E">
        <w:rPr>
          <w:i/>
          <w:iCs/>
          <w:sz w:val="28"/>
          <w:szCs w:val="28"/>
        </w:rPr>
        <w:t xml:space="preserve"> кушак, сафьян</w:t>
      </w:r>
      <w:r w:rsidRPr="00860D0E">
        <w:rPr>
          <w:sz w:val="28"/>
          <w:szCs w:val="28"/>
        </w:rPr>
        <w:t xml:space="preserve"> и учатся работать с Толковым словарем Даля В.И., определяя значение этих слов.</w:t>
      </w:r>
    </w:p>
    <w:p w:rsidR="00860D0E" w:rsidRPr="00860D0E" w:rsidRDefault="00860D0E" w:rsidP="00860D0E">
      <w:pPr>
        <w:ind w:left="40" w:right="20" w:firstLine="420"/>
        <w:jc w:val="both"/>
        <w:rPr>
          <w:sz w:val="28"/>
          <w:szCs w:val="28"/>
        </w:rPr>
      </w:pPr>
      <w:r w:rsidRPr="00860D0E">
        <w:rPr>
          <w:sz w:val="28"/>
          <w:szCs w:val="28"/>
        </w:rPr>
        <w:t>По ходу урока ученики узнают еще несколько устаревших слов и находят их значение в словарях:</w:t>
      </w:r>
      <w:r w:rsidRPr="00860D0E">
        <w:rPr>
          <w:i/>
          <w:iCs/>
          <w:sz w:val="28"/>
          <w:szCs w:val="28"/>
        </w:rPr>
        <w:t xml:space="preserve"> гости, кольчуга, кафтан, боярин.</w:t>
      </w:r>
    </w:p>
    <w:p w:rsidR="00860D0E" w:rsidRPr="009E6E06" w:rsidRDefault="00860D0E" w:rsidP="009E6E06">
      <w:pPr>
        <w:ind w:left="40" w:right="20" w:firstLine="420"/>
        <w:jc w:val="both"/>
        <w:rPr>
          <w:sz w:val="28"/>
          <w:szCs w:val="28"/>
        </w:rPr>
      </w:pPr>
      <w:r w:rsidRPr="00860D0E">
        <w:rPr>
          <w:sz w:val="28"/>
          <w:szCs w:val="28"/>
        </w:rPr>
        <w:t>Домашнее задание носило дифференцированный характер: учащимся - первому ряду - надо было выписать значения слов по словарику, который находится в конце учебника; второму ряду - выписать из упражнения № 2 устаревшие слова и составить с ними предло</w:t>
      </w:r>
      <w:r w:rsidRPr="00860D0E">
        <w:rPr>
          <w:sz w:val="28"/>
          <w:szCs w:val="28"/>
        </w:rPr>
        <w:softHyphen/>
        <w:t>жения.</w:t>
      </w:r>
    </w:p>
    <w:p w:rsidR="0049086F" w:rsidRDefault="0049086F" w:rsidP="00860D0E">
      <w:pPr>
        <w:pStyle w:val="3"/>
        <w:ind w:left="0" w:firstLine="709"/>
        <w:jc w:val="both"/>
        <w:rPr>
          <w:iCs/>
          <w:sz w:val="28"/>
          <w:szCs w:val="28"/>
        </w:rPr>
      </w:pPr>
      <w:r w:rsidRPr="00BB6803">
        <w:rPr>
          <w:iCs/>
          <w:sz w:val="28"/>
          <w:szCs w:val="28"/>
        </w:rPr>
        <w:t xml:space="preserve">Таким образом, на каждом уроке по русскому языку в </w:t>
      </w:r>
      <w:proofErr w:type="gramStart"/>
      <w:r w:rsidRPr="00BB6803">
        <w:rPr>
          <w:iCs/>
          <w:sz w:val="28"/>
          <w:szCs w:val="28"/>
        </w:rPr>
        <w:t>школе</w:t>
      </w:r>
      <w:proofErr w:type="gramEnd"/>
      <w:r w:rsidRPr="00BB6803">
        <w:rPr>
          <w:iCs/>
          <w:sz w:val="28"/>
          <w:szCs w:val="28"/>
        </w:rPr>
        <w:t xml:space="preserve"> возможно реализовывать современную концепцию обучения русскому языку, которая предусматривает обновление содержания и методов </w:t>
      </w:r>
      <w:r w:rsidRPr="00BB6803">
        <w:rPr>
          <w:iCs/>
          <w:sz w:val="28"/>
          <w:szCs w:val="28"/>
        </w:rPr>
        <w:lastRenderedPageBreak/>
        <w:t xml:space="preserve">преподавания русского языка, одним из компонентов которого является овладение знаниями, связанными с отражением в языке культуры своего народа, формирование </w:t>
      </w:r>
      <w:proofErr w:type="spellStart"/>
      <w:r w:rsidRPr="00BB6803">
        <w:rPr>
          <w:iCs/>
          <w:sz w:val="28"/>
          <w:szCs w:val="28"/>
        </w:rPr>
        <w:t>культуроведческой</w:t>
      </w:r>
      <w:proofErr w:type="spellEnd"/>
      <w:r w:rsidRPr="00BB6803">
        <w:rPr>
          <w:iCs/>
          <w:sz w:val="28"/>
          <w:szCs w:val="28"/>
        </w:rPr>
        <w:t xml:space="preserve"> компетенции.</w:t>
      </w:r>
      <w:r w:rsidR="00BB6803" w:rsidRPr="00BB6803">
        <w:rPr>
          <w:iCs/>
          <w:sz w:val="28"/>
          <w:szCs w:val="28"/>
        </w:rPr>
        <w:t>[</w:t>
      </w:r>
      <w:r w:rsidR="00BB6803">
        <w:rPr>
          <w:iCs/>
          <w:sz w:val="28"/>
          <w:szCs w:val="28"/>
        </w:rPr>
        <w:t>4</w:t>
      </w:r>
      <w:r w:rsidR="00BB6803" w:rsidRPr="00BB6803">
        <w:rPr>
          <w:iCs/>
          <w:sz w:val="28"/>
          <w:szCs w:val="28"/>
        </w:rPr>
        <w:t>]</w:t>
      </w:r>
    </w:p>
    <w:p w:rsidR="00BB6803" w:rsidRPr="00BB6803" w:rsidRDefault="00BB6803" w:rsidP="00BB6803">
      <w:pPr>
        <w:pStyle w:val="3"/>
        <w:rPr>
          <w:iCs/>
          <w:sz w:val="28"/>
          <w:szCs w:val="28"/>
        </w:rPr>
      </w:pPr>
    </w:p>
    <w:p w:rsidR="0049086F" w:rsidRPr="00BB6803" w:rsidRDefault="00BB6803" w:rsidP="00BB6803">
      <w:pPr>
        <w:pStyle w:val="3"/>
        <w:jc w:val="center"/>
        <w:rPr>
          <w:b/>
          <w:bCs/>
          <w:iCs/>
          <w:sz w:val="28"/>
          <w:szCs w:val="28"/>
        </w:rPr>
      </w:pPr>
      <w:r w:rsidRPr="00BB6803">
        <w:rPr>
          <w:b/>
          <w:bCs/>
          <w:iCs/>
          <w:sz w:val="28"/>
          <w:szCs w:val="28"/>
        </w:rPr>
        <w:t>ЛИТЕРАТУРА</w:t>
      </w:r>
    </w:p>
    <w:p w:rsidR="00BB6803" w:rsidRDefault="00BB6803" w:rsidP="00BB6803">
      <w:pPr>
        <w:pStyle w:val="a3"/>
        <w:numPr>
          <w:ilvl w:val="0"/>
          <w:numId w:val="3"/>
        </w:numPr>
        <w:spacing w:before="120" w:after="120"/>
        <w:ind w:left="11" w:firstLine="698"/>
        <w:jc w:val="both"/>
        <w:rPr>
          <w:sz w:val="28"/>
          <w:szCs w:val="28"/>
        </w:rPr>
      </w:pPr>
      <w:proofErr w:type="spellStart"/>
      <w:r w:rsidRPr="00BB6803">
        <w:rPr>
          <w:sz w:val="28"/>
          <w:szCs w:val="28"/>
        </w:rPr>
        <w:t>Завацкая</w:t>
      </w:r>
      <w:proofErr w:type="spellEnd"/>
      <w:r w:rsidRPr="00BB6803">
        <w:rPr>
          <w:sz w:val="28"/>
          <w:szCs w:val="28"/>
        </w:rPr>
        <w:t xml:space="preserve"> Г.С. </w:t>
      </w:r>
      <w:proofErr w:type="spellStart"/>
      <w:r w:rsidRPr="00BB6803">
        <w:rPr>
          <w:sz w:val="28"/>
          <w:szCs w:val="28"/>
        </w:rPr>
        <w:t>Компетентностный</w:t>
      </w:r>
      <w:proofErr w:type="spellEnd"/>
      <w:r w:rsidRPr="00BB6803">
        <w:rPr>
          <w:sz w:val="28"/>
          <w:szCs w:val="28"/>
        </w:rPr>
        <w:t xml:space="preserve"> подход в методике преподавания русского языка // </w:t>
      </w:r>
    </w:p>
    <w:p w:rsidR="00BB6803" w:rsidRPr="00860D0E" w:rsidRDefault="00BB6803" w:rsidP="00BB6803">
      <w:pPr>
        <w:pStyle w:val="a3"/>
        <w:spacing w:before="120" w:after="120"/>
        <w:ind w:left="709"/>
        <w:jc w:val="both"/>
        <w:rPr>
          <w:sz w:val="28"/>
          <w:szCs w:val="28"/>
        </w:rPr>
      </w:pPr>
      <w:r w:rsidRPr="00860D0E">
        <w:rPr>
          <w:sz w:val="28"/>
          <w:szCs w:val="28"/>
        </w:rPr>
        <w:t>http://www.rusnauka.com/8._NPE_2007/Philologia/20933.doc.htm.</w:t>
      </w:r>
    </w:p>
    <w:p w:rsidR="00BB6803" w:rsidRPr="00860D0E" w:rsidRDefault="00BB6803" w:rsidP="00BB6803">
      <w:pPr>
        <w:pStyle w:val="a3"/>
        <w:numPr>
          <w:ilvl w:val="0"/>
          <w:numId w:val="3"/>
        </w:numPr>
        <w:ind w:left="11" w:firstLine="698"/>
        <w:jc w:val="both"/>
        <w:rPr>
          <w:sz w:val="28"/>
          <w:szCs w:val="28"/>
        </w:rPr>
      </w:pPr>
      <w:proofErr w:type="spellStart"/>
      <w:r w:rsidRPr="00860D0E">
        <w:rPr>
          <w:sz w:val="28"/>
          <w:szCs w:val="28"/>
        </w:rPr>
        <w:t>Литневская</w:t>
      </w:r>
      <w:proofErr w:type="spellEnd"/>
      <w:r w:rsidRPr="00860D0E">
        <w:rPr>
          <w:sz w:val="28"/>
          <w:szCs w:val="28"/>
        </w:rPr>
        <w:t xml:space="preserve"> Е.И. Русский язык: краткий теоретический курс для школьников</w:t>
      </w:r>
      <w:r w:rsidR="00860D0E" w:rsidRPr="00860D0E">
        <w:rPr>
          <w:sz w:val="28"/>
          <w:szCs w:val="28"/>
        </w:rPr>
        <w:t>.</w:t>
      </w:r>
    </w:p>
    <w:p w:rsidR="00BB6803" w:rsidRPr="00860D0E" w:rsidRDefault="00BB6803" w:rsidP="00BB6803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11" w:firstLine="698"/>
        <w:jc w:val="both"/>
        <w:rPr>
          <w:sz w:val="28"/>
          <w:szCs w:val="28"/>
        </w:rPr>
      </w:pPr>
      <w:proofErr w:type="spellStart"/>
      <w:r w:rsidRPr="00860D0E">
        <w:rPr>
          <w:sz w:val="28"/>
          <w:szCs w:val="28"/>
        </w:rPr>
        <w:t>Туранина</w:t>
      </w:r>
      <w:proofErr w:type="spellEnd"/>
      <w:r w:rsidRPr="00860D0E">
        <w:rPr>
          <w:sz w:val="28"/>
          <w:szCs w:val="28"/>
        </w:rPr>
        <w:t xml:space="preserve"> Н.А. </w:t>
      </w:r>
      <w:proofErr w:type="spellStart"/>
      <w:r w:rsidRPr="00860D0E">
        <w:rPr>
          <w:sz w:val="28"/>
          <w:szCs w:val="28"/>
        </w:rPr>
        <w:t>Этнокультурологические</w:t>
      </w:r>
      <w:proofErr w:type="spellEnd"/>
      <w:r w:rsidRPr="00860D0E">
        <w:rPr>
          <w:sz w:val="28"/>
          <w:szCs w:val="28"/>
        </w:rPr>
        <w:t xml:space="preserve"> основы формирования языковой компетенции школьника. Журнал «Начальная школа», № 7, 2003г., с.54.</w:t>
      </w:r>
    </w:p>
    <w:p w:rsidR="00BB6803" w:rsidRPr="00860D0E" w:rsidRDefault="00BB6803" w:rsidP="00BB6803">
      <w:pPr>
        <w:pStyle w:val="3"/>
        <w:numPr>
          <w:ilvl w:val="0"/>
          <w:numId w:val="3"/>
        </w:numPr>
        <w:ind w:left="11" w:firstLine="698"/>
        <w:jc w:val="both"/>
        <w:rPr>
          <w:iCs/>
          <w:sz w:val="28"/>
          <w:szCs w:val="28"/>
        </w:rPr>
      </w:pPr>
      <w:r w:rsidRPr="00860D0E">
        <w:rPr>
          <w:iCs/>
          <w:sz w:val="28"/>
          <w:szCs w:val="28"/>
        </w:rPr>
        <w:t>Щерба Л.В. Избранные работы по русскому языку. М., 1957. с.54.</w:t>
      </w:r>
    </w:p>
    <w:p w:rsidR="004F216C" w:rsidRPr="00860D0E" w:rsidRDefault="004F216C">
      <w:pPr>
        <w:rPr>
          <w:sz w:val="28"/>
          <w:szCs w:val="28"/>
        </w:rPr>
      </w:pPr>
    </w:p>
    <w:sectPr w:rsidR="004F216C" w:rsidRPr="00860D0E" w:rsidSect="00710BC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93B1C"/>
    <w:multiLevelType w:val="hybridMultilevel"/>
    <w:tmpl w:val="E9D40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33C4E"/>
    <w:multiLevelType w:val="hybridMultilevel"/>
    <w:tmpl w:val="59962D60"/>
    <w:lvl w:ilvl="0" w:tplc="17D47BF2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">
    <w:nsid w:val="729F1B2B"/>
    <w:multiLevelType w:val="hybridMultilevel"/>
    <w:tmpl w:val="050E3D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086F"/>
    <w:rsid w:val="001B1CAC"/>
    <w:rsid w:val="0049086F"/>
    <w:rsid w:val="004F216C"/>
    <w:rsid w:val="00710BC2"/>
    <w:rsid w:val="007E2E13"/>
    <w:rsid w:val="00860D0E"/>
    <w:rsid w:val="009E6E06"/>
    <w:rsid w:val="00AE2FCD"/>
    <w:rsid w:val="00B22B3F"/>
    <w:rsid w:val="00BB6803"/>
    <w:rsid w:val="00D2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8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ext">
    <w:name w:val="text"/>
    <w:basedOn w:val="a0"/>
    <w:rsid w:val="0049086F"/>
  </w:style>
  <w:style w:type="paragraph" w:styleId="2">
    <w:name w:val="Body Text Indent 2"/>
    <w:basedOn w:val="a"/>
    <w:link w:val="20"/>
    <w:rsid w:val="0049086F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49086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49086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4908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AE2F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797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2010-09-27T17:34:00Z</dcterms:created>
  <dcterms:modified xsi:type="dcterms:W3CDTF">2016-12-13T08:31:00Z</dcterms:modified>
</cp:coreProperties>
</file>