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4A" w:rsidRDefault="001A704A" w:rsidP="001A704A">
      <w:pPr>
        <w:tabs>
          <w:tab w:val="left" w:pos="10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</w:t>
      </w:r>
      <w:r w:rsidRPr="00BD1ECD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r w:rsidRPr="00BD1ECD">
        <w:rPr>
          <w:rFonts w:ascii="Times New Roman" w:hAnsi="Times New Roman" w:cs="Times New Roman"/>
          <w:b/>
          <w:sz w:val="32"/>
          <w:szCs w:val="32"/>
        </w:rPr>
        <w:t xml:space="preserve">«Создание условий для развития </w:t>
      </w:r>
    </w:p>
    <w:p w:rsidR="001A704A" w:rsidRPr="001A704A" w:rsidRDefault="001A704A" w:rsidP="001A704A">
      <w:pPr>
        <w:tabs>
          <w:tab w:val="left" w:pos="10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1ECD">
        <w:rPr>
          <w:rFonts w:ascii="Times New Roman" w:hAnsi="Times New Roman" w:cs="Times New Roman"/>
          <w:b/>
          <w:sz w:val="32"/>
          <w:szCs w:val="32"/>
        </w:rPr>
        <w:t>Познавательных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1ECD">
        <w:rPr>
          <w:rFonts w:ascii="Times New Roman" w:hAnsi="Times New Roman" w:cs="Times New Roman"/>
          <w:b/>
          <w:sz w:val="32"/>
          <w:szCs w:val="32"/>
        </w:rPr>
        <w:t>способностей</w:t>
      </w:r>
      <w:r>
        <w:rPr>
          <w:rFonts w:ascii="Times New Roman" w:hAnsi="Times New Roman" w:cs="Times New Roman"/>
          <w:b/>
          <w:sz w:val="32"/>
          <w:szCs w:val="32"/>
        </w:rPr>
        <w:t xml:space="preserve"> в ДОУ</w:t>
      </w:r>
      <w:r w:rsidRPr="00BD1ECD">
        <w:rPr>
          <w:rFonts w:ascii="Times New Roman" w:hAnsi="Times New Roman" w:cs="Times New Roman"/>
          <w:b/>
          <w:sz w:val="32"/>
          <w:szCs w:val="32"/>
        </w:rPr>
        <w:t>»</w:t>
      </w:r>
    </w:p>
    <w:bookmarkEnd w:id="0"/>
    <w:p w:rsidR="001A704A" w:rsidRDefault="001A704A" w:rsidP="001A704A">
      <w:pPr>
        <w:tabs>
          <w:tab w:val="left" w:pos="67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D1ECD">
        <w:rPr>
          <w:rFonts w:ascii="Times New Roman" w:hAnsi="Times New Roman" w:cs="Times New Roman"/>
          <w:sz w:val="28"/>
          <w:szCs w:val="28"/>
        </w:rPr>
        <w:t xml:space="preserve">Подготовила </w:t>
      </w:r>
      <w:proofErr w:type="spellStart"/>
      <w:r w:rsidRPr="00BD1ECD">
        <w:rPr>
          <w:rFonts w:ascii="Times New Roman" w:hAnsi="Times New Roman" w:cs="Times New Roman"/>
          <w:sz w:val="28"/>
          <w:szCs w:val="28"/>
        </w:rPr>
        <w:t>Бильдина</w:t>
      </w:r>
      <w:proofErr w:type="spellEnd"/>
      <w:r w:rsidRPr="00BD1ECD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1A704A" w:rsidRDefault="001A704A" w:rsidP="001A704A">
      <w:pPr>
        <w:tabs>
          <w:tab w:val="left" w:pos="67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МДОУ </w:t>
      </w:r>
    </w:p>
    <w:p w:rsidR="001A704A" w:rsidRDefault="001A704A" w:rsidP="001A704A">
      <w:pPr>
        <w:tabs>
          <w:tab w:val="left" w:pos="672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детского сада №2 «Солнышко»,</w:t>
      </w:r>
    </w:p>
    <w:p w:rsidR="001A704A" w:rsidRDefault="001A704A" w:rsidP="001A704A">
      <w:pPr>
        <w:tabs>
          <w:tab w:val="left" w:pos="672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ердаклы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Ульяновской области </w:t>
      </w:r>
    </w:p>
    <w:p w:rsidR="001A704A" w:rsidRDefault="001A704A" w:rsidP="001A704A">
      <w:pPr>
        <w:rPr>
          <w:rFonts w:ascii="Times New Roman" w:hAnsi="Times New Roman" w:cs="Times New Roman"/>
          <w:sz w:val="28"/>
          <w:szCs w:val="28"/>
        </w:rPr>
      </w:pPr>
    </w:p>
    <w:p w:rsidR="001A704A" w:rsidRPr="00AD01AD" w:rsidRDefault="001A704A" w:rsidP="001A704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0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b/>
          <w:sz w:val="28"/>
          <w:szCs w:val="28"/>
        </w:rPr>
        <w:t>«В любом человеке могут</w:t>
      </w:r>
    </w:p>
    <w:p w:rsidR="001A704A" w:rsidRPr="00AD01AD" w:rsidRDefault="001A704A" w:rsidP="001A704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01AD">
        <w:rPr>
          <w:rFonts w:ascii="Times New Roman" w:hAnsi="Times New Roman" w:cs="Times New Roman"/>
          <w:b/>
          <w:sz w:val="28"/>
          <w:szCs w:val="28"/>
        </w:rPr>
        <w:t xml:space="preserve">расцвести сотни </w:t>
      </w:r>
      <w:proofErr w:type="gramStart"/>
      <w:r w:rsidRPr="00AD01AD">
        <w:rPr>
          <w:rFonts w:ascii="Times New Roman" w:hAnsi="Times New Roman" w:cs="Times New Roman"/>
          <w:b/>
          <w:sz w:val="28"/>
          <w:szCs w:val="28"/>
        </w:rPr>
        <w:t>неожиданных</w:t>
      </w:r>
      <w:proofErr w:type="gramEnd"/>
    </w:p>
    <w:p w:rsidR="001A704A" w:rsidRPr="00AD01AD" w:rsidRDefault="001A704A" w:rsidP="001A704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01AD">
        <w:rPr>
          <w:rFonts w:ascii="Times New Roman" w:hAnsi="Times New Roman" w:cs="Times New Roman"/>
          <w:b/>
          <w:sz w:val="28"/>
          <w:szCs w:val="28"/>
        </w:rPr>
        <w:t>талантов и способностей, если</w:t>
      </w:r>
    </w:p>
    <w:p w:rsidR="001A704A" w:rsidRPr="00AD01AD" w:rsidRDefault="001A704A" w:rsidP="001A704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01AD">
        <w:rPr>
          <w:rFonts w:ascii="Times New Roman" w:hAnsi="Times New Roman" w:cs="Times New Roman"/>
          <w:b/>
          <w:sz w:val="28"/>
          <w:szCs w:val="28"/>
        </w:rPr>
        <w:t xml:space="preserve">ему просто предоставить </w:t>
      </w:r>
      <w:proofErr w:type="gramStart"/>
      <w:r w:rsidRPr="00AD01AD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1A704A" w:rsidRPr="00AD01AD" w:rsidRDefault="001A704A" w:rsidP="001A704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01AD">
        <w:rPr>
          <w:rFonts w:ascii="Times New Roman" w:hAnsi="Times New Roman" w:cs="Times New Roman"/>
          <w:b/>
          <w:sz w:val="28"/>
          <w:szCs w:val="28"/>
        </w:rPr>
        <w:t>этого возможность».</w:t>
      </w:r>
    </w:p>
    <w:p w:rsidR="001A704A" w:rsidRPr="00AD01AD" w:rsidRDefault="001A704A" w:rsidP="001A704A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01AD">
        <w:rPr>
          <w:rFonts w:ascii="Times New Roman" w:hAnsi="Times New Roman" w:cs="Times New Roman"/>
          <w:b/>
          <w:sz w:val="28"/>
          <w:szCs w:val="28"/>
        </w:rPr>
        <w:t>Д.Лессинг</w:t>
      </w:r>
      <w:proofErr w:type="spellEnd"/>
    </w:p>
    <w:p w:rsidR="001A704A" w:rsidRPr="00AD01AD" w:rsidRDefault="001A704A" w:rsidP="001A70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D01AD">
        <w:rPr>
          <w:rFonts w:ascii="Times New Roman" w:hAnsi="Times New Roman" w:cs="Times New Roman"/>
          <w:sz w:val="28"/>
          <w:szCs w:val="28"/>
        </w:rPr>
        <w:t>Все мы хотим, чтобы дети наши были смышлёными, любознательными,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догадливыми, предусмотрительными, остроумными, сообразительными,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умными.</w:t>
      </w:r>
      <w:proofErr w:type="gramEnd"/>
      <w:r w:rsidRPr="00AD01AD">
        <w:rPr>
          <w:rFonts w:ascii="Times New Roman" w:hAnsi="Times New Roman" w:cs="Times New Roman"/>
          <w:sz w:val="28"/>
          <w:szCs w:val="28"/>
        </w:rPr>
        <w:t xml:space="preserve"> Умён тот, кто умеет мыслить. Что значит мыслить? Разве не рождаемся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 xml:space="preserve">уже </w:t>
      </w:r>
      <w:proofErr w:type="gramStart"/>
      <w:r w:rsidRPr="00AD01AD">
        <w:rPr>
          <w:rFonts w:ascii="Times New Roman" w:hAnsi="Times New Roman" w:cs="Times New Roman"/>
          <w:sz w:val="28"/>
          <w:szCs w:val="28"/>
        </w:rPr>
        <w:t>умными</w:t>
      </w:r>
      <w:proofErr w:type="gramEnd"/>
      <w:r w:rsidRPr="00AD01AD">
        <w:rPr>
          <w:rFonts w:ascii="Times New Roman" w:hAnsi="Times New Roman" w:cs="Times New Roman"/>
          <w:sz w:val="28"/>
          <w:szCs w:val="28"/>
        </w:rPr>
        <w:t xml:space="preserve"> или «не очень»? Да, мы рождаемся с разными задатками, в том числе 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мыслительной деятельности. Но если не брать патологических случаев, то умным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легче вырасти тому ребёнку, которому помогли научиться мыслить, чем тому,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организовывал своё мышление сам.</w:t>
      </w:r>
    </w:p>
    <w:p w:rsidR="001A704A" w:rsidRPr="00AD01AD" w:rsidRDefault="001A704A" w:rsidP="001A70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01AD">
        <w:rPr>
          <w:rFonts w:ascii="Times New Roman" w:hAnsi="Times New Roman" w:cs="Times New Roman"/>
          <w:sz w:val="28"/>
          <w:szCs w:val="28"/>
        </w:rPr>
        <w:t xml:space="preserve">Мир, в который приходит ребёнок, богат и разнообразен. Чтобы жить в </w:t>
      </w:r>
      <w:proofErr w:type="spellStart"/>
      <w:r w:rsidRPr="00AD01AD">
        <w:rPr>
          <w:rFonts w:ascii="Times New Roman" w:hAnsi="Times New Roman" w:cs="Times New Roman"/>
          <w:sz w:val="28"/>
          <w:szCs w:val="28"/>
        </w:rPr>
        <w:t>нём</w:t>
      </w:r>
      <w:proofErr w:type="gramStart"/>
      <w:r w:rsidRPr="00AD01AD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AD01AD">
        <w:rPr>
          <w:rFonts w:ascii="Times New Roman" w:hAnsi="Times New Roman" w:cs="Times New Roman"/>
          <w:sz w:val="28"/>
          <w:szCs w:val="28"/>
        </w:rPr>
        <w:t>алышу</w:t>
      </w:r>
      <w:proofErr w:type="spellEnd"/>
      <w:r w:rsidRPr="00AD01AD">
        <w:rPr>
          <w:rFonts w:ascii="Times New Roman" w:hAnsi="Times New Roman" w:cs="Times New Roman"/>
          <w:sz w:val="28"/>
          <w:szCs w:val="28"/>
        </w:rPr>
        <w:t xml:space="preserve"> необходимо разобраться в свойствах, качествах предметов, в их назначении, в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Pr="00AD01AD">
        <w:rPr>
          <w:rFonts w:ascii="Times New Roman" w:hAnsi="Times New Roman" w:cs="Times New Roman"/>
          <w:sz w:val="28"/>
          <w:szCs w:val="28"/>
        </w:rPr>
        <w:t>странственных и временных отношениях, явлениях 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действительности. Ему нужны знания, которые помогут ознакомиться с доступного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понимания общественными явлениями, с трудовой деятельностью человека.</w:t>
      </w:r>
    </w:p>
    <w:p w:rsidR="001A704A" w:rsidRPr="00AD01AD" w:rsidRDefault="001A704A" w:rsidP="001A70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01AD">
        <w:rPr>
          <w:rFonts w:ascii="Times New Roman" w:hAnsi="Times New Roman" w:cs="Times New Roman"/>
          <w:sz w:val="28"/>
          <w:szCs w:val="28"/>
        </w:rPr>
        <w:t>Исследования психологов и педагогов свидетельствуют о возможностях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дошкольника не только осознавать отдельные факты действительности, но и объяснять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их. Особая роль в этом принадлежит взрослым (родителям, воспитателю), которые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время наблюдений, игр и учебных занятий побуждают ребёнка к осмысленному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выполнению действий, самостоятельному поиску; развивают умения спрашивать,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рассуждать, опровергать, отстаивать свою точку зрения; влияют на детскую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 xml:space="preserve">инициативу, </w:t>
      </w:r>
      <w:r w:rsidRPr="00AD01AD">
        <w:rPr>
          <w:rFonts w:ascii="Times New Roman" w:hAnsi="Times New Roman" w:cs="Times New Roman"/>
          <w:sz w:val="28"/>
          <w:szCs w:val="28"/>
        </w:rPr>
        <w:lastRenderedPageBreak/>
        <w:t>творческую и познавательную активность.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Велик поток информации, который обрушивает на маленького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окружающая жизнь. На многие вопросы он находит ответ, идя путём проб и ошибок,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постигая закономерности. Взрослые не перестают удивляться, как много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усвоить, запомнить ребёнок в первые годы. Период дошкольного детства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всей жизни человека недолог, а как он насыщен познанием! Каждый день приносит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ребёнку что-то новое, неизведанное; становится близким и понятным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недоступное.</w:t>
      </w:r>
    </w:p>
    <w:p w:rsidR="001A704A" w:rsidRPr="00AD01AD" w:rsidRDefault="001A704A" w:rsidP="001A70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01AD">
        <w:rPr>
          <w:rFonts w:ascii="Times New Roman" w:hAnsi="Times New Roman" w:cs="Times New Roman"/>
          <w:sz w:val="28"/>
          <w:szCs w:val="28"/>
        </w:rPr>
        <w:t>Психологи считают, что в дошкольном возрасте не следует стремиться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 xml:space="preserve">искусственной умственной акселерации детей. Важно </w:t>
      </w:r>
      <w:proofErr w:type="gramStart"/>
      <w:r w:rsidRPr="00AD01AD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AD01AD">
        <w:rPr>
          <w:rFonts w:ascii="Times New Roman" w:hAnsi="Times New Roman" w:cs="Times New Roman"/>
          <w:sz w:val="28"/>
          <w:szCs w:val="28"/>
        </w:rPr>
        <w:t>: активно обогащать 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стороны развития, к которым каждый возраст наиболее чувствителен,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восприимчив. Ведь зачастую многое из того, что упущено в детстве, в последующие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годы невосполнимо.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Источником познания дошкольника является чувственный опыт. Диапазон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зависит от того, насколько тонко ребёнок владеет суммой специальных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(рассматривание, ощупывание, сравнение, сопоставление, выделение главного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второстепенного и т. д.), влияющих на восприятие и мышление.</w:t>
      </w:r>
    </w:p>
    <w:p w:rsidR="001A704A" w:rsidRPr="00AD01AD" w:rsidRDefault="001A704A" w:rsidP="001A70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01AD">
        <w:rPr>
          <w:rFonts w:ascii="Times New Roman" w:hAnsi="Times New Roman" w:cs="Times New Roman"/>
          <w:sz w:val="28"/>
          <w:szCs w:val="28"/>
        </w:rPr>
        <w:t>Спонтанно накопленный чувственный и интеллектуальный опыт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объёмным, но неупорядоченным, неорганизованным. Направить его в нужное русло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призван педагог, который знает не только чему учить ребёнка, но и как учить,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обучение было развивающим.</w:t>
      </w:r>
    </w:p>
    <w:p w:rsidR="001A704A" w:rsidRPr="00AD01AD" w:rsidRDefault="001A704A" w:rsidP="001A704A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01AD">
        <w:rPr>
          <w:rFonts w:ascii="Times New Roman" w:hAnsi="Times New Roman" w:cs="Times New Roman"/>
          <w:b/>
          <w:i/>
          <w:sz w:val="28"/>
          <w:szCs w:val="28"/>
        </w:rPr>
        <w:t>Познавательная активность. Условия её формирования и развития.</w:t>
      </w:r>
    </w:p>
    <w:p w:rsidR="001A704A" w:rsidRPr="00AD01AD" w:rsidRDefault="001A704A" w:rsidP="001A70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01AD">
        <w:rPr>
          <w:rFonts w:ascii="Times New Roman" w:hAnsi="Times New Roman" w:cs="Times New Roman"/>
          <w:sz w:val="28"/>
          <w:szCs w:val="28"/>
        </w:rPr>
        <w:t>Педагоги определяют познавательную активность как активное стремление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познанию, поиск способов удовлетворения жажды знаний.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Структура познавательной сферы складывается к пяти-шести годам. В активной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поисковой деятельности детей возникают и развиваются новые мотивы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После овладения детьми речью их познавательная деятельность поднимается на новую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качественную ступень. С помощью речи обобщаются знания детей,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способность к аналитико-синтетической деятельности не только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непосредственного восприятия предметов, но и на базе представлений.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Меняется характер общения ребёнка с взрослыми: значительное место начинают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занимать личностные и познавательные контакты. Общаясь с родителями,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членами семьи, педагогом ребёнок приобретает новые знания, расширяет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кругозор, уточняет личный опыт.</w:t>
      </w:r>
    </w:p>
    <w:p w:rsidR="001A704A" w:rsidRPr="00AD01AD" w:rsidRDefault="001A704A" w:rsidP="001A70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01AD">
        <w:rPr>
          <w:rFonts w:ascii="Times New Roman" w:hAnsi="Times New Roman" w:cs="Times New Roman"/>
          <w:sz w:val="28"/>
          <w:szCs w:val="28"/>
        </w:rPr>
        <w:t>Познавательный интерес ребёнка отражается в его играх, рисунках, рассказах,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разнообразных видах творческой деятельности. Взрослые должны 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условия для развития такой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Учёными-педагогами выявлены педагогические условия, которые 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достаточно устойчивые познавательные интересы дошкольников:</w:t>
      </w:r>
    </w:p>
    <w:p w:rsidR="001A704A" w:rsidRPr="00AD01AD" w:rsidRDefault="001A704A" w:rsidP="001A70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01AD">
        <w:rPr>
          <w:rFonts w:ascii="Times New Roman" w:hAnsi="Times New Roman" w:cs="Times New Roman"/>
          <w:sz w:val="28"/>
          <w:szCs w:val="28"/>
        </w:rPr>
        <w:t>Создание обогащённой предметно-пространственной среды для начала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интереса;</w:t>
      </w:r>
    </w:p>
    <w:p w:rsidR="001A704A" w:rsidRPr="00AD01AD" w:rsidRDefault="001A704A" w:rsidP="001A70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01AD">
        <w:rPr>
          <w:rFonts w:ascii="Times New Roman" w:hAnsi="Times New Roman" w:cs="Times New Roman"/>
          <w:sz w:val="28"/>
          <w:szCs w:val="28"/>
        </w:rPr>
        <w:t>Включение занимательности в содержание занятий;</w:t>
      </w:r>
    </w:p>
    <w:p w:rsidR="001A704A" w:rsidRPr="00AD01AD" w:rsidRDefault="001A704A" w:rsidP="001A70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01AD">
        <w:rPr>
          <w:rFonts w:ascii="Times New Roman" w:hAnsi="Times New Roman" w:cs="Times New Roman"/>
          <w:sz w:val="28"/>
          <w:szCs w:val="28"/>
        </w:rPr>
        <w:t>Создание проблемно-поисковых ситуаций;</w:t>
      </w:r>
    </w:p>
    <w:p w:rsidR="001A704A" w:rsidRPr="00AD01AD" w:rsidRDefault="001A704A" w:rsidP="001A70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01AD">
        <w:rPr>
          <w:rFonts w:ascii="Times New Roman" w:hAnsi="Times New Roman" w:cs="Times New Roman"/>
          <w:sz w:val="28"/>
          <w:szCs w:val="28"/>
        </w:rPr>
        <w:t>Вовлечение в выполнение творческих заданий;</w:t>
      </w:r>
    </w:p>
    <w:p w:rsidR="001A704A" w:rsidRPr="00AD01AD" w:rsidRDefault="001A704A" w:rsidP="001A70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D01AD">
        <w:rPr>
          <w:rFonts w:ascii="Times New Roman" w:hAnsi="Times New Roman" w:cs="Times New Roman"/>
          <w:sz w:val="28"/>
          <w:szCs w:val="28"/>
        </w:rPr>
        <w:t>Интеграция разнообразной деятельности;</w:t>
      </w:r>
    </w:p>
    <w:p w:rsidR="001A704A" w:rsidRPr="00AD01AD" w:rsidRDefault="001A704A" w:rsidP="001A70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01AD">
        <w:rPr>
          <w:rFonts w:ascii="Times New Roman" w:hAnsi="Times New Roman" w:cs="Times New Roman"/>
          <w:sz w:val="28"/>
          <w:szCs w:val="28"/>
        </w:rPr>
        <w:t>Организация экспериментирования;</w:t>
      </w:r>
    </w:p>
    <w:p w:rsidR="001A704A" w:rsidRPr="00AD01AD" w:rsidRDefault="001A704A" w:rsidP="001A70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01AD">
        <w:rPr>
          <w:rFonts w:ascii="Times New Roman" w:hAnsi="Times New Roman" w:cs="Times New Roman"/>
          <w:sz w:val="28"/>
          <w:szCs w:val="28"/>
        </w:rPr>
        <w:t>Стимулирование проявления положительно-эмоционального отношения ребёнка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явлениям, предметам и видам деятельности.</w:t>
      </w:r>
    </w:p>
    <w:p w:rsidR="001A704A" w:rsidRPr="00AD01AD" w:rsidRDefault="001A704A" w:rsidP="001A70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01AD">
        <w:rPr>
          <w:rFonts w:ascii="Times New Roman" w:hAnsi="Times New Roman" w:cs="Times New Roman"/>
          <w:sz w:val="28"/>
          <w:szCs w:val="28"/>
        </w:rPr>
        <w:t>Определив необходимость работы по развитию познавательной активности</w:t>
      </w:r>
    </w:p>
    <w:p w:rsidR="001A704A" w:rsidRPr="00AD01AD" w:rsidRDefault="001A704A" w:rsidP="001A70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01AD">
        <w:rPr>
          <w:rFonts w:ascii="Times New Roman" w:hAnsi="Times New Roman" w:cs="Times New Roman"/>
          <w:sz w:val="28"/>
          <w:szCs w:val="28"/>
        </w:rPr>
        <w:t xml:space="preserve">дошкольников, существуют </w:t>
      </w:r>
      <w:r w:rsidRPr="00AD01AD">
        <w:rPr>
          <w:rFonts w:ascii="Times New Roman" w:hAnsi="Times New Roman" w:cs="Times New Roman"/>
          <w:b/>
          <w:i/>
          <w:sz w:val="28"/>
          <w:szCs w:val="28"/>
        </w:rPr>
        <w:t>следующие задачи</w:t>
      </w:r>
      <w:r w:rsidRPr="00AD01AD">
        <w:rPr>
          <w:rFonts w:ascii="Times New Roman" w:hAnsi="Times New Roman" w:cs="Times New Roman"/>
          <w:sz w:val="28"/>
          <w:szCs w:val="28"/>
        </w:rPr>
        <w:t>:</w:t>
      </w:r>
    </w:p>
    <w:p w:rsidR="001A704A" w:rsidRPr="00AD01AD" w:rsidRDefault="001A704A" w:rsidP="001A70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01AD">
        <w:rPr>
          <w:rFonts w:ascii="Times New Roman" w:hAnsi="Times New Roman" w:cs="Times New Roman"/>
          <w:sz w:val="28"/>
          <w:szCs w:val="28"/>
        </w:rPr>
        <w:t> Создание в группе предметно-развивающей среды, определения её значений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развития познавательных интересов.</w:t>
      </w:r>
    </w:p>
    <w:p w:rsidR="001A704A" w:rsidRPr="00AD01AD" w:rsidRDefault="001A704A" w:rsidP="001A70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01AD">
        <w:rPr>
          <w:rFonts w:ascii="Times New Roman" w:hAnsi="Times New Roman" w:cs="Times New Roman"/>
          <w:sz w:val="28"/>
          <w:szCs w:val="28"/>
        </w:rPr>
        <w:t> Разработка и апробирование конспектов занятий с занимательными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содержаниями, имеющие проблемно-поисковые ситуации; ввести в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интегрированные занятия.</w:t>
      </w:r>
    </w:p>
    <w:p w:rsidR="001A704A" w:rsidRPr="00AD01AD" w:rsidRDefault="001A704A" w:rsidP="001A70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01AD">
        <w:rPr>
          <w:rFonts w:ascii="Times New Roman" w:hAnsi="Times New Roman" w:cs="Times New Roman"/>
          <w:sz w:val="28"/>
          <w:szCs w:val="28"/>
        </w:rPr>
        <w:t> Создание серии развивающих и дидактических игр.</w:t>
      </w:r>
    </w:p>
    <w:p w:rsidR="001A704A" w:rsidRPr="00AD01AD" w:rsidRDefault="001A704A" w:rsidP="001A70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01AD">
        <w:rPr>
          <w:rFonts w:ascii="Times New Roman" w:hAnsi="Times New Roman" w:cs="Times New Roman"/>
          <w:sz w:val="28"/>
          <w:szCs w:val="28"/>
        </w:rPr>
        <w:t> Использование в работе задания творческого характера.</w:t>
      </w:r>
    </w:p>
    <w:p w:rsidR="001A704A" w:rsidRPr="00AD01AD" w:rsidRDefault="001A704A" w:rsidP="001A70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01AD">
        <w:rPr>
          <w:rFonts w:ascii="Times New Roman" w:hAnsi="Times New Roman" w:cs="Times New Roman"/>
          <w:sz w:val="28"/>
          <w:szCs w:val="28"/>
        </w:rPr>
        <w:t> Широкое использование в работе такие методы обучения как опыты и</w:t>
      </w:r>
    </w:p>
    <w:p w:rsidR="001A704A" w:rsidRPr="00AD01AD" w:rsidRDefault="001A704A" w:rsidP="001A70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01AD">
        <w:rPr>
          <w:rFonts w:ascii="Times New Roman" w:hAnsi="Times New Roman" w:cs="Times New Roman"/>
          <w:sz w:val="28"/>
          <w:szCs w:val="28"/>
        </w:rPr>
        <w:t>эксперименты.</w:t>
      </w:r>
    </w:p>
    <w:p w:rsidR="001A704A" w:rsidRPr="00AD01AD" w:rsidRDefault="001A704A" w:rsidP="001A70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01AD">
        <w:rPr>
          <w:rFonts w:ascii="Times New Roman" w:hAnsi="Times New Roman" w:cs="Times New Roman"/>
          <w:sz w:val="28"/>
          <w:szCs w:val="28"/>
        </w:rPr>
        <w:t> Организованность работы с родителями по вопросу воспитания активного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успешного ребёнка.</w:t>
      </w:r>
    </w:p>
    <w:p w:rsidR="001A704A" w:rsidRPr="00AD01AD" w:rsidRDefault="001A704A" w:rsidP="001A704A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01AD">
        <w:rPr>
          <w:rFonts w:ascii="Times New Roman" w:hAnsi="Times New Roman" w:cs="Times New Roman"/>
          <w:sz w:val="28"/>
          <w:szCs w:val="28"/>
        </w:rPr>
        <w:t>Таким образом, рассмотрев теоретические следующие задачи развития 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 xml:space="preserve">активности детей дошкольного возраста, мы </w:t>
      </w:r>
      <w:r w:rsidRPr="00AD01AD">
        <w:rPr>
          <w:rFonts w:ascii="Times New Roman" w:hAnsi="Times New Roman" w:cs="Times New Roman"/>
          <w:b/>
          <w:i/>
          <w:sz w:val="28"/>
          <w:szCs w:val="28"/>
        </w:rPr>
        <w:t>приходим к выводам:</w:t>
      </w:r>
    </w:p>
    <w:p w:rsidR="001A704A" w:rsidRPr="00AD01AD" w:rsidRDefault="001A704A" w:rsidP="001A70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0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01AD">
        <w:rPr>
          <w:rFonts w:ascii="Times New Roman" w:hAnsi="Times New Roman" w:cs="Times New Roman"/>
          <w:sz w:val="28"/>
          <w:szCs w:val="28"/>
        </w:rPr>
        <w:t>Познавательная активность - это стремление к наиболее полному познанию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предметов и явлений окружающего мира. Развитие познавательной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определяется качественными изменениями, отражающимися в энергетическом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содержательном показателях. Энергетический показатель характеризует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заинтересованность ребенка в деятельности, настойчивость в познании.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Содержательный показатель характеризует результативность деятельности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получения знаний, выделение различных культурных содержаний в ситуации.</w:t>
      </w:r>
    </w:p>
    <w:p w:rsidR="001A704A" w:rsidRPr="00AD01AD" w:rsidRDefault="001A704A" w:rsidP="001A70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0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01AD">
        <w:rPr>
          <w:rFonts w:ascii="Times New Roman" w:hAnsi="Times New Roman" w:cs="Times New Roman"/>
          <w:sz w:val="28"/>
          <w:szCs w:val="28"/>
        </w:rPr>
        <w:t>Анализируя выше сказанное можно сделать выводы: с ростом и развитием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ребенка его познавательная активность все больше начинает тяготеть к 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деятельности, которая как любая деятельность, характеризуется 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структурой. Ее элементами являются: побудительно-мотивационная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(потребность, мотивы, цели), предмет деятельности, соответствие предмета и мотива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деятельности и средства ее осуществления (действия и операции). Отсюда следует,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необходимым условием развития познавательного интереса у дошкольников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деятельность, несущая познавательную функцию.</w:t>
      </w:r>
    </w:p>
    <w:p w:rsidR="001A704A" w:rsidRPr="00AD01AD" w:rsidRDefault="001A704A" w:rsidP="001A70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0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01AD">
        <w:rPr>
          <w:rFonts w:ascii="Times New Roman" w:hAnsi="Times New Roman" w:cs="Times New Roman"/>
          <w:sz w:val="28"/>
          <w:szCs w:val="28"/>
        </w:rPr>
        <w:t>В период дошкольного детства происходит зарождение первичного образа 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благодаря познавательной активности ребенка, имеющей свою специфику на 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возрастном этапе.</w:t>
      </w:r>
    </w:p>
    <w:p w:rsidR="001A704A" w:rsidRPr="00AD01AD" w:rsidRDefault="001A704A" w:rsidP="001A70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01AD">
        <w:rPr>
          <w:rFonts w:ascii="Times New Roman" w:hAnsi="Times New Roman" w:cs="Times New Roman"/>
          <w:sz w:val="28"/>
          <w:szCs w:val="28"/>
        </w:rPr>
        <w:t xml:space="preserve"> Сказанное очень ярко выражается в учебных занятиях дошкольников.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развитие познавательной активности личности ребенка во время занятий, проявляется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наиболее полно, и просматривается во всей воспитательной деятельности. 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педагога в данном случае очень важна, т.к. направляет личность на правильное,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 xml:space="preserve">гармоничное развитие. В </w:t>
      </w:r>
      <w:r w:rsidRPr="00AD01AD">
        <w:rPr>
          <w:rFonts w:ascii="Times New Roman" w:hAnsi="Times New Roman" w:cs="Times New Roman"/>
          <w:sz w:val="28"/>
          <w:szCs w:val="28"/>
        </w:rPr>
        <w:lastRenderedPageBreak/>
        <w:t>дошкольном возрасте на базе полученного опыта учебной,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игровой и трудовой деятельности, складываются предпосылки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D">
        <w:rPr>
          <w:rFonts w:ascii="Times New Roman" w:hAnsi="Times New Roman" w:cs="Times New Roman"/>
          <w:sz w:val="28"/>
          <w:szCs w:val="28"/>
        </w:rPr>
        <w:t>познавательной активности.</w:t>
      </w:r>
    </w:p>
    <w:p w:rsidR="001A704A" w:rsidRPr="00AD01AD" w:rsidRDefault="001A704A" w:rsidP="001A704A">
      <w:pPr>
        <w:tabs>
          <w:tab w:val="left" w:pos="340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A5965" w:rsidRDefault="006A5965"/>
    <w:sectPr w:rsidR="006A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FA"/>
    <w:rsid w:val="001A704A"/>
    <w:rsid w:val="00524BFA"/>
    <w:rsid w:val="006A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1082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мвм</dc:creator>
  <cp:keywords/>
  <dc:description/>
  <cp:lastModifiedBy>мвм</cp:lastModifiedBy>
  <cp:revision>2</cp:revision>
  <dcterms:created xsi:type="dcterms:W3CDTF">2022-10-28T08:07:00Z</dcterms:created>
  <dcterms:modified xsi:type="dcterms:W3CDTF">2022-10-28T08:16:00Z</dcterms:modified>
</cp:coreProperties>
</file>