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9F" w:rsidRPr="00B57519" w:rsidRDefault="00225E9F" w:rsidP="00225E9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B5751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Гибкие навыки как ключевой фактор формирования конкурентоспособной личности </w:t>
      </w:r>
      <w:r w:rsidRPr="00B57519">
        <w:rPr>
          <w:rFonts w:ascii="Times New Roman" w:hAnsi="Times New Roman" w:cs="Times New Roman"/>
          <w:b/>
          <w:bCs/>
          <w:sz w:val="28"/>
          <w:szCs w:val="28"/>
        </w:rPr>
        <w:t>XXI</w:t>
      </w:r>
      <w:r w:rsidRPr="00B5751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5E9F" w:rsidRPr="00B81CB8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Помните известную детскую песенку</w:t>
      </w:r>
      <w:r w:rsidR="00876E64">
        <w:rPr>
          <w:rFonts w:ascii="Times New Roman" w:hAnsi="Times New Roman" w:cs="Times New Roman"/>
          <w:sz w:val="28"/>
          <w:szCs w:val="28"/>
          <w:lang w:val="ru-RU"/>
        </w:rPr>
        <w:t xml:space="preserve"> «Учат в школе»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</w:p>
    <w:p w:rsidR="00225E9F" w:rsidRDefault="00225E9F" w:rsidP="00225E9F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 чему же учат в школе? Рассмотрим наиболее яркие периоды расцвета российского образования: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Петр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упор делался на профессиональные знания, 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страна нуждалась в квалифицированных кадрах;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Елизавета Петровна – образованность становилась необходимым условием продвижения по государственной службе, значение имело количество знаний;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Екатерина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 упор делался на повышение качества и количества знаний у подданных, с этой целью была введена классно-урочная система;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Александр</w:t>
      </w:r>
      <w:r w:rsidRPr="004C3D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 приоритете доступность образования для низших сословий, открываются народные школы с минимальным набором предметов;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Николай</w:t>
      </w:r>
      <w:r w:rsidRPr="004C3D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время наивысшего расцвета русской системы образования, возврат к национальным истокам. Упор делается не только на образование, но и воспитание в духе верности престолу и Отечеству, уважения к семье, приучение к порядку и дисциплине;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Советское образование –  усвоение фундаментальных, энциклопедических знаний, упор на теорию, а не на практику.</w:t>
      </w:r>
    </w:p>
    <w:p w:rsidR="00225E9F" w:rsidRPr="00075990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>XXI</w:t>
      </w:r>
      <w:r w:rsidRPr="00FC6D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века – чему же учат сейчас? Россия переходит на новый уровень развития образования. От принуждения к получению знаний, от привилегии, которой обладали лишь представители высших сословий мы пришли к новым возможностям. К пониманию того, что заставить учиться нельзя. Можно только помочь научиться учиться, обеспечить учащимся тот уровень развития, который позволит им быть успешными в течение всей жизни. Эта же мысль прозвучала и в словах Президента Российской Федерации В.В.Путина на встрече с  участниками </w:t>
      </w:r>
      <w:r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Всемирного фестиваля молодежи и студентов в 2017 году: «Изменения в современных технологиях и образовании приведут к тому, что в дальнейшем будут востребованы не те, у кого есть важные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интересные знания, а те, кто обладает так называемыми </w:t>
      </w:r>
      <w:r>
        <w:rPr>
          <w:rFonts w:ascii="Times New Roman" w:hAnsi="Times New Roman" w:cs="Times New Roman"/>
          <w:sz w:val="28"/>
          <w:szCs w:val="28"/>
        </w:rPr>
        <w:t>soft</w:t>
      </w:r>
      <w:r w:rsidRPr="00773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skills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креативным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плановым и другими видами мышления. Абсолютные конкурентные преимущества получат те, кто может не только думать по-современному, но те, кто накапливает знания из совершенно разных областей науки, может их комбинировать и применять для решения поставленных перед всеми нами задач». В этой цитате прослеживается главная мысль: гибкие навыки – это ключевые компетенции </w:t>
      </w:r>
      <w:r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века. Они не поддаются количественному измерению, не прописаны в должностных инструкциях. Но именно они обеспечивают высокую производительность труда и продуктивность деятельности в любой отрасли. Их суть заключается в том, чтобы подготовить учащихся к будущей успешной профессиональной деятельности. Представленные группы навыков легли в основу новой модели образования – системы «4К»: критическое мышление,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коммуникация, кооперация. Поэтому методическая идея моей работы – «Гибкие навыки как ключевой фактор формирования конкурентоспособной личности </w:t>
      </w:r>
      <w:r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века».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Возникает вопрос: насколько же сформированы эти навыки у нынешних выпускников? Проведя анализ результатов ЕГЭ по истории и обществознанию выпускников нашего лицея за последние три года, я пришла  к выводу, что особые затруднения вызвали задания, требующие использование приведенных выше гибких навыков. Остановлюсь на экзамене по обществознанию, т.к. в 2022 году он проводился по новой модели, в которой увеличена доля заданий практико-ориентированного характера, связанных с реалиями современного российского общества. Так, в ЕГЭ по обществознанию наибольшее затруднение вызвали следующие задания:</w:t>
      </w:r>
    </w:p>
    <w:p w:rsidR="00225E9F" w:rsidRDefault="00225E9F" w:rsidP="00225E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19 -  раскрытие на примерах изученных теоретических положений и понятий;</w:t>
      </w:r>
    </w:p>
    <w:p w:rsidR="00225E9F" w:rsidRDefault="00225E9F" w:rsidP="00225E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20 – привлечение обществоведческих знаний для объяснения своего мнения по определенной проблеме, аргументация;</w:t>
      </w:r>
    </w:p>
    <w:p w:rsidR="00225E9F" w:rsidRDefault="00225E9F" w:rsidP="00225E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Задание 24 – составление сложного плана по определенной теме с обязательным раскрытием ключевых положений;</w:t>
      </w:r>
    </w:p>
    <w:p w:rsidR="00225E9F" w:rsidRDefault="00225E9F" w:rsidP="00225E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25 - раскрытие на примерах основных пунктов плана и теоретических положений, связанных с темой задания 24.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анализа позволяют сделать вывод, что систематическое использование приемов и методов, направленных на формирование гибких навыков, способствует более успешному прохождению выпускниками итоговой аттестации. 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Таких приемов и методов много. Каждый из них формирует определенные умения учащихся – критически мыслить, принимать нестандартные решения, работать в команде, формулировать и выражать свои мысли. Мне хотелось бы остановиться на приеме «Линия времени», который можно назвать универсальным.</w:t>
      </w:r>
      <w:r w:rsidRPr="00824D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графическое описание последовательности событий в хронологическом порядке. Данный способ позволяет наглядно представить историю развития личности, эпохи, а также сформировать навыки планирования деятельности. 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Прием «Линия времени» применяется по-разному. </w:t>
      </w:r>
      <w:r>
        <w:rPr>
          <w:rFonts w:ascii="Times New Roman" w:hAnsi="Times New Roman" w:cs="Times New Roman"/>
          <w:sz w:val="28"/>
          <w:szCs w:val="28"/>
          <w:lang w:val="ru-RU"/>
        </w:rPr>
        <w:t>В качестве пустого шаблона, который заполняется в течение урока. Например, по теме «Дворцовые перевороты»</w:t>
      </w:r>
      <w:r w:rsidRPr="005E2A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(критическое мышление). Можно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прописать на шаблоне даты, и дать задание подписать к ним события или наоборот вписать события, а к ним подобрать даты, например, по теме «Первая мировая война»</w:t>
      </w:r>
      <w:r w:rsidRPr="009F4E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(критическое мышление)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Вписать пропущенные на шаблоне даты, события и географические объекты, выбрав то, что подходит из предложенного списка, например, по теме Смутное время </w:t>
      </w:r>
      <w:r>
        <w:rPr>
          <w:rFonts w:ascii="Times New Roman" w:hAnsi="Times New Roman" w:cs="Times New Roman"/>
          <w:sz w:val="28"/>
          <w:szCs w:val="28"/>
          <w:lang w:val="ru-RU"/>
        </w:rPr>
        <w:t>(критическое мышление)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В качестве домашнего задания составить хронологию событий 14 декабря 1825 года, изучив тему «Восстание декабристов»</w:t>
      </w:r>
      <w:r w:rsidRPr="009F4E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(критическое мышление,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Можно предоставить учащимся возможность составить свою собственную линию, проявив творчество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Например, по теме «Бюджет». Статьи расходов бюджета государства Н располагаются на линии в порядке возрастания в ходе выполнения домашнего задания. Затем работа с ней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продолжается на уроке в парах – выполняется задание сравнить получившиеся результаты и на их основе составить расходы бюджета государства Н, которые устраивают обоих учащихся в паре (коммуникация и кооперация). Или составить собственный распорядок дня в рамках темы…….(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Цифровые технологии дают возможность использовать готовые задания с линией времени, а также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онлайн-конструкторы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создания собственного продукта. Ими могут воспользоваться и педагоги и обучающиеся. В качестве примера можно привести сайты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products</w:t>
      </w:r>
      <w:r w:rsidRPr="003679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app</w:t>
      </w:r>
      <w:r w:rsidRPr="003679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learningapps</w:t>
      </w:r>
      <w:proofErr w:type="spellEnd"/>
      <w:r w:rsidRPr="003679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org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прием «Линия времени» формирует критическое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мышление, а применение этого приема в парной работе способствует формированию кооперации и коммуникации.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Умение определять правильную последовательность  данных и располагать их в хронологическом порядке, сформированные на уроках, применяются при выполнении заданий ЕГЭ, ОГЭ и ВПР по истории: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задания 2, 4 (ЕГЭ);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задание 2 (ОГЭ);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задание 1 (ВПР 8 класс);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задание 5 (ВПР 11 класс).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чем же выражается результативность формирования гибких навыков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обучающихся? Мне она видится в следующем:</w:t>
      </w:r>
    </w:p>
    <w:p w:rsidR="00225E9F" w:rsidRDefault="00225E9F" w:rsidP="00225E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Положительная динамика качества знаний по предметам история и обществознание; </w:t>
      </w:r>
    </w:p>
    <w:p w:rsidR="00225E9F" w:rsidRDefault="00225E9F" w:rsidP="00225E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Результаты учащихся, выбирающих  обществознание в качестве ЕГЭ.</w:t>
      </w:r>
    </w:p>
    <w:p w:rsidR="00225E9F" w:rsidRDefault="00225E9F" w:rsidP="00225E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Интерес к предмету позволяет учащимся выходить и за его рамки. Это выражается в следующих показателях:</w:t>
      </w:r>
    </w:p>
    <w:p w:rsidR="00225E9F" w:rsidRDefault="00225E9F" w:rsidP="00225E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Призовые места на конференциях и конкурсах различного уровня; </w:t>
      </w:r>
    </w:p>
    <w:p w:rsidR="00225E9F" w:rsidRDefault="00225E9F" w:rsidP="00225E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Результаты учащихся, выбирающих обществоведческие темы для подготовки и защиты ИП.</w:t>
      </w:r>
    </w:p>
    <w:p w:rsidR="00225E9F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Полученные результаты во многом зависят от личности педагога. Это один из главных факторов, влияющих на формирование личности ребенка. Чтобы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создавать условия развития гибких навыков у учащихся, важно овладеть ими самому педагогу. Именно поэтому меняется роль учителя в образовании, Да и само отношение к профессии учителя претерпевает изменения. Ведь не зря Указом президента России 2023 год объявлен Годом педагога и наставника. Общество нуждается в конкурентоспособном поколении. Школа нуждается в конкурентоспособном учителе. </w:t>
      </w:r>
    </w:p>
    <w:p w:rsidR="00225E9F" w:rsidRPr="00367959" w:rsidRDefault="00225E9F" w:rsidP="00225E9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«Я предчувствую, что россияне когда-нибудь, а, может быть,  при жизни нашей пристыдят самые просвещенные народы успехами своими в науках, неутомимостью в трудах и величеством твердой и громкой славы». Это не мои слова. Это слова великого Петра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сказанные более трехсот лет назад. Но как актуальны они сегодня! Ведь история развивается по спирали. И вершить ее предстоит новому поколению.</w:t>
      </w:r>
    </w:p>
    <w:p w:rsidR="000501E3" w:rsidRDefault="000501E3"/>
    <w:sectPr w:rsidR="000501E3" w:rsidSect="00552A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B70CC"/>
    <w:multiLevelType w:val="hybridMultilevel"/>
    <w:tmpl w:val="3D787168"/>
    <w:lvl w:ilvl="0" w:tplc="00C6FE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9F"/>
    <w:rsid w:val="000501E3"/>
    <w:rsid w:val="00225E9F"/>
    <w:rsid w:val="0045798E"/>
    <w:rsid w:val="00876E64"/>
    <w:rsid w:val="00C9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E9F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6808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2023-06-15T07:45:00Z</dcterms:created>
  <dcterms:modified xsi:type="dcterms:W3CDTF">2023-06-15T07:47:00Z</dcterms:modified>
</cp:coreProperties>
</file>