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B128" w14:textId="77777777" w:rsidR="00C63CD0" w:rsidRPr="00C63CD0" w:rsidRDefault="00C63CD0" w:rsidP="00C63CD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Рефлексия на уроках английского языка</w:t>
      </w:r>
    </w:p>
    <w:p w14:paraId="4BD2CAAB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</w:t>
      </w:r>
    </w:p>
    <w:p w14:paraId="70B5EA45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«рефлексия»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происходит от латинского “reflexio”–«обращение назад». 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Словарь иностранных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 определяет рефлексию как размышление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своем внутреннем состоянии, самопознание. 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Толковый словарь русского языка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трактует рефлексию как самоанализ. 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современной педагогике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рефлексией понимают самоанализ деятельности и её результатов. Рефлексия помогает ученикам сформулировать получаемые результаты, переопределить цели дальнейшей работы, скорректировать свой образовательный путь.</w:t>
      </w:r>
    </w:p>
    <w:p w14:paraId="0DE94557" w14:textId="19AE9454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другими, со своими.  Рефлексия позволяет приучить ученика к самоконтролю, самооценке, саморегулированию и формированию привычки к осмыслению событий, проблем, жизни.  Рефлексия способствует развитию у учащихся критического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мышления, осознанного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к своей деятельности.</w:t>
      </w:r>
    </w:p>
    <w:p w14:paraId="4915E037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нужна рефлексия?</w:t>
      </w:r>
    </w:p>
    <w:p w14:paraId="67476E00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понимает:</w:t>
      </w:r>
    </w:p>
    <w:p w14:paraId="3A53F5E7" w14:textId="77777777" w:rsidR="00C63CD0" w:rsidRPr="00C63CD0" w:rsidRDefault="00C63CD0" w:rsidP="00C63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 чего он изучает данную тему, как она ему пригодится в будущем;</w:t>
      </w:r>
    </w:p>
    <w:p w14:paraId="420D7B14" w14:textId="77777777" w:rsidR="00C63CD0" w:rsidRPr="00C63CD0" w:rsidRDefault="00C63CD0" w:rsidP="00C63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цели должны быть достигнуты именно на этом уроке;</w:t>
      </w:r>
    </w:p>
    <w:p w14:paraId="1A379824" w14:textId="77777777" w:rsidR="00C63CD0" w:rsidRPr="00C63CD0" w:rsidRDefault="00C63CD0" w:rsidP="00C63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вклад в общее дело он может внести;</w:t>
      </w:r>
    </w:p>
    <w:p w14:paraId="61D469CE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…то процесс обучения становится намного интереснее и легче как для ученика, так и для учителя.</w:t>
      </w:r>
    </w:p>
    <w:p w14:paraId="2CEBDDAD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Исходя из функций рефлексии, предлагается следующая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классификация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FA40784" w14:textId="2FED1FA9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рефлексия настроения и эмоционального состояния (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целесообразно проводить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урока с целью установления эмоционального контакта с группой и в конце деятельности)</w:t>
      </w:r>
    </w:p>
    <w:p w14:paraId="02C152B6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рефлексия деятельности (дает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домашнего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задания, защите проектных работ. Применение этого вида рефлексии в конце урока дает возможность оценить активность каждого на разных этапах урока)</w:t>
      </w:r>
    </w:p>
    <w:p w14:paraId="4D8EB80E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рефлексия содержания учебного материала (используется для выявления уровня осознания содержания пройденного)</w:t>
      </w:r>
    </w:p>
    <w:p w14:paraId="7737C3CE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Приемы организации рефлексии на уроке:</w:t>
      </w:r>
    </w:p>
    <w:p w14:paraId="315FBB0F" w14:textId="70CD0C58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«Смайлики».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Самый простой вариант рефлексии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изображением трех лиц: веселого, нейтрального, грустного. Хочется отметить, что этот вид рефлексии хорош не только в конце урока, а и в конце каждого вида деятельности.</w:t>
      </w:r>
    </w:p>
    <w:p w14:paraId="409806CA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2.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«Букет настроения».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урока раздаются бумажные цветы: красные и голубые. На доске рисуется ваза. В конце урока говорится: «Если вам понравилось на уроке, и вы узнали, что - то новое, то прикрепите к вазе красный цветок, если не понравилось, или вы не поняли тему - голубой».</w:t>
      </w:r>
    </w:p>
    <w:p w14:paraId="23495325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Дерево чувств».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чувствую себя хорошо, комфортно, то вешаю на дерево яблоки красного цвета, если нет, зелёного.</w:t>
      </w:r>
    </w:p>
    <w:p w14:paraId="4F076B29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Дерево успеха».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листочек имеет свой определенный цвет: зеленый — все сделал правильно, желтый — встретились трудности, красный — много ошибок. Каждый ученик наряжает дерево соответствующими листочками. Подобным же образом можно наряжать елку игрушками, украшать поляну цветами и т.д. («Лестница / Гора успеха» - Ничего не понял / Все понял / Все понял, могу помочь другим / Гора успеха)</w:t>
      </w:r>
    </w:p>
    <w:p w14:paraId="6AA6F0FD" w14:textId="2FFC0FCD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«Солнышко и тучка».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2 классах можно применить карточки с изображением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лица, различных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картинок («солнышко» - мне всё удалось, «солнышко и тучка» - мне не всё удалось, «тучка» - у меня ничего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получилось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14:paraId="217805BC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 6.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«Ресторан».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Одним из нестандартных видов работы является приём «Ресторан». Особенно интересно его применять, когда выполняются задания по теме «Еда. Любимое блюдо» и т. д. Учащимся предлагается картинка с изображением еды и фразы:</w:t>
      </w:r>
    </w:p>
    <w:p w14:paraId="1480BF63" w14:textId="77777777" w:rsidR="00C63CD0" w:rsidRPr="00C63CD0" w:rsidRDefault="00C63CD0" w:rsidP="00C63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«Я съел бы еще…»</w:t>
      </w:r>
    </w:p>
    <w:p w14:paraId="2A3AF462" w14:textId="77777777" w:rsidR="00C63CD0" w:rsidRPr="00C63CD0" w:rsidRDefault="00C63CD0" w:rsidP="00C63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«Я почти переварил…»</w:t>
      </w:r>
    </w:p>
    <w:p w14:paraId="32BE2F04" w14:textId="77777777" w:rsidR="00C63CD0" w:rsidRPr="00C63CD0" w:rsidRDefault="00C63CD0" w:rsidP="00C63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«Я переел…»</w:t>
      </w:r>
    </w:p>
    <w:p w14:paraId="451E7702" w14:textId="77777777" w:rsidR="00C63CD0" w:rsidRPr="00C63CD0" w:rsidRDefault="00C63CD0" w:rsidP="00C63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«Пожалуйста, добавьте еще…»</w:t>
      </w:r>
    </w:p>
    <w:p w14:paraId="3CC8574D" w14:textId="77777777" w:rsidR="00C63CD0" w:rsidRPr="00C63CD0" w:rsidRDefault="00C63CD0" w:rsidP="00C63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«Больше всего мне понравилось…»</w:t>
      </w:r>
    </w:p>
    <w:p w14:paraId="6CC9FB10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7.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«Гимнастика».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Если я чувствую, что детям хочется больше подвигаться на уроке, то для меня приемлем данный вид работы. Этот приём можно использовать как в конце урока, так и для подведения итогов любого вида деятельности.</w:t>
      </w:r>
    </w:p>
    <w:p w14:paraId="1BB189B4" w14:textId="77777777" w:rsidR="00C63CD0" w:rsidRPr="00C63CD0" w:rsidRDefault="00C63CD0" w:rsidP="00C63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Присесть на корточки – низкая оценка.</w:t>
      </w:r>
    </w:p>
    <w:p w14:paraId="04FC7FA8" w14:textId="77777777" w:rsidR="00C63CD0" w:rsidRPr="00C63CD0" w:rsidRDefault="00C63CD0" w:rsidP="00C63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Присесть, согнув ноги, – не высокая оценка.</w:t>
      </w:r>
    </w:p>
    <w:p w14:paraId="65BA0B86" w14:textId="77777777" w:rsidR="00C63CD0" w:rsidRPr="00C63CD0" w:rsidRDefault="00C63CD0" w:rsidP="00C63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Обычная поза «Руки по швам» - удовлетворительная оценка.</w:t>
      </w:r>
    </w:p>
    <w:p w14:paraId="2D58F610" w14:textId="77777777" w:rsidR="00C63CD0" w:rsidRPr="00C63CD0" w:rsidRDefault="00C63CD0" w:rsidP="00C63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Поднять руки в локтях – хорошая оценка.</w:t>
      </w:r>
    </w:p>
    <w:p w14:paraId="48E48A3F" w14:textId="77777777" w:rsidR="00C63CD0" w:rsidRPr="00C63CD0" w:rsidRDefault="00C63CD0" w:rsidP="00C63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Поднять вверх, хлопая в ладони, – оценка «отлично».</w:t>
      </w:r>
    </w:p>
    <w:p w14:paraId="029862D7" w14:textId="625230BF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Как вариант школьникам можно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небольшую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анкету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заполнение которой можно менять, дополнять в зависимости от того, на какие элементы урока обращается особое внимание. Можно попросить обучающихся аргументировать свой ответ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3CD0" w:rsidRPr="00C63CD0" w14:paraId="0C943F00" w14:textId="77777777" w:rsidTr="00C63CD0"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47E51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На уроке я работал</w:t>
            </w:r>
          </w:p>
          <w:p w14:paraId="4C3EA359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Своей работой на уроке я</w:t>
            </w:r>
          </w:p>
          <w:p w14:paraId="1A0D6779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Урок для меня показался</w:t>
            </w:r>
          </w:p>
          <w:p w14:paraId="0F475424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За урок я</w:t>
            </w:r>
          </w:p>
          <w:p w14:paraId="3E73B1FC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Мое настроение</w:t>
            </w:r>
          </w:p>
          <w:p w14:paraId="777FE044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Материал урока мне был</w:t>
            </w:r>
          </w:p>
          <w:p w14:paraId="7FCB9B18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109D471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127BC1B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3578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активно / пассивно</w:t>
            </w:r>
          </w:p>
          <w:p w14:paraId="24D81862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доволен / не доволен</w:t>
            </w:r>
          </w:p>
          <w:p w14:paraId="112C2EA3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коротким / длинным</w:t>
            </w:r>
          </w:p>
          <w:p w14:paraId="6705DE2E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устал / устал</w:t>
            </w:r>
          </w:p>
          <w:p w14:paraId="6729890A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стало лучше / стало хуже</w:t>
            </w:r>
          </w:p>
          <w:p w14:paraId="3F7B27EA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понятен / не понятен</w:t>
            </w:r>
          </w:p>
          <w:p w14:paraId="72B70955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полезен / бесполезен</w:t>
            </w:r>
          </w:p>
          <w:p w14:paraId="72EDED19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интересен / скучен</w:t>
            </w:r>
          </w:p>
          <w:p w14:paraId="2CADD597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легким / трудным</w:t>
            </w:r>
          </w:p>
          <w:p w14:paraId="23E7BEED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интересным / неинтересным</w:t>
            </w:r>
          </w:p>
        </w:tc>
      </w:tr>
    </w:tbl>
    <w:p w14:paraId="2E419F9E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6954837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«Поезд».</w:t>
      </w:r>
    </w:p>
    <w:p w14:paraId="48003B53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 парте перед каждым ребенком два жетона: один – с улыбающимся личиком, другой – с грустным. На доске поезд с вагончиками, на которых обозначены этапы урока. 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 Можно использовать только один жетон по усмотрению ученика.</w:t>
      </w:r>
    </w:p>
    <w:p w14:paraId="4BF0B4B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10.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«Я сделал!».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одном из этапов урока учитель предлагает учащимся проанализировать свою работу и обменяться с партнером мнением о тех знаниях, навыках и умениях, которые они усвоили или проявили в ходе выполнения определенного упражнения, задания, вида деятельности.</w:t>
      </w:r>
    </w:p>
    <w:p w14:paraId="6C51E151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Например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, Say what you have just done and how you’ve done it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2746"/>
        <w:gridCol w:w="4567"/>
      </w:tblGrid>
      <w:tr w:rsidR="00C63CD0" w:rsidRPr="00C63CD0" w14:paraId="0EF0DA7D" w14:textId="77777777" w:rsidTr="00C63CD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BE8A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 (ve) have just: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6D02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*practised phonetics;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9408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*read the text «.........”;</w:t>
            </w:r>
          </w:p>
        </w:tc>
      </w:tr>
      <w:tr w:rsidR="00C63CD0" w:rsidRPr="00C63CD0" w14:paraId="774541CD" w14:textId="77777777" w:rsidTr="00C63CD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B052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1B7F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*practised the words;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AAB94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*retold the </w:t>
            </w:r>
            <w:proofErr w:type="gramStart"/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text”…</w:t>
            </w:r>
            <w:proofErr w:type="gramEnd"/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…”;</w:t>
            </w:r>
          </w:p>
        </w:tc>
      </w:tr>
      <w:tr w:rsidR="00C63CD0" w:rsidRPr="00C63CD0" w14:paraId="4F88FD14" w14:textId="77777777" w:rsidTr="00C63CD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4B09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D71F6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*practised grammar;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AE19" w14:textId="77777777" w:rsidR="00C63CD0" w:rsidRPr="00C63CD0" w:rsidRDefault="00C63CD0" w:rsidP="00C63CD0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63C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*asked and answered the questions; etc…</w:t>
            </w:r>
          </w:p>
        </w:tc>
      </w:tr>
    </w:tbl>
    <w:p w14:paraId="5561B5D1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 Прием рефлексии в форме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синквейна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(пятистишия), который является моментом соединения старого знания с новым – осмысленным, пережитым. Слово синквейн происходит от французского «cinq» – пять. Это стихотворение, состоящее из пяти строк, которое используется как способ синтезирования материала. Лаконичность формы развивает способность резюмировать информацию, излагать мысль в нескольких значимых словах, ёмких и кратких выражениях. Синквейн может предлагаться как индивидуальное самостоятельное задание и для работы в парах. Покажем правила написания синквейна:</w:t>
      </w:r>
    </w:p>
    <w:p w14:paraId="2088ECB1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(первая строка – тема стихотворения, выраженная одним словом, обычно именем существительным);</w:t>
      </w:r>
    </w:p>
    <w:p w14:paraId="3FED0D01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Hobby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(вторая строка – описание темы в двух словах, как правило, именами прилагательными);</w:t>
      </w:r>
    </w:p>
    <w:p w14:paraId="0418BCE1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Interesting, popular, favourite</w:t>
      </w:r>
    </w:p>
    <w:p w14:paraId="4412AB3A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(третья строка – описание действия в рамках этой темы тремя словами, обычно глаголами);</w:t>
      </w:r>
    </w:p>
    <w:p w14:paraId="1B3F9F59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collect, to play, to read</w:t>
      </w:r>
    </w:p>
    <w:p w14:paraId="72D0D38C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(четвертая строка – фраза из нескольких слов, выражающая отношение автора к теме;</w:t>
      </w:r>
    </w:p>
    <w:p w14:paraId="5050A73B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Tastes differ.</w:t>
      </w:r>
    </w:p>
    <w:p w14:paraId="412C6890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(пятая строка – одно слово – синоним к первому, на эмоционально – образном – обобщенном </w:t>
      </w:r>
      <w:proofErr w:type="gramStart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 ,</w:t>
      </w:r>
      <w:proofErr w:type="gramEnd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повторяющее суть темы.</w:t>
      </w:r>
    </w:p>
    <w:p w14:paraId="5FB425E4" w14:textId="77777777" w:rsidR="00C63CD0" w:rsidRPr="00C63CD0" w:rsidRDefault="00C63CD0" w:rsidP="00C63CD0">
      <w:pPr>
        <w:shd w:val="clear" w:color="auto" w:fill="FFFFFF"/>
        <w:spacing w:after="150" w:line="240" w:lineRule="auto"/>
        <w:ind w:left="11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Freetime</w:t>
      </w:r>
    </w:p>
    <w:p w14:paraId="1D1E83E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Прием рефлексии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«подведение итогов».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Каждый ученик формулирует итоги урока, используя схему, где он соединяет и обобщает свои впечатления, знания, умения.</w:t>
      </w:r>
    </w:p>
    <w:p w14:paraId="36B71A39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Finish the sentences:</w:t>
      </w:r>
    </w:p>
    <w:p w14:paraId="2975C65D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B545B86" wp14:editId="1E481712">
            <wp:extent cx="3800475" cy="3068955"/>
            <wp:effectExtent l="0" t="0" r="9525" b="0"/>
            <wp:docPr id="2" name="Рисунок 3" descr="http://festival.1september.ru/articles/6111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11193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7A67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5CA046A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13.«Рефлексивный экран»</w:t>
      </w:r>
    </w:p>
    <w:p w14:paraId="52182089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по кругу высказываются одним предложением, выбирая начало фразы из рефлексивного экрана на доске:</w:t>
      </w:r>
    </w:p>
    <w:p w14:paraId="02A5134C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 (Today I have known (about)…)</w:t>
      </w:r>
    </w:p>
    <w:p w14:paraId="11E1F0D3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2.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 (… was interesting to me)</w:t>
      </w:r>
    </w:p>
    <w:p w14:paraId="23E09A8F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3.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 (…. was difficult for me)</w:t>
      </w:r>
    </w:p>
    <w:p w14:paraId="7A962A80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Я выполнял задания… </w:t>
      </w:r>
      <w:proofErr w:type="gramStart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I</w:t>
      </w:r>
      <w:proofErr w:type="gramEnd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did exercises …)</w:t>
      </w:r>
    </w:p>
    <w:p w14:paraId="6DE9666F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5.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понял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 (I have understood that …)</w:t>
      </w:r>
    </w:p>
    <w:p w14:paraId="2E0BACEE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Теперь я могу… (I can …)</w:t>
      </w:r>
    </w:p>
    <w:p w14:paraId="10F60300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Я почувствовал, что… (I felt that …)</w:t>
      </w:r>
    </w:p>
    <w:p w14:paraId="48DDD6FD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Я приобрел…</w:t>
      </w:r>
    </w:p>
    <w:p w14:paraId="018D8666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Я научился… (I have learnt to …)</w:t>
      </w:r>
    </w:p>
    <w:p w14:paraId="2D69AC6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У меня получилось …</w:t>
      </w:r>
    </w:p>
    <w:p w14:paraId="4A07D1D9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Я смог…</w:t>
      </w:r>
    </w:p>
    <w:p w14:paraId="290A3C6D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12.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попробую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 (I will try to …)</w:t>
      </w:r>
    </w:p>
    <w:p w14:paraId="08BCE171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Меня удивило… (…surprised me)</w:t>
      </w:r>
    </w:p>
    <w:p w14:paraId="5121563C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Урок дал мне для жизни…</w:t>
      </w:r>
    </w:p>
    <w:p w14:paraId="06F61FC1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15.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захотелось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 (I would like to ….)</w:t>
      </w:r>
    </w:p>
    <w:p w14:paraId="2B2CEE6E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Оцените фразеологическим оборотом свои ощущения:</w:t>
      </w:r>
    </w:p>
    <w:p w14:paraId="75C3B817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голове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val="en-US" w:eastAsia="ru-RU"/>
        </w:rPr>
        <w:t>I</w:t>
      </w:r>
      <w:proofErr w:type="gramEnd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val="en-US" w:eastAsia="ru-RU"/>
        </w:rPr>
        <w:t xml:space="preserve"> am a muddlehead)</w:t>
      </w:r>
    </w:p>
    <w:p w14:paraId="707A4B2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ногой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(I haven’t a clue)</w:t>
      </w:r>
    </w:p>
    <w:p w14:paraId="1EA220AA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светлая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(I have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val="en-US" w:eastAsia="ru-RU"/>
        </w:rPr>
        <w:t>bright spirit)</w:t>
      </w:r>
    </w:p>
    <w:p w14:paraId="4CCBD939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14:paraId="435933C7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Шевелить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мозгами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val="en-US" w:eastAsia="ru-RU"/>
        </w:rPr>
        <w:t> (I use my brains)</w:t>
      </w:r>
    </w:p>
    <w:p w14:paraId="50242B7D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Краем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val="en-US" w:eastAsia="ru-RU"/>
        </w:rPr>
        <w:t>(I listened with half an ear)</w:t>
      </w:r>
    </w:p>
    <w:p w14:paraId="16A53E3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Хлопать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ушами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(I 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val="en-US" w:eastAsia="ru-RU"/>
        </w:rPr>
        <w:t>fell on deaf ears)</w:t>
      </w:r>
    </w:p>
    <w:p w14:paraId="5C509BB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14.«Уборка в доме».</w:t>
      </w:r>
    </w:p>
    <w:p w14:paraId="1B72D696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proofErr w:type="gramStart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Выяснить</w:t>
      </w:r>
      <w:proofErr w:type="gramEnd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получить обратную связь от учеников от прошедшего урока, определение каждым участником, что было полезным, а что было бесполезным.</w:t>
      </w:r>
    </w:p>
    <w:p w14:paraId="1F9EEBD2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три листа большого формата с рисунками, фломастеры.</w:t>
      </w:r>
    </w:p>
    <w:p w14:paraId="2EC99B07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стене прикрепляются три больших листа на первом нарисован 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чемодан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втором - 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мусорная корзина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третьем – </w:t>
      </w:r>
      <w:r w:rsidRPr="00C63C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мясорубка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участник получает три цветных листочка. На «чемодане» участник пишет то, что он вынес с урока или семинара, заберет с собой и будет активно применять. На втором листе то, что оказалось бесполезным, ненужным и что можно отправить в корзину. На третьем листе то, что оказалось интересным, но пока не готовым к применению, то, что нужно ещё додумать и доработать.</w:t>
      </w:r>
    </w:p>
    <w:p w14:paraId="074D16D1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Все, что делается на уроке по организации рефлексивной деятельности -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конкурентоспособности. По Дж.Дьюи, рефлексия может рассматриваться с одной стороны как процесс восстановления целого из его частей, с другой - как восхождение от целого в своему, частному. Применяя эти два взгляда к процессу организации рефлексии на уроке, рефлексивная деятельность </w:t>
      </w:r>
      <w:proofErr w:type="gramStart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целостной картины воспринимаемого учебного материала и формирование личностного отношения к учебному материалу. Однако, процесс рефлексии должен быть многогранным, так как оценка должна проводиться не только личностью самой себя, но и окружающими людьми. Таким образом, рефлексия на уроке </w:t>
      </w:r>
      <w:proofErr w:type="gramStart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14:paraId="3370F70A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«Отрефлексируй»,</w:t>
      </w: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ты мыслил,</w:t>
      </w:r>
    </w:p>
    <w:p w14:paraId="0FC20D6F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ощущал ты «от» и «до»,</w:t>
      </w:r>
    </w:p>
    <w:p w14:paraId="228A03CA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бойся, как обычно, если</w:t>
      </w:r>
    </w:p>
    <w:p w14:paraId="23C0132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скажешь что-нибудь не то.</w:t>
      </w:r>
    </w:p>
    <w:p w14:paraId="1AABB6E8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Любая мысль –</w:t>
      </w:r>
    </w:p>
    <w:p w14:paraId="48949FCC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открытию дверца,</w:t>
      </w:r>
    </w:p>
    <w:p w14:paraId="08C333D3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чувство - к мысли путь,</w:t>
      </w:r>
    </w:p>
    <w:p w14:paraId="43A7C98B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способны - в это верьте –</w:t>
      </w:r>
    </w:p>
    <w:p w14:paraId="16EBB390" w14:textId="77777777" w:rsidR="00C63CD0" w:rsidRPr="00C63CD0" w:rsidRDefault="00C63CD0" w:rsidP="00C63CD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горизонты заглянуть!</w:t>
      </w:r>
    </w:p>
    <w:p w14:paraId="102A17A1" w14:textId="77777777" w:rsidR="00B20D67" w:rsidRPr="00C63CD0" w:rsidRDefault="00B20D67" w:rsidP="00C63CD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20D67" w:rsidRPr="00C63CD0" w:rsidSect="00C63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6BA"/>
    <w:multiLevelType w:val="multilevel"/>
    <w:tmpl w:val="665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0E2D"/>
    <w:multiLevelType w:val="multilevel"/>
    <w:tmpl w:val="0FA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42847"/>
    <w:multiLevelType w:val="multilevel"/>
    <w:tmpl w:val="E6EC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77"/>
    <w:rsid w:val="00B20D67"/>
    <w:rsid w:val="00C63CD0"/>
    <w:rsid w:val="00D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84D2"/>
  <w15:chartTrackingRefBased/>
  <w15:docId w15:val="{B865F231-177A-4BB1-9B11-BD37C145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Шенцева</dc:creator>
  <cp:keywords/>
  <dc:description/>
  <cp:lastModifiedBy>Светлана Шенцева</cp:lastModifiedBy>
  <cp:revision>2</cp:revision>
  <dcterms:created xsi:type="dcterms:W3CDTF">2023-08-29T18:13:00Z</dcterms:created>
  <dcterms:modified xsi:type="dcterms:W3CDTF">2023-08-29T18:15:00Z</dcterms:modified>
</cp:coreProperties>
</file>