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62" w:rsidRPr="005C1F62" w:rsidRDefault="005C1F62" w:rsidP="005C1F62">
      <w:pPr>
        <w:rPr>
          <w:rFonts w:ascii="Arial" w:hAnsi="Arial" w:cs="Arial"/>
          <w:b/>
          <w:sz w:val="32"/>
          <w:szCs w:val="32"/>
        </w:rPr>
      </w:pPr>
      <w:r w:rsidRPr="005C1F62">
        <w:rPr>
          <w:rFonts w:ascii="Arial" w:hAnsi="Arial" w:cs="Arial"/>
          <w:b/>
          <w:sz w:val="32"/>
          <w:szCs w:val="32"/>
        </w:rPr>
        <w:t xml:space="preserve">Формирование межэтнической (межнациональной) толерантности личности </w:t>
      </w:r>
      <w:proofErr w:type="gramStart"/>
      <w:r w:rsidRPr="005C1F62">
        <w:rPr>
          <w:rFonts w:ascii="Arial" w:hAnsi="Arial" w:cs="Arial"/>
          <w:b/>
          <w:sz w:val="32"/>
          <w:szCs w:val="32"/>
        </w:rPr>
        <w:t>обуча</w:t>
      </w:r>
      <w:bookmarkStart w:id="0" w:name="_GoBack"/>
      <w:bookmarkEnd w:id="0"/>
      <w:r w:rsidRPr="005C1F62">
        <w:rPr>
          <w:rFonts w:ascii="Arial" w:hAnsi="Arial" w:cs="Arial"/>
          <w:b/>
          <w:sz w:val="32"/>
          <w:szCs w:val="32"/>
        </w:rPr>
        <w:t>ющихся</w:t>
      </w:r>
      <w:proofErr w:type="gramEnd"/>
      <w:r w:rsidRPr="005C1F62">
        <w:rPr>
          <w:rFonts w:ascii="Arial" w:hAnsi="Arial" w:cs="Arial"/>
          <w:b/>
          <w:sz w:val="32"/>
          <w:szCs w:val="32"/>
        </w:rPr>
        <w:t xml:space="preserve"> в воспитательной среде образовательной организации.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 xml:space="preserve">Этническая толерантность выступает одним из главных условий для развития межэтнической компетенции. Формирование толерантного поведения начинается еще во время пребывания детей в дошкольных образовательных организациях. Но наиболее эффективным и продуктивным возрастом для формирования этнической толерантности является подростковый возраст, поскольку он отличается большей сознательностью и именно в этот возрастной период </w:t>
      </w:r>
      <w:proofErr w:type="gramStart"/>
      <w:r w:rsidRPr="005C1F62">
        <w:rPr>
          <w:rFonts w:ascii="Arial" w:hAnsi="Arial" w:cs="Arial"/>
          <w:sz w:val="28"/>
          <w:szCs w:val="28"/>
        </w:rPr>
        <w:t>происходит культурная адаптация и закладывают</w:t>
      </w:r>
      <w:proofErr w:type="gramEnd"/>
      <w:r w:rsidRPr="005C1F62">
        <w:rPr>
          <w:rFonts w:ascii="Arial" w:hAnsi="Arial" w:cs="Arial"/>
          <w:sz w:val="28"/>
          <w:szCs w:val="28"/>
        </w:rPr>
        <w:t xml:space="preserve"> основные нормы и правила поведения. Более того, если в подростковом возрасте не развить первичные навыки взаимодействия и не дать знания о межэтническом взаимодействии, то потом этот процесс будет произвести намного труднее или вовсе невозможно, что приведет к </w:t>
      </w:r>
      <w:proofErr w:type="spellStart"/>
      <w:r w:rsidRPr="005C1F62">
        <w:rPr>
          <w:rFonts w:ascii="Arial" w:hAnsi="Arial" w:cs="Arial"/>
          <w:sz w:val="28"/>
          <w:szCs w:val="28"/>
        </w:rPr>
        <w:t>интолерантности</w:t>
      </w:r>
      <w:proofErr w:type="spellEnd"/>
      <w:r w:rsidRPr="005C1F62">
        <w:rPr>
          <w:rFonts w:ascii="Arial" w:hAnsi="Arial" w:cs="Arial"/>
          <w:sz w:val="28"/>
          <w:szCs w:val="28"/>
        </w:rPr>
        <w:t xml:space="preserve"> и закреплению в сознании подростка различных предрассудков и стереотипов, не дающим возможности вести продуктивное м</w:t>
      </w:r>
      <w:r>
        <w:rPr>
          <w:rFonts w:ascii="Arial" w:hAnsi="Arial" w:cs="Arial"/>
          <w:sz w:val="28"/>
          <w:szCs w:val="28"/>
        </w:rPr>
        <w:t>ежэтническое взаимодействие</w:t>
      </w:r>
      <w:r w:rsidRPr="005C1F6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5C1F62">
        <w:rPr>
          <w:rFonts w:ascii="Arial" w:hAnsi="Arial" w:cs="Arial"/>
          <w:sz w:val="28"/>
          <w:szCs w:val="28"/>
        </w:rPr>
        <w:t>Можно смело заявлять, что именно в ходе учебно-воспитательного процесса идет формирование и раз</w:t>
      </w:r>
      <w:r>
        <w:rPr>
          <w:rFonts w:ascii="Arial" w:hAnsi="Arial" w:cs="Arial"/>
          <w:sz w:val="28"/>
          <w:szCs w:val="28"/>
        </w:rPr>
        <w:t xml:space="preserve">витие культурного потенциала, от </w:t>
      </w:r>
      <w:r w:rsidRPr="005C1F62">
        <w:rPr>
          <w:rFonts w:ascii="Arial" w:hAnsi="Arial" w:cs="Arial"/>
          <w:sz w:val="28"/>
          <w:szCs w:val="28"/>
        </w:rPr>
        <w:t xml:space="preserve"> которого и зависит бедующее всего общества. Опираясь на это, можно утверждать, что становление и развитие межэтнической компетентности в большей степени ложится на плечи и становится целью общеобразовательной организации, которая и должна взять курс на устранение стереотипов и предрассудков, связанных с межэтническим взаимодействием. Именно это и обуславливает поиск форм и медов развития межэтнической коммуникации, которые могут использоваться в рамках учебно-воспитательного процесса. В этом же направлении следует выстраивать политику в нашем государстве, которое с большей степени начинать быть полиэтническим, что требует большей актуализации проблемы межэтнической компетенции и выдвиж</w:t>
      </w:r>
      <w:r>
        <w:rPr>
          <w:rFonts w:ascii="Arial" w:hAnsi="Arial" w:cs="Arial"/>
          <w:sz w:val="28"/>
          <w:szCs w:val="28"/>
        </w:rPr>
        <w:t>ения ее на приоритетные роли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5C1F62">
        <w:rPr>
          <w:rFonts w:ascii="Arial" w:hAnsi="Arial" w:cs="Arial"/>
          <w:sz w:val="28"/>
          <w:szCs w:val="28"/>
        </w:rPr>
        <w:t>.</w:t>
      </w:r>
      <w:proofErr w:type="gramEnd"/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 xml:space="preserve">Формирование этнической толерантности в условиях нашего многонационального государства носит свойство поликультурного образования, в состав которого входит формирование и развитие толерантного поведения по отношению к лицам иной этнической, национальной, религиозной принадлежности. Такой тип </w:t>
      </w:r>
      <w:r w:rsidRPr="005C1F62">
        <w:rPr>
          <w:rFonts w:ascii="Arial" w:hAnsi="Arial" w:cs="Arial"/>
          <w:sz w:val="28"/>
          <w:szCs w:val="28"/>
        </w:rPr>
        <w:lastRenderedPageBreak/>
        <w:t>взаимодействия различных культур, в котором культуры выступают в качестве равноценных субъектов, называется принципом «диалога культур». Развитие данного принципа возмо</w:t>
      </w:r>
      <w:r>
        <w:rPr>
          <w:rFonts w:ascii="Arial" w:hAnsi="Arial" w:cs="Arial"/>
          <w:sz w:val="28"/>
          <w:szCs w:val="28"/>
        </w:rPr>
        <w:t>жно при следующих положениях</w:t>
      </w:r>
      <w:r w:rsidRPr="005C1F62">
        <w:rPr>
          <w:rFonts w:ascii="Arial" w:hAnsi="Arial" w:cs="Arial"/>
          <w:sz w:val="28"/>
          <w:szCs w:val="28"/>
        </w:rPr>
        <w:t>: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1. Каждая культура выступает в качестве системы незаменимых и оригинальных ценностных установок, без существования которых невозможно существование любого народа и его взаимодействие с другими этническими группами.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2. Любая этническая группа обладает свободой в отношении защиты и сохранения собственной самобытности, а, значит, никакая этническая культура не имеет право предъявлять претензии на право быть главенствующей и универсальной для остальных этнических групп.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3. Культурные особенность отдельных народов находятся и преумножаются в результате взаимоотношений с культурными традициями других этнических групп, при это</w:t>
      </w:r>
      <w:r>
        <w:rPr>
          <w:rFonts w:ascii="Arial" w:hAnsi="Arial" w:cs="Arial"/>
          <w:sz w:val="28"/>
          <w:szCs w:val="28"/>
        </w:rPr>
        <w:t>м</w:t>
      </w:r>
      <w:r w:rsidRPr="005C1F62">
        <w:rPr>
          <w:rFonts w:ascii="Arial" w:hAnsi="Arial" w:cs="Arial"/>
          <w:sz w:val="28"/>
          <w:szCs w:val="28"/>
        </w:rPr>
        <w:t xml:space="preserve"> развивая общее культурное достояние всего мирового сообщества.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 xml:space="preserve">4. Самобытность культуры и специфика определенных этнических групп не отвергают и не противоречат всеобщим человеческим ценностям, </w:t>
      </w:r>
      <w:proofErr w:type="gramStart"/>
      <w:r w:rsidRPr="005C1F62">
        <w:rPr>
          <w:rFonts w:ascii="Arial" w:hAnsi="Arial" w:cs="Arial"/>
          <w:sz w:val="28"/>
          <w:szCs w:val="28"/>
        </w:rPr>
        <w:t>а</w:t>
      </w:r>
      <w:proofErr w:type="gramEnd"/>
      <w:r w:rsidRPr="005C1F62">
        <w:rPr>
          <w:rFonts w:ascii="Arial" w:hAnsi="Arial" w:cs="Arial"/>
          <w:sz w:val="28"/>
          <w:szCs w:val="28"/>
        </w:rPr>
        <w:t xml:space="preserve"> наоборот, в единстве и союзе они способствуют миролюбию, что дает почву для достижения прогресса и продуктивных результатов жизнедеятельности людей.</w:t>
      </w:r>
    </w:p>
    <w:p w:rsidR="005C1F62" w:rsidRPr="005C1F62" w:rsidRDefault="00941F48" w:rsidP="005C1F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мнению </w:t>
      </w:r>
      <w:proofErr w:type="spellStart"/>
      <w:r>
        <w:rPr>
          <w:rFonts w:ascii="Arial" w:hAnsi="Arial" w:cs="Arial"/>
          <w:sz w:val="28"/>
          <w:szCs w:val="28"/>
        </w:rPr>
        <w:t>Садохина</w:t>
      </w:r>
      <w:proofErr w:type="spellEnd"/>
      <w:r>
        <w:rPr>
          <w:rFonts w:ascii="Arial" w:hAnsi="Arial" w:cs="Arial"/>
          <w:sz w:val="28"/>
          <w:szCs w:val="28"/>
        </w:rPr>
        <w:t xml:space="preserve"> А.П., пере</w:t>
      </w:r>
      <w:r w:rsidR="005C1F62" w:rsidRPr="005C1F62">
        <w:rPr>
          <w:rFonts w:ascii="Arial" w:hAnsi="Arial" w:cs="Arial"/>
          <w:sz w:val="28"/>
          <w:szCs w:val="28"/>
        </w:rPr>
        <w:t>численные выше принципы взаимодействия и отношений между различными этническими культурами несут в себе особый методологический смысл, так как они служат фундаментальной основой для развития и сохранение межкультурной коммуникации и способствуют зарождению прод</w:t>
      </w:r>
      <w:r>
        <w:rPr>
          <w:rFonts w:ascii="Arial" w:hAnsi="Arial" w:cs="Arial"/>
          <w:sz w:val="28"/>
          <w:szCs w:val="28"/>
        </w:rPr>
        <w:t>уктивного «диалога культур»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5C1F62" w:rsidRPr="005C1F62">
        <w:rPr>
          <w:rFonts w:ascii="Arial" w:hAnsi="Arial" w:cs="Arial"/>
          <w:sz w:val="28"/>
          <w:szCs w:val="28"/>
        </w:rPr>
        <w:t>.</w:t>
      </w:r>
      <w:proofErr w:type="gramEnd"/>
      <w:r w:rsidR="005C1F62" w:rsidRPr="005C1F62">
        <w:rPr>
          <w:rFonts w:ascii="Arial" w:hAnsi="Arial" w:cs="Arial"/>
          <w:sz w:val="28"/>
          <w:szCs w:val="28"/>
        </w:rPr>
        <w:t xml:space="preserve"> Именно из-за этого при разработке стратегии по формированию межэтнического взаимодействия следует брать за основу как раз данные принципы, при усвоении которых, в ходе учебно-воспитательного процесса с использование определенных методов развития, будет способствовать достижению положительных результатов при формировании этнической толерантности подростков.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 xml:space="preserve">После анализа соответствующей научной литературы можно выделить целый ряд методов формирования этнической толерантности, которые способствуют последовательному и </w:t>
      </w:r>
      <w:r w:rsidRPr="005C1F62">
        <w:rPr>
          <w:rFonts w:ascii="Arial" w:hAnsi="Arial" w:cs="Arial"/>
          <w:sz w:val="28"/>
          <w:szCs w:val="28"/>
        </w:rPr>
        <w:lastRenderedPageBreak/>
        <w:t>планомерному формированию у обучающихся навыков межэтнической коммуникации и повышению уровня их межкультурной компетентности. Эти методы обычно разделяют на три группы: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1. Дидактические методы: просвещение, ориентирование, инструктаж.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2.Эвристические методы: проблемное обучение, проектная деятельность, диалог, беседы, рассказы очевидцев и представителей различных этнических групп, дискуссия.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 xml:space="preserve">3. Эмпирические методы: ролевые игры, тренинги, встречи с представителями других культур, просмотр </w:t>
      </w:r>
      <w:r w:rsidR="00941F48">
        <w:rPr>
          <w:rFonts w:ascii="Arial" w:hAnsi="Arial" w:cs="Arial"/>
          <w:sz w:val="28"/>
          <w:szCs w:val="28"/>
        </w:rPr>
        <w:t>и обсуждение видеоматериалов</w:t>
      </w:r>
      <w:r w:rsidRPr="005C1F62">
        <w:rPr>
          <w:rFonts w:ascii="Arial" w:hAnsi="Arial" w:cs="Arial"/>
          <w:sz w:val="28"/>
          <w:szCs w:val="28"/>
        </w:rPr>
        <w:t>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Таким образом, методологической основой при развитии этнической толерантности подростков в общеобразовательной организации должны составлять следующие методы: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1. Диалог: предусматривает формирование навыков межэтнического взаимодействия.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2. Проблемное обучение: дает возможность подросткам развивать умение слушать других людей, правильно обрабатывать получаемую информацию, грамотно излагать свои мысли и коллегиально находить решение в проблемных ситуациях.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3. Ролевая игра: в совокупности с межкультурным контекстом способствует успешному усвоению знаний, помогает сформировать определенные поведенческие модели посредством игровых ситуаций, побуждают к деятельности в ходе занятий.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4. Тренинг: помогают проиллюстрировать и разобрать стереотипы и различия между этническими группами, развивают способность видеть и использовать эти аспекты при деятельности, направленной на достижение продуктивного межэтнического взаимодействия.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5. Встречи с людьми иной этнической принадлежности: способствуют развитию интереса, правильного восприятия и адекватных оценочных критериев в отношении иных этнических сообществ и их представителей, помогают в изучении других культур посредством анализа одинаковых и различных компонентов.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lastRenderedPageBreak/>
        <w:t>6. Проектная деятельность: стимулирует исследовательскую активность и расширяет кругозор, способствует самостоятельному поиску знаний и вовлечение обучающихся в «диалог культур».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7. Дискуссии и анализ видеоматериалов с полученными знаниями: стимулирует рост самооценки и развитие качеств личности, способствующих конструктивному ме</w:t>
      </w:r>
      <w:r w:rsidR="00941F48">
        <w:rPr>
          <w:rFonts w:ascii="Arial" w:hAnsi="Arial" w:cs="Arial"/>
          <w:sz w:val="28"/>
          <w:szCs w:val="28"/>
        </w:rPr>
        <w:t>жэтническому взаимодействию</w:t>
      </w:r>
      <w:r w:rsidRPr="005C1F62">
        <w:rPr>
          <w:rFonts w:ascii="Arial" w:hAnsi="Arial" w:cs="Arial"/>
          <w:sz w:val="28"/>
          <w:szCs w:val="28"/>
        </w:rPr>
        <w:t>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proofErr w:type="gramStart"/>
      <w:r w:rsidRPr="005C1F62">
        <w:rPr>
          <w:rFonts w:ascii="Arial" w:hAnsi="Arial" w:cs="Arial"/>
          <w:sz w:val="28"/>
          <w:szCs w:val="28"/>
        </w:rPr>
        <w:t xml:space="preserve">Представленные выше методы формирования этнической толерантности популярны и эффективны, поскольку помимо получения знаний в области этнической толерантности, они стимулируют становление и развитие личностных свойств: коммуникабельность, общительность, уважение взглядов других людей, </w:t>
      </w:r>
      <w:proofErr w:type="spellStart"/>
      <w:r w:rsidRPr="005C1F62">
        <w:rPr>
          <w:rFonts w:ascii="Arial" w:hAnsi="Arial" w:cs="Arial"/>
          <w:sz w:val="28"/>
          <w:szCs w:val="28"/>
        </w:rPr>
        <w:t>эмпатия</w:t>
      </w:r>
      <w:proofErr w:type="spellEnd"/>
      <w:r w:rsidRPr="005C1F62">
        <w:rPr>
          <w:rFonts w:ascii="Arial" w:hAnsi="Arial" w:cs="Arial"/>
          <w:sz w:val="28"/>
          <w:szCs w:val="28"/>
        </w:rPr>
        <w:t>, стремление к новому и толерантность, что и является фундаментальной основой для формирования этнической толерантности подростков и развивает их межкультурную компетентность.</w:t>
      </w:r>
      <w:proofErr w:type="gramEnd"/>
      <w:r w:rsidR="00941F48">
        <w:rPr>
          <w:rFonts w:ascii="Arial" w:hAnsi="Arial" w:cs="Arial"/>
          <w:sz w:val="28"/>
          <w:szCs w:val="28"/>
        </w:rPr>
        <w:t xml:space="preserve"> </w:t>
      </w:r>
      <w:r w:rsidRPr="005C1F62">
        <w:rPr>
          <w:rFonts w:ascii="Arial" w:hAnsi="Arial" w:cs="Arial"/>
          <w:sz w:val="28"/>
          <w:szCs w:val="28"/>
        </w:rPr>
        <w:t xml:space="preserve">Использование указанный выше методов работы дает возможность организовывать процесс успешного развития подростков в области развития у них навыков межэтнического взаимодействия, </w:t>
      </w:r>
      <w:proofErr w:type="gramStart"/>
      <w:r w:rsidRPr="005C1F62">
        <w:rPr>
          <w:rFonts w:ascii="Arial" w:hAnsi="Arial" w:cs="Arial"/>
          <w:sz w:val="28"/>
          <w:szCs w:val="28"/>
        </w:rPr>
        <w:t>в следствии</w:t>
      </w:r>
      <w:proofErr w:type="gramEnd"/>
      <w:r w:rsidRPr="005C1F62">
        <w:rPr>
          <w:rFonts w:ascii="Arial" w:hAnsi="Arial" w:cs="Arial"/>
          <w:sz w:val="28"/>
          <w:szCs w:val="28"/>
        </w:rPr>
        <w:t xml:space="preserve"> чего могут быть достигнуты две основные цели: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proofErr w:type="gramStart"/>
      <w:r w:rsidRPr="005C1F62">
        <w:rPr>
          <w:rFonts w:ascii="Arial" w:hAnsi="Arial" w:cs="Arial"/>
          <w:sz w:val="28"/>
          <w:szCs w:val="28"/>
        </w:rPr>
        <w:t xml:space="preserve">Во-первых, подростки научатся рационально анализировать все процессы взаимоотношений с лицами других этнических принадлежностей и грамотно управлять этими процессами: формирование толерантного отношения посредством </w:t>
      </w:r>
      <w:proofErr w:type="spellStart"/>
      <w:r w:rsidRPr="005C1F62">
        <w:rPr>
          <w:rFonts w:ascii="Arial" w:hAnsi="Arial" w:cs="Arial"/>
          <w:sz w:val="28"/>
          <w:szCs w:val="28"/>
        </w:rPr>
        <w:t>эмпатии</w:t>
      </w:r>
      <w:proofErr w:type="spellEnd"/>
      <w:r w:rsidRPr="005C1F62">
        <w:rPr>
          <w:rFonts w:ascii="Arial" w:hAnsi="Arial" w:cs="Arial"/>
          <w:sz w:val="28"/>
          <w:szCs w:val="28"/>
        </w:rPr>
        <w:t xml:space="preserve">, умение распознавать и принимать иные культурные ценности, развитие способности видеть и бороться со </w:t>
      </w:r>
      <w:proofErr w:type="spellStart"/>
      <w:r w:rsidRPr="005C1F62">
        <w:rPr>
          <w:rFonts w:ascii="Arial" w:hAnsi="Arial" w:cs="Arial"/>
          <w:sz w:val="28"/>
          <w:szCs w:val="28"/>
        </w:rPr>
        <w:t>стереотипизацией</w:t>
      </w:r>
      <w:proofErr w:type="spellEnd"/>
      <w:r w:rsidRPr="005C1F62">
        <w:rPr>
          <w:rFonts w:ascii="Arial" w:hAnsi="Arial" w:cs="Arial"/>
          <w:sz w:val="28"/>
          <w:szCs w:val="28"/>
        </w:rPr>
        <w:t xml:space="preserve"> и приходить к адекватным решениям, проецируя их на свой жизненный опыт, систематизировать свой опыт в процессе «межкультурного диалога».</w:t>
      </w:r>
      <w:proofErr w:type="gramEnd"/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proofErr w:type="gramStart"/>
      <w:r w:rsidRPr="005C1F62">
        <w:rPr>
          <w:rFonts w:ascii="Arial" w:hAnsi="Arial" w:cs="Arial"/>
          <w:sz w:val="28"/>
          <w:szCs w:val="28"/>
        </w:rPr>
        <w:t>Во-вторых, посредством данных форм и методов подросток изучает другие культуры в ходе процесса взаимодействия с лицами этих культур, получает новые знания и культурный опыт: подросток учится анализировать и изменять свои оценки, стереотипы и предрассудки по отношению к лицам дру</w:t>
      </w:r>
      <w:r w:rsidR="00941F48">
        <w:rPr>
          <w:rFonts w:ascii="Arial" w:hAnsi="Arial" w:cs="Arial"/>
          <w:sz w:val="28"/>
          <w:szCs w:val="28"/>
        </w:rPr>
        <w:t xml:space="preserve">гой культуры, формировать </w:t>
      </w:r>
      <w:r w:rsidRPr="005C1F62">
        <w:rPr>
          <w:rFonts w:ascii="Arial" w:hAnsi="Arial" w:cs="Arial"/>
          <w:sz w:val="28"/>
          <w:szCs w:val="28"/>
        </w:rPr>
        <w:t>качественно новую самооценку в результате освоения опыта других культур, использовать освоенные знания для более глубок</w:t>
      </w:r>
      <w:r w:rsidR="00941F48">
        <w:rPr>
          <w:rFonts w:ascii="Arial" w:hAnsi="Arial" w:cs="Arial"/>
          <w:sz w:val="28"/>
          <w:szCs w:val="28"/>
        </w:rPr>
        <w:t>ого изучения своей культуры</w:t>
      </w:r>
      <w:r w:rsidRPr="005C1F62">
        <w:rPr>
          <w:rFonts w:ascii="Arial" w:hAnsi="Arial" w:cs="Arial"/>
          <w:sz w:val="28"/>
          <w:szCs w:val="28"/>
        </w:rPr>
        <w:t>.</w:t>
      </w:r>
      <w:proofErr w:type="gramEnd"/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lastRenderedPageBreak/>
        <w:t>Также правильным будет включить в процесс формирования этнической толерантности подростков ряд следующих компонентов, которые выделил Гасанов З.Т.: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1. Распространение среди подростков знаний, касающихся прав и свобод человека, о различных народах и нациях.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2. Развитие у подростков гражданского и гуманистического начала.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3. Опора на положительный опыт взаимодействия с людьми раз</w:t>
      </w:r>
      <w:r w:rsidR="00C70BB5">
        <w:rPr>
          <w:rFonts w:ascii="Arial" w:hAnsi="Arial" w:cs="Arial"/>
          <w:sz w:val="28"/>
          <w:szCs w:val="28"/>
        </w:rPr>
        <w:t>личных рас, наций и религий</w:t>
      </w:r>
      <w:r w:rsidRPr="005C1F62">
        <w:rPr>
          <w:rFonts w:ascii="Arial" w:hAnsi="Arial" w:cs="Arial"/>
          <w:sz w:val="28"/>
          <w:szCs w:val="28"/>
        </w:rPr>
        <w:t>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Плюс ко всему Гасановым З.Г. были сформулированы три направления, которые могут быть включены в</w:t>
      </w:r>
      <w:r w:rsidR="00C70BB5">
        <w:rPr>
          <w:rFonts w:ascii="Arial" w:hAnsi="Arial" w:cs="Arial"/>
          <w:sz w:val="28"/>
          <w:szCs w:val="28"/>
        </w:rPr>
        <w:t xml:space="preserve"> данную образовательную модель</w:t>
      </w:r>
      <w:r w:rsidRPr="005C1F62">
        <w:rPr>
          <w:rFonts w:ascii="Arial" w:hAnsi="Arial" w:cs="Arial"/>
          <w:sz w:val="28"/>
          <w:szCs w:val="28"/>
        </w:rPr>
        <w:t>: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 xml:space="preserve">1. Анализ этнографических </w:t>
      </w:r>
      <w:proofErr w:type="gramStart"/>
      <w:r w:rsidRPr="005C1F62">
        <w:rPr>
          <w:rFonts w:ascii="Arial" w:hAnsi="Arial" w:cs="Arial"/>
          <w:sz w:val="28"/>
          <w:szCs w:val="28"/>
        </w:rPr>
        <w:t>ситуациях</w:t>
      </w:r>
      <w:proofErr w:type="gramEnd"/>
      <w:r w:rsidRPr="005C1F62">
        <w:rPr>
          <w:rFonts w:ascii="Arial" w:hAnsi="Arial" w:cs="Arial"/>
          <w:sz w:val="28"/>
          <w:szCs w:val="28"/>
        </w:rPr>
        <w:t>, начиная от отдельных государств и заканчивая целыми континентами и миров в целом.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2. Изучение и анализ мировых социально-этнических деформаций.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3. Развитие идеи о неделимости и единстве мира, популяризация идей о сохранении многонационального мирового сообщества.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Такая образовательная модель должна стать фундаментальной основой для конструктивного процесса по формированию этнической толерантности подростков, а ее методологической основой должны стать те формы и методы работы, которые были рассмотрены выше.</w:t>
      </w:r>
    </w:p>
    <w:p w:rsidR="005C1F62" w:rsidRPr="005C1F62" w:rsidRDefault="005C1F62" w:rsidP="005C1F62">
      <w:pPr>
        <w:rPr>
          <w:rFonts w:ascii="Arial" w:hAnsi="Arial" w:cs="Arial"/>
          <w:sz w:val="28"/>
          <w:szCs w:val="28"/>
        </w:rPr>
      </w:pPr>
      <w:r w:rsidRPr="005C1F62">
        <w:rPr>
          <w:rFonts w:ascii="Arial" w:hAnsi="Arial" w:cs="Arial"/>
          <w:sz w:val="28"/>
          <w:szCs w:val="28"/>
        </w:rPr>
        <w:t>Таким образом, можно сделать вывод, что для успешной деятельности по формированию этнической толерантности подростков в условиях общеобразовательной организации самый действенным и продуктивным будет внедрение в учебно-воспитательный процесс полиэтнической модели образования, которая и позволит добиться максимальных результатов в данной области. В случае если внедрение данной модели по каким-либо причинам невозможно, то следует использовать как можно больший диапазон форм и методов развития межкультурной коммуникации, который смогут дать не менее продуктивные результаты в деятельности, которая направлена на формирование этнической толерантности подростков.</w:t>
      </w:r>
    </w:p>
    <w:p w:rsidR="006760A8" w:rsidRPr="005E286C" w:rsidRDefault="006760A8">
      <w:pPr>
        <w:rPr>
          <w:rFonts w:ascii="Arial" w:hAnsi="Arial" w:cs="Arial"/>
          <w:sz w:val="28"/>
          <w:szCs w:val="28"/>
        </w:rPr>
      </w:pPr>
    </w:p>
    <w:sectPr w:rsidR="006760A8" w:rsidRPr="005E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A5" w:rsidRDefault="009D47A5" w:rsidP="00D31C0A">
      <w:pPr>
        <w:spacing w:after="0" w:line="240" w:lineRule="auto"/>
      </w:pPr>
      <w:r>
        <w:separator/>
      </w:r>
    </w:p>
  </w:endnote>
  <w:endnote w:type="continuationSeparator" w:id="0">
    <w:p w:rsidR="009D47A5" w:rsidRDefault="009D47A5" w:rsidP="00D3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A5" w:rsidRDefault="009D47A5" w:rsidP="00D31C0A">
      <w:pPr>
        <w:spacing w:after="0" w:line="240" w:lineRule="auto"/>
      </w:pPr>
      <w:r>
        <w:separator/>
      </w:r>
    </w:p>
  </w:footnote>
  <w:footnote w:type="continuationSeparator" w:id="0">
    <w:p w:rsidR="009D47A5" w:rsidRDefault="009D47A5" w:rsidP="00D3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E09"/>
    <w:multiLevelType w:val="multilevel"/>
    <w:tmpl w:val="A368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5B"/>
    <w:rsid w:val="001237C0"/>
    <w:rsid w:val="001370F2"/>
    <w:rsid w:val="00222466"/>
    <w:rsid w:val="005B6FB9"/>
    <w:rsid w:val="005C1F62"/>
    <w:rsid w:val="005E286C"/>
    <w:rsid w:val="006760A8"/>
    <w:rsid w:val="008A4D5B"/>
    <w:rsid w:val="00941F48"/>
    <w:rsid w:val="009D47A5"/>
    <w:rsid w:val="00A014FD"/>
    <w:rsid w:val="00C70BB5"/>
    <w:rsid w:val="00D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E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C0A"/>
  </w:style>
  <w:style w:type="paragraph" w:styleId="a5">
    <w:name w:val="footer"/>
    <w:basedOn w:val="a"/>
    <w:link w:val="a6"/>
    <w:uiPriority w:val="99"/>
    <w:unhideWhenUsed/>
    <w:rsid w:val="00D3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E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C0A"/>
  </w:style>
  <w:style w:type="paragraph" w:styleId="a5">
    <w:name w:val="footer"/>
    <w:basedOn w:val="a"/>
    <w:link w:val="a6"/>
    <w:uiPriority w:val="99"/>
    <w:unhideWhenUsed/>
    <w:rsid w:val="00D3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2023-03-15T17:41:00Z</dcterms:created>
  <dcterms:modified xsi:type="dcterms:W3CDTF">2023-03-20T10:13:00Z</dcterms:modified>
</cp:coreProperties>
</file>