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84" w:rsidRPr="00CE7D84" w:rsidRDefault="001C5BF7" w:rsidP="00952D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B34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CE7D84" w:rsidRPr="00CE7D84">
        <w:rPr>
          <w:rFonts w:ascii="Times New Roman" w:hAnsi="Times New Roman" w:cs="Times New Roman"/>
          <w:b/>
          <w:sz w:val="28"/>
          <w:szCs w:val="28"/>
        </w:rPr>
        <w:t>Игровые технологии в работе с детьми ОВЗ</w:t>
      </w:r>
    </w:p>
    <w:p w:rsidR="00952D5D" w:rsidRPr="00402B34" w:rsidRDefault="00952D5D" w:rsidP="00952D5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Острой проблемой </w:t>
      </w:r>
      <w:proofErr w:type="gramStart"/>
      <w:r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становится увеличение количества детей, имеющих трудности освоения общеобразовательных программ и детей с ограниченными возможностями здоровья. В рамках введения ФГОС </w:t>
      </w:r>
      <w:proofErr w:type="gramStart"/>
      <w:r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приоритетной</w:t>
      </w:r>
      <w:proofErr w:type="gramEnd"/>
      <w:r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задачей становится решение этих проблем с помощью инновационных технологий, в том числе и игровых. В </w:t>
      </w:r>
      <w:proofErr w:type="spellStart"/>
      <w:r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>ФГОСе</w:t>
      </w:r>
      <w:proofErr w:type="spellEnd"/>
      <w:r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написано, что - «</w:t>
      </w:r>
      <w:proofErr w:type="gramStart"/>
      <w:r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>интегративным</w:t>
      </w:r>
      <w:proofErr w:type="gramEnd"/>
      <w:r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результатом реализации указанных требований должно быть создание комфортной развивающей образовательной среды» (п. 21). Развитие ребенка во всех его проявлениях неразрывно связано с речью. Следовательно, при наличии у ребёнка нарушений речи ему необходимо своевременно оказать помощь, предупредить негативизм, дать возможность освоить программу. Но как это сделать, чтобы не навредить ребенку, чтобы ребенку было интересно, занимательно? В настоящее время в продаже имеется большое количество пособий для усвоения лексических тем ребенком. Но иногда, дети испытывают значительные трудности, в силу возраста или особенностей развития, а учитывая специфику работы </w:t>
      </w:r>
      <w:r w:rsidR="00CE7D84"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30F24"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логопедической группе </w:t>
      </w:r>
      <w:r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очень трудно удержать ребёнка на одном месте и добиться от него правильного ответа. Чтобы решить эту задачу приходиться придумывать разнообразные способы, чтобы заинтересовать ребёнка игровыми сюжетами, моментами, приёмами, и желательно каждый раз новыми. Я строю свою работу таким образом, чтобы повышалась познавательная мотивация детей, ребёнок учился планировать, контролировать и оценивать учебные действия, мог работать в группе, вести диалог </w:t>
      </w:r>
      <w:proofErr w:type="gramStart"/>
      <w:r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взрослыми и другими детьми, уметь отстаивать свое мнение. Сод</w:t>
      </w:r>
      <w:r w:rsidR="00CE7D84"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>ержание работы направлено на обеспечение коррекции недостатков в развитии дете</w:t>
      </w:r>
      <w:r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>й с ограниченными возможностям</w:t>
      </w:r>
      <w:r w:rsidR="00CE7D84"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>и здоровья, на осуществление инд</w:t>
      </w:r>
      <w:r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ивидуально- ориентированной педагогической помощи с учетом особенностей </w:t>
      </w:r>
      <w:proofErr w:type="spellStart"/>
      <w:r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>псих</w:t>
      </w:r>
      <w:proofErr w:type="gramStart"/>
      <w:r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spellEnd"/>
      <w:r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физического развития. Одними из главных принципов ФГ</w:t>
      </w:r>
      <w:r w:rsidR="005A46AF"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 </w:t>
      </w:r>
      <w:proofErr w:type="gramStart"/>
      <w:r w:rsidR="005A46AF"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="005A46AF"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proofErr w:type="gramEnd"/>
      <w:r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• создание развивающей образовательной среды; • осознание того, что игр </w:t>
      </w:r>
      <w:proofErr w:type="spellStart"/>
      <w:r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>тельность</w:t>
      </w:r>
      <w:proofErr w:type="spellEnd"/>
      <w:r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ведущая в дошкольном возрасте. Хорошая речь – важнейшее условие всестороннего полноценного развития детей. Чем богаче и правильнее речь ребенка, тем легче ему высказывать свои мысли, тем шире его возможности в познании окружающей действительности. Эффективным средством при обучении дете</w:t>
      </w:r>
      <w:r w:rsidR="00CE7D84"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>й с нарушениями речи являются игровые технологи</w:t>
      </w:r>
      <w:r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 </w:t>
      </w:r>
      <w:r w:rsidR="00CE7D84"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>Иг</w:t>
      </w:r>
      <w:r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E7D84"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>а как форм</w:t>
      </w:r>
      <w:r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деятельности способствует гармоничному развитию у ребенка психических процессов, личностных качеств, интеллекта. Игровые технологии являются составной частью педагогических технологий. Выбор игровой технологии </w:t>
      </w:r>
      <w:r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обоснован тем, что игра – является ведущим видом деятельности детей дошкольного возраста. Игровая мотивация превалирует </w:t>
      </w:r>
      <w:proofErr w:type="gramStart"/>
      <w:r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>над</w:t>
      </w:r>
      <w:proofErr w:type="gramEnd"/>
      <w:r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учебной, но на её базе формируется готовность к обучению в школе. Целью использования игровой технологии в моей практике является повышение мотивации к занятиям, увеличение результативности </w:t>
      </w:r>
      <w:proofErr w:type="spellStart"/>
      <w:r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>коррекционн</w:t>
      </w:r>
      <w:proofErr w:type="gramStart"/>
      <w:r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spellEnd"/>
      <w:r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развивающей работы, развитие любознатель</w:t>
      </w:r>
      <w:r w:rsidR="00402B34">
        <w:rPr>
          <w:rFonts w:ascii="Times New Roman" w:hAnsi="Times New Roman" w:cs="Times New Roman"/>
          <w:color w:val="000000" w:themeColor="text1"/>
          <w:sz w:val="28"/>
          <w:szCs w:val="28"/>
        </w:rPr>
        <w:t>ности</w:t>
      </w:r>
      <w:r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Игровая форма занятий создается игровой мотивацией, которая выступает как средство побуждения, стимулирования детей к учебной деятельности. </w:t>
      </w:r>
      <w:proofErr w:type="gramStart"/>
      <w:r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игровых приемов и ситуаций на занятиях проходит по таким основным направлениям: </w:t>
      </w:r>
      <w:r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7"/>
      </w:r>
      <w:r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дидактическая цель ставится перед детьми в форме игровой задачи; </w:t>
      </w:r>
      <w:r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7"/>
      </w:r>
      <w:r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учебная деятельность подчиняется правилам игры; </w:t>
      </w:r>
      <w:r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7"/>
      </w:r>
      <w:r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 материал используется в качестве ее средства; </w:t>
      </w:r>
      <w:r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7"/>
      </w:r>
      <w:r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учебную деятельность вводится элемент соревнования, который переводит дидактическую задачу в игровую; </w:t>
      </w:r>
      <w:r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7"/>
      </w:r>
      <w:r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успешное выполнение дидактического задания связывается с игровым результатом.</w:t>
      </w:r>
      <w:proofErr w:type="gramEnd"/>
      <w:r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Например: в начале занятия ставится дидактическая задача в игровой форме: появляется гость, приходит письмо с заданием для детей или погружение в сказочный сюжет. В процессе занятия, путём выполнения упражнений по заданию героя. Дети так же могут выполнять роли (спортсмены, путешественники, космонавты, пассажиры и др.). За успешное выполнение заданий дети могут оцениваться фишками, звёздочками и т. п., что вносит соревновательный элемент. Особо следует упомянуть дидактические игры, которые создаются и организуются взрослыми и направлены на формирование определенных качеств ребенка. Ребенка привлекает в игре не обучающая задача, которая заложена в ней, а возможность проявить активность, выполнить игровые действия, добиться результата, выиграть. Среди игр с предметами особое место занимают сюжетно- дидактические игры и игры-инсценировки, в которых дети выполняют определенные роли. Настольно-печатные игры, которые сейчас получили широкое распространение, также являются играми с правилами. Все эти игры обычно носят соревновательный характер: в отличие от игр с ролью в них есть выигравшие и проигравшие. Главная задача таких игр — неукоснительно соблюдать правила, поэтому они требуют высокой степени произвольного поведения и, в свою очередь, формируют его. Такие игры характерны в основном для старших дошкольников. Настольно-печатные игры разнообразны по содержанию, обучающими задачами, оформлению. Они помогают уточнять и расширять представления детей об окружающем мире, систематизировать знания, развивать мыслительные процессы. Словесные игры отличаются тем, что процесс решения обучающей задачи осуществляется в мыслительном плане на основе представлений и без опоры на наглядность. Поэтому словесные </w:t>
      </w:r>
      <w:r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игры проводят в основном с детьми среднего и старшего дошкольного возраста. </w:t>
      </w:r>
      <w:proofErr w:type="gramStart"/>
      <w:r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Среди этих игр много народных, связанных с </w:t>
      </w:r>
      <w:proofErr w:type="spellStart"/>
      <w:r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>потешками</w:t>
      </w:r>
      <w:proofErr w:type="spellEnd"/>
      <w:r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>, прибаутками, загадками, игры-загадки («Какое это время года?», игры-предположения («Что было бы, если бы.?»). Дидактическая игра имеет свою структуру, включающая несколько компонентов.</w:t>
      </w:r>
      <w:proofErr w:type="gramEnd"/>
      <w:r w:rsidRPr="00402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Основной компонент - дидактическая (обучающая) задача. Игровые действия – это способы проявления активности ребенка в игровых целях. Правила – обеспечивают реализацию игрового содержания. Они делают игру демократичной – им подчиняются все участники игры. Между обучающей задачей, игровыми действиями и правилами существует тесная связь. Обучающая задача определяет игровые действия, а правила помогают осуществить игровые действия и решить задачу. С помощью дидактических игр проводится работа по закреплению навыков словоизменения и словообразования, связной речи. Когда необходимо закрепить полученные навыки, дети могут самостоятельно выбрать игру, используя символическое обозначение игр. </w:t>
      </w:r>
    </w:p>
    <w:p w:rsidR="00CD5B3D" w:rsidRPr="00402B34" w:rsidRDefault="00CD5B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D5B3D" w:rsidRPr="00402B34" w:rsidSect="00CD5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D5D"/>
    <w:rsid w:val="00043A68"/>
    <w:rsid w:val="001C5BF7"/>
    <w:rsid w:val="002C34A9"/>
    <w:rsid w:val="00402B34"/>
    <w:rsid w:val="00462C72"/>
    <w:rsid w:val="004740BA"/>
    <w:rsid w:val="005A46AF"/>
    <w:rsid w:val="006161EE"/>
    <w:rsid w:val="00630F24"/>
    <w:rsid w:val="00751A02"/>
    <w:rsid w:val="007D4159"/>
    <w:rsid w:val="008B6A12"/>
    <w:rsid w:val="00952D5D"/>
    <w:rsid w:val="00CD4B9D"/>
    <w:rsid w:val="00CD5B3D"/>
    <w:rsid w:val="00CE7D84"/>
    <w:rsid w:val="00EE5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ST2LKER</dc:creator>
  <cp:lastModifiedBy>AHHA</cp:lastModifiedBy>
  <cp:revision>6</cp:revision>
  <dcterms:created xsi:type="dcterms:W3CDTF">2017-10-21T13:19:00Z</dcterms:created>
  <dcterms:modified xsi:type="dcterms:W3CDTF">2023-10-05T14:08:00Z</dcterms:modified>
</cp:coreProperties>
</file>