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15" w:rsidRPr="00CE2E15" w:rsidRDefault="00CE2E15" w:rsidP="00CE2E1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вопросу привлеч</w:t>
      </w:r>
      <w:r w:rsidR="00B941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ения и удержания контингента </w:t>
      </w:r>
      <w:r w:rsidRPr="00CE2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музыкальных отделений ДШИ </w:t>
      </w:r>
    </w:p>
    <w:p w:rsidR="00B94172" w:rsidRDefault="00CE2E15" w:rsidP="00CE2E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</w:pPr>
      <w:r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    Введение.</w:t>
      </w:r>
    </w:p>
    <w:p w:rsidR="00CD7269" w:rsidRPr="00CE2E15" w:rsidRDefault="00B94172" w:rsidP="00CE2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1.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Актуальность проблемы. Причины.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2.    Пути решения проблемы: 1) создание имиджа школы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                                           2) способы педагогической профилактики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                                           3)  работа с родителями.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  <w:t>1.    Введение.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Как часто мы слышим сегодня от преподавателей-музыкантов фразы о том, что ученики прерывают занятия, не доучившись, что их тяжело заинтересовать. К сожалению,  в нынешних условиях музыкальную школу легко бросают, причем нередко уже на втором-третьем годах обучения, а самое обидное – участились случаи прекращения обучения в выпускных классах. Отсев  учащихся на протяжении учебного года может составлять до 10%. Давайте разберёмся в причинах.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  <w:br/>
        <w:t>Причина первая.  Слабые музыкальные данные.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 Поступающих в музыкальную школу детей всегда было принято условно делить на тех, кто будет  продолжать профессиональное обучение, и на тех, кто желает получить начальное музыкальное образование «для себя». В наше время можно добавить: и на тех, кому просто нужно где-то провести время. Не смею утверждать, что работать с одарёнными, профессионально ориентированными детьми легко, однако благодаря сильной и обоснованной мотивации к получению знаний, такие дети, как правило,  не бросают  обучение на полпути.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Что касается вторых, составляющих большинство, здесь дело обстоит серьёзнее. Из тех, кто хочет учиться «для себя», попадаются учащиеся с хорошими данными. Правда, поскольку современные условия  набора в ДМШ не предполагают отбора по музыкальным способностям (берём всех желающих), преподаватель всё чаще сталкивается с проблемой обучения детей без соответствующих данных. Таким детям тяжело следовать учебной программе. К ним необходим иной, личностно-ориентированный, подход.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Третьей категорией музыкальная школа воспринимается как нечто вроде продлёнки, куда можно привести ребёнка, чтобы он «не болтался по улицам». О покупке инструмента, аккуратном посещении и выполнении заданий речь не идёт. В подобных семьях наблюдается низкий уровень образования и культуры,  отсутствует установка на труд.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lastRenderedPageBreak/>
        <w:br/>
        <w:t xml:space="preserve">У родителей зачастую формируется ложное мнение о второстепенности и необязательности МШ. Итак, что мы имеем? Дети со способностями ниже </w:t>
      </w:r>
      <w:proofErr w:type="gramStart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средних</w:t>
      </w:r>
      <w:proofErr w:type="gramEnd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начинают заниматься. Как правило, проблемы начинают выявляться довольно рано, при возрастании трудностей учащиеся чувствуют, что не справляются с учебным процессом, педагоги наседают, родители в недоумении. Эти первые неудачи в детском возрасте влекут за собой опускание рук, депрессии и нежелание ходить в музыкальную  школу.  Принимая детей без выраженных музыкальных данных, мы берём на себя ответственность за их физическое и психологическое здоровье, поэтому мы должны либо прекратить их принимать, либо обязаны адаптировать учебный процесс и разработать под них новые программы.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  <w:br/>
        <w:t>Причина вторая. Большая загруженность в общеобразовательной школе.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 Это действительно серьёзнейшая причина. По словам родителей, дети (особенно учащиеся гимназий и лицеев с их сверхсложными программами) не успевают делать уроки, потому что им нужно бежать «на музыку», где тоже задают уроки, которые также необходимо выполнять. Налицо дефицит времени. К сожалению, по этой причине уходят из музыкальной школы и детки со способностями выше </w:t>
      </w:r>
      <w:proofErr w:type="gramStart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средних</w:t>
      </w:r>
      <w:proofErr w:type="gramEnd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  <w:t>Причина третья.  Приоритеты.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proofErr w:type="gramStart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Амбициозные</w:t>
      </w:r>
      <w:proofErr w:type="gramEnd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родители стремятся к посещению их ребёнком всех секций и домов творчества в районе, причём кружки по изучению английского языка находятся в неоспоримом приоритете. В результате ребёнок не справляется с объёмом знаний в силу нечеловеческой загруженности, а родителям всё же приходится  сокращать количество кружков, но выбор, увы,  чаще всего оказывается не в пользу музыкальной школы.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 xml:space="preserve">Почему от нас уходят дети? Почему набор осуществляется в недостаточном количестве (соответственно, нет условий для профильного отбора)?  В сложившихся экономических условиях в провинциальных городах России престиж профессии академического музыканта катастрофически падает. Что же всё-таки может сделать для себя </w:t>
      </w:r>
      <w:proofErr w:type="gramStart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отдельная</w:t>
      </w:r>
      <w:proofErr w:type="gramEnd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ДМШ или ДШИ? Во-первых, необходимо поднять имидж своего учреждения, во-вторых, правильно организовать совместную работу сотрудников школы — администрации и преподавателей разных предметов, в-третьих, необходима грамотная работа с родителями – главными заказчиками нашей деятельности.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  <w:lastRenderedPageBreak/>
        <w:t>2. Пути решения проблемы.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8F8F8"/>
          <w:lang w:eastAsia="ru-RU"/>
        </w:rPr>
        <w:t>Создание имиджа школы.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 Среди людей непосвященных существует миф о том, что педагоги доп. образования — люди, не имеющие образования, профессиональной подготовки, надлежащей квалификации, в сравнении с педагогами СОШ. Миром правят слухи. Именно на их основе формируется представление о доп. образовании и о конкретной школе в частности. Цель руководства школы — целенаправленно сформировать имидж учреждения, ориентируясь на свою целевую аудиторию, в нашем случае — на родителей учащихся, самих учащихся, социальных партнёров, СМИ.  Из чего складывается имидж? Фундамент — это базовая идея учреждения — те принципы, которым необходимо следовать. Внешний имидж — восприятие школы обществом. Необходимо постоянно транслировать цели и виды деятельности школы для всех групп целевой аудитории. Это создание и регулярное пополнение сайта школы, информирование «внешнего потребителя» через буклеты, памятки, листовки, рассылка благодарственных писем, участие в мероприятиях, имеющих широкий общественный резонанс. Внутренний имидж — отношение к школе учеников и сотрудников. Неосязаемый имидж — эмоциональный настрой работников, атмосфера школы, свои сложившиеся традиции.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Имидж школы могут составлять детали, кажущиеся на первый взгляд мелочами: внешний вид работников, их вежливость и доброжелательность, оформление холлов, классных комнат, уборных, порядок в гардеробе, чистота и ухоженность лестничных пролётов.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8F8F8"/>
          <w:lang w:eastAsia="ru-RU"/>
        </w:rPr>
        <w:t>Способы педагогической профилактики.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В современных условиях педагоги обязаны искать оптимальные педагогические системы, применять новейшие достижения педагогики, в т.ч. информационно-коммуникационные технологии, идти по пути индивидуализации обучения. Создавать адаптированные варианты учебных программ для детей с недостаточными музыкальными данными. Систематически контролировать и оценивать результаты обучения и своевременно выявлять пробелы посредством работы с родителями учащихся.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8F8F8"/>
          <w:lang w:eastAsia="ru-RU"/>
        </w:rPr>
        <w:t>Работа с родителями.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 xml:space="preserve">Самые близкие для ребёнка люди — это, безусловно, его родители. Никто лучше них не знает характер, темперамент своего ребёнка, а, значит, никто, кроме них, не может так помочь маленькому человеку в знакомстве и укреплении связей с новым занятием, которое — кто знает? — со временем может перерасти в серьёзное увлечение или даже профессию.  Поэтому 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lastRenderedPageBreak/>
        <w:t>педагог должен по мере возможности вовлекать родителя в образовательный процесс. Очень хорошо, когда близкие люди посещают первые занятия вместе с ребёнком. Даже непрофессионалы наслышаны о том, что для обучения игре на каком-либо инструменте необходимы регулярные самостоятельные занятия. Члены семьи способны стать незаменимыми помощниками педагога и — в первую очередь — ребёнка.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8F8F8"/>
          <w:lang w:eastAsia="ru-RU"/>
        </w:rPr>
        <w:t>Способы организации работы с родителями.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 xml:space="preserve">Работа с родителями должна вестись не только на уровне класса одного педагога, но и на уровне школы. И здесь немалую роль играет и позиция администрации, и отношение к работе преподавателей теоретического цикла предметов. Педагог по специальному инструменту, помимо учебного процесса,  отвечает за родительские собрания своего класса, классные часы, чаепития, он может активно вовлекать сюда родителей. </w:t>
      </w:r>
      <w:proofErr w:type="gramStart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Но на общих родительских собраниях администрация может знакомить родителей с нормативно-правовыми документами, уставом школы, внутренним распорядком, минимальными требованиями, перспективами развития учреждения и перспективами дальнейшего профильного  образования, агитировать за престижность обучения музыке, приводить в пример перспективных учащихся, лауреатов, дипломантов, которыми гордится школа, организовывать встречи с родителями этих детей, одним словом, создавать неголословную мотивацию.</w:t>
      </w:r>
      <w:proofErr w:type="gramEnd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Можно проводить регулярное анкетирование с целью изучения родительского запроса и анализа результата обучения.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Если все сотрудники школы, грамотно объединённые единой целью, приложат совместные усилия, можно попытаться говорить о возрождении популярности музыкального образования, хотя бы на местном уровне школы, ведь заинтересованность в области музыкального академического искусства по-прежнему остается общепризнанным в мире показателем степени культурного развития общества.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</w:r>
      <w:r w:rsidR="00CE2E15" w:rsidRPr="00CE2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8F8F8"/>
          <w:lang w:eastAsia="ru-RU"/>
        </w:rPr>
        <w:t>Использованная литература: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 xml:space="preserve">1)    Горский В.А. Методологическая основа внедрения </w:t>
      </w:r>
      <w:proofErr w:type="spellStart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компетентностного</w:t>
      </w:r>
      <w:proofErr w:type="spellEnd"/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подхода в содержание программ дополнительного образования. / Материалы областной научно-практической конференции (8 – 9 ноября 2007 года). Часть 1. – Омск: ГОУ «РИЦ», 2007 – 92 с. 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2)    Хоменко И.А. Имидж школы: механизмы формирования и способы построения. // http://www.den-za-dnem.ru/page.php?article=386</w:t>
      </w:r>
      <w:r w:rsidR="00CE2E15" w:rsidRPr="00CE2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br/>
        <w:t>3)    Куприянов Б.В. Диагноз: профессиональный аутизм. О педагоге дополнительного образования. // http://www.isiksp.ru/library/kyprianov_bv/kypr-000004.html</w:t>
      </w:r>
    </w:p>
    <w:sectPr w:rsidR="00CD7269" w:rsidRPr="00CE2E15" w:rsidSect="00CD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15"/>
    <w:rsid w:val="007178CF"/>
    <w:rsid w:val="00733AA8"/>
    <w:rsid w:val="00B94172"/>
    <w:rsid w:val="00C11E58"/>
    <w:rsid w:val="00CD7269"/>
    <w:rsid w:val="00C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2019-05-20T05:44:00Z</dcterms:created>
  <dcterms:modified xsi:type="dcterms:W3CDTF">2021-05-12T05:44:00Z</dcterms:modified>
</cp:coreProperties>
</file>