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9F38A" w14:textId="77777777" w:rsidR="00C35D2C" w:rsidRPr="00C35D2C" w:rsidRDefault="00C35D2C" w:rsidP="00C35D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D2C">
        <w:rPr>
          <w:rFonts w:ascii="Times New Roman" w:hAnsi="Times New Roman" w:cs="Times New Roman"/>
          <w:b/>
          <w:bCs/>
          <w:sz w:val="28"/>
          <w:szCs w:val="28"/>
        </w:rPr>
        <w:t>Развитие творческого мышления и творческих способностей учащихся</w:t>
      </w:r>
    </w:p>
    <w:p w14:paraId="79DB15CF" w14:textId="77777777" w:rsidR="00C35D2C" w:rsidRPr="004A7BDF" w:rsidRDefault="00C35D2C" w:rsidP="00C35D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A7BDF">
        <w:rPr>
          <w:rFonts w:ascii="Times New Roman" w:hAnsi="Times New Roman" w:cs="Times New Roman"/>
          <w:sz w:val="24"/>
          <w:szCs w:val="24"/>
        </w:rPr>
        <w:t>Халзанова</w:t>
      </w:r>
      <w:proofErr w:type="spellEnd"/>
      <w:r w:rsidRPr="004A7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BDF">
        <w:rPr>
          <w:rFonts w:ascii="Times New Roman" w:hAnsi="Times New Roman" w:cs="Times New Roman"/>
          <w:sz w:val="24"/>
          <w:szCs w:val="24"/>
        </w:rPr>
        <w:t>Арюна</w:t>
      </w:r>
      <w:proofErr w:type="spellEnd"/>
      <w:r w:rsidRPr="004A7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BDF">
        <w:rPr>
          <w:rFonts w:ascii="Times New Roman" w:hAnsi="Times New Roman" w:cs="Times New Roman"/>
          <w:sz w:val="24"/>
          <w:szCs w:val="24"/>
        </w:rPr>
        <w:t>Баировна</w:t>
      </w:r>
      <w:proofErr w:type="spellEnd"/>
    </w:p>
    <w:p w14:paraId="64E09C22" w14:textId="77777777" w:rsidR="00C35D2C" w:rsidRPr="004A7BDF" w:rsidRDefault="00C35D2C" w:rsidP="00C35D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A7BDF">
        <w:rPr>
          <w:rFonts w:ascii="Times New Roman" w:hAnsi="Times New Roman" w:cs="Times New Roman"/>
          <w:sz w:val="24"/>
          <w:szCs w:val="24"/>
        </w:rPr>
        <w:t xml:space="preserve">МАУ ДО «Детская школа искусств № 1 им. </w:t>
      </w:r>
      <w:proofErr w:type="spellStart"/>
      <w:r w:rsidRPr="004A7BDF">
        <w:rPr>
          <w:rFonts w:ascii="Times New Roman" w:hAnsi="Times New Roman" w:cs="Times New Roman"/>
          <w:sz w:val="24"/>
          <w:szCs w:val="24"/>
        </w:rPr>
        <w:t>Л.Л.Линховоина</w:t>
      </w:r>
      <w:proofErr w:type="spellEnd"/>
      <w:r w:rsidRPr="004A7BDF">
        <w:rPr>
          <w:rFonts w:ascii="Times New Roman" w:hAnsi="Times New Roman" w:cs="Times New Roman"/>
          <w:sz w:val="24"/>
          <w:szCs w:val="24"/>
        </w:rPr>
        <w:t>» г. Улан-Удэ</w:t>
      </w:r>
    </w:p>
    <w:p w14:paraId="17D2C0F6" w14:textId="77777777" w:rsidR="00C35D2C" w:rsidRPr="004A7BDF" w:rsidRDefault="00C35D2C" w:rsidP="00C35D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A7BDF">
        <w:rPr>
          <w:rFonts w:ascii="Times New Roman" w:hAnsi="Times New Roman" w:cs="Times New Roman"/>
          <w:sz w:val="24"/>
          <w:szCs w:val="24"/>
        </w:rPr>
        <w:t>преподаватель по классу кларнет</w:t>
      </w:r>
    </w:p>
    <w:p w14:paraId="136FA259" w14:textId="77777777" w:rsidR="00C35D2C" w:rsidRDefault="00C35D2C" w:rsidP="00A03933">
      <w:pPr>
        <w:jc w:val="center"/>
        <w:rPr>
          <w:b/>
          <w:bCs/>
          <w:sz w:val="28"/>
          <w:szCs w:val="28"/>
        </w:rPr>
      </w:pPr>
    </w:p>
    <w:p w14:paraId="7B5409FC" w14:textId="499AD814" w:rsidR="00A03933" w:rsidRPr="00C35D2C" w:rsidRDefault="00A03933" w:rsidP="00C35D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5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Проблема творческих способностей вызывала огромный интерес людей во все времена. Однако в прошлом у общества не возникало </w:t>
      </w:r>
      <w:r w:rsidR="00C35D2C" w:rsidRPr="00C35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особой потребности</w:t>
      </w:r>
      <w:r w:rsidRPr="00C35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развитии творческих способностей. Таланты появлялись как бы сами собой, стихийно создавали шедевры литературы и искусства: делали научные открытия, изобретали, удовлетворяя тем самым потребности развивающейся человеческой культуры.</w:t>
      </w:r>
    </w:p>
    <w:p w14:paraId="620FFBA3" w14:textId="77777777" w:rsidR="00A03933" w:rsidRPr="00C35D2C" w:rsidRDefault="00A03933" w:rsidP="00C35D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5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наше время ситуация коренным образом изменилась. Жизнь в эпоху научно-технического прогресса ста</w:t>
      </w:r>
      <w:r w:rsidRPr="00C35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новится все разнообразнее и сложнее. И она требует от человека не шаблонных, привычных дейст</w:t>
      </w:r>
      <w:r w:rsidRPr="00C35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вий, а подвижности, гибкости мышления, быстрой ориентации и адаптации к новым условиям, творческого подхода к решению больших и малых проблем. Если учесть тот факт, что доля умст</w:t>
      </w:r>
      <w:r w:rsidRPr="00C35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венного труда почти во всех профессиях постоянно растет, а все большая часть исполнительской деятельности перекладывается на машины, то становится очевидным, что творческие способности человека следует признать самой существенной частью его интеллекта и задачу их развития – одной из важнейших задач в воспитании современного человека. Ведь все культурные ценности, накопленные человече</w:t>
      </w:r>
      <w:r w:rsidRPr="00C35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ством – результат творческой деятельности людей. И то, насколько продвинется вперед человече</w:t>
      </w:r>
      <w:r w:rsidRPr="00C35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ское общество в будущем, будет определяться творческим потенциалом подрастающего поколения. </w:t>
      </w:r>
    </w:p>
    <w:p w14:paraId="1A35760E" w14:textId="77777777" w:rsidR="00A03933" w:rsidRPr="00C35D2C" w:rsidRDefault="007A0B47" w:rsidP="00C35D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35D2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C35D2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Что такое творческие способности на самом деле? </w:t>
      </w:r>
    </w:p>
    <w:p w14:paraId="4D41A2AE" w14:textId="77777777" w:rsidR="00C35D2C" w:rsidRDefault="007A0B47" w:rsidP="00C35D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5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творческой деятельностью мы понимаем такую деятель</w:t>
      </w:r>
      <w:r w:rsidRPr="00C35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ность человека, в результате которой создается нечто новое – будь это предмет внешнего мира или построение мышления, приводящее к новым знаниям о мире, или чувство, отражающее но</w:t>
      </w:r>
      <w:r w:rsidRPr="00C35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вое отношение </w:t>
      </w:r>
      <w:r w:rsidR="00C35D2C" w:rsidRPr="00C35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действительности</w:t>
      </w:r>
      <w:r w:rsidRPr="00C35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14:paraId="65216213" w14:textId="77777777" w:rsidR="00C35D2C" w:rsidRDefault="00C35D2C" w:rsidP="00C35D2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C35D2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Успешное развитие творческих способностей требует создания определённых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="007A0B47" w:rsidRPr="00C35D2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условий, благоприятствующих их формированию. Однако, создания только благоприятных </w:t>
      </w:r>
      <w:r w:rsidRPr="00C35D2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условий недостаточно, необходима целенаправленная работа педагога по развитию</w:t>
      </w:r>
      <w:r w:rsidR="007A0B47" w:rsidRPr="00C35D2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творческого потенциала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="007A0B47" w:rsidRPr="00C35D2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учащихся.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</w:p>
    <w:p w14:paraId="4A1A69A2" w14:textId="7481A583" w:rsidR="00C35D2C" w:rsidRDefault="007A0B47" w:rsidP="00C35D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35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Задача</w:t>
      </w:r>
      <w:r w:rsidR="00C35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C35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учителя</w:t>
      </w:r>
      <w:r w:rsidR="00C35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C35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сегодня</w:t>
      </w:r>
      <w:r w:rsidR="00C35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C35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состоит</w:t>
      </w:r>
      <w:r w:rsidR="00C35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C35D2C" w:rsidRPr="00C35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C35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C35D2C" w:rsidRPr="00C35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том</w:t>
      </w:r>
      <w:r w:rsidRPr="00C35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="00C35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C35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чтобы</w:t>
      </w:r>
      <w:r w:rsidR="00C35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C35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помочь</w:t>
      </w:r>
      <w:r w:rsidR="00C35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C35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ученикам</w:t>
      </w:r>
      <w:r w:rsidR="00C35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C35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обрести</w:t>
      </w:r>
      <w:r w:rsidR="00C35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C35D2C" w:rsidRPr="00C35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уверенность в общении и стать полноправным партнёром учителя в образовательном</w:t>
      </w:r>
      <w:r w:rsidR="00C35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C35D2C" w:rsidRPr="00C35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пространстве</w:t>
      </w:r>
      <w:r w:rsidRPr="00C35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12FD79E0" w14:textId="0B75C3B1" w:rsidR="007A0B47" w:rsidRPr="00C35D2C" w:rsidRDefault="00C35D2C" w:rsidP="00C35D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5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 этого учитель должен, прежде всего, правильно понять цели обучения и</w:t>
      </w:r>
      <w:r w:rsidR="007A0B47" w:rsidRPr="00C35D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уметь приложить эти цели к своим условиям работы.</w:t>
      </w:r>
    </w:p>
    <w:p w14:paraId="21395221" w14:textId="44A0B9C6" w:rsidR="007A0B47" w:rsidRPr="00C35D2C" w:rsidRDefault="007A0B47" w:rsidP="00C35D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5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Совместная работа учителя и ученика на уроке </w:t>
      </w:r>
      <w:r w:rsidR="00C35D2C" w:rsidRPr="00C35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делает урок</w:t>
      </w:r>
      <w:r w:rsidRPr="00C35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интерактивным. Таким образом, новые, нестандартные (интерактивные) формы обучения, личностный подход к учащимся </w:t>
      </w:r>
      <w:r w:rsidR="00C35D2C" w:rsidRPr="00C35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это</w:t>
      </w:r>
      <w:r w:rsidRPr="00C35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пути развития творческих способностей каждого ученика.</w:t>
      </w:r>
    </w:p>
    <w:p w14:paraId="2F1087F8" w14:textId="77777777" w:rsidR="00306470" w:rsidRPr="00C35D2C" w:rsidRDefault="00306470" w:rsidP="00C35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5D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Еще </w:t>
      </w:r>
      <w:proofErr w:type="spellStart"/>
      <w:r w:rsidRPr="00C35D2C">
        <w:rPr>
          <w:rFonts w:ascii="Times New Roman" w:hAnsi="Times New Roman" w:cs="Times New Roman"/>
          <w:sz w:val="24"/>
          <w:szCs w:val="24"/>
          <w:shd w:val="clear" w:color="auto" w:fill="FFFFFF"/>
        </w:rPr>
        <w:t>К.Д.Ушинский</w:t>
      </w:r>
      <w:proofErr w:type="spellEnd"/>
      <w:r w:rsidRPr="00C35D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писал: «Воспитатель, который торопится с укоренением привычек и навыков, рискует вовсе не укоренить их». Гаммы, аккорды, чтение с листа – все должно быть направлено и обращено к исполнительству детей, к развитию их творческих способностей, в каждом упражнении необходимо ставить перед учащимися исполнительскую задачу.</w:t>
      </w:r>
    </w:p>
    <w:p w14:paraId="283CEF9D" w14:textId="77777777" w:rsidR="00306470" w:rsidRPr="00C35D2C" w:rsidRDefault="00306470" w:rsidP="00C35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5D2C">
        <w:rPr>
          <w:rFonts w:ascii="Times New Roman" w:hAnsi="Times New Roman" w:cs="Times New Roman"/>
          <w:sz w:val="24"/>
          <w:szCs w:val="24"/>
          <w:shd w:val="clear" w:color="auto" w:fill="FFFFFF"/>
        </w:rPr>
        <w:t>С первых шагов необходимо приучать детей к самостоятельности, научить их выполнять ряд элементарных операций. К примеру, сделать самостоятельно простейший анализ мелодии, фрагмента пьесы и т.д. «Учителя нетерпеливые, подсказывающие ребенку, как только он запнется, портят память детей». (</w:t>
      </w:r>
      <w:proofErr w:type="spellStart"/>
      <w:r w:rsidRPr="00C35D2C">
        <w:rPr>
          <w:rFonts w:ascii="Times New Roman" w:hAnsi="Times New Roman" w:cs="Times New Roman"/>
          <w:sz w:val="24"/>
          <w:szCs w:val="24"/>
          <w:shd w:val="clear" w:color="auto" w:fill="FFFFFF"/>
        </w:rPr>
        <w:t>К.Д.Ушинский</w:t>
      </w:r>
      <w:proofErr w:type="spellEnd"/>
      <w:r w:rsidRPr="00C35D2C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44C12E8E" w14:textId="77777777" w:rsidR="00306470" w:rsidRPr="00C35D2C" w:rsidRDefault="00306470" w:rsidP="00C35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5D2C">
        <w:rPr>
          <w:rFonts w:ascii="Times New Roman" w:hAnsi="Times New Roman" w:cs="Times New Roman"/>
          <w:sz w:val="24"/>
          <w:szCs w:val="24"/>
          <w:shd w:val="clear" w:color="auto" w:fill="FFFFFF"/>
        </w:rPr>
        <w:t>Одной из форм творческой деятельности является организация и проведение тематического концерта класса. Каждая тема в новой концертной программе – это очередная ступенька лестницы, ведущей к овладению основами музыкальной культуры.</w:t>
      </w:r>
    </w:p>
    <w:p w14:paraId="4223D33B" w14:textId="77777777" w:rsidR="00227C60" w:rsidRPr="00C35D2C" w:rsidRDefault="00306470" w:rsidP="00C35D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2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Многолетний опыт работы с детьми убеждает в том, что учащиеся чрезвычайно заинтересованно воспринимают те методы педагогического воздействия, которые предполагают проявление их собственной активности и инициативы.</w:t>
      </w:r>
      <w:r w:rsidR="00227C60" w:rsidRPr="00C35D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Слово учителя должно воздействовать на чувства и сознание, должно стимулировать мышление и воображение, создавать потребность поисковой деятельности.</w:t>
      </w:r>
    </w:p>
    <w:p w14:paraId="13530D74" w14:textId="6503B5AC" w:rsidR="00227C60" w:rsidRPr="00C35D2C" w:rsidRDefault="00227C60" w:rsidP="00C35D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D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Очень важно, чтобы педагог обладал поддерживающими творчество детей личностными качествами, к которым можно отнести следующие:</w:t>
      </w:r>
    </w:p>
    <w:p w14:paraId="7437CCF7" w14:textId="77777777" w:rsidR="00227C60" w:rsidRPr="00C35D2C" w:rsidRDefault="00227C60" w:rsidP="00C35D2C">
      <w:pPr>
        <w:shd w:val="clear" w:color="auto" w:fill="FFFFFF"/>
        <w:spacing w:after="0" w:line="240" w:lineRule="auto"/>
        <w:ind w:left="43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D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     поощрять самостоятельные мысли и действия ребенка, если они не причиняют вреда окружающим</w:t>
      </w:r>
    </w:p>
    <w:p w14:paraId="1BBF17EB" w14:textId="4DEC81FC" w:rsidR="00227C60" w:rsidRPr="00C35D2C" w:rsidRDefault="00227C60" w:rsidP="00C35D2C">
      <w:pPr>
        <w:shd w:val="clear" w:color="auto" w:fill="FFFFFF"/>
        <w:spacing w:after="0" w:line="240" w:lineRule="auto"/>
        <w:ind w:left="43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D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     не мешать желанию ребенка изобразить, сделать что-то </w:t>
      </w:r>
      <w:r w:rsidR="00C35D2C" w:rsidRPr="00C35D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по-своему</w:t>
      </w:r>
    </w:p>
    <w:p w14:paraId="0D055356" w14:textId="77777777" w:rsidR="00227C60" w:rsidRPr="00C35D2C" w:rsidRDefault="00227C60" w:rsidP="00C35D2C">
      <w:pPr>
        <w:shd w:val="clear" w:color="auto" w:fill="FFFFFF"/>
        <w:spacing w:after="0" w:line="240" w:lineRule="auto"/>
        <w:ind w:left="43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D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     уважать точку зрения воспитанника – не подавлять ее своим «правильным» отношением и мнением</w:t>
      </w:r>
    </w:p>
    <w:p w14:paraId="205AD03A" w14:textId="08EBD771" w:rsidR="00227C60" w:rsidRPr="00C35D2C" w:rsidRDefault="00227C60" w:rsidP="00C35D2C">
      <w:pPr>
        <w:shd w:val="clear" w:color="auto" w:fill="FFFFFF"/>
        <w:spacing w:after="0" w:line="240" w:lineRule="auto"/>
        <w:ind w:left="43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D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     предлагать детям больше делать свободных рисунков, словесных, звуковых, вкусовых, </w:t>
      </w:r>
      <w:r w:rsidR="00C35D2C" w:rsidRPr="00C35D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тактильных образов</w:t>
      </w:r>
      <w:r w:rsidRPr="00C35D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других спонтанных творческих проявлений в ходе занятий</w:t>
      </w:r>
    </w:p>
    <w:p w14:paraId="56F30D92" w14:textId="77777777" w:rsidR="00227C60" w:rsidRPr="00C35D2C" w:rsidRDefault="00227C60" w:rsidP="00C35D2C">
      <w:pPr>
        <w:shd w:val="clear" w:color="auto" w:fill="FFFFFF"/>
        <w:spacing w:after="0" w:line="240" w:lineRule="auto"/>
        <w:ind w:left="43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D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     не сравнивать с другими детьми, а только с ним же самим, с его прошлым опытом</w:t>
      </w:r>
    </w:p>
    <w:p w14:paraId="455C8556" w14:textId="77777777" w:rsidR="00227C60" w:rsidRPr="00C35D2C" w:rsidRDefault="00227C60" w:rsidP="00C35D2C">
      <w:pPr>
        <w:shd w:val="clear" w:color="auto" w:fill="FFFFFF"/>
        <w:spacing w:after="0" w:line="240" w:lineRule="auto"/>
        <w:ind w:left="43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D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     не смеяться над необычными образами, словами или движениями ребенка, так как это может вызвать обиду, страх ошибиться, сделать что-то «не так», и подавит в дальнейшем желание экспериментировать и самостоятельно искать</w:t>
      </w:r>
    </w:p>
    <w:p w14:paraId="09741248" w14:textId="77777777" w:rsidR="00227C60" w:rsidRPr="00C35D2C" w:rsidRDefault="00227C60" w:rsidP="00C35D2C">
      <w:pPr>
        <w:shd w:val="clear" w:color="auto" w:fill="FFFFFF"/>
        <w:spacing w:after="0" w:line="240" w:lineRule="auto"/>
        <w:ind w:left="43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D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     творить и играть иногда вместе с детьми – в качестве рядового участника процесса</w:t>
      </w:r>
    </w:p>
    <w:p w14:paraId="44EE060F" w14:textId="77777777" w:rsidR="00227C60" w:rsidRPr="00C35D2C" w:rsidRDefault="00227C60" w:rsidP="00C35D2C">
      <w:pPr>
        <w:shd w:val="clear" w:color="auto" w:fill="FFFFFF"/>
        <w:spacing w:after="0" w:line="240" w:lineRule="auto"/>
        <w:ind w:left="43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D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     не навязывать свою программу образов и действий, манеру изображения и мышления, а наоборот, пытаться понять логику воображения ребенка</w:t>
      </w:r>
    </w:p>
    <w:p w14:paraId="7A6B463C" w14:textId="7A5791A0" w:rsidR="00227C60" w:rsidRPr="00C35D2C" w:rsidRDefault="00C35D2C" w:rsidP="00C35D2C">
      <w:pPr>
        <w:shd w:val="clear" w:color="auto" w:fill="FFFFFF"/>
        <w:spacing w:after="0" w:line="240" w:lineRule="auto"/>
        <w:ind w:left="43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</w:t>
      </w:r>
      <w:r w:rsidR="00227C60" w:rsidRPr="00C35D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         поддерживать на занятиях преимущественно положительный эмоциональный тон у себя и у детей – бодрость, спокойную сосредоточенность и радость, веру в свои силы и возможности; дружелюбную интонацию голоса.</w:t>
      </w:r>
    </w:p>
    <w:p w14:paraId="0072755F" w14:textId="77777777" w:rsidR="00227C60" w:rsidRPr="00C35D2C" w:rsidRDefault="00227C60" w:rsidP="00C35D2C">
      <w:pPr>
        <w:shd w:val="clear" w:color="auto" w:fill="FFFFFF"/>
        <w:spacing w:after="0" w:line="240" w:lineRule="auto"/>
        <w:ind w:left="43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35D2C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Современная педагогика признает различные пути обучения, но достижение целей возможно через инновационную деятельность педагога и учащегося.</w:t>
      </w:r>
    </w:p>
    <w:p w14:paraId="420D5D82" w14:textId="77777777" w:rsidR="00227C60" w:rsidRPr="00C35D2C" w:rsidRDefault="00087853" w:rsidP="00C35D2C">
      <w:pPr>
        <w:shd w:val="clear" w:color="auto" w:fill="FFFFFF"/>
        <w:spacing w:after="0" w:line="240" w:lineRule="auto"/>
        <w:ind w:left="43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D2C">
        <w:rPr>
          <w:rFonts w:ascii="Times New Roman" w:hAnsi="Times New Roman" w:cs="Times New Roman"/>
          <w:sz w:val="24"/>
          <w:szCs w:val="24"/>
          <w:shd w:val="clear" w:color="auto" w:fill="FFFFFF"/>
        </w:rPr>
        <w:t>Целенаправленное интенсивное развитие стало одной из центральных задач обучения. Существует целая программа для одаренных детей: это специальные репертуарные программы повышенной сложности, это дополнительные часы к основной нагрузке в школе, это возможность для одаренных учащихся регулярно выступать в концертах и конкурсах разного уровня.</w:t>
      </w:r>
    </w:p>
    <w:p w14:paraId="15C90D36" w14:textId="77777777" w:rsidR="00227C60" w:rsidRPr="00C35D2C" w:rsidRDefault="00227C60" w:rsidP="00C35D2C">
      <w:pPr>
        <w:shd w:val="clear" w:color="auto" w:fill="FFFFFF"/>
        <w:spacing w:after="0" w:line="240" w:lineRule="auto"/>
        <w:ind w:left="435"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5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Творческая деятельность является необходимым условием здоровой и гармоничной жизни человека. Воспитание творческой личности ребенка предполагает и развитие у него направленности на гармоничное протекание творческой деятельности, на самоорганизацию гармоничной жизни в целом. Творчество может радовать и укреплять личность, здоровье ребенка.</w:t>
      </w:r>
    </w:p>
    <w:p w14:paraId="5D0C8C69" w14:textId="0C7AAE39" w:rsidR="00087853" w:rsidRDefault="00087853" w:rsidP="00C35D2C">
      <w:pPr>
        <w:shd w:val="clear" w:color="auto" w:fill="FFFFFF"/>
        <w:spacing w:after="0" w:line="240" w:lineRule="auto"/>
        <w:ind w:left="43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7A875D" w14:textId="77777777" w:rsidR="00C35D2C" w:rsidRPr="00C35D2C" w:rsidRDefault="00C35D2C" w:rsidP="00C35D2C">
      <w:pPr>
        <w:shd w:val="clear" w:color="auto" w:fill="FFFFFF"/>
        <w:spacing w:after="0" w:line="240" w:lineRule="auto"/>
        <w:ind w:left="43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737009" w14:textId="10E817BA" w:rsidR="00087853" w:rsidRPr="00C35D2C" w:rsidRDefault="00087853" w:rsidP="00C35D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C35D2C">
        <w:rPr>
          <w:b/>
          <w:bCs/>
        </w:rPr>
        <w:t xml:space="preserve">Список </w:t>
      </w:r>
      <w:r w:rsidR="00C35D2C">
        <w:rPr>
          <w:b/>
          <w:bCs/>
        </w:rPr>
        <w:t xml:space="preserve">использованной </w:t>
      </w:r>
      <w:r w:rsidRPr="00C35D2C">
        <w:rPr>
          <w:b/>
          <w:bCs/>
        </w:rPr>
        <w:t>литературы:</w:t>
      </w:r>
    </w:p>
    <w:p w14:paraId="789DE594" w14:textId="34AD8FEC" w:rsidR="00087853" w:rsidRPr="00C35D2C" w:rsidRDefault="00087853" w:rsidP="00C35D2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5D2C">
        <w:t>1.</w:t>
      </w:r>
      <w:r w:rsidR="00C35D2C">
        <w:t xml:space="preserve"> </w:t>
      </w:r>
      <w:proofErr w:type="spellStart"/>
      <w:r w:rsidRPr="00C35D2C">
        <w:t>Даринская</w:t>
      </w:r>
      <w:proofErr w:type="spellEnd"/>
      <w:r w:rsidRPr="00C35D2C">
        <w:t xml:space="preserve"> Л.А. «Педагогика творческого развития личности» С-Пб, 2007</w:t>
      </w:r>
      <w:r w:rsidR="00C35D2C">
        <w:t>.</w:t>
      </w:r>
    </w:p>
    <w:p w14:paraId="5C7D5693" w14:textId="4A008F6F" w:rsidR="00087853" w:rsidRPr="00C35D2C" w:rsidRDefault="00087853" w:rsidP="00C35D2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5D2C">
        <w:t>2.</w:t>
      </w:r>
      <w:r w:rsidR="00C35D2C">
        <w:t xml:space="preserve"> </w:t>
      </w:r>
      <w:r w:rsidRPr="00C35D2C">
        <w:t>Богоявленская Д.Б. «Психология творческих способностей» учебное пособие. М.; Издательский центр академия, 2002.</w:t>
      </w:r>
    </w:p>
    <w:p w14:paraId="4F6F3053" w14:textId="128B5F5B" w:rsidR="00087853" w:rsidRPr="00C35D2C" w:rsidRDefault="00087853" w:rsidP="00C35D2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5D2C">
        <w:t>3.</w:t>
      </w:r>
      <w:r w:rsidR="00C35D2C">
        <w:t xml:space="preserve"> </w:t>
      </w:r>
      <w:r w:rsidRPr="00C35D2C">
        <w:t>Александрова Е.Н. «К вопросу о развитии творческих способностей дошкольников средствами дополнительного музыкального образования», 2009.</w:t>
      </w:r>
    </w:p>
    <w:p w14:paraId="779DC1B5" w14:textId="77777777" w:rsidR="00306470" w:rsidRPr="00C35D2C" w:rsidRDefault="00306470" w:rsidP="00C35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06470" w:rsidRPr="00C3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33"/>
    <w:rsid w:val="00087853"/>
    <w:rsid w:val="001D7CFA"/>
    <w:rsid w:val="00227C60"/>
    <w:rsid w:val="00306470"/>
    <w:rsid w:val="007A0B47"/>
    <w:rsid w:val="00A03933"/>
    <w:rsid w:val="00C3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2B61E"/>
  <w15:chartTrackingRefBased/>
  <w15:docId w15:val="{CE316AE7-2645-45C1-998E-47F98FA2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</dc:creator>
  <cp:keywords/>
  <dc:description/>
  <cp:lastModifiedBy>Школа</cp:lastModifiedBy>
  <cp:revision>4</cp:revision>
  <dcterms:created xsi:type="dcterms:W3CDTF">2024-12-26T06:15:00Z</dcterms:created>
  <dcterms:modified xsi:type="dcterms:W3CDTF">2024-12-26T07:16:00Z</dcterms:modified>
</cp:coreProperties>
</file>