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24" w:rsidRPr="00160924" w:rsidRDefault="00160924" w:rsidP="00DA1044">
      <w:pPr>
        <w:spacing w:after="0" w:line="360" w:lineRule="auto"/>
        <w:contextualSpacing/>
        <w:jc w:val="center"/>
        <w:rPr>
          <w:rFonts w:ascii="Times New Roman" w:hAnsi="Times New Roman" w:cs="Times New Roman"/>
          <w:b/>
          <w:bCs/>
          <w:sz w:val="24"/>
          <w:szCs w:val="24"/>
        </w:rPr>
      </w:pPr>
      <w:bookmarkStart w:id="0" w:name="_GoBack"/>
      <w:r w:rsidRPr="00160924">
        <w:rPr>
          <w:rFonts w:ascii="Times New Roman" w:hAnsi="Times New Roman" w:cs="Times New Roman"/>
          <w:b/>
          <w:bCs/>
          <w:sz w:val="24"/>
          <w:szCs w:val="24"/>
        </w:rPr>
        <w:t>Метод мини-проектов как средство активизации познавательной деятельности учащихся на уроках географии для реализации ФГОС основного общего образования</w:t>
      </w:r>
    </w:p>
    <w:bookmarkEnd w:id="0"/>
    <w:p w:rsidR="00160924" w:rsidRPr="00160924" w:rsidRDefault="00160924" w:rsidP="00160924">
      <w:pPr>
        <w:spacing w:after="0" w:line="360" w:lineRule="auto"/>
        <w:contextualSpacing/>
        <w:jc w:val="center"/>
        <w:rPr>
          <w:rFonts w:ascii="Times New Roman" w:hAnsi="Times New Roman" w:cs="Times New Roman"/>
          <w:sz w:val="24"/>
          <w:szCs w:val="24"/>
        </w:rPr>
      </w:pPr>
    </w:p>
    <w:p w:rsidR="00160924" w:rsidRPr="00160924" w:rsidRDefault="00160924" w:rsidP="00160924">
      <w:pPr>
        <w:spacing w:after="0" w:line="360" w:lineRule="auto"/>
        <w:contextualSpacing/>
        <w:jc w:val="center"/>
        <w:rPr>
          <w:rFonts w:ascii="Times New Roman" w:hAnsi="Times New Roman" w:cs="Times New Roman"/>
          <w:b/>
          <w:bCs/>
          <w:sz w:val="24"/>
          <w:szCs w:val="24"/>
        </w:rPr>
      </w:pPr>
      <w:r w:rsidRPr="00160924">
        <w:rPr>
          <w:rFonts w:ascii="Times New Roman" w:hAnsi="Times New Roman" w:cs="Times New Roman"/>
          <w:b/>
          <w:bCs/>
          <w:sz w:val="24"/>
          <w:szCs w:val="24"/>
        </w:rPr>
        <w:t>Учитель: Тисняк  Марина Николаевна</w:t>
      </w:r>
    </w:p>
    <w:p w:rsidR="00160924" w:rsidRPr="00160924" w:rsidRDefault="00160924" w:rsidP="005E2E3A">
      <w:pPr>
        <w:spacing w:after="0" w:line="360" w:lineRule="auto"/>
        <w:ind w:firstLine="567"/>
        <w:contextualSpacing/>
        <w:jc w:val="right"/>
        <w:rPr>
          <w:rFonts w:ascii="Times New Roman" w:hAnsi="Times New Roman" w:cs="Times New Roman"/>
          <w:sz w:val="24"/>
          <w:szCs w:val="24"/>
        </w:rPr>
      </w:pPr>
      <w:r w:rsidRPr="00160924">
        <w:rPr>
          <w:rFonts w:ascii="Times New Roman" w:hAnsi="Times New Roman" w:cs="Times New Roman"/>
          <w:b/>
          <w:bCs/>
          <w:i/>
          <w:iCs/>
          <w:sz w:val="24"/>
          <w:szCs w:val="24"/>
        </w:rPr>
        <w:t>«Расскажи – и я забуду,</w:t>
      </w:r>
    </w:p>
    <w:p w:rsidR="00160924" w:rsidRPr="00160924" w:rsidRDefault="00160924" w:rsidP="005E2E3A">
      <w:pPr>
        <w:spacing w:after="0" w:line="360" w:lineRule="auto"/>
        <w:ind w:firstLine="567"/>
        <w:contextualSpacing/>
        <w:jc w:val="right"/>
        <w:rPr>
          <w:rFonts w:ascii="Times New Roman" w:hAnsi="Times New Roman" w:cs="Times New Roman"/>
          <w:sz w:val="24"/>
          <w:szCs w:val="24"/>
        </w:rPr>
      </w:pPr>
      <w:r w:rsidRPr="00160924">
        <w:rPr>
          <w:rFonts w:ascii="Times New Roman" w:hAnsi="Times New Roman" w:cs="Times New Roman"/>
          <w:b/>
          <w:bCs/>
          <w:i/>
          <w:iCs/>
          <w:sz w:val="24"/>
          <w:szCs w:val="24"/>
        </w:rPr>
        <w:t>Покажи – и я запомню,</w:t>
      </w:r>
    </w:p>
    <w:p w:rsidR="00160924" w:rsidRDefault="00160924" w:rsidP="005E2E3A">
      <w:pPr>
        <w:spacing w:after="0" w:line="360" w:lineRule="auto"/>
        <w:ind w:firstLine="567"/>
        <w:contextualSpacing/>
        <w:jc w:val="right"/>
        <w:rPr>
          <w:rFonts w:ascii="Times New Roman" w:hAnsi="Times New Roman" w:cs="Times New Roman"/>
          <w:b/>
          <w:bCs/>
          <w:i/>
          <w:iCs/>
          <w:sz w:val="24"/>
          <w:szCs w:val="24"/>
        </w:rPr>
      </w:pPr>
      <w:r w:rsidRPr="00160924">
        <w:rPr>
          <w:rFonts w:ascii="Times New Roman" w:hAnsi="Times New Roman" w:cs="Times New Roman"/>
          <w:b/>
          <w:bCs/>
          <w:i/>
          <w:iCs/>
          <w:sz w:val="24"/>
          <w:szCs w:val="24"/>
        </w:rPr>
        <w:t>Дай попробовать – и я пойму»</w:t>
      </w:r>
    </w:p>
    <w:p w:rsidR="005E2E3A" w:rsidRPr="00160924" w:rsidRDefault="005E2E3A" w:rsidP="00160924">
      <w:pPr>
        <w:spacing w:after="0" w:line="240" w:lineRule="auto"/>
        <w:ind w:firstLine="567"/>
        <w:contextualSpacing/>
        <w:jc w:val="right"/>
        <w:rPr>
          <w:rFonts w:ascii="Times New Roman" w:hAnsi="Times New Roman" w:cs="Times New Roman"/>
          <w:sz w:val="24"/>
          <w:szCs w:val="24"/>
        </w:rPr>
      </w:pPr>
    </w:p>
    <w:p w:rsidR="00160924" w:rsidRPr="00BC64FD" w:rsidRDefault="00160924" w:rsidP="00160924">
      <w:pPr>
        <w:spacing w:after="0" w:line="360" w:lineRule="auto"/>
        <w:ind w:firstLine="567"/>
        <w:contextualSpacing/>
        <w:jc w:val="both"/>
        <w:rPr>
          <w:rFonts w:ascii="Times New Roman" w:hAnsi="Times New Roman" w:cs="Times New Roman"/>
          <w:sz w:val="24"/>
          <w:szCs w:val="24"/>
        </w:rPr>
      </w:pPr>
      <w:r w:rsidRPr="00BC64FD">
        <w:rPr>
          <w:rFonts w:ascii="Times New Roman" w:hAnsi="Times New Roman" w:cs="Times New Roman"/>
          <w:sz w:val="24"/>
          <w:szCs w:val="24"/>
        </w:rPr>
        <w:t>В последнее время мы все чаще слышим о том, что обучающийся должен обладать современными ключевыми компетенциями, которые определены как система «универсальных знаний, умений, навыков, а также опыт самостоятельной деятельности и личной ответственности».</w:t>
      </w:r>
    </w:p>
    <w:p w:rsidR="00160924" w:rsidRPr="00BC64FD" w:rsidRDefault="00160924" w:rsidP="00160924">
      <w:pPr>
        <w:spacing w:after="0" w:line="360" w:lineRule="auto"/>
        <w:ind w:firstLine="567"/>
        <w:contextualSpacing/>
        <w:jc w:val="both"/>
        <w:rPr>
          <w:rFonts w:ascii="Times New Roman" w:hAnsi="Times New Roman" w:cs="Times New Roman"/>
          <w:sz w:val="24"/>
          <w:szCs w:val="24"/>
        </w:rPr>
      </w:pPr>
      <w:r w:rsidRPr="00BC64FD">
        <w:rPr>
          <w:rFonts w:ascii="Times New Roman" w:hAnsi="Times New Roman" w:cs="Times New Roman"/>
          <w:sz w:val="24"/>
          <w:szCs w:val="24"/>
        </w:rPr>
        <w:t>Общеизвестно, что учащиеся прочно усваивают только то, что прошло через их индивидуальное усилие. Проблема самостоятельности учащихся при обучении не является новой. Этому вопросу отводили исключительную роль учёные  всех времён. Эта проблема является актуальной и сейчас. Внимание к ней объясняется тем, что самостоятельность играет весомую роль не только при получении среднего образования, но и при продолжении обучения после школы, а также в дальнейшей трудовой деятельности школьников.</w:t>
      </w:r>
    </w:p>
    <w:p w:rsidR="00160924" w:rsidRPr="00BC64FD" w:rsidRDefault="00160924" w:rsidP="00160924">
      <w:pPr>
        <w:spacing w:after="0" w:line="360" w:lineRule="auto"/>
        <w:ind w:firstLine="567"/>
        <w:contextualSpacing/>
        <w:jc w:val="both"/>
        <w:rPr>
          <w:rFonts w:ascii="Times New Roman" w:hAnsi="Times New Roman" w:cs="Times New Roman"/>
          <w:sz w:val="24"/>
          <w:szCs w:val="24"/>
        </w:rPr>
      </w:pPr>
      <w:r w:rsidRPr="00BC64FD">
        <w:rPr>
          <w:rFonts w:ascii="Times New Roman" w:hAnsi="Times New Roman" w:cs="Times New Roman"/>
          <w:sz w:val="24"/>
          <w:szCs w:val="24"/>
        </w:rPr>
        <w:t>В наше время, когда наблюдается небывалый рост объёма информации, от каждого человека требуется высокий уровень профессионализма и такие деловые качества как предприимчивость, способность ориентироваться, принимать решения, а это невозможно без умения работать творчески. Этот социальный запрос нашёл отражение в Законе РФ «Об образовании»,  законодательство утвердившем цели образования как «ориентацию на обеспечение самоопределение личности, на создание условий её самореализации».</w:t>
      </w:r>
    </w:p>
    <w:p w:rsidR="00160924" w:rsidRPr="00BC64FD" w:rsidRDefault="00160924" w:rsidP="00160924">
      <w:pPr>
        <w:spacing w:after="0" w:line="360" w:lineRule="auto"/>
        <w:ind w:firstLine="567"/>
        <w:contextualSpacing/>
        <w:jc w:val="both"/>
        <w:rPr>
          <w:rFonts w:ascii="Times New Roman" w:hAnsi="Times New Roman" w:cs="Times New Roman"/>
          <w:sz w:val="24"/>
          <w:szCs w:val="24"/>
        </w:rPr>
      </w:pPr>
      <w:r w:rsidRPr="00BC64FD">
        <w:rPr>
          <w:rFonts w:ascii="Times New Roman" w:hAnsi="Times New Roman" w:cs="Times New Roman"/>
          <w:sz w:val="24"/>
          <w:szCs w:val="24"/>
        </w:rPr>
        <w:t>Наиболее доступной для решения вопросов мотивации школьников к учению выступает исследовательская и проектная деятельность, себя и к себе в этом мире.</w:t>
      </w:r>
    </w:p>
    <w:p w:rsidR="00160924" w:rsidRPr="00160924" w:rsidRDefault="00160924" w:rsidP="00160924">
      <w:pPr>
        <w:spacing w:after="0" w:line="360" w:lineRule="auto"/>
        <w:ind w:firstLine="567"/>
        <w:contextualSpacing/>
        <w:jc w:val="both"/>
        <w:rPr>
          <w:rFonts w:ascii="Times New Roman" w:hAnsi="Times New Roman" w:cs="Times New Roman"/>
          <w:sz w:val="24"/>
          <w:szCs w:val="24"/>
        </w:rPr>
      </w:pPr>
      <w:r w:rsidRPr="00160924">
        <w:rPr>
          <w:rFonts w:ascii="Times New Roman" w:hAnsi="Times New Roman" w:cs="Times New Roman"/>
          <w:b/>
          <w:bCs/>
          <w:sz w:val="24"/>
          <w:szCs w:val="24"/>
        </w:rPr>
        <w:t xml:space="preserve">Актуальность </w:t>
      </w:r>
      <w:r w:rsidRPr="00160924">
        <w:rPr>
          <w:rFonts w:ascii="Times New Roman" w:hAnsi="Times New Roman" w:cs="Times New Roman"/>
          <w:sz w:val="24"/>
          <w:szCs w:val="24"/>
        </w:rPr>
        <w:t>овладения основами проектирования обусловлена несколькими причинами:</w:t>
      </w:r>
    </w:p>
    <w:p w:rsidR="00160924" w:rsidRPr="00160924" w:rsidRDefault="00160924" w:rsidP="00160924">
      <w:pPr>
        <w:spacing w:after="0" w:line="360" w:lineRule="auto"/>
        <w:ind w:firstLine="567"/>
        <w:contextualSpacing/>
        <w:jc w:val="both"/>
        <w:rPr>
          <w:rFonts w:ascii="Times New Roman" w:hAnsi="Times New Roman" w:cs="Times New Roman"/>
          <w:sz w:val="24"/>
          <w:szCs w:val="24"/>
        </w:rPr>
      </w:pPr>
      <w:r w:rsidRPr="00160924">
        <w:rPr>
          <w:rFonts w:ascii="Times New Roman" w:hAnsi="Times New Roman" w:cs="Times New Roman"/>
          <w:sz w:val="24"/>
          <w:szCs w:val="24"/>
        </w:rPr>
        <w:t xml:space="preserve">- Владение логикой и технологией проектной деятельности позволяет </w:t>
      </w:r>
      <w:proofErr w:type="gramStart"/>
      <w:r w:rsidRPr="00160924">
        <w:rPr>
          <w:rFonts w:ascii="Times New Roman" w:hAnsi="Times New Roman" w:cs="Times New Roman"/>
          <w:sz w:val="24"/>
          <w:szCs w:val="24"/>
        </w:rPr>
        <w:t>обучающимся</w:t>
      </w:r>
      <w:proofErr w:type="gramEnd"/>
      <w:r w:rsidRPr="00160924">
        <w:rPr>
          <w:rFonts w:ascii="Times New Roman" w:hAnsi="Times New Roman" w:cs="Times New Roman"/>
          <w:sz w:val="24"/>
          <w:szCs w:val="24"/>
        </w:rPr>
        <w:t xml:space="preserve"> эффективно осуществлять аналитические, организационные функции в социально-культурной сфере;</w:t>
      </w:r>
    </w:p>
    <w:p w:rsidR="00160924" w:rsidRPr="00160924" w:rsidRDefault="00160924" w:rsidP="00160924">
      <w:pPr>
        <w:spacing w:after="0" w:line="360" w:lineRule="auto"/>
        <w:ind w:firstLine="567"/>
        <w:contextualSpacing/>
        <w:jc w:val="both"/>
        <w:rPr>
          <w:rFonts w:ascii="Times New Roman" w:hAnsi="Times New Roman" w:cs="Times New Roman"/>
          <w:sz w:val="24"/>
          <w:szCs w:val="24"/>
        </w:rPr>
      </w:pPr>
      <w:r w:rsidRPr="00160924">
        <w:rPr>
          <w:rFonts w:ascii="Times New Roman" w:hAnsi="Times New Roman" w:cs="Times New Roman"/>
          <w:sz w:val="24"/>
          <w:szCs w:val="24"/>
        </w:rPr>
        <w:t xml:space="preserve">- Проектные технологии обеспечивают конкурентоспособность </w:t>
      </w:r>
      <w:proofErr w:type="gramStart"/>
      <w:r w:rsidRPr="00160924">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160924" w:rsidRPr="00160924" w:rsidRDefault="00160924" w:rsidP="00160924">
      <w:pPr>
        <w:spacing w:after="0" w:line="360" w:lineRule="auto"/>
        <w:ind w:firstLine="567"/>
        <w:contextualSpacing/>
        <w:jc w:val="right"/>
        <w:rPr>
          <w:rFonts w:ascii="Times New Roman" w:hAnsi="Times New Roman" w:cs="Times New Roman"/>
          <w:sz w:val="24"/>
          <w:szCs w:val="24"/>
        </w:rPr>
      </w:pPr>
      <w:r w:rsidRPr="00160924">
        <w:rPr>
          <w:rFonts w:ascii="Times New Roman" w:hAnsi="Times New Roman" w:cs="Times New Roman"/>
          <w:b/>
          <w:bCs/>
          <w:sz w:val="24"/>
          <w:szCs w:val="24"/>
        </w:rPr>
        <w:t xml:space="preserve">«Проект есть всякое действие совершаемого от всего сердца и с определённой целью…» </w:t>
      </w:r>
    </w:p>
    <w:p w:rsidR="00160924" w:rsidRDefault="00160924" w:rsidP="00160924">
      <w:pPr>
        <w:spacing w:after="0" w:line="360" w:lineRule="auto"/>
        <w:ind w:firstLine="567"/>
        <w:contextualSpacing/>
        <w:jc w:val="right"/>
        <w:rPr>
          <w:rFonts w:ascii="Times New Roman" w:hAnsi="Times New Roman" w:cs="Times New Roman"/>
          <w:b/>
          <w:bCs/>
          <w:sz w:val="24"/>
          <w:szCs w:val="24"/>
        </w:rPr>
      </w:pPr>
      <w:proofErr w:type="spellStart"/>
      <w:r w:rsidRPr="00160924">
        <w:rPr>
          <w:rFonts w:ascii="Times New Roman" w:hAnsi="Times New Roman" w:cs="Times New Roman"/>
          <w:b/>
          <w:bCs/>
          <w:sz w:val="24"/>
          <w:szCs w:val="24"/>
        </w:rPr>
        <w:t>Кагаров</w:t>
      </w:r>
      <w:proofErr w:type="spellEnd"/>
      <w:r w:rsidRPr="00160924">
        <w:rPr>
          <w:rFonts w:ascii="Times New Roman" w:hAnsi="Times New Roman" w:cs="Times New Roman"/>
          <w:b/>
          <w:bCs/>
          <w:sz w:val="24"/>
          <w:szCs w:val="24"/>
        </w:rPr>
        <w:t xml:space="preserve"> Е.Г</w:t>
      </w:r>
    </w:p>
    <w:p w:rsidR="00160924" w:rsidRPr="00160924" w:rsidRDefault="00160924" w:rsidP="00160924">
      <w:pPr>
        <w:spacing w:after="0" w:line="360" w:lineRule="auto"/>
        <w:ind w:firstLine="567"/>
        <w:contextualSpacing/>
        <w:rPr>
          <w:rFonts w:ascii="Times New Roman" w:hAnsi="Times New Roman" w:cs="Times New Roman"/>
          <w:sz w:val="24"/>
          <w:szCs w:val="24"/>
        </w:rPr>
      </w:pPr>
      <w:r w:rsidRPr="00160924">
        <w:rPr>
          <w:rFonts w:ascii="Times New Roman" w:hAnsi="Times New Roman" w:cs="Times New Roman"/>
          <w:b/>
          <w:bCs/>
          <w:sz w:val="24"/>
          <w:szCs w:val="24"/>
        </w:rPr>
        <w:t>В процессе реализации проектной деятельности решаются задачи:</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Развитие познавательных способностей учащихся;</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Повышение мотивации  к обучению;</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lastRenderedPageBreak/>
        <w:t xml:space="preserve">Совершенствование способностей к </w:t>
      </w:r>
      <w:proofErr w:type="gramStart"/>
      <w:r w:rsidRPr="00160924">
        <w:rPr>
          <w:rFonts w:ascii="Times New Roman" w:hAnsi="Times New Roman" w:cs="Times New Roman"/>
          <w:sz w:val="24"/>
          <w:szCs w:val="24"/>
        </w:rPr>
        <w:t>самообразовании</w:t>
      </w:r>
      <w:proofErr w:type="gramEnd"/>
      <w:r w:rsidRPr="00160924">
        <w:rPr>
          <w:rFonts w:ascii="Times New Roman" w:hAnsi="Times New Roman" w:cs="Times New Roman"/>
          <w:sz w:val="24"/>
          <w:szCs w:val="24"/>
        </w:rPr>
        <w:t xml:space="preserve"> и саморазвитию;</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Развитие умения ориентироваться в информационном пространстве и выделять главное;</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Обучение школьников рефлексии;</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Обучение умения публично выступать;</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Развитие критического умения.</w:t>
      </w:r>
    </w:p>
    <w:p w:rsidR="00160924" w:rsidRPr="00160924" w:rsidRDefault="00160924" w:rsidP="00160924">
      <w:pPr>
        <w:spacing w:after="0" w:line="360" w:lineRule="auto"/>
        <w:ind w:left="720"/>
        <w:contextualSpacing/>
        <w:rPr>
          <w:rFonts w:ascii="Times New Roman" w:hAnsi="Times New Roman" w:cs="Times New Roman"/>
          <w:sz w:val="24"/>
          <w:szCs w:val="24"/>
        </w:rPr>
      </w:pPr>
      <w:r w:rsidRPr="00160924">
        <w:rPr>
          <w:rFonts w:ascii="Times New Roman" w:hAnsi="Times New Roman" w:cs="Times New Roman"/>
          <w:b/>
          <w:bCs/>
          <w:sz w:val="24"/>
          <w:szCs w:val="24"/>
        </w:rPr>
        <w:t>Проектная технология дает возможность</w:t>
      </w:r>
      <w:r w:rsidRPr="00160924">
        <w:rPr>
          <w:rFonts w:ascii="Times New Roman" w:hAnsi="Times New Roman" w:cs="Times New Roman"/>
          <w:sz w:val="24"/>
          <w:szCs w:val="24"/>
          <w:lang w:val="en-US"/>
        </w:rPr>
        <w:t>:</w:t>
      </w:r>
    </w:p>
    <w:p w:rsidR="00160924" w:rsidRPr="00160924" w:rsidRDefault="00160924" w:rsidP="00160924">
      <w:pPr>
        <w:spacing w:after="0" w:line="360" w:lineRule="auto"/>
        <w:ind w:left="360"/>
        <w:contextualSpacing/>
        <w:rPr>
          <w:rFonts w:ascii="Times New Roman" w:hAnsi="Times New Roman" w:cs="Times New Roman"/>
          <w:sz w:val="24"/>
          <w:szCs w:val="24"/>
        </w:rPr>
      </w:pPr>
      <w:r w:rsidRPr="00160924">
        <w:rPr>
          <w:rFonts w:ascii="Times New Roman" w:hAnsi="Times New Roman" w:cs="Times New Roman"/>
          <w:sz w:val="24"/>
          <w:szCs w:val="24"/>
        </w:rPr>
        <w:t xml:space="preserve">1.Реализовать  </w:t>
      </w:r>
      <w:proofErr w:type="spellStart"/>
      <w:r w:rsidRPr="00160924">
        <w:rPr>
          <w:rFonts w:ascii="Times New Roman" w:hAnsi="Times New Roman" w:cs="Times New Roman"/>
          <w:sz w:val="24"/>
          <w:szCs w:val="24"/>
        </w:rPr>
        <w:t>деятельностный</w:t>
      </w:r>
      <w:proofErr w:type="spellEnd"/>
      <w:r w:rsidRPr="00160924">
        <w:rPr>
          <w:rFonts w:ascii="Times New Roman" w:hAnsi="Times New Roman" w:cs="Times New Roman"/>
          <w:sz w:val="24"/>
          <w:szCs w:val="24"/>
        </w:rPr>
        <w:t xml:space="preserve">  подход в обучении географии.</w:t>
      </w:r>
    </w:p>
    <w:p w:rsidR="00160924" w:rsidRPr="00160924" w:rsidRDefault="00160924" w:rsidP="00160924">
      <w:pPr>
        <w:spacing w:after="0" w:line="360" w:lineRule="auto"/>
        <w:ind w:left="360"/>
        <w:contextualSpacing/>
        <w:rPr>
          <w:rFonts w:ascii="Times New Roman" w:hAnsi="Times New Roman" w:cs="Times New Roman"/>
          <w:sz w:val="24"/>
          <w:szCs w:val="24"/>
        </w:rPr>
      </w:pPr>
      <w:r w:rsidRPr="00160924">
        <w:rPr>
          <w:rFonts w:ascii="Times New Roman" w:hAnsi="Times New Roman" w:cs="Times New Roman"/>
          <w:sz w:val="24"/>
          <w:szCs w:val="24"/>
        </w:rPr>
        <w:t>2.Решить проблему сокращения часов на изучение географии.</w:t>
      </w:r>
    </w:p>
    <w:p w:rsidR="00160924" w:rsidRPr="00160924" w:rsidRDefault="00160924" w:rsidP="00160924">
      <w:pPr>
        <w:spacing w:after="0" w:line="360" w:lineRule="auto"/>
        <w:ind w:left="360"/>
        <w:contextualSpacing/>
        <w:rPr>
          <w:rFonts w:ascii="Times New Roman" w:hAnsi="Times New Roman" w:cs="Times New Roman"/>
          <w:sz w:val="24"/>
          <w:szCs w:val="24"/>
        </w:rPr>
      </w:pPr>
      <w:r w:rsidRPr="00160924">
        <w:rPr>
          <w:rFonts w:ascii="Times New Roman" w:hAnsi="Times New Roman" w:cs="Times New Roman"/>
          <w:sz w:val="24"/>
          <w:szCs w:val="24"/>
        </w:rPr>
        <w:t>3.Формирования у школьников информационной компетентности.</w:t>
      </w:r>
    </w:p>
    <w:p w:rsidR="00160924" w:rsidRDefault="00160924" w:rsidP="00160924">
      <w:pPr>
        <w:spacing w:after="0" w:line="360" w:lineRule="auto"/>
        <w:ind w:left="360"/>
        <w:contextualSpacing/>
        <w:rPr>
          <w:rFonts w:ascii="Times New Roman" w:hAnsi="Times New Roman" w:cs="Times New Roman"/>
          <w:sz w:val="24"/>
          <w:szCs w:val="24"/>
        </w:rPr>
      </w:pPr>
      <w:r w:rsidRPr="00160924">
        <w:rPr>
          <w:rFonts w:ascii="Times New Roman" w:hAnsi="Times New Roman" w:cs="Times New Roman"/>
          <w:sz w:val="24"/>
          <w:szCs w:val="24"/>
        </w:rPr>
        <w:t>4.Овладения школьниками методами географического прогнозирования</w:t>
      </w:r>
      <w:r>
        <w:rPr>
          <w:rFonts w:ascii="Times New Roman" w:hAnsi="Times New Roman" w:cs="Times New Roman"/>
          <w:sz w:val="24"/>
          <w:szCs w:val="24"/>
        </w:rPr>
        <w:t>.</w:t>
      </w:r>
    </w:p>
    <w:p w:rsidR="00160924" w:rsidRPr="00BC64FD" w:rsidRDefault="00160924" w:rsidP="00160924">
      <w:pPr>
        <w:pStyle w:val="2"/>
        <w:shd w:val="clear" w:color="auto" w:fill="auto"/>
        <w:spacing w:line="360" w:lineRule="auto"/>
        <w:ind w:right="20" w:firstLine="567"/>
        <w:contextualSpacing/>
        <w:rPr>
          <w:sz w:val="24"/>
          <w:szCs w:val="24"/>
        </w:rPr>
      </w:pPr>
      <w:r w:rsidRPr="00BC64FD">
        <w:rPr>
          <w:sz w:val="24"/>
          <w:szCs w:val="24"/>
        </w:rPr>
        <w:t xml:space="preserve">Метод проектов возник в 20-е годы прошлого века в США. Его называли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BC64FD">
        <w:rPr>
          <w:sz w:val="24"/>
          <w:szCs w:val="24"/>
        </w:rPr>
        <w:t>Дьюи</w:t>
      </w:r>
      <w:proofErr w:type="spellEnd"/>
      <w:r w:rsidRPr="00BC64FD">
        <w:rPr>
          <w:sz w:val="24"/>
          <w:szCs w:val="24"/>
        </w:rPr>
        <w:t xml:space="preserve">, а также его учеником В.Х. </w:t>
      </w:r>
      <w:proofErr w:type="spellStart"/>
      <w:r w:rsidRPr="00BC64FD">
        <w:rPr>
          <w:sz w:val="24"/>
          <w:szCs w:val="24"/>
        </w:rPr>
        <w:t>Килпатриком</w:t>
      </w:r>
      <w:proofErr w:type="spellEnd"/>
      <w:r w:rsidRPr="00BC64FD">
        <w:rPr>
          <w:sz w:val="24"/>
          <w:szCs w:val="24"/>
        </w:rPr>
        <w:t>.</w:t>
      </w:r>
    </w:p>
    <w:p w:rsidR="00160924" w:rsidRPr="00BC64FD" w:rsidRDefault="00160924" w:rsidP="00160924">
      <w:pPr>
        <w:pStyle w:val="2"/>
        <w:shd w:val="clear" w:color="auto" w:fill="auto"/>
        <w:spacing w:line="360" w:lineRule="auto"/>
        <w:ind w:right="20" w:firstLine="567"/>
        <w:contextualSpacing/>
        <w:rPr>
          <w:sz w:val="24"/>
          <w:szCs w:val="24"/>
        </w:rPr>
      </w:pPr>
      <w:r w:rsidRPr="00BC64FD">
        <w:rPr>
          <w:sz w:val="24"/>
          <w:szCs w:val="24"/>
        </w:rPr>
        <w:t xml:space="preserve">Дж. </w:t>
      </w:r>
      <w:proofErr w:type="spellStart"/>
      <w:r w:rsidRPr="00BC64FD">
        <w:rPr>
          <w:sz w:val="24"/>
          <w:szCs w:val="24"/>
        </w:rPr>
        <w:t>Дьюи</w:t>
      </w:r>
      <w:proofErr w:type="spellEnd"/>
      <w:r w:rsidRPr="00BC64FD">
        <w:rPr>
          <w:sz w:val="24"/>
          <w:szCs w:val="24"/>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Поэтому чрезвычайно важно было показать детям их собственную заинтересованность в приобретаемых знаниях, которые могут и должны </w:t>
      </w:r>
      <w:proofErr w:type="gramStart"/>
      <w:r w:rsidRPr="00BC64FD">
        <w:rPr>
          <w:sz w:val="24"/>
          <w:szCs w:val="24"/>
        </w:rPr>
        <w:t>пригодится</w:t>
      </w:r>
      <w:proofErr w:type="gramEnd"/>
      <w:r w:rsidRPr="00BC64FD">
        <w:rPr>
          <w:sz w:val="24"/>
          <w:szCs w:val="24"/>
        </w:rPr>
        <w:t xml:space="preserve"> им в жизни. Вот тут-то и требуется проблема из реальной жизни, знакомая и значимая для ребенка, для решения которой ему необходимо приложить полученные знания и новые, которые ещё предстоит приобрести. Учитель может подсказать новые источники информации или просто направить мысль учеников в нужную сторону для самостоятельного поиска. В результате ученики должны самостоятельно и совместными усилиями решить проблему, применив необходимые знания из разных областей, получить реальный и ощутимый результат. Решение проблемы принимает контуры проектной деятельности. Со временем метод проектов претерпел некоторые изменения. </w:t>
      </w:r>
    </w:p>
    <w:p w:rsidR="00160924" w:rsidRPr="00BC64FD" w:rsidRDefault="00160924" w:rsidP="00160924">
      <w:pPr>
        <w:pStyle w:val="2"/>
        <w:shd w:val="clear" w:color="auto" w:fill="auto"/>
        <w:spacing w:line="360" w:lineRule="auto"/>
        <w:ind w:right="20" w:firstLine="567"/>
        <w:contextualSpacing/>
        <w:rPr>
          <w:sz w:val="24"/>
          <w:szCs w:val="24"/>
        </w:rPr>
      </w:pPr>
      <w:r w:rsidRPr="00BC64FD">
        <w:rPr>
          <w:sz w:val="24"/>
          <w:szCs w:val="24"/>
        </w:rPr>
        <w:t>Суть остается прежней - стимулировать интерес ребят к определенным проблемам, предлагающим владение некоторой суммой знаний, и через проектную деятельность показать практическое применение полученных знаний.</w:t>
      </w:r>
    </w:p>
    <w:p w:rsidR="00160924" w:rsidRPr="00160924" w:rsidRDefault="00160924" w:rsidP="00160924">
      <w:pPr>
        <w:spacing w:after="0" w:line="360" w:lineRule="auto"/>
        <w:ind w:firstLine="567"/>
        <w:jc w:val="both"/>
        <w:rPr>
          <w:rFonts w:ascii="Times New Roman" w:hAnsi="Times New Roman" w:cs="Times New Roman"/>
          <w:sz w:val="24"/>
          <w:szCs w:val="24"/>
        </w:rPr>
      </w:pPr>
      <w:r w:rsidRPr="00160924">
        <w:rPr>
          <w:rFonts w:ascii="Times New Roman" w:hAnsi="Times New Roman" w:cs="Times New Roman"/>
          <w:sz w:val="24"/>
          <w:szCs w:val="24"/>
        </w:rPr>
        <w:t xml:space="preserve">Идеи проектного обучения возникли в России практически параллельно с разработками американских педагогов. Под руководством русского педагога С.Т. </w:t>
      </w:r>
      <w:proofErr w:type="spellStart"/>
      <w:r w:rsidRPr="00160924">
        <w:rPr>
          <w:rFonts w:ascii="Times New Roman" w:hAnsi="Times New Roman" w:cs="Times New Roman"/>
          <w:sz w:val="24"/>
          <w:szCs w:val="24"/>
        </w:rPr>
        <w:t>Шацкого</w:t>
      </w:r>
      <w:proofErr w:type="spellEnd"/>
      <w:r w:rsidRPr="00160924">
        <w:rPr>
          <w:rFonts w:ascii="Times New Roman" w:hAnsi="Times New Roman" w:cs="Times New Roman"/>
          <w:sz w:val="24"/>
          <w:szCs w:val="24"/>
        </w:rPr>
        <w:t xml:space="preserve"> в 1905 году была организована небольшая группа сотрудников, пытавшаяся активно использовать проектные методы в практике преподавания.</w:t>
      </w:r>
    </w:p>
    <w:p w:rsidR="00160924" w:rsidRPr="00160924" w:rsidRDefault="00160924" w:rsidP="00160924">
      <w:pPr>
        <w:spacing w:after="0" w:line="360" w:lineRule="auto"/>
        <w:ind w:firstLine="567"/>
        <w:jc w:val="both"/>
        <w:rPr>
          <w:rFonts w:ascii="Times New Roman" w:hAnsi="Times New Roman" w:cs="Times New Roman"/>
          <w:sz w:val="24"/>
          <w:szCs w:val="24"/>
        </w:rPr>
      </w:pPr>
      <w:r w:rsidRPr="00160924">
        <w:rPr>
          <w:rFonts w:ascii="Times New Roman" w:hAnsi="Times New Roman" w:cs="Times New Roman"/>
          <w:sz w:val="24"/>
          <w:szCs w:val="24"/>
        </w:rPr>
        <w:t xml:space="preserve">При советской власти эти идеи довольно широко внедрялись, но недостаточно продумано и последовательно. Этот метод давал возможность ученикам овладеть системой знаний в области конкретных учебных курсов, поэтому он был изъят из школы,  снизилось внимание к основной </w:t>
      </w:r>
      <w:r w:rsidRPr="00160924">
        <w:rPr>
          <w:rFonts w:ascii="Times New Roman" w:hAnsi="Times New Roman" w:cs="Times New Roman"/>
          <w:sz w:val="24"/>
          <w:szCs w:val="24"/>
        </w:rPr>
        <w:lastRenderedPageBreak/>
        <w:t>философской идее образования  -  направленность его на ребенка и его развитие. Вместе с тем этот метод успешно развивался в США, Великобритании, Бельгии, Израиле, Финляндии, Германии.</w:t>
      </w:r>
    </w:p>
    <w:p w:rsidR="00160924" w:rsidRDefault="00160924" w:rsidP="00160924">
      <w:pPr>
        <w:spacing w:after="0" w:line="360" w:lineRule="auto"/>
        <w:ind w:firstLine="567"/>
        <w:jc w:val="both"/>
        <w:rPr>
          <w:rFonts w:ascii="Times New Roman" w:eastAsia="Times New Roman" w:hAnsi="Times New Roman" w:cs="Times New Roman"/>
          <w:sz w:val="24"/>
          <w:szCs w:val="24"/>
          <w:lang w:eastAsia="ru-RU"/>
        </w:rPr>
      </w:pPr>
      <w:r w:rsidRPr="00160924">
        <w:rPr>
          <w:rFonts w:ascii="Times New Roman" w:eastAsia="Times New Roman" w:hAnsi="Times New Roman" w:cs="Times New Roman"/>
          <w:sz w:val="24"/>
          <w:szCs w:val="24"/>
          <w:lang w:eastAsia="ru-RU"/>
        </w:rPr>
        <w:t>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достигнутого результат; это деятельность, направленная на решение интересной проблемы, сформулированной самими учащимися в виде цели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4C4961" w:rsidRPr="004C4961" w:rsidRDefault="004C4961" w:rsidP="00160924">
      <w:pPr>
        <w:spacing w:after="0" w:line="360" w:lineRule="auto"/>
        <w:ind w:firstLine="567"/>
        <w:jc w:val="both"/>
        <w:rPr>
          <w:rFonts w:ascii="Times New Roman" w:hAnsi="Times New Roman" w:cs="Times New Roman"/>
          <w:sz w:val="24"/>
          <w:szCs w:val="24"/>
        </w:rPr>
      </w:pPr>
      <w:r w:rsidRPr="004C4961">
        <w:rPr>
          <w:rFonts w:ascii="Times New Roman" w:hAnsi="Times New Roman" w:cs="Times New Roman"/>
          <w:sz w:val="24"/>
          <w:szCs w:val="24"/>
          <w:u w:val="single"/>
        </w:rPr>
        <w:t>Все, что я познаю, я знаю, для чего это мне надо и где и как я могу эти знания применить</w:t>
      </w:r>
      <w:r w:rsidRPr="004C4961">
        <w:rPr>
          <w:rFonts w:ascii="Times New Roman" w:hAnsi="Times New Roman" w:cs="Times New Roman"/>
          <w:sz w:val="24"/>
          <w:szCs w:val="24"/>
        </w:rPr>
        <w:t xml:space="preserve"> – вот основной тезис современного понимания метода проектов.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4C4961" w:rsidRPr="004C4961" w:rsidRDefault="004C4961" w:rsidP="004C4961">
      <w:pPr>
        <w:pStyle w:val="a5"/>
        <w:spacing w:before="0" w:beforeAutospacing="0" w:after="0" w:afterAutospacing="0" w:line="360" w:lineRule="auto"/>
        <w:ind w:firstLine="454"/>
        <w:jc w:val="both"/>
      </w:pPr>
      <w:r w:rsidRPr="004C4961">
        <w:t>Метод проектов органично вписывается в систему личностно ориентированного обучения и способствует организации разнообразной самостоятельной деятельности учащихся, но при этом не исключает и не заменяет других методов обучения. Это метод обучения может быть использован в изучении любого предмета, может применяться как на уроках, так и во внеклассной работе. Он ориентирован на достижение целей самих учащихся, и поэтому уникален. Проект формирует невероятно большое количество умений и навыков, и поэтому он эффективен. Дает столь необходимый школьникам опыт деятельности, и поэтому он незаменим.</w:t>
      </w:r>
    </w:p>
    <w:p w:rsidR="004C4961" w:rsidRPr="004C4961" w:rsidRDefault="004C4961" w:rsidP="004C4961">
      <w:pPr>
        <w:pStyle w:val="a5"/>
        <w:spacing w:before="0" w:beforeAutospacing="0" w:after="0" w:afterAutospacing="0" w:line="360" w:lineRule="auto"/>
        <w:ind w:firstLine="454"/>
        <w:jc w:val="both"/>
      </w:pPr>
      <w:r w:rsidRPr="004C4961">
        <w:t>Выделим возможные типы учебных проектов:</w:t>
      </w:r>
    </w:p>
    <w:p w:rsidR="004C4961" w:rsidRPr="004C4961" w:rsidRDefault="004C4961" w:rsidP="004C4961">
      <w:pPr>
        <w:pStyle w:val="a5"/>
        <w:spacing w:before="0" w:beforeAutospacing="0" w:after="0" w:afterAutospacing="0" w:line="360" w:lineRule="auto"/>
        <w:ind w:firstLine="454"/>
        <w:jc w:val="both"/>
      </w:pPr>
      <w:proofErr w:type="gramStart"/>
      <w:r w:rsidRPr="004C4961">
        <w:t xml:space="preserve">– </w:t>
      </w:r>
      <w:r w:rsidRPr="004C4961">
        <w:rPr>
          <w:bCs/>
        </w:rPr>
        <w:t>По доминирующей деятельности</w:t>
      </w:r>
      <w:r w:rsidRPr="004C4961">
        <w:t>: информационные, исследовательские, творческие, прикладные или практико-ориентированные.</w:t>
      </w:r>
      <w:proofErr w:type="gramEnd"/>
      <w:r w:rsidRPr="004C4961">
        <w:rPr>
          <w:vertAlign w:val="superscript"/>
        </w:rPr>
        <w:t xml:space="preserve"> </w:t>
      </w:r>
      <w:r w:rsidRPr="004C4961">
        <w:t xml:space="preserve">(Типология предложена Е.С. </w:t>
      </w:r>
      <w:proofErr w:type="spellStart"/>
      <w:r w:rsidRPr="004C4961">
        <w:t>Полат</w:t>
      </w:r>
      <w:proofErr w:type="spellEnd"/>
      <w:r w:rsidRPr="004C4961">
        <w:t>.)</w:t>
      </w:r>
    </w:p>
    <w:p w:rsidR="004C4961" w:rsidRPr="004C4961" w:rsidRDefault="004C4961" w:rsidP="004C4961">
      <w:pPr>
        <w:pStyle w:val="a5"/>
        <w:spacing w:before="0" w:beforeAutospacing="0" w:after="0" w:afterAutospacing="0" w:line="360" w:lineRule="auto"/>
        <w:ind w:firstLine="454"/>
        <w:jc w:val="both"/>
      </w:pPr>
      <w:r w:rsidRPr="004C4961">
        <w:rPr>
          <w:bCs/>
        </w:rPr>
        <w:t xml:space="preserve">– По предметно-содержательной области: </w:t>
      </w:r>
      <w:proofErr w:type="spellStart"/>
      <w:r w:rsidRPr="004C4961">
        <w:t>монопредметные</w:t>
      </w:r>
      <w:proofErr w:type="spellEnd"/>
      <w:r w:rsidRPr="004C4961">
        <w:t xml:space="preserve">, </w:t>
      </w:r>
      <w:proofErr w:type="spellStart"/>
      <w:r w:rsidRPr="004C4961">
        <w:t>межпредметные</w:t>
      </w:r>
      <w:proofErr w:type="spellEnd"/>
      <w:r w:rsidRPr="004C4961">
        <w:t xml:space="preserve"> и </w:t>
      </w:r>
      <w:proofErr w:type="spellStart"/>
      <w:r w:rsidRPr="004C4961">
        <w:t>надпредметные</w:t>
      </w:r>
      <w:proofErr w:type="spellEnd"/>
      <w:r w:rsidRPr="004C4961">
        <w:t>.</w:t>
      </w:r>
    </w:p>
    <w:p w:rsidR="004C4961" w:rsidRPr="004C4961" w:rsidRDefault="004C4961" w:rsidP="004C4961">
      <w:pPr>
        <w:pStyle w:val="a5"/>
        <w:spacing w:before="0" w:beforeAutospacing="0" w:after="0" w:afterAutospacing="0" w:line="360" w:lineRule="auto"/>
        <w:ind w:firstLine="454"/>
        <w:jc w:val="both"/>
      </w:pPr>
      <w:r w:rsidRPr="004C4961">
        <w:rPr>
          <w:bCs/>
        </w:rPr>
        <w:t>– По продолжительности</w:t>
      </w:r>
      <w:r w:rsidRPr="004C4961">
        <w:t xml:space="preserve">: от </w:t>
      </w:r>
      <w:proofErr w:type="gramStart"/>
      <w:r w:rsidRPr="004C4961">
        <w:t>кратковременных</w:t>
      </w:r>
      <w:proofErr w:type="gramEnd"/>
      <w:r w:rsidRPr="004C4961">
        <w:t>, когда планирование, реализация и рефлексия проекта осуществляются непосредственно на уроке или на спаренном учебном занятии</w:t>
      </w:r>
      <w:r w:rsidR="00635D63">
        <w:t xml:space="preserve"> (мини-проект)</w:t>
      </w:r>
      <w:r w:rsidRPr="004C4961">
        <w:t>, до длительных – продолжительностью от месяца и более.</w:t>
      </w:r>
    </w:p>
    <w:p w:rsidR="004C4961" w:rsidRPr="004C4961" w:rsidRDefault="004C4961" w:rsidP="004C4961">
      <w:pPr>
        <w:pStyle w:val="a5"/>
        <w:spacing w:before="0" w:beforeAutospacing="0" w:after="0" w:afterAutospacing="0" w:line="360" w:lineRule="auto"/>
        <w:ind w:firstLine="454"/>
        <w:jc w:val="both"/>
      </w:pPr>
      <w:r w:rsidRPr="004C4961">
        <w:rPr>
          <w:bCs/>
        </w:rPr>
        <w:t>– По количеству участников</w:t>
      </w:r>
      <w:r w:rsidRPr="004C4961">
        <w:t xml:space="preserve">: </w:t>
      </w:r>
      <w:proofErr w:type="gramStart"/>
      <w:r w:rsidRPr="004C4961">
        <w:t>индивидуальные</w:t>
      </w:r>
      <w:proofErr w:type="gramEnd"/>
      <w:r w:rsidRPr="004C4961">
        <w:t xml:space="preserve">, групповые, коллективные. </w:t>
      </w:r>
    </w:p>
    <w:p w:rsidR="004C4961" w:rsidRPr="004C4961" w:rsidRDefault="004C4961" w:rsidP="004C4961">
      <w:pPr>
        <w:pStyle w:val="a5"/>
        <w:spacing w:before="0" w:beforeAutospacing="0" w:after="0" w:afterAutospacing="0" w:line="360" w:lineRule="auto"/>
        <w:ind w:firstLine="454"/>
        <w:jc w:val="both"/>
        <w:rPr>
          <w:bCs/>
        </w:rPr>
      </w:pPr>
      <w:r w:rsidRPr="004C4961">
        <w:t xml:space="preserve">Можно также рассматривать учебные проекты </w:t>
      </w:r>
      <w:r w:rsidRPr="004C4961">
        <w:rPr>
          <w:bCs/>
        </w:rPr>
        <w:t>по степени самостоятельности учащихся и формам учительского руководства проектами.</w:t>
      </w:r>
    </w:p>
    <w:p w:rsidR="004C4961" w:rsidRPr="004C4961" w:rsidRDefault="004C4961" w:rsidP="004C4961">
      <w:pPr>
        <w:pStyle w:val="a5"/>
        <w:spacing w:before="0" w:beforeAutospacing="0" w:after="0" w:afterAutospacing="0" w:line="360" w:lineRule="auto"/>
        <w:ind w:firstLine="454"/>
        <w:jc w:val="both"/>
      </w:pPr>
      <w:r w:rsidRPr="004C4961">
        <w:rPr>
          <w:bCs/>
        </w:rPr>
        <w:t xml:space="preserve">Информационный проект </w:t>
      </w:r>
      <w:r w:rsidRPr="004C4961">
        <w:t>направлен на сбор информации об объекте или явлении с последующим анализом информации, возможно, обобщением и</w:t>
      </w:r>
      <w:r w:rsidR="005E2E3A">
        <w:t xml:space="preserve"> обязательным представлением</w:t>
      </w:r>
      <w:r w:rsidRPr="004C4961">
        <w:t>.</w:t>
      </w:r>
    </w:p>
    <w:p w:rsidR="004C4961" w:rsidRPr="004C4961" w:rsidRDefault="004C4961" w:rsidP="004C4961">
      <w:pPr>
        <w:pStyle w:val="a5"/>
        <w:spacing w:before="0" w:beforeAutospacing="0" w:after="0" w:afterAutospacing="0" w:line="360" w:lineRule="auto"/>
        <w:ind w:firstLine="454"/>
        <w:jc w:val="both"/>
      </w:pPr>
      <w:r w:rsidRPr="004C4961">
        <w:t xml:space="preserve">Следовательно, при планировании информационного проекта необходимо определить: </w:t>
      </w:r>
    </w:p>
    <w:p w:rsidR="004C4961" w:rsidRPr="004C4961" w:rsidRDefault="004C4961" w:rsidP="004C4961">
      <w:pPr>
        <w:pStyle w:val="a5"/>
        <w:spacing w:before="0" w:beforeAutospacing="0" w:after="0" w:afterAutospacing="0" w:line="360" w:lineRule="auto"/>
        <w:ind w:firstLine="454"/>
        <w:jc w:val="both"/>
      </w:pPr>
      <w:r w:rsidRPr="004C4961">
        <w:lastRenderedPageBreak/>
        <w:t xml:space="preserve">а) объект сбора информации; </w:t>
      </w:r>
    </w:p>
    <w:p w:rsidR="004C4961" w:rsidRPr="004C4961" w:rsidRDefault="004C4961" w:rsidP="004C4961">
      <w:pPr>
        <w:pStyle w:val="a5"/>
        <w:spacing w:before="0" w:beforeAutospacing="0" w:after="0" w:afterAutospacing="0" w:line="360" w:lineRule="auto"/>
        <w:ind w:firstLine="454"/>
        <w:jc w:val="both"/>
      </w:pPr>
      <w:r w:rsidRPr="004C4961">
        <w:t xml:space="preserve">б) возможные источники, которыми смогут воспользоваться учащиеся (нужно также решить, предоставляются ли эти источники учащимся или они сами занимаются их поиском); </w:t>
      </w:r>
    </w:p>
    <w:p w:rsidR="004C4961" w:rsidRPr="004C4961" w:rsidRDefault="004C4961" w:rsidP="004C4961">
      <w:pPr>
        <w:pStyle w:val="a5"/>
        <w:spacing w:before="0" w:beforeAutospacing="0" w:after="0" w:afterAutospacing="0" w:line="360" w:lineRule="auto"/>
        <w:ind w:firstLine="454"/>
        <w:jc w:val="both"/>
      </w:pPr>
      <w:r w:rsidRPr="004C4961">
        <w:t>в) формы представления результата. Здесь также возможны варианты – от письменного сообщения, с которым знакомится только учитель, до публичного сообщения в классе или выступления перед аудиторией (на школьной конференции, с лекцией для младших школьников и т.д.).</w:t>
      </w:r>
    </w:p>
    <w:p w:rsidR="004C4961" w:rsidRPr="004C4961" w:rsidRDefault="004C4961" w:rsidP="004C4961">
      <w:pPr>
        <w:pStyle w:val="a5"/>
        <w:spacing w:before="0" w:beforeAutospacing="0" w:after="0" w:afterAutospacing="0" w:line="360" w:lineRule="auto"/>
        <w:ind w:firstLine="454"/>
        <w:jc w:val="both"/>
      </w:pPr>
      <w:r w:rsidRPr="004C4961">
        <w:t xml:space="preserve">Основной общей учебной задачей информационного проекта является именно формирование умений находить, обрабатывать и представлять информацию, следовательно, желательно, чтобы все учащиеся приняли участие, пусть в разных по продолжительности и сложности, информационных проектах. В определенных условиях информационный проект может перерасти </w:t>
      </w:r>
      <w:proofErr w:type="gramStart"/>
      <w:r w:rsidRPr="004C4961">
        <w:t>в</w:t>
      </w:r>
      <w:proofErr w:type="gramEnd"/>
      <w:r w:rsidRPr="004C4961">
        <w:t xml:space="preserve"> исследовательский.</w:t>
      </w:r>
    </w:p>
    <w:p w:rsidR="004C4961" w:rsidRPr="004C4961" w:rsidRDefault="004C4961" w:rsidP="004C4961">
      <w:pPr>
        <w:pStyle w:val="a5"/>
        <w:spacing w:before="0" w:beforeAutospacing="0" w:after="0" w:afterAutospacing="0" w:line="360" w:lineRule="auto"/>
        <w:ind w:firstLine="454"/>
        <w:jc w:val="both"/>
      </w:pPr>
      <w:r w:rsidRPr="004C4961">
        <w:rPr>
          <w:bCs/>
        </w:rPr>
        <w:t xml:space="preserve">Исследовательский проект </w:t>
      </w:r>
      <w:r w:rsidRPr="004C4961">
        <w:t>предполагает четкое определение предмета и методов исследования. В полном объеме это может быть работа, примерно совпадающая с научным исследованием; она включает в себя обоснование темы, определение проблемы и задач исследования, выдвижение гипотезы, определение источников информации и способов решения проблемы, оформление и обсуждение полученных результатов. Исследовательские проекты, как правило, продолжительные по времени и нередко являются экзаменационной работой учащихся или конкурсной внешкольной работой. Специфика предметного содержания географии позволяет организовать исследовательские проекты на местности.</w:t>
      </w:r>
    </w:p>
    <w:p w:rsidR="004C4961" w:rsidRPr="004C4961" w:rsidRDefault="004C4961" w:rsidP="004C4961">
      <w:pPr>
        <w:pStyle w:val="a5"/>
        <w:spacing w:before="0" w:beforeAutospacing="0" w:after="0" w:afterAutospacing="0" w:line="360" w:lineRule="auto"/>
        <w:ind w:firstLine="454"/>
        <w:jc w:val="both"/>
      </w:pPr>
      <w:r w:rsidRPr="004C4961">
        <w:rPr>
          <w:bCs/>
        </w:rPr>
        <w:t xml:space="preserve">Практико-ориентированный проект </w:t>
      </w:r>
      <w:r w:rsidRPr="004C4961">
        <w:t xml:space="preserve">также предполагает реальный результат работы, но в отличие от первых двух носит прикладной характер (например, оформить выставку горных пород для кабинета географии). Тип учебного проекта определяется по доминирующей деятельности и планируемому результату. Например, проект по изучению местности может носить исследовательский характер, а может – практико-ориентированный: подготовить учебную лекцию по теме “Горы (или равнины) Земли”. Подготовка такого проекта, кроме собственно предметного содержания, будет включать вопросы анализа аудитории, особенностей обращения к ней и т.д. К практико-ориентированным проектам по географии можно отнести: </w:t>
      </w:r>
    </w:p>
    <w:p w:rsidR="004C4961" w:rsidRPr="004C4961" w:rsidRDefault="004C4961" w:rsidP="004C4961">
      <w:pPr>
        <w:numPr>
          <w:ilvl w:val="0"/>
          <w:numId w:val="3"/>
        </w:numPr>
        <w:autoSpaceDN w:val="0"/>
        <w:spacing w:after="0" w:line="360" w:lineRule="auto"/>
        <w:ind w:left="0" w:firstLine="454"/>
        <w:jc w:val="both"/>
        <w:rPr>
          <w:rFonts w:ascii="Times New Roman" w:hAnsi="Times New Roman" w:cs="Times New Roman"/>
          <w:sz w:val="24"/>
          <w:szCs w:val="24"/>
        </w:rPr>
      </w:pPr>
      <w:r w:rsidRPr="004C4961">
        <w:rPr>
          <w:rFonts w:ascii="Times New Roman" w:hAnsi="Times New Roman" w:cs="Times New Roman"/>
          <w:sz w:val="24"/>
          <w:szCs w:val="24"/>
        </w:rPr>
        <w:t xml:space="preserve">проекты изучения уже существующих и возможных следствий хозяйственной деятельности человека (при этом вовсе не обязательно рассматривать только негативные примеры); </w:t>
      </w:r>
    </w:p>
    <w:p w:rsidR="004C4961" w:rsidRPr="004C4961" w:rsidRDefault="004C4961" w:rsidP="004C4961">
      <w:pPr>
        <w:numPr>
          <w:ilvl w:val="0"/>
          <w:numId w:val="3"/>
        </w:numPr>
        <w:autoSpaceDN w:val="0"/>
        <w:spacing w:after="0" w:line="360" w:lineRule="auto"/>
        <w:ind w:left="0" w:firstLine="454"/>
        <w:jc w:val="both"/>
        <w:rPr>
          <w:rFonts w:ascii="Times New Roman" w:hAnsi="Times New Roman" w:cs="Times New Roman"/>
          <w:sz w:val="24"/>
          <w:szCs w:val="24"/>
        </w:rPr>
      </w:pPr>
      <w:r w:rsidRPr="004C4961">
        <w:rPr>
          <w:rFonts w:ascii="Times New Roman" w:hAnsi="Times New Roman" w:cs="Times New Roman"/>
          <w:sz w:val="24"/>
          <w:szCs w:val="24"/>
        </w:rPr>
        <w:t xml:space="preserve">проекты освоения территорий; </w:t>
      </w:r>
    </w:p>
    <w:p w:rsidR="004C4961" w:rsidRPr="004C4961" w:rsidRDefault="004C4961" w:rsidP="004C4961">
      <w:pPr>
        <w:numPr>
          <w:ilvl w:val="0"/>
          <w:numId w:val="3"/>
        </w:numPr>
        <w:autoSpaceDN w:val="0"/>
        <w:spacing w:after="0" w:line="360" w:lineRule="auto"/>
        <w:ind w:left="0" w:firstLine="454"/>
        <w:jc w:val="both"/>
        <w:rPr>
          <w:rFonts w:ascii="Times New Roman" w:hAnsi="Times New Roman" w:cs="Times New Roman"/>
          <w:sz w:val="24"/>
          <w:szCs w:val="24"/>
        </w:rPr>
      </w:pPr>
      <w:r w:rsidRPr="004C4961">
        <w:rPr>
          <w:rFonts w:ascii="Times New Roman" w:hAnsi="Times New Roman" w:cs="Times New Roman"/>
          <w:sz w:val="24"/>
          <w:szCs w:val="24"/>
        </w:rPr>
        <w:t xml:space="preserve">проекты по созданию новых объектов, например, городов и поселков, национальных парков и т.д. </w:t>
      </w:r>
    </w:p>
    <w:p w:rsidR="004C4961" w:rsidRPr="004C4961" w:rsidRDefault="004C4961" w:rsidP="004C4961">
      <w:pPr>
        <w:numPr>
          <w:ilvl w:val="0"/>
          <w:numId w:val="3"/>
        </w:numPr>
        <w:autoSpaceDN w:val="0"/>
        <w:spacing w:after="0" w:line="360" w:lineRule="auto"/>
        <w:ind w:left="0" w:firstLine="454"/>
        <w:jc w:val="both"/>
        <w:rPr>
          <w:rFonts w:ascii="Times New Roman" w:hAnsi="Times New Roman" w:cs="Times New Roman"/>
          <w:sz w:val="24"/>
          <w:szCs w:val="24"/>
        </w:rPr>
      </w:pPr>
      <w:r w:rsidRPr="004C4961">
        <w:rPr>
          <w:rFonts w:ascii="Times New Roman" w:hAnsi="Times New Roman" w:cs="Times New Roman"/>
          <w:sz w:val="24"/>
          <w:szCs w:val="24"/>
        </w:rPr>
        <w:t xml:space="preserve">проекты по созданию научных станций, в том числе в экстремальных условиях природной среды. </w:t>
      </w:r>
    </w:p>
    <w:p w:rsidR="004C4961" w:rsidRDefault="004C4961" w:rsidP="004C4961">
      <w:pPr>
        <w:pStyle w:val="a5"/>
        <w:spacing w:before="0" w:beforeAutospacing="0" w:after="0" w:afterAutospacing="0" w:line="360" w:lineRule="auto"/>
        <w:ind w:firstLine="454"/>
        <w:jc w:val="both"/>
      </w:pPr>
      <w:r w:rsidRPr="004C4961">
        <w:rPr>
          <w:bCs/>
        </w:rPr>
        <w:lastRenderedPageBreak/>
        <w:t>Игровой проект.</w:t>
      </w:r>
      <w:r w:rsidRPr="004C4961">
        <w:t xml:space="preserve"> Учащиеся чаще всего принимают на себя определенные роли, обусловленные характером и содержанием проекта. Это могут быть конкретные и выдуманные лица, имитирующие социальные, деловые отношения, осложняемые придуманными участниками ситуациями. Нередко в игровых ситуациях преобладает приключенческий сюжет: проектирование  экспедиции с целью комплексного изучения территории;  путешествие с землепроходцами XVI в. по пройденному ими маршруту</w:t>
      </w:r>
      <w:r>
        <w:t>.</w:t>
      </w:r>
    </w:p>
    <w:p w:rsidR="004C4961" w:rsidRDefault="004C4961" w:rsidP="004C4961">
      <w:pPr>
        <w:shd w:val="clear" w:color="auto" w:fill="FFFFFF"/>
        <w:spacing w:after="0" w:line="360" w:lineRule="auto"/>
        <w:ind w:firstLine="357"/>
        <w:contextualSpacing/>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Проектная деятельность учащихся может занимать не весь урок по времени, а часть урока, т.е. можно разработать мини-проект. </w:t>
      </w:r>
      <w:r>
        <w:rPr>
          <w:rFonts w:ascii="Times New Roman" w:hAnsi="Times New Roman" w:cs="Times New Roman"/>
          <w:sz w:val="24"/>
          <w:szCs w:val="24"/>
        </w:rPr>
        <w:t xml:space="preserve">Использовать мини-проекты можно на разных типах урока. </w:t>
      </w:r>
      <w:r>
        <w:rPr>
          <w:rFonts w:ascii="Times New Roman" w:hAnsi="Times New Roman" w:cs="Times New Roman"/>
          <w:sz w:val="24"/>
          <w:szCs w:val="24"/>
          <w:shd w:val="clear" w:color="auto" w:fill="FFFFFF"/>
        </w:rPr>
        <w:t>При работе можно использовать индивидуальную и парную работу. </w:t>
      </w:r>
    </w:p>
    <w:p w:rsidR="004C4961" w:rsidRDefault="004C4961" w:rsidP="004C4961">
      <w:pPr>
        <w:shd w:val="clear" w:color="auto" w:fill="FFFFFF"/>
        <w:spacing w:after="0" w:line="360" w:lineRule="auto"/>
        <w:ind w:firstLine="357"/>
        <w:contextualSpacing/>
        <w:textAlignment w:val="baseline"/>
        <w:rPr>
          <w:rFonts w:ascii="Times New Roman" w:hAnsi="Times New Roman" w:cs="Times New Roman"/>
          <w:sz w:val="24"/>
          <w:szCs w:val="24"/>
        </w:rPr>
      </w:pPr>
      <w:r>
        <w:rPr>
          <w:rFonts w:ascii="Times New Roman" w:hAnsi="Times New Roman" w:cs="Times New Roman"/>
          <w:sz w:val="24"/>
          <w:szCs w:val="24"/>
        </w:rPr>
        <w:t xml:space="preserve">Использование на уроке мини-проектов решает многие задачи, которые в целом стоят перед проектной деятельностью: </w:t>
      </w:r>
    </w:p>
    <w:p w:rsidR="004C4961" w:rsidRDefault="004C4961" w:rsidP="004C4961">
      <w:pPr>
        <w:pStyle w:val="a5"/>
        <w:numPr>
          <w:ilvl w:val="0"/>
          <w:numId w:val="5"/>
        </w:numPr>
        <w:shd w:val="clear" w:color="auto" w:fill="FFFFFF"/>
        <w:spacing w:before="0" w:beforeAutospacing="0" w:after="0" w:afterAutospacing="0" w:line="360" w:lineRule="auto"/>
        <w:contextualSpacing/>
      </w:pPr>
      <w:r>
        <w:t>обучение планированию (учащийся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rsidR="004C4961" w:rsidRDefault="004C4961" w:rsidP="004C4961">
      <w:pPr>
        <w:pStyle w:val="a5"/>
        <w:numPr>
          <w:ilvl w:val="0"/>
          <w:numId w:val="5"/>
        </w:numPr>
        <w:shd w:val="clear" w:color="auto" w:fill="FFFFFF"/>
        <w:spacing w:before="0" w:beforeAutospacing="0" w:after="0" w:afterAutospacing="0" w:line="360" w:lineRule="auto"/>
        <w:contextualSpacing/>
      </w:pPr>
      <w:r>
        <w:t>формирование навыков сбора и обработки информации, материалов (учащийся должен уметь выбрать подходящую информацию и правильно ее использовать);</w:t>
      </w:r>
    </w:p>
    <w:p w:rsidR="004C4961" w:rsidRDefault="004C4961" w:rsidP="004C4961">
      <w:pPr>
        <w:pStyle w:val="a5"/>
        <w:numPr>
          <w:ilvl w:val="0"/>
          <w:numId w:val="5"/>
        </w:numPr>
        <w:shd w:val="clear" w:color="auto" w:fill="FFFFFF"/>
        <w:spacing w:before="0" w:beforeAutospacing="0" w:after="0" w:afterAutospacing="0" w:line="360" w:lineRule="auto"/>
        <w:contextualSpacing/>
      </w:pPr>
      <w:r>
        <w:t>умение анализировать (креативность и критическое мышление);</w:t>
      </w:r>
    </w:p>
    <w:p w:rsidR="004C4961" w:rsidRDefault="004C4961" w:rsidP="004C4961">
      <w:pPr>
        <w:pStyle w:val="a5"/>
        <w:numPr>
          <w:ilvl w:val="0"/>
          <w:numId w:val="5"/>
        </w:numPr>
        <w:shd w:val="clear" w:color="auto" w:fill="FFFFFF"/>
        <w:spacing w:before="0" w:beforeAutospacing="0" w:after="0" w:afterAutospacing="0" w:line="360" w:lineRule="auto"/>
        <w:contextualSpacing/>
      </w:pPr>
      <w:r>
        <w:t>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w:t>
      </w:r>
    </w:p>
    <w:p w:rsidR="004C4961" w:rsidRDefault="004C4961" w:rsidP="004C4961">
      <w:pPr>
        <w:pStyle w:val="a5"/>
        <w:numPr>
          <w:ilvl w:val="0"/>
          <w:numId w:val="5"/>
        </w:numPr>
        <w:shd w:val="clear" w:color="auto" w:fill="FFFFFF"/>
        <w:spacing w:before="0" w:beforeAutospacing="0" w:after="0" w:afterAutospacing="0" w:line="360" w:lineRule="auto"/>
        <w:contextualSpacing/>
      </w:pPr>
      <w:r>
        <w:t>формировать позитивное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p w:rsidR="004C4961" w:rsidRDefault="004C4961" w:rsidP="004C4961">
      <w:pPr>
        <w:spacing w:after="0" w:line="360" w:lineRule="auto"/>
        <w:ind w:firstLine="360"/>
        <w:contextualSpacing/>
        <w:jc w:val="both"/>
        <w:rPr>
          <w:rFonts w:ascii="Times New Roman" w:hAnsi="Times New Roman" w:cs="Times New Roman"/>
          <w:i/>
          <w:iCs/>
          <w:sz w:val="24"/>
          <w:szCs w:val="24"/>
          <w:bdr w:val="none" w:sz="0" w:space="0" w:color="auto" w:frame="1"/>
          <w:shd w:val="clear" w:color="auto" w:fill="FFFFFF"/>
        </w:rPr>
      </w:pPr>
      <w:r>
        <w:rPr>
          <w:rFonts w:ascii="Times New Roman" w:hAnsi="Times New Roman" w:cs="Times New Roman"/>
          <w:iCs/>
          <w:sz w:val="24"/>
          <w:szCs w:val="24"/>
          <w:bdr w:val="none" w:sz="0" w:space="0" w:color="auto" w:frame="1"/>
          <w:shd w:val="clear" w:color="auto" w:fill="FFFFFF"/>
        </w:rPr>
        <w:t>Организация мини проекта на уроке строго ограничена временем. За 40 минут урока ученик, работая над мини проектом, проходит весь алгоритм проектной деятельности: от наличия значимой проблемы до создания конечного продукта</w:t>
      </w:r>
      <w:r>
        <w:rPr>
          <w:rFonts w:ascii="Times New Roman" w:hAnsi="Times New Roman" w:cs="Times New Roman"/>
          <w:i/>
          <w:iCs/>
          <w:sz w:val="24"/>
          <w:szCs w:val="24"/>
          <w:bdr w:val="none" w:sz="0" w:space="0" w:color="auto" w:frame="1"/>
          <w:shd w:val="clear" w:color="auto" w:fill="FFFFFF"/>
        </w:rPr>
        <w:t>.</w:t>
      </w:r>
    </w:p>
    <w:p w:rsidR="004C4961" w:rsidRDefault="004C4961" w:rsidP="004C4961">
      <w:pPr>
        <w:pStyle w:val="a5"/>
        <w:shd w:val="clear" w:color="auto" w:fill="FFFFFF"/>
        <w:spacing w:before="0" w:beforeAutospacing="0" w:after="0" w:afterAutospacing="0" w:line="360" w:lineRule="auto"/>
        <w:ind w:firstLine="360"/>
        <w:contextualSpacing/>
      </w:pPr>
      <w:r>
        <w:t>Работа по созданию мини-проекта должна проходить следующие этапы:</w:t>
      </w:r>
    </w:p>
    <w:p w:rsidR="004C4961" w:rsidRDefault="004C4961" w:rsidP="004C4961">
      <w:pPr>
        <w:pStyle w:val="a5"/>
        <w:numPr>
          <w:ilvl w:val="0"/>
          <w:numId w:val="6"/>
        </w:numPr>
        <w:shd w:val="clear" w:color="auto" w:fill="FFFFFF"/>
        <w:spacing w:before="0" w:beforeAutospacing="0" w:after="0" w:afterAutospacing="0" w:line="360" w:lineRule="auto"/>
        <w:contextualSpacing/>
      </w:pPr>
      <w:r>
        <w:t>Постановка проблемы, которая создает мотивационную основу у учащихся создать мини-проект.</w:t>
      </w:r>
    </w:p>
    <w:p w:rsidR="004C4961" w:rsidRDefault="004C4961" w:rsidP="004C4961">
      <w:pPr>
        <w:pStyle w:val="a5"/>
        <w:numPr>
          <w:ilvl w:val="0"/>
          <w:numId w:val="6"/>
        </w:numPr>
        <w:shd w:val="clear" w:color="auto" w:fill="FFFFFF"/>
        <w:spacing w:before="0" w:beforeAutospacing="0" w:after="0" w:afterAutospacing="0" w:line="360" w:lineRule="auto"/>
        <w:contextualSpacing/>
      </w:pPr>
      <w:r>
        <w:t>Планирование работы, где может быть предложена правило, алгоритм, описывающий последовательность действий, памятка о требованиях к проекту и о критериях оценивания.</w:t>
      </w:r>
    </w:p>
    <w:p w:rsidR="004C4961" w:rsidRDefault="004C4961" w:rsidP="004C4961">
      <w:pPr>
        <w:pStyle w:val="a5"/>
        <w:numPr>
          <w:ilvl w:val="0"/>
          <w:numId w:val="6"/>
        </w:numPr>
        <w:shd w:val="clear" w:color="auto" w:fill="FFFFFF"/>
        <w:spacing w:before="0" w:beforeAutospacing="0" w:after="0" w:afterAutospacing="0" w:line="360" w:lineRule="auto"/>
        <w:contextualSpacing/>
      </w:pPr>
      <w:r>
        <w:t>Исследование, на котором учащиеся выполняют задания, согласно правилу, алгоритму и делают вывод по результатам работы.</w:t>
      </w:r>
    </w:p>
    <w:p w:rsidR="004C4961" w:rsidRDefault="004C4961" w:rsidP="004C4961">
      <w:pPr>
        <w:pStyle w:val="a5"/>
        <w:numPr>
          <w:ilvl w:val="0"/>
          <w:numId w:val="6"/>
        </w:numPr>
        <w:shd w:val="clear" w:color="auto" w:fill="FFFFFF"/>
        <w:spacing w:before="0" w:beforeAutospacing="0" w:after="0" w:afterAutospacing="0" w:line="360" w:lineRule="auto"/>
        <w:contextualSpacing/>
      </w:pPr>
      <w:r>
        <w:t>Представление мини-проекта одноклассникам, ответы на вопросы по проведенному исследованию.</w:t>
      </w:r>
    </w:p>
    <w:p w:rsidR="004C4961" w:rsidRDefault="004C4961" w:rsidP="004C4961">
      <w:pPr>
        <w:spacing w:after="0" w:line="360" w:lineRule="auto"/>
        <w:ind w:firstLine="36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Если разграничить мини проект по этапам и времени, то на формулирование проблемы, темы, цели, планирование задач по достижению цели - 7 минут, если необходимо повторить ключевые знания для изучения нового материала, в этом случае учащимся предлагается проблема и алгоритм действий по её решению. На планирование информационного поиска, извлечение информац</w:t>
      </w:r>
      <w:proofErr w:type="gramStart"/>
      <w:r>
        <w:rPr>
          <w:rFonts w:ascii="Times New Roman" w:hAnsi="Times New Roman" w:cs="Times New Roman"/>
          <w:sz w:val="24"/>
          <w:szCs w:val="24"/>
          <w:shd w:val="clear" w:color="auto" w:fill="FFFFFF"/>
        </w:rPr>
        <w:t>ии и её</w:t>
      </w:r>
      <w:proofErr w:type="gramEnd"/>
      <w:r>
        <w:rPr>
          <w:rFonts w:ascii="Times New Roman" w:hAnsi="Times New Roman" w:cs="Times New Roman"/>
          <w:sz w:val="24"/>
          <w:szCs w:val="24"/>
          <w:shd w:val="clear" w:color="auto" w:fill="FFFFFF"/>
        </w:rPr>
        <w:t xml:space="preserve"> обработки - 15 минут, 15 минут на защиту проекта, 3 минуты на озвучивания домашнего задания и рефлексию урока.</w:t>
      </w:r>
    </w:p>
    <w:p w:rsidR="004C4961" w:rsidRDefault="004C4961" w:rsidP="00C16A93">
      <w:pPr>
        <w:pStyle w:val="a5"/>
        <w:spacing w:before="0" w:beforeAutospacing="0" w:after="0" w:afterAutospacing="0" w:line="360" w:lineRule="auto"/>
        <w:ind w:firstLine="567"/>
        <w:contextualSpacing/>
        <w:jc w:val="both"/>
      </w:pPr>
      <w:r>
        <w:t xml:space="preserve">Почему же я выбираю именно мини-проекты, во-первых, они менее </w:t>
      </w:r>
      <w:proofErr w:type="spellStart"/>
      <w:r>
        <w:t>временнизатратны</w:t>
      </w:r>
      <w:proofErr w:type="spellEnd"/>
      <w:r>
        <w:t xml:space="preserve">, во-вторых, требуют меньше подготовки у ребят, в-третьих, на выполнение проекта </w:t>
      </w:r>
      <w:r w:rsidR="00CD461C">
        <w:t>достаточно</w:t>
      </w:r>
      <w:r>
        <w:t xml:space="preserve"> одного урока. </w:t>
      </w:r>
      <w:r w:rsidR="00CD461C">
        <w:t>Это позволяет более детально изучить материал учащимся, а учитель выступает в роли координатора.</w:t>
      </w:r>
    </w:p>
    <w:p w:rsidR="00C16A93" w:rsidRPr="00C16A93" w:rsidRDefault="00C16A93" w:rsidP="00C16A93">
      <w:pPr>
        <w:pStyle w:val="a5"/>
        <w:spacing w:line="360" w:lineRule="auto"/>
        <w:ind w:firstLine="567"/>
        <w:contextualSpacing/>
      </w:pPr>
      <w:r w:rsidRPr="00C16A93">
        <w:t xml:space="preserve">УМК  «Полярная звезда», по которому работает наша школа,  начиная с 5 класса предлагает различные темы проектов для учащихся, в учебниках есть параграфы – подсказки, которые помогают организовать проектную </w:t>
      </w:r>
      <w:proofErr w:type="gramStart"/>
      <w:r w:rsidRPr="00C16A93">
        <w:t>деятельность</w:t>
      </w:r>
      <w:proofErr w:type="gramEnd"/>
      <w:r w:rsidRPr="00C16A93">
        <w:t xml:space="preserve"> как учащимся, так и учителю. </w:t>
      </w:r>
    </w:p>
    <w:p w:rsidR="00C16A93" w:rsidRPr="00C16A93" w:rsidRDefault="00C16A93" w:rsidP="00C16A93">
      <w:pPr>
        <w:pStyle w:val="a5"/>
        <w:spacing w:line="360" w:lineRule="auto"/>
        <w:ind w:firstLine="567"/>
        <w:contextualSpacing/>
        <w:jc w:val="both"/>
      </w:pPr>
      <w:r w:rsidRPr="00C16A93">
        <w:t xml:space="preserve">Например, в 8 классе «Речная кругосветка» по водным путям России»,  в 9 классе </w:t>
      </w:r>
      <w:r>
        <w:t>«</w:t>
      </w:r>
      <w:proofErr w:type="spellStart"/>
      <w:r>
        <w:t>Санк</w:t>
      </w:r>
      <w:proofErr w:type="spellEnd"/>
      <w:r>
        <w:t xml:space="preserve">-Петербург – вторая столица России», </w:t>
      </w:r>
      <w:r w:rsidRPr="00C16A93">
        <w:t>«Развитие рекреации на Северном Кавказе», «Путешествие по Транссибу»,  в 7 классе «Традиции и обычаи народов мира», «Создание национального парка в Танзании».</w:t>
      </w:r>
    </w:p>
    <w:p w:rsidR="00C16A93" w:rsidRPr="00C16A93" w:rsidRDefault="00C16A93" w:rsidP="00C16A93">
      <w:pPr>
        <w:pStyle w:val="a5"/>
        <w:spacing w:before="0" w:beforeAutospacing="0" w:after="0" w:afterAutospacing="0" w:line="360" w:lineRule="auto"/>
        <w:ind w:firstLine="567"/>
        <w:contextualSpacing/>
        <w:jc w:val="both"/>
      </w:pPr>
      <w:proofErr w:type="spellStart"/>
      <w:r w:rsidRPr="00C16A93">
        <w:t>Экологизация</w:t>
      </w:r>
      <w:proofErr w:type="spellEnd"/>
      <w:r w:rsidRPr="00C16A93">
        <w:t xml:space="preserve"> курса географии – одно из важнейших сквозных направлений, обусловленных современным состоянием окружающей среды. Учебные проекты </w:t>
      </w:r>
      <w:proofErr w:type="gramStart"/>
      <w:r w:rsidRPr="00C16A93">
        <w:t>позволяют учащимся познакомится</w:t>
      </w:r>
      <w:proofErr w:type="gramEnd"/>
      <w:r w:rsidRPr="00C16A93">
        <w:t xml:space="preserve"> с проявлением экологических проблем в России, в ее регионах, в других странах мира. Например, в 7 классе «Хозяйственное освоение </w:t>
      </w:r>
      <w:proofErr w:type="spellStart"/>
      <w:r w:rsidRPr="00C16A93">
        <w:t>Амазонии</w:t>
      </w:r>
      <w:proofErr w:type="spellEnd"/>
      <w:r w:rsidRPr="00C16A93">
        <w:t>», в 8 классе «Преобразование российских рек»</w:t>
      </w:r>
      <w:r>
        <w:t>, в 9 классе «Экологические проблемы Поволжья»</w:t>
      </w:r>
      <w:r w:rsidRPr="00C16A93">
        <w:t>.  </w:t>
      </w:r>
    </w:p>
    <w:p w:rsidR="00416CA7" w:rsidRPr="00C16A93" w:rsidRDefault="00C16A93" w:rsidP="00C16A93">
      <w:pPr>
        <w:pStyle w:val="a5"/>
        <w:spacing w:before="0" w:beforeAutospacing="0" w:after="0" w:afterAutospacing="0" w:line="360" w:lineRule="auto"/>
        <w:ind w:firstLine="567"/>
        <w:contextualSpacing/>
        <w:jc w:val="both"/>
      </w:pPr>
      <w:r w:rsidRPr="00C16A93">
        <w:t xml:space="preserve">Через проекты в образовательной деятельности реализуется краеведческий подход, который направлен на развитие личности в условиях национально-региональных традиций, воспитание гражданственности, патриотизма, экологической культуры личности.      Такие проекты обычно носят исследовательский характер, детям интересны, часто социально значимы. </w:t>
      </w:r>
      <w:r w:rsidR="00416CA7">
        <w:rPr>
          <w:shd w:val="clear" w:color="auto" w:fill="FFFFFF"/>
        </w:rPr>
        <w:t>Примеры мини-проектов:</w:t>
      </w:r>
    </w:p>
    <w:p w:rsidR="005E2E3A" w:rsidRDefault="002B7EDD" w:rsidP="00C16A93">
      <w:pPr>
        <w:spacing w:after="0" w:line="360" w:lineRule="auto"/>
        <w:ind w:firstLine="567"/>
        <w:contextualSpacing/>
        <w:jc w:val="both"/>
        <w:rPr>
          <w:rFonts w:ascii="Times New Roman" w:hAnsi="Times New Roman" w:cs="Times New Roman"/>
          <w:bCs/>
          <w:sz w:val="24"/>
          <w:szCs w:val="24"/>
        </w:rPr>
      </w:pPr>
      <w:r w:rsidRPr="00416CA7">
        <w:rPr>
          <w:rFonts w:ascii="Times New Roman" w:hAnsi="Times New Roman" w:cs="Times New Roman"/>
          <w:bCs/>
          <w:sz w:val="24"/>
          <w:szCs w:val="24"/>
        </w:rPr>
        <w:t xml:space="preserve">В 5-6 классах чаще всего применяются игровые и познавательные проекты. </w:t>
      </w:r>
      <w:r w:rsidR="00416CA7">
        <w:rPr>
          <w:rFonts w:ascii="Times New Roman" w:hAnsi="Times New Roman" w:cs="Times New Roman"/>
          <w:bCs/>
          <w:sz w:val="24"/>
          <w:szCs w:val="24"/>
        </w:rPr>
        <w:t>Например, «Путешествие в</w:t>
      </w:r>
      <w:r w:rsidRPr="00416CA7">
        <w:rPr>
          <w:rFonts w:ascii="Times New Roman" w:hAnsi="Times New Roman" w:cs="Times New Roman"/>
          <w:bCs/>
          <w:sz w:val="24"/>
          <w:szCs w:val="24"/>
        </w:rPr>
        <w:t xml:space="preserve">глубь Земли», «Путешествие на воздушном шаре», «Путешествие капельки воды», «Природа – учебный </w:t>
      </w:r>
      <w:r w:rsidR="00C16A93">
        <w:rPr>
          <w:rFonts w:ascii="Times New Roman" w:hAnsi="Times New Roman" w:cs="Times New Roman"/>
          <w:bCs/>
          <w:sz w:val="24"/>
          <w:szCs w:val="24"/>
        </w:rPr>
        <w:t>географический класс», «</w:t>
      </w:r>
      <w:r w:rsidRPr="00416CA7">
        <w:rPr>
          <w:rFonts w:ascii="Times New Roman" w:hAnsi="Times New Roman" w:cs="Times New Roman"/>
          <w:bCs/>
          <w:sz w:val="24"/>
          <w:szCs w:val="24"/>
        </w:rPr>
        <w:t>В поиск</w:t>
      </w:r>
      <w:r w:rsidR="00416CA7">
        <w:rPr>
          <w:rFonts w:ascii="Times New Roman" w:hAnsi="Times New Roman" w:cs="Times New Roman"/>
          <w:bCs/>
          <w:sz w:val="24"/>
          <w:szCs w:val="24"/>
        </w:rPr>
        <w:t>ах затонувшего корабля»,</w:t>
      </w:r>
      <w:r w:rsidRPr="00416CA7">
        <w:rPr>
          <w:rFonts w:ascii="Times New Roman" w:hAnsi="Times New Roman" w:cs="Times New Roman"/>
          <w:bCs/>
          <w:sz w:val="24"/>
          <w:szCs w:val="24"/>
        </w:rPr>
        <w:t xml:space="preserve"> «По следам великих путешественников», «Атмосфера»</w:t>
      </w:r>
      <w:r w:rsidR="00416CA7">
        <w:rPr>
          <w:rFonts w:ascii="Times New Roman" w:hAnsi="Times New Roman" w:cs="Times New Roman"/>
          <w:bCs/>
          <w:sz w:val="24"/>
          <w:szCs w:val="24"/>
        </w:rPr>
        <w:t>. В 7 классе:  «Путешествие по материкам и странам», «Особенности материка…». В 8 классе проекты усложняются, включаются элементы прогнозирования, более детального изучения явлений или процессов. «</w:t>
      </w:r>
      <w:r w:rsidR="00416CA7" w:rsidRPr="00416CA7">
        <w:rPr>
          <w:rFonts w:ascii="Times New Roman" w:hAnsi="Times New Roman" w:cs="Times New Roman"/>
          <w:bCs/>
          <w:sz w:val="24"/>
          <w:szCs w:val="24"/>
        </w:rPr>
        <w:t>Демографический портрет населения России</w:t>
      </w:r>
      <w:r w:rsidR="00416CA7">
        <w:rPr>
          <w:rFonts w:ascii="Times New Roman" w:hAnsi="Times New Roman" w:cs="Times New Roman"/>
          <w:bCs/>
          <w:sz w:val="24"/>
          <w:szCs w:val="24"/>
        </w:rPr>
        <w:t>»: как измениться</w:t>
      </w:r>
      <w:r w:rsidR="005E2E3A">
        <w:rPr>
          <w:rFonts w:ascii="Times New Roman" w:hAnsi="Times New Roman" w:cs="Times New Roman"/>
          <w:bCs/>
          <w:sz w:val="24"/>
          <w:szCs w:val="24"/>
        </w:rPr>
        <w:t xml:space="preserve"> население России при изменении рождаемости, смертности</w:t>
      </w:r>
      <w:r w:rsidR="00416CA7">
        <w:rPr>
          <w:rFonts w:ascii="Times New Roman" w:hAnsi="Times New Roman" w:cs="Times New Roman"/>
          <w:bCs/>
          <w:sz w:val="24"/>
          <w:szCs w:val="24"/>
        </w:rPr>
        <w:t>, «Влияние Гольфстрима на климат России»</w:t>
      </w:r>
      <w:r w:rsidR="005E2E3A">
        <w:rPr>
          <w:rFonts w:ascii="Times New Roman" w:hAnsi="Times New Roman" w:cs="Times New Roman"/>
          <w:bCs/>
          <w:sz w:val="24"/>
          <w:szCs w:val="24"/>
        </w:rPr>
        <w:t xml:space="preserve">: составить прогноз при остывании течения или </w:t>
      </w:r>
      <w:r w:rsidR="005E2E3A">
        <w:rPr>
          <w:rFonts w:ascii="Times New Roman" w:hAnsi="Times New Roman" w:cs="Times New Roman"/>
          <w:bCs/>
          <w:sz w:val="24"/>
          <w:szCs w:val="24"/>
        </w:rPr>
        <w:lastRenderedPageBreak/>
        <w:t>повышения температуры течения. В 9 классе проектная деятельность выходит на новый уровень: итогом является и индивидуальный исследовательский проект, но начинается подготовка к нему как раз с применения небольших, несложных  или мини-проектов.</w:t>
      </w:r>
    </w:p>
    <w:p w:rsidR="00C3312B" w:rsidRPr="00C3312B" w:rsidRDefault="00C3312B" w:rsidP="00C3312B">
      <w:pPr>
        <w:pStyle w:val="a5"/>
        <w:spacing w:before="0" w:beforeAutospacing="0" w:after="0" w:afterAutospacing="0" w:line="360" w:lineRule="auto"/>
        <w:contextualSpacing/>
        <w:rPr>
          <w:sz w:val="28"/>
          <w:szCs w:val="28"/>
        </w:rPr>
      </w:pPr>
      <w:r w:rsidRPr="00C3312B">
        <w:rPr>
          <w:b/>
          <w:bCs/>
          <w:kern w:val="24"/>
          <w:sz w:val="28"/>
          <w:szCs w:val="28"/>
        </w:rPr>
        <w:t>Результативность</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повышается качество обучения, интерес к предмету</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 xml:space="preserve">увеличение объёма знаний, приобретаемых и контролируемых самостоятельно </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 xml:space="preserve">развивается творческое, оригинальное мышление </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осуществляется постоянный поиск и поддержка талантливых детей</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участие в олимпиадах, конкурсах</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создаётся</w:t>
      </w:r>
      <w:r w:rsidRPr="00C3312B">
        <w:rPr>
          <w:rFonts w:ascii="Times New Roman" w:eastAsia="Times New Roman" w:hAnsi="Times New Roman" w:cs="Times New Roman"/>
          <w:b/>
          <w:bCs/>
          <w:sz w:val="24"/>
          <w:szCs w:val="24"/>
          <w:lang w:eastAsia="ru-RU"/>
        </w:rPr>
        <w:t xml:space="preserve"> </w:t>
      </w:r>
      <w:r w:rsidRPr="00C3312B">
        <w:rPr>
          <w:rFonts w:ascii="Times New Roman" w:eastAsia="Times New Roman" w:hAnsi="Times New Roman" w:cs="Times New Roman"/>
          <w:bCs/>
          <w:sz w:val="24"/>
          <w:szCs w:val="24"/>
          <w:lang w:eastAsia="ru-RU"/>
        </w:rPr>
        <w:t>благоприятная и мотивирующая на учебу атмосфера в классе</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сотрудничество учителя и ученика</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аккуратность и серьезное отношение к проводимой работе.</w:t>
      </w:r>
    </w:p>
    <w:p w:rsidR="005E2E3A" w:rsidRPr="005E2E3A" w:rsidRDefault="005E2E3A" w:rsidP="00C3312B">
      <w:pPr>
        <w:pStyle w:val="a3"/>
        <w:shd w:val="clear" w:color="auto" w:fill="FFFFFF"/>
        <w:spacing w:after="0" w:line="360" w:lineRule="auto"/>
        <w:ind w:left="567"/>
        <w:jc w:val="both"/>
        <w:rPr>
          <w:rFonts w:ascii="Times New Roman" w:eastAsia="Times New Roman" w:hAnsi="Times New Roman" w:cs="Times New Roman"/>
          <w:sz w:val="24"/>
          <w:szCs w:val="24"/>
          <w:lang w:eastAsia="ru-RU"/>
        </w:rPr>
      </w:pPr>
      <w:r w:rsidRPr="00BC64FD">
        <w:rPr>
          <w:rFonts w:ascii="Times New Roman" w:eastAsia="Times New Roman" w:hAnsi="Times New Roman" w:cs="Times New Roman"/>
          <w:sz w:val="24"/>
          <w:szCs w:val="24"/>
          <w:lang w:eastAsia="ru-RU"/>
        </w:rPr>
        <w:t xml:space="preserve"> </w:t>
      </w:r>
    </w:p>
    <w:tbl>
      <w:tblPr>
        <w:tblStyle w:val="a6"/>
        <w:tblW w:w="10209"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5247"/>
        <w:gridCol w:w="4962"/>
      </w:tblGrid>
      <w:tr w:rsidR="00635D63" w:rsidRPr="00635D63" w:rsidTr="00C3312B">
        <w:trPr>
          <w:trHeight w:val="2146"/>
        </w:trPr>
        <w:tc>
          <w:tcPr>
            <w:tcW w:w="5247" w:type="dxa"/>
            <w:hideMark/>
          </w:tcPr>
          <w:p w:rsidR="00635D63" w:rsidRPr="00635D63" w:rsidRDefault="00635D63" w:rsidP="00C3312B">
            <w:pPr>
              <w:spacing w:line="360" w:lineRule="auto"/>
              <w:contextualSpacing/>
              <w:rPr>
                <w:rFonts w:ascii="Arial" w:eastAsia="Times New Roman" w:hAnsi="Arial" w:cs="Arial"/>
                <w:b/>
                <w:sz w:val="24"/>
                <w:szCs w:val="24"/>
                <w:lang w:eastAsia="ru-RU"/>
              </w:rPr>
            </w:pPr>
            <w:r w:rsidRPr="00635D63">
              <w:rPr>
                <w:rFonts w:ascii="Times New Roman" w:eastAsiaTheme="minorEastAsia" w:hAnsi="Times New Roman" w:cs="Times New Roman"/>
                <w:b/>
                <w:bCs/>
                <w:i/>
                <w:iCs/>
                <w:color w:val="000000" w:themeColor="text1"/>
                <w:kern w:val="24"/>
                <w:sz w:val="24"/>
                <w:szCs w:val="24"/>
                <w:lang w:eastAsia="ru-RU"/>
              </w:rPr>
              <w:t>Плюсы проектной деятельности:</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навыки самообразования и самоконтроля;</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моделируется реальная технологическая цепочка: задача-результат;</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навыки групповой деятельности;</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индивидуальный подход;</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интерес к познавательной деятельности</w:t>
            </w:r>
          </w:p>
        </w:tc>
        <w:tc>
          <w:tcPr>
            <w:tcW w:w="4962" w:type="dxa"/>
            <w:hideMark/>
          </w:tcPr>
          <w:p w:rsidR="00635D63" w:rsidRPr="00635D63" w:rsidRDefault="00635D63" w:rsidP="00C3312B">
            <w:pPr>
              <w:spacing w:line="360" w:lineRule="auto"/>
              <w:contextualSpacing/>
              <w:rPr>
                <w:rFonts w:ascii="Arial" w:eastAsia="Times New Roman" w:hAnsi="Arial" w:cs="Arial"/>
                <w:b/>
                <w:sz w:val="24"/>
                <w:szCs w:val="24"/>
                <w:lang w:eastAsia="ru-RU"/>
              </w:rPr>
            </w:pPr>
            <w:r w:rsidRPr="00635D63">
              <w:rPr>
                <w:rFonts w:ascii="Times New Roman" w:eastAsiaTheme="minorEastAsia" w:hAnsi="Times New Roman" w:cs="Times New Roman"/>
                <w:b/>
                <w:bCs/>
                <w:i/>
                <w:iCs/>
                <w:color w:val="000000" w:themeColor="text1"/>
                <w:kern w:val="24"/>
                <w:sz w:val="24"/>
                <w:szCs w:val="24"/>
                <w:lang w:eastAsia="ru-RU"/>
              </w:rPr>
              <w:t>Минусы проектной деятельности:</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возрастает нагрузка на учителя;</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ученик часто попадает в стрессовую ситуацию (переоценка возможностей, технические накладки);</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психологические коммуникативные проблемы;</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проблема субъективной оценки.</w:t>
            </w:r>
          </w:p>
        </w:tc>
      </w:tr>
    </w:tbl>
    <w:p w:rsidR="00C3312B" w:rsidRPr="00C3312B" w:rsidRDefault="00C3312B" w:rsidP="00C3312B">
      <w:pPr>
        <w:spacing w:after="0" w:line="360" w:lineRule="auto"/>
        <w:contextualSpacing/>
        <w:rPr>
          <w:rFonts w:ascii="Times New Roman" w:hAnsi="Times New Roman" w:cs="Times New Roman"/>
        </w:rPr>
      </w:pPr>
      <w:r w:rsidRPr="00C3312B">
        <w:rPr>
          <w:rFonts w:ascii="Times New Roman" w:hAnsi="Times New Roman" w:cs="Times New Roman"/>
          <w:b/>
          <w:bCs/>
        </w:rPr>
        <w:t>Используя метод проектов на уроках географии, я пришла к выводу:</w:t>
      </w:r>
    </w:p>
    <w:p w:rsidR="000057EA" w:rsidRPr="00C3312B" w:rsidRDefault="002B7EDD" w:rsidP="00C3312B">
      <w:pPr>
        <w:numPr>
          <w:ilvl w:val="0"/>
          <w:numId w:val="9"/>
        </w:numPr>
        <w:spacing w:after="0" w:line="360" w:lineRule="auto"/>
        <w:contextualSpacing/>
        <w:rPr>
          <w:rFonts w:ascii="Times New Roman" w:hAnsi="Times New Roman" w:cs="Times New Roman"/>
        </w:rPr>
      </w:pPr>
      <w:r w:rsidRPr="00C3312B">
        <w:rPr>
          <w:rFonts w:ascii="Times New Roman" w:hAnsi="Times New Roman" w:cs="Times New Roman"/>
        </w:rPr>
        <w:t>Использование проектной деятельности на уроках географии для меня очень приемлемо, эффективно и результативно.</w:t>
      </w:r>
    </w:p>
    <w:p w:rsidR="000057EA" w:rsidRPr="00C3312B" w:rsidRDefault="002B7EDD" w:rsidP="00C3312B">
      <w:pPr>
        <w:numPr>
          <w:ilvl w:val="0"/>
          <w:numId w:val="9"/>
        </w:numPr>
        <w:spacing w:after="0" w:line="360" w:lineRule="auto"/>
        <w:contextualSpacing/>
        <w:rPr>
          <w:rFonts w:ascii="Times New Roman" w:hAnsi="Times New Roman" w:cs="Times New Roman"/>
        </w:rPr>
      </w:pPr>
      <w:r w:rsidRPr="00C3312B">
        <w:rPr>
          <w:rFonts w:ascii="Times New Roman" w:hAnsi="Times New Roman" w:cs="Times New Roman"/>
        </w:rPr>
        <w:t>Проектная технология всегда должна работать на результат.</w:t>
      </w:r>
    </w:p>
    <w:p w:rsidR="000057EA" w:rsidRPr="00C3312B" w:rsidRDefault="002B7EDD" w:rsidP="00C3312B">
      <w:pPr>
        <w:numPr>
          <w:ilvl w:val="0"/>
          <w:numId w:val="9"/>
        </w:numPr>
        <w:spacing w:after="0" w:line="360" w:lineRule="auto"/>
        <w:contextualSpacing/>
        <w:rPr>
          <w:rFonts w:ascii="Times New Roman" w:hAnsi="Times New Roman" w:cs="Times New Roman"/>
        </w:rPr>
      </w:pPr>
      <w:r w:rsidRPr="00C3312B">
        <w:rPr>
          <w:rFonts w:ascii="Times New Roman" w:hAnsi="Times New Roman" w:cs="Times New Roman"/>
        </w:rPr>
        <w:t>Результативность проявляется во всей педагогической деятельности.</w:t>
      </w:r>
    </w:p>
    <w:p w:rsidR="00160924" w:rsidRPr="00C3312B" w:rsidRDefault="002B7EDD" w:rsidP="00C3312B">
      <w:pPr>
        <w:numPr>
          <w:ilvl w:val="0"/>
          <w:numId w:val="9"/>
        </w:numPr>
        <w:spacing w:after="0" w:line="360" w:lineRule="auto"/>
        <w:contextualSpacing/>
        <w:rPr>
          <w:rFonts w:ascii="Times New Roman" w:hAnsi="Times New Roman" w:cs="Times New Roman"/>
        </w:rPr>
      </w:pPr>
      <w:r w:rsidRPr="00C3312B">
        <w:rPr>
          <w:rFonts w:ascii="Times New Roman" w:hAnsi="Times New Roman" w:cs="Times New Roman"/>
        </w:rPr>
        <w:t xml:space="preserve">Проектный метод умело сочетается с другими технологиями, а не исключают их использование на уроках. </w:t>
      </w:r>
    </w:p>
    <w:sectPr w:rsidR="00160924" w:rsidRPr="00C3312B" w:rsidSect="00160924">
      <w:headerReference w:type="default" r:id="rId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0B" w:rsidRDefault="00914E0B" w:rsidP="00CD461C">
      <w:pPr>
        <w:spacing w:after="0" w:line="240" w:lineRule="auto"/>
      </w:pPr>
      <w:r>
        <w:separator/>
      </w:r>
    </w:p>
  </w:endnote>
  <w:endnote w:type="continuationSeparator" w:id="0">
    <w:p w:rsidR="00914E0B" w:rsidRDefault="00914E0B" w:rsidP="00CD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0B" w:rsidRDefault="00914E0B" w:rsidP="00CD461C">
      <w:pPr>
        <w:spacing w:after="0" w:line="240" w:lineRule="auto"/>
      </w:pPr>
      <w:r>
        <w:separator/>
      </w:r>
    </w:p>
  </w:footnote>
  <w:footnote w:type="continuationSeparator" w:id="0">
    <w:p w:rsidR="00914E0B" w:rsidRDefault="00914E0B" w:rsidP="00CD4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845982"/>
      <w:docPartObj>
        <w:docPartGallery w:val="Page Numbers (Top of Page)"/>
        <w:docPartUnique/>
      </w:docPartObj>
    </w:sdtPr>
    <w:sdtEndPr/>
    <w:sdtContent>
      <w:p w:rsidR="00CD461C" w:rsidRDefault="00635D63" w:rsidP="00635D63">
        <w:pPr>
          <w:pStyle w:val="a7"/>
          <w:tabs>
            <w:tab w:val="left" w:pos="345"/>
            <w:tab w:val="right" w:pos="10205"/>
          </w:tabs>
        </w:pPr>
        <w:r>
          <w:tab/>
        </w:r>
        <w:r>
          <w:tab/>
        </w:r>
        <w:r>
          <w:tab/>
        </w:r>
        <w:r>
          <w:tab/>
        </w:r>
        <w:r w:rsidR="00CD461C">
          <w:fldChar w:fldCharType="begin"/>
        </w:r>
        <w:r w:rsidR="00CD461C">
          <w:instrText>PAGE   \* MERGEFORMAT</w:instrText>
        </w:r>
        <w:r w:rsidR="00CD461C">
          <w:fldChar w:fldCharType="separate"/>
        </w:r>
        <w:r w:rsidR="00F449BC">
          <w:rPr>
            <w:noProof/>
          </w:rPr>
          <w:t>7</w:t>
        </w:r>
        <w:r w:rsidR="00CD461C">
          <w:fldChar w:fldCharType="end"/>
        </w:r>
      </w:p>
    </w:sdtContent>
  </w:sdt>
  <w:p w:rsidR="00CD461C" w:rsidRDefault="00CD46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1F6"/>
    <w:multiLevelType w:val="hybridMultilevel"/>
    <w:tmpl w:val="1C5C55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C6B55"/>
    <w:multiLevelType w:val="multilevel"/>
    <w:tmpl w:val="E26A8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39B6780"/>
    <w:multiLevelType w:val="multilevel"/>
    <w:tmpl w:val="D48E0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B750D18"/>
    <w:multiLevelType w:val="multilevel"/>
    <w:tmpl w:val="01CC5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E47B04"/>
    <w:multiLevelType w:val="hybridMultilevel"/>
    <w:tmpl w:val="5D6C70F6"/>
    <w:lvl w:ilvl="0" w:tplc="1BC8513C">
      <w:start w:val="1"/>
      <w:numFmt w:val="bullet"/>
      <w:lvlText w:val=""/>
      <w:lvlJc w:val="left"/>
      <w:pPr>
        <w:tabs>
          <w:tab w:val="num" w:pos="720"/>
        </w:tabs>
        <w:ind w:left="720" w:hanging="360"/>
      </w:pPr>
      <w:rPr>
        <w:rFonts w:ascii="Wingdings 3" w:hAnsi="Wingdings 3" w:hint="default"/>
      </w:rPr>
    </w:lvl>
    <w:lvl w:ilvl="1" w:tplc="C41AA0EE" w:tentative="1">
      <w:start w:val="1"/>
      <w:numFmt w:val="bullet"/>
      <w:lvlText w:val=""/>
      <w:lvlJc w:val="left"/>
      <w:pPr>
        <w:tabs>
          <w:tab w:val="num" w:pos="1440"/>
        </w:tabs>
        <w:ind w:left="1440" w:hanging="360"/>
      </w:pPr>
      <w:rPr>
        <w:rFonts w:ascii="Wingdings 3" w:hAnsi="Wingdings 3" w:hint="default"/>
      </w:rPr>
    </w:lvl>
    <w:lvl w:ilvl="2" w:tplc="792AE618" w:tentative="1">
      <w:start w:val="1"/>
      <w:numFmt w:val="bullet"/>
      <w:lvlText w:val=""/>
      <w:lvlJc w:val="left"/>
      <w:pPr>
        <w:tabs>
          <w:tab w:val="num" w:pos="2160"/>
        </w:tabs>
        <w:ind w:left="2160" w:hanging="360"/>
      </w:pPr>
      <w:rPr>
        <w:rFonts w:ascii="Wingdings 3" w:hAnsi="Wingdings 3" w:hint="default"/>
      </w:rPr>
    </w:lvl>
    <w:lvl w:ilvl="3" w:tplc="E5B8615E" w:tentative="1">
      <w:start w:val="1"/>
      <w:numFmt w:val="bullet"/>
      <w:lvlText w:val=""/>
      <w:lvlJc w:val="left"/>
      <w:pPr>
        <w:tabs>
          <w:tab w:val="num" w:pos="2880"/>
        </w:tabs>
        <w:ind w:left="2880" w:hanging="360"/>
      </w:pPr>
      <w:rPr>
        <w:rFonts w:ascii="Wingdings 3" w:hAnsi="Wingdings 3" w:hint="default"/>
      </w:rPr>
    </w:lvl>
    <w:lvl w:ilvl="4" w:tplc="EC9E0B0A" w:tentative="1">
      <w:start w:val="1"/>
      <w:numFmt w:val="bullet"/>
      <w:lvlText w:val=""/>
      <w:lvlJc w:val="left"/>
      <w:pPr>
        <w:tabs>
          <w:tab w:val="num" w:pos="3600"/>
        </w:tabs>
        <w:ind w:left="3600" w:hanging="360"/>
      </w:pPr>
      <w:rPr>
        <w:rFonts w:ascii="Wingdings 3" w:hAnsi="Wingdings 3" w:hint="default"/>
      </w:rPr>
    </w:lvl>
    <w:lvl w:ilvl="5" w:tplc="DBCCB9AC" w:tentative="1">
      <w:start w:val="1"/>
      <w:numFmt w:val="bullet"/>
      <w:lvlText w:val=""/>
      <w:lvlJc w:val="left"/>
      <w:pPr>
        <w:tabs>
          <w:tab w:val="num" w:pos="4320"/>
        </w:tabs>
        <w:ind w:left="4320" w:hanging="360"/>
      </w:pPr>
      <w:rPr>
        <w:rFonts w:ascii="Wingdings 3" w:hAnsi="Wingdings 3" w:hint="default"/>
      </w:rPr>
    </w:lvl>
    <w:lvl w:ilvl="6" w:tplc="9E9E9B48" w:tentative="1">
      <w:start w:val="1"/>
      <w:numFmt w:val="bullet"/>
      <w:lvlText w:val=""/>
      <w:lvlJc w:val="left"/>
      <w:pPr>
        <w:tabs>
          <w:tab w:val="num" w:pos="5040"/>
        </w:tabs>
        <w:ind w:left="5040" w:hanging="360"/>
      </w:pPr>
      <w:rPr>
        <w:rFonts w:ascii="Wingdings 3" w:hAnsi="Wingdings 3" w:hint="default"/>
      </w:rPr>
    </w:lvl>
    <w:lvl w:ilvl="7" w:tplc="C4D01248" w:tentative="1">
      <w:start w:val="1"/>
      <w:numFmt w:val="bullet"/>
      <w:lvlText w:val=""/>
      <w:lvlJc w:val="left"/>
      <w:pPr>
        <w:tabs>
          <w:tab w:val="num" w:pos="5760"/>
        </w:tabs>
        <w:ind w:left="5760" w:hanging="360"/>
      </w:pPr>
      <w:rPr>
        <w:rFonts w:ascii="Wingdings 3" w:hAnsi="Wingdings 3" w:hint="default"/>
      </w:rPr>
    </w:lvl>
    <w:lvl w:ilvl="8" w:tplc="9E0CB0AC" w:tentative="1">
      <w:start w:val="1"/>
      <w:numFmt w:val="bullet"/>
      <w:lvlText w:val=""/>
      <w:lvlJc w:val="left"/>
      <w:pPr>
        <w:tabs>
          <w:tab w:val="num" w:pos="6480"/>
        </w:tabs>
        <w:ind w:left="6480" w:hanging="360"/>
      </w:pPr>
      <w:rPr>
        <w:rFonts w:ascii="Wingdings 3" w:hAnsi="Wingdings 3" w:hint="default"/>
      </w:rPr>
    </w:lvl>
  </w:abstractNum>
  <w:abstractNum w:abstractNumId="5">
    <w:nsid w:val="309F71EE"/>
    <w:multiLevelType w:val="hybridMultilevel"/>
    <w:tmpl w:val="170C832C"/>
    <w:lvl w:ilvl="0" w:tplc="B0DEA67C">
      <w:start w:val="1"/>
      <w:numFmt w:val="bullet"/>
      <w:lvlText w:val=""/>
      <w:lvlJc w:val="left"/>
      <w:pPr>
        <w:tabs>
          <w:tab w:val="num" w:pos="720"/>
        </w:tabs>
        <w:ind w:left="720" w:hanging="360"/>
      </w:pPr>
      <w:rPr>
        <w:rFonts w:ascii="Wingdings" w:hAnsi="Wingdings" w:hint="default"/>
      </w:rPr>
    </w:lvl>
    <w:lvl w:ilvl="1" w:tplc="650E48B0" w:tentative="1">
      <w:start w:val="1"/>
      <w:numFmt w:val="bullet"/>
      <w:lvlText w:val=""/>
      <w:lvlJc w:val="left"/>
      <w:pPr>
        <w:tabs>
          <w:tab w:val="num" w:pos="1440"/>
        </w:tabs>
        <w:ind w:left="1440" w:hanging="360"/>
      </w:pPr>
      <w:rPr>
        <w:rFonts w:ascii="Wingdings" w:hAnsi="Wingdings" w:hint="default"/>
      </w:rPr>
    </w:lvl>
    <w:lvl w:ilvl="2" w:tplc="FE327B60" w:tentative="1">
      <w:start w:val="1"/>
      <w:numFmt w:val="bullet"/>
      <w:lvlText w:val=""/>
      <w:lvlJc w:val="left"/>
      <w:pPr>
        <w:tabs>
          <w:tab w:val="num" w:pos="2160"/>
        </w:tabs>
        <w:ind w:left="2160" w:hanging="360"/>
      </w:pPr>
      <w:rPr>
        <w:rFonts w:ascii="Wingdings" w:hAnsi="Wingdings" w:hint="default"/>
      </w:rPr>
    </w:lvl>
    <w:lvl w:ilvl="3" w:tplc="A4CA6D96" w:tentative="1">
      <w:start w:val="1"/>
      <w:numFmt w:val="bullet"/>
      <w:lvlText w:val=""/>
      <w:lvlJc w:val="left"/>
      <w:pPr>
        <w:tabs>
          <w:tab w:val="num" w:pos="2880"/>
        </w:tabs>
        <w:ind w:left="2880" w:hanging="360"/>
      </w:pPr>
      <w:rPr>
        <w:rFonts w:ascii="Wingdings" w:hAnsi="Wingdings" w:hint="default"/>
      </w:rPr>
    </w:lvl>
    <w:lvl w:ilvl="4" w:tplc="7D1C41B0" w:tentative="1">
      <w:start w:val="1"/>
      <w:numFmt w:val="bullet"/>
      <w:lvlText w:val=""/>
      <w:lvlJc w:val="left"/>
      <w:pPr>
        <w:tabs>
          <w:tab w:val="num" w:pos="3600"/>
        </w:tabs>
        <w:ind w:left="3600" w:hanging="360"/>
      </w:pPr>
      <w:rPr>
        <w:rFonts w:ascii="Wingdings" w:hAnsi="Wingdings" w:hint="default"/>
      </w:rPr>
    </w:lvl>
    <w:lvl w:ilvl="5" w:tplc="62ACC248" w:tentative="1">
      <w:start w:val="1"/>
      <w:numFmt w:val="bullet"/>
      <w:lvlText w:val=""/>
      <w:lvlJc w:val="left"/>
      <w:pPr>
        <w:tabs>
          <w:tab w:val="num" w:pos="4320"/>
        </w:tabs>
        <w:ind w:left="4320" w:hanging="360"/>
      </w:pPr>
      <w:rPr>
        <w:rFonts w:ascii="Wingdings" w:hAnsi="Wingdings" w:hint="default"/>
      </w:rPr>
    </w:lvl>
    <w:lvl w:ilvl="6" w:tplc="FF76E7D2" w:tentative="1">
      <w:start w:val="1"/>
      <w:numFmt w:val="bullet"/>
      <w:lvlText w:val=""/>
      <w:lvlJc w:val="left"/>
      <w:pPr>
        <w:tabs>
          <w:tab w:val="num" w:pos="5040"/>
        </w:tabs>
        <w:ind w:left="5040" w:hanging="360"/>
      </w:pPr>
      <w:rPr>
        <w:rFonts w:ascii="Wingdings" w:hAnsi="Wingdings" w:hint="default"/>
      </w:rPr>
    </w:lvl>
    <w:lvl w:ilvl="7" w:tplc="0B6C98F8" w:tentative="1">
      <w:start w:val="1"/>
      <w:numFmt w:val="bullet"/>
      <w:lvlText w:val=""/>
      <w:lvlJc w:val="left"/>
      <w:pPr>
        <w:tabs>
          <w:tab w:val="num" w:pos="5760"/>
        </w:tabs>
        <w:ind w:left="5760" w:hanging="360"/>
      </w:pPr>
      <w:rPr>
        <w:rFonts w:ascii="Wingdings" w:hAnsi="Wingdings" w:hint="default"/>
      </w:rPr>
    </w:lvl>
    <w:lvl w:ilvl="8" w:tplc="D5ACDFF4" w:tentative="1">
      <w:start w:val="1"/>
      <w:numFmt w:val="bullet"/>
      <w:lvlText w:val=""/>
      <w:lvlJc w:val="left"/>
      <w:pPr>
        <w:tabs>
          <w:tab w:val="num" w:pos="6480"/>
        </w:tabs>
        <w:ind w:left="6480" w:hanging="360"/>
      </w:pPr>
      <w:rPr>
        <w:rFonts w:ascii="Wingdings" w:hAnsi="Wingdings" w:hint="default"/>
      </w:rPr>
    </w:lvl>
  </w:abstractNum>
  <w:abstractNum w:abstractNumId="6">
    <w:nsid w:val="3E4926F9"/>
    <w:multiLevelType w:val="hybridMultilevel"/>
    <w:tmpl w:val="B4A81FF6"/>
    <w:lvl w:ilvl="0" w:tplc="640A68EC">
      <w:start w:val="1"/>
      <w:numFmt w:val="bullet"/>
      <w:lvlText w:val=""/>
      <w:lvlJc w:val="left"/>
      <w:pPr>
        <w:tabs>
          <w:tab w:val="num" w:pos="720"/>
        </w:tabs>
        <w:ind w:left="720" w:hanging="360"/>
      </w:pPr>
      <w:rPr>
        <w:rFonts w:ascii="Wingdings 2" w:hAnsi="Wingdings 2" w:hint="default"/>
      </w:rPr>
    </w:lvl>
    <w:lvl w:ilvl="1" w:tplc="8576A154" w:tentative="1">
      <w:start w:val="1"/>
      <w:numFmt w:val="bullet"/>
      <w:lvlText w:val=""/>
      <w:lvlJc w:val="left"/>
      <w:pPr>
        <w:tabs>
          <w:tab w:val="num" w:pos="1440"/>
        </w:tabs>
        <w:ind w:left="1440" w:hanging="360"/>
      </w:pPr>
      <w:rPr>
        <w:rFonts w:ascii="Wingdings 2" w:hAnsi="Wingdings 2" w:hint="default"/>
      </w:rPr>
    </w:lvl>
    <w:lvl w:ilvl="2" w:tplc="94005EBE" w:tentative="1">
      <w:start w:val="1"/>
      <w:numFmt w:val="bullet"/>
      <w:lvlText w:val=""/>
      <w:lvlJc w:val="left"/>
      <w:pPr>
        <w:tabs>
          <w:tab w:val="num" w:pos="2160"/>
        </w:tabs>
        <w:ind w:left="2160" w:hanging="360"/>
      </w:pPr>
      <w:rPr>
        <w:rFonts w:ascii="Wingdings 2" w:hAnsi="Wingdings 2" w:hint="default"/>
      </w:rPr>
    </w:lvl>
    <w:lvl w:ilvl="3" w:tplc="1062EFDC" w:tentative="1">
      <w:start w:val="1"/>
      <w:numFmt w:val="bullet"/>
      <w:lvlText w:val=""/>
      <w:lvlJc w:val="left"/>
      <w:pPr>
        <w:tabs>
          <w:tab w:val="num" w:pos="2880"/>
        </w:tabs>
        <w:ind w:left="2880" w:hanging="360"/>
      </w:pPr>
      <w:rPr>
        <w:rFonts w:ascii="Wingdings 2" w:hAnsi="Wingdings 2" w:hint="default"/>
      </w:rPr>
    </w:lvl>
    <w:lvl w:ilvl="4" w:tplc="4E20A9C0" w:tentative="1">
      <w:start w:val="1"/>
      <w:numFmt w:val="bullet"/>
      <w:lvlText w:val=""/>
      <w:lvlJc w:val="left"/>
      <w:pPr>
        <w:tabs>
          <w:tab w:val="num" w:pos="3600"/>
        </w:tabs>
        <w:ind w:left="3600" w:hanging="360"/>
      </w:pPr>
      <w:rPr>
        <w:rFonts w:ascii="Wingdings 2" w:hAnsi="Wingdings 2" w:hint="default"/>
      </w:rPr>
    </w:lvl>
    <w:lvl w:ilvl="5" w:tplc="B1020FE0" w:tentative="1">
      <w:start w:val="1"/>
      <w:numFmt w:val="bullet"/>
      <w:lvlText w:val=""/>
      <w:lvlJc w:val="left"/>
      <w:pPr>
        <w:tabs>
          <w:tab w:val="num" w:pos="4320"/>
        </w:tabs>
        <w:ind w:left="4320" w:hanging="360"/>
      </w:pPr>
      <w:rPr>
        <w:rFonts w:ascii="Wingdings 2" w:hAnsi="Wingdings 2" w:hint="default"/>
      </w:rPr>
    </w:lvl>
    <w:lvl w:ilvl="6" w:tplc="542E0476" w:tentative="1">
      <w:start w:val="1"/>
      <w:numFmt w:val="bullet"/>
      <w:lvlText w:val=""/>
      <w:lvlJc w:val="left"/>
      <w:pPr>
        <w:tabs>
          <w:tab w:val="num" w:pos="5040"/>
        </w:tabs>
        <w:ind w:left="5040" w:hanging="360"/>
      </w:pPr>
      <w:rPr>
        <w:rFonts w:ascii="Wingdings 2" w:hAnsi="Wingdings 2" w:hint="default"/>
      </w:rPr>
    </w:lvl>
    <w:lvl w:ilvl="7" w:tplc="79B20D96" w:tentative="1">
      <w:start w:val="1"/>
      <w:numFmt w:val="bullet"/>
      <w:lvlText w:val=""/>
      <w:lvlJc w:val="left"/>
      <w:pPr>
        <w:tabs>
          <w:tab w:val="num" w:pos="5760"/>
        </w:tabs>
        <w:ind w:left="5760" w:hanging="360"/>
      </w:pPr>
      <w:rPr>
        <w:rFonts w:ascii="Wingdings 2" w:hAnsi="Wingdings 2" w:hint="default"/>
      </w:rPr>
    </w:lvl>
    <w:lvl w:ilvl="8" w:tplc="964C5642" w:tentative="1">
      <w:start w:val="1"/>
      <w:numFmt w:val="bullet"/>
      <w:lvlText w:val=""/>
      <w:lvlJc w:val="left"/>
      <w:pPr>
        <w:tabs>
          <w:tab w:val="num" w:pos="6480"/>
        </w:tabs>
        <w:ind w:left="6480" w:hanging="360"/>
      </w:pPr>
      <w:rPr>
        <w:rFonts w:ascii="Wingdings 2" w:hAnsi="Wingdings 2" w:hint="default"/>
      </w:rPr>
    </w:lvl>
  </w:abstractNum>
  <w:abstractNum w:abstractNumId="7">
    <w:nsid w:val="424C264E"/>
    <w:multiLevelType w:val="multilevel"/>
    <w:tmpl w:val="4B0ED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F7D6013"/>
    <w:multiLevelType w:val="hybridMultilevel"/>
    <w:tmpl w:val="F5100560"/>
    <w:lvl w:ilvl="0" w:tplc="705CDA8C">
      <w:start w:val="1"/>
      <w:numFmt w:val="bullet"/>
      <w:lvlText w:val=""/>
      <w:lvlJc w:val="left"/>
      <w:pPr>
        <w:tabs>
          <w:tab w:val="num" w:pos="720"/>
        </w:tabs>
        <w:ind w:left="720" w:hanging="360"/>
      </w:pPr>
      <w:rPr>
        <w:rFonts w:ascii="Wingdings" w:hAnsi="Wingdings" w:hint="default"/>
      </w:rPr>
    </w:lvl>
    <w:lvl w:ilvl="1" w:tplc="B032F396" w:tentative="1">
      <w:start w:val="1"/>
      <w:numFmt w:val="bullet"/>
      <w:lvlText w:val=""/>
      <w:lvlJc w:val="left"/>
      <w:pPr>
        <w:tabs>
          <w:tab w:val="num" w:pos="1440"/>
        </w:tabs>
        <w:ind w:left="1440" w:hanging="360"/>
      </w:pPr>
      <w:rPr>
        <w:rFonts w:ascii="Wingdings" w:hAnsi="Wingdings" w:hint="default"/>
      </w:rPr>
    </w:lvl>
    <w:lvl w:ilvl="2" w:tplc="6BB8F25C" w:tentative="1">
      <w:start w:val="1"/>
      <w:numFmt w:val="bullet"/>
      <w:lvlText w:val=""/>
      <w:lvlJc w:val="left"/>
      <w:pPr>
        <w:tabs>
          <w:tab w:val="num" w:pos="2160"/>
        </w:tabs>
        <w:ind w:left="2160" w:hanging="360"/>
      </w:pPr>
      <w:rPr>
        <w:rFonts w:ascii="Wingdings" w:hAnsi="Wingdings" w:hint="default"/>
      </w:rPr>
    </w:lvl>
    <w:lvl w:ilvl="3" w:tplc="52947276" w:tentative="1">
      <w:start w:val="1"/>
      <w:numFmt w:val="bullet"/>
      <w:lvlText w:val=""/>
      <w:lvlJc w:val="left"/>
      <w:pPr>
        <w:tabs>
          <w:tab w:val="num" w:pos="2880"/>
        </w:tabs>
        <w:ind w:left="2880" w:hanging="360"/>
      </w:pPr>
      <w:rPr>
        <w:rFonts w:ascii="Wingdings" w:hAnsi="Wingdings" w:hint="default"/>
      </w:rPr>
    </w:lvl>
    <w:lvl w:ilvl="4" w:tplc="9A96FC90" w:tentative="1">
      <w:start w:val="1"/>
      <w:numFmt w:val="bullet"/>
      <w:lvlText w:val=""/>
      <w:lvlJc w:val="left"/>
      <w:pPr>
        <w:tabs>
          <w:tab w:val="num" w:pos="3600"/>
        </w:tabs>
        <w:ind w:left="3600" w:hanging="360"/>
      </w:pPr>
      <w:rPr>
        <w:rFonts w:ascii="Wingdings" w:hAnsi="Wingdings" w:hint="default"/>
      </w:rPr>
    </w:lvl>
    <w:lvl w:ilvl="5" w:tplc="E0E6689A" w:tentative="1">
      <w:start w:val="1"/>
      <w:numFmt w:val="bullet"/>
      <w:lvlText w:val=""/>
      <w:lvlJc w:val="left"/>
      <w:pPr>
        <w:tabs>
          <w:tab w:val="num" w:pos="4320"/>
        </w:tabs>
        <w:ind w:left="4320" w:hanging="360"/>
      </w:pPr>
      <w:rPr>
        <w:rFonts w:ascii="Wingdings" w:hAnsi="Wingdings" w:hint="default"/>
      </w:rPr>
    </w:lvl>
    <w:lvl w:ilvl="6" w:tplc="347E244A" w:tentative="1">
      <w:start w:val="1"/>
      <w:numFmt w:val="bullet"/>
      <w:lvlText w:val=""/>
      <w:lvlJc w:val="left"/>
      <w:pPr>
        <w:tabs>
          <w:tab w:val="num" w:pos="5040"/>
        </w:tabs>
        <w:ind w:left="5040" w:hanging="360"/>
      </w:pPr>
      <w:rPr>
        <w:rFonts w:ascii="Wingdings" w:hAnsi="Wingdings" w:hint="default"/>
      </w:rPr>
    </w:lvl>
    <w:lvl w:ilvl="7" w:tplc="774287F0" w:tentative="1">
      <w:start w:val="1"/>
      <w:numFmt w:val="bullet"/>
      <w:lvlText w:val=""/>
      <w:lvlJc w:val="left"/>
      <w:pPr>
        <w:tabs>
          <w:tab w:val="num" w:pos="5760"/>
        </w:tabs>
        <w:ind w:left="5760" w:hanging="360"/>
      </w:pPr>
      <w:rPr>
        <w:rFonts w:ascii="Wingdings" w:hAnsi="Wingdings" w:hint="default"/>
      </w:rPr>
    </w:lvl>
    <w:lvl w:ilvl="8" w:tplc="7DCC668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24"/>
    <w:rsid w:val="000057EA"/>
    <w:rsid w:val="000C50A7"/>
    <w:rsid w:val="00160924"/>
    <w:rsid w:val="002B7EDD"/>
    <w:rsid w:val="00416CA7"/>
    <w:rsid w:val="004C4961"/>
    <w:rsid w:val="005A1B74"/>
    <w:rsid w:val="005E2E3A"/>
    <w:rsid w:val="00635D63"/>
    <w:rsid w:val="00737730"/>
    <w:rsid w:val="00914E0B"/>
    <w:rsid w:val="00AB369E"/>
    <w:rsid w:val="00B932FB"/>
    <w:rsid w:val="00C16A93"/>
    <w:rsid w:val="00C3312B"/>
    <w:rsid w:val="00C37E3A"/>
    <w:rsid w:val="00C85C59"/>
    <w:rsid w:val="00CD461C"/>
    <w:rsid w:val="00DA1044"/>
    <w:rsid w:val="00F4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924"/>
    <w:pPr>
      <w:ind w:left="720"/>
      <w:contextualSpacing/>
    </w:pPr>
  </w:style>
  <w:style w:type="character" w:customStyle="1" w:styleId="a4">
    <w:name w:val="Основной текст_"/>
    <w:basedOn w:val="a0"/>
    <w:link w:val="2"/>
    <w:rsid w:val="0016092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160924"/>
    <w:pPr>
      <w:widowControl w:val="0"/>
      <w:shd w:val="clear" w:color="auto" w:fill="FFFFFF"/>
      <w:spacing w:after="0" w:line="480" w:lineRule="exact"/>
      <w:jc w:val="both"/>
    </w:pPr>
    <w:rPr>
      <w:rFonts w:ascii="Times New Roman" w:eastAsia="Times New Roman" w:hAnsi="Times New Roman" w:cs="Times New Roman"/>
      <w:sz w:val="27"/>
      <w:szCs w:val="27"/>
    </w:rPr>
  </w:style>
  <w:style w:type="paragraph" w:styleId="a5">
    <w:name w:val="Normal (Web)"/>
    <w:basedOn w:val="a"/>
    <w:uiPriority w:val="99"/>
    <w:unhideWhenUsed/>
    <w:rsid w:val="004C49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4C4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D46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461C"/>
  </w:style>
  <w:style w:type="paragraph" w:styleId="a9">
    <w:name w:val="footer"/>
    <w:basedOn w:val="a"/>
    <w:link w:val="aa"/>
    <w:uiPriority w:val="99"/>
    <w:unhideWhenUsed/>
    <w:rsid w:val="00CD46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4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924"/>
    <w:pPr>
      <w:ind w:left="720"/>
      <w:contextualSpacing/>
    </w:pPr>
  </w:style>
  <w:style w:type="character" w:customStyle="1" w:styleId="a4">
    <w:name w:val="Основной текст_"/>
    <w:basedOn w:val="a0"/>
    <w:link w:val="2"/>
    <w:rsid w:val="0016092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160924"/>
    <w:pPr>
      <w:widowControl w:val="0"/>
      <w:shd w:val="clear" w:color="auto" w:fill="FFFFFF"/>
      <w:spacing w:after="0" w:line="480" w:lineRule="exact"/>
      <w:jc w:val="both"/>
    </w:pPr>
    <w:rPr>
      <w:rFonts w:ascii="Times New Roman" w:eastAsia="Times New Roman" w:hAnsi="Times New Roman" w:cs="Times New Roman"/>
      <w:sz w:val="27"/>
      <w:szCs w:val="27"/>
    </w:rPr>
  </w:style>
  <w:style w:type="paragraph" w:styleId="a5">
    <w:name w:val="Normal (Web)"/>
    <w:basedOn w:val="a"/>
    <w:uiPriority w:val="99"/>
    <w:unhideWhenUsed/>
    <w:rsid w:val="004C49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4C4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D46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461C"/>
  </w:style>
  <w:style w:type="paragraph" w:styleId="a9">
    <w:name w:val="footer"/>
    <w:basedOn w:val="a"/>
    <w:link w:val="aa"/>
    <w:uiPriority w:val="99"/>
    <w:unhideWhenUsed/>
    <w:rsid w:val="00CD46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9481">
      <w:bodyDiv w:val="1"/>
      <w:marLeft w:val="0"/>
      <w:marRight w:val="0"/>
      <w:marTop w:val="0"/>
      <w:marBottom w:val="0"/>
      <w:divBdr>
        <w:top w:val="none" w:sz="0" w:space="0" w:color="auto"/>
        <w:left w:val="none" w:sz="0" w:space="0" w:color="auto"/>
        <w:bottom w:val="none" w:sz="0" w:space="0" w:color="auto"/>
        <w:right w:val="none" w:sz="0" w:space="0" w:color="auto"/>
      </w:divBdr>
    </w:div>
    <w:div w:id="95255467">
      <w:bodyDiv w:val="1"/>
      <w:marLeft w:val="0"/>
      <w:marRight w:val="0"/>
      <w:marTop w:val="0"/>
      <w:marBottom w:val="0"/>
      <w:divBdr>
        <w:top w:val="none" w:sz="0" w:space="0" w:color="auto"/>
        <w:left w:val="none" w:sz="0" w:space="0" w:color="auto"/>
        <w:bottom w:val="none" w:sz="0" w:space="0" w:color="auto"/>
        <w:right w:val="none" w:sz="0" w:space="0" w:color="auto"/>
      </w:divBdr>
    </w:div>
    <w:div w:id="95711781">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547"/>
          <w:marRight w:val="0"/>
          <w:marTop w:val="0"/>
          <w:marBottom w:val="0"/>
          <w:divBdr>
            <w:top w:val="none" w:sz="0" w:space="0" w:color="auto"/>
            <w:left w:val="none" w:sz="0" w:space="0" w:color="auto"/>
            <w:bottom w:val="none" w:sz="0" w:space="0" w:color="auto"/>
            <w:right w:val="none" w:sz="0" w:space="0" w:color="auto"/>
          </w:divBdr>
        </w:div>
        <w:div w:id="878660755">
          <w:marLeft w:val="547"/>
          <w:marRight w:val="0"/>
          <w:marTop w:val="0"/>
          <w:marBottom w:val="0"/>
          <w:divBdr>
            <w:top w:val="none" w:sz="0" w:space="0" w:color="auto"/>
            <w:left w:val="none" w:sz="0" w:space="0" w:color="auto"/>
            <w:bottom w:val="none" w:sz="0" w:space="0" w:color="auto"/>
            <w:right w:val="none" w:sz="0" w:space="0" w:color="auto"/>
          </w:divBdr>
        </w:div>
        <w:div w:id="1577396080">
          <w:marLeft w:val="547"/>
          <w:marRight w:val="0"/>
          <w:marTop w:val="0"/>
          <w:marBottom w:val="0"/>
          <w:divBdr>
            <w:top w:val="none" w:sz="0" w:space="0" w:color="auto"/>
            <w:left w:val="none" w:sz="0" w:space="0" w:color="auto"/>
            <w:bottom w:val="none" w:sz="0" w:space="0" w:color="auto"/>
            <w:right w:val="none" w:sz="0" w:space="0" w:color="auto"/>
          </w:divBdr>
        </w:div>
        <w:div w:id="64113600">
          <w:marLeft w:val="547"/>
          <w:marRight w:val="0"/>
          <w:marTop w:val="0"/>
          <w:marBottom w:val="0"/>
          <w:divBdr>
            <w:top w:val="none" w:sz="0" w:space="0" w:color="auto"/>
            <w:left w:val="none" w:sz="0" w:space="0" w:color="auto"/>
            <w:bottom w:val="none" w:sz="0" w:space="0" w:color="auto"/>
            <w:right w:val="none" w:sz="0" w:space="0" w:color="auto"/>
          </w:divBdr>
        </w:div>
        <w:div w:id="641227120">
          <w:marLeft w:val="547"/>
          <w:marRight w:val="0"/>
          <w:marTop w:val="0"/>
          <w:marBottom w:val="0"/>
          <w:divBdr>
            <w:top w:val="none" w:sz="0" w:space="0" w:color="auto"/>
            <w:left w:val="none" w:sz="0" w:space="0" w:color="auto"/>
            <w:bottom w:val="none" w:sz="0" w:space="0" w:color="auto"/>
            <w:right w:val="none" w:sz="0" w:space="0" w:color="auto"/>
          </w:divBdr>
        </w:div>
        <w:div w:id="2085106557">
          <w:marLeft w:val="547"/>
          <w:marRight w:val="0"/>
          <w:marTop w:val="0"/>
          <w:marBottom w:val="0"/>
          <w:divBdr>
            <w:top w:val="none" w:sz="0" w:space="0" w:color="auto"/>
            <w:left w:val="none" w:sz="0" w:space="0" w:color="auto"/>
            <w:bottom w:val="none" w:sz="0" w:space="0" w:color="auto"/>
            <w:right w:val="none" w:sz="0" w:space="0" w:color="auto"/>
          </w:divBdr>
        </w:div>
        <w:div w:id="1806771940">
          <w:marLeft w:val="547"/>
          <w:marRight w:val="0"/>
          <w:marTop w:val="0"/>
          <w:marBottom w:val="0"/>
          <w:divBdr>
            <w:top w:val="none" w:sz="0" w:space="0" w:color="auto"/>
            <w:left w:val="none" w:sz="0" w:space="0" w:color="auto"/>
            <w:bottom w:val="none" w:sz="0" w:space="0" w:color="auto"/>
            <w:right w:val="none" w:sz="0" w:space="0" w:color="auto"/>
          </w:divBdr>
        </w:div>
      </w:divsChild>
    </w:div>
    <w:div w:id="178280947">
      <w:bodyDiv w:val="1"/>
      <w:marLeft w:val="0"/>
      <w:marRight w:val="0"/>
      <w:marTop w:val="0"/>
      <w:marBottom w:val="0"/>
      <w:divBdr>
        <w:top w:val="none" w:sz="0" w:space="0" w:color="auto"/>
        <w:left w:val="none" w:sz="0" w:space="0" w:color="auto"/>
        <w:bottom w:val="none" w:sz="0" w:space="0" w:color="auto"/>
        <w:right w:val="none" w:sz="0" w:space="0" w:color="auto"/>
      </w:divBdr>
    </w:div>
    <w:div w:id="528882539">
      <w:bodyDiv w:val="1"/>
      <w:marLeft w:val="0"/>
      <w:marRight w:val="0"/>
      <w:marTop w:val="0"/>
      <w:marBottom w:val="0"/>
      <w:divBdr>
        <w:top w:val="none" w:sz="0" w:space="0" w:color="auto"/>
        <w:left w:val="none" w:sz="0" w:space="0" w:color="auto"/>
        <w:bottom w:val="none" w:sz="0" w:space="0" w:color="auto"/>
        <w:right w:val="none" w:sz="0" w:space="0" w:color="auto"/>
      </w:divBdr>
      <w:divsChild>
        <w:div w:id="409693570">
          <w:marLeft w:val="576"/>
          <w:marRight w:val="0"/>
          <w:marTop w:val="80"/>
          <w:marBottom w:val="0"/>
          <w:divBdr>
            <w:top w:val="none" w:sz="0" w:space="0" w:color="auto"/>
            <w:left w:val="none" w:sz="0" w:space="0" w:color="auto"/>
            <w:bottom w:val="none" w:sz="0" w:space="0" w:color="auto"/>
            <w:right w:val="none" w:sz="0" w:space="0" w:color="auto"/>
          </w:divBdr>
        </w:div>
        <w:div w:id="904610248">
          <w:marLeft w:val="576"/>
          <w:marRight w:val="0"/>
          <w:marTop w:val="80"/>
          <w:marBottom w:val="0"/>
          <w:divBdr>
            <w:top w:val="none" w:sz="0" w:space="0" w:color="auto"/>
            <w:left w:val="none" w:sz="0" w:space="0" w:color="auto"/>
            <w:bottom w:val="none" w:sz="0" w:space="0" w:color="auto"/>
            <w:right w:val="none" w:sz="0" w:space="0" w:color="auto"/>
          </w:divBdr>
        </w:div>
        <w:div w:id="1827474550">
          <w:marLeft w:val="576"/>
          <w:marRight w:val="0"/>
          <w:marTop w:val="80"/>
          <w:marBottom w:val="0"/>
          <w:divBdr>
            <w:top w:val="none" w:sz="0" w:space="0" w:color="auto"/>
            <w:left w:val="none" w:sz="0" w:space="0" w:color="auto"/>
            <w:bottom w:val="none" w:sz="0" w:space="0" w:color="auto"/>
            <w:right w:val="none" w:sz="0" w:space="0" w:color="auto"/>
          </w:divBdr>
        </w:div>
      </w:divsChild>
    </w:div>
    <w:div w:id="540285949">
      <w:bodyDiv w:val="1"/>
      <w:marLeft w:val="0"/>
      <w:marRight w:val="0"/>
      <w:marTop w:val="0"/>
      <w:marBottom w:val="0"/>
      <w:divBdr>
        <w:top w:val="none" w:sz="0" w:space="0" w:color="auto"/>
        <w:left w:val="none" w:sz="0" w:space="0" w:color="auto"/>
        <w:bottom w:val="none" w:sz="0" w:space="0" w:color="auto"/>
        <w:right w:val="none" w:sz="0" w:space="0" w:color="auto"/>
      </w:divBdr>
    </w:div>
    <w:div w:id="711416210">
      <w:bodyDiv w:val="1"/>
      <w:marLeft w:val="0"/>
      <w:marRight w:val="0"/>
      <w:marTop w:val="0"/>
      <w:marBottom w:val="0"/>
      <w:divBdr>
        <w:top w:val="none" w:sz="0" w:space="0" w:color="auto"/>
        <w:left w:val="none" w:sz="0" w:space="0" w:color="auto"/>
        <w:bottom w:val="none" w:sz="0" w:space="0" w:color="auto"/>
        <w:right w:val="none" w:sz="0" w:space="0" w:color="auto"/>
      </w:divBdr>
    </w:div>
    <w:div w:id="880943041">
      <w:bodyDiv w:val="1"/>
      <w:marLeft w:val="0"/>
      <w:marRight w:val="0"/>
      <w:marTop w:val="0"/>
      <w:marBottom w:val="0"/>
      <w:divBdr>
        <w:top w:val="none" w:sz="0" w:space="0" w:color="auto"/>
        <w:left w:val="none" w:sz="0" w:space="0" w:color="auto"/>
        <w:bottom w:val="none" w:sz="0" w:space="0" w:color="auto"/>
        <w:right w:val="none" w:sz="0" w:space="0" w:color="auto"/>
      </w:divBdr>
    </w:div>
    <w:div w:id="883755295">
      <w:bodyDiv w:val="1"/>
      <w:marLeft w:val="0"/>
      <w:marRight w:val="0"/>
      <w:marTop w:val="0"/>
      <w:marBottom w:val="0"/>
      <w:divBdr>
        <w:top w:val="none" w:sz="0" w:space="0" w:color="auto"/>
        <w:left w:val="none" w:sz="0" w:space="0" w:color="auto"/>
        <w:bottom w:val="none" w:sz="0" w:space="0" w:color="auto"/>
        <w:right w:val="none" w:sz="0" w:space="0" w:color="auto"/>
      </w:divBdr>
    </w:div>
    <w:div w:id="1001160470">
      <w:bodyDiv w:val="1"/>
      <w:marLeft w:val="0"/>
      <w:marRight w:val="0"/>
      <w:marTop w:val="0"/>
      <w:marBottom w:val="0"/>
      <w:divBdr>
        <w:top w:val="none" w:sz="0" w:space="0" w:color="auto"/>
        <w:left w:val="none" w:sz="0" w:space="0" w:color="auto"/>
        <w:bottom w:val="none" w:sz="0" w:space="0" w:color="auto"/>
        <w:right w:val="none" w:sz="0" w:space="0" w:color="auto"/>
      </w:divBdr>
    </w:div>
    <w:div w:id="1008367404">
      <w:bodyDiv w:val="1"/>
      <w:marLeft w:val="0"/>
      <w:marRight w:val="0"/>
      <w:marTop w:val="0"/>
      <w:marBottom w:val="0"/>
      <w:divBdr>
        <w:top w:val="none" w:sz="0" w:space="0" w:color="auto"/>
        <w:left w:val="none" w:sz="0" w:space="0" w:color="auto"/>
        <w:bottom w:val="none" w:sz="0" w:space="0" w:color="auto"/>
        <w:right w:val="none" w:sz="0" w:space="0" w:color="auto"/>
      </w:divBdr>
    </w:div>
    <w:div w:id="1049034947">
      <w:bodyDiv w:val="1"/>
      <w:marLeft w:val="0"/>
      <w:marRight w:val="0"/>
      <w:marTop w:val="0"/>
      <w:marBottom w:val="0"/>
      <w:divBdr>
        <w:top w:val="none" w:sz="0" w:space="0" w:color="auto"/>
        <w:left w:val="none" w:sz="0" w:space="0" w:color="auto"/>
        <w:bottom w:val="none" w:sz="0" w:space="0" w:color="auto"/>
        <w:right w:val="none" w:sz="0" w:space="0" w:color="auto"/>
      </w:divBdr>
    </w:div>
    <w:div w:id="1348556083">
      <w:bodyDiv w:val="1"/>
      <w:marLeft w:val="0"/>
      <w:marRight w:val="0"/>
      <w:marTop w:val="0"/>
      <w:marBottom w:val="0"/>
      <w:divBdr>
        <w:top w:val="none" w:sz="0" w:space="0" w:color="auto"/>
        <w:left w:val="none" w:sz="0" w:space="0" w:color="auto"/>
        <w:bottom w:val="none" w:sz="0" w:space="0" w:color="auto"/>
        <w:right w:val="none" w:sz="0" w:space="0" w:color="auto"/>
      </w:divBdr>
      <w:divsChild>
        <w:div w:id="1010984568">
          <w:marLeft w:val="418"/>
          <w:marRight w:val="0"/>
          <w:marTop w:val="50"/>
          <w:marBottom w:val="0"/>
          <w:divBdr>
            <w:top w:val="none" w:sz="0" w:space="0" w:color="auto"/>
            <w:left w:val="none" w:sz="0" w:space="0" w:color="auto"/>
            <w:bottom w:val="none" w:sz="0" w:space="0" w:color="auto"/>
            <w:right w:val="none" w:sz="0" w:space="0" w:color="auto"/>
          </w:divBdr>
        </w:div>
        <w:div w:id="433020638">
          <w:marLeft w:val="418"/>
          <w:marRight w:val="0"/>
          <w:marTop w:val="50"/>
          <w:marBottom w:val="0"/>
          <w:divBdr>
            <w:top w:val="none" w:sz="0" w:space="0" w:color="auto"/>
            <w:left w:val="none" w:sz="0" w:space="0" w:color="auto"/>
            <w:bottom w:val="none" w:sz="0" w:space="0" w:color="auto"/>
            <w:right w:val="none" w:sz="0" w:space="0" w:color="auto"/>
          </w:divBdr>
        </w:div>
        <w:div w:id="439685293">
          <w:marLeft w:val="418"/>
          <w:marRight w:val="0"/>
          <w:marTop w:val="50"/>
          <w:marBottom w:val="0"/>
          <w:divBdr>
            <w:top w:val="none" w:sz="0" w:space="0" w:color="auto"/>
            <w:left w:val="none" w:sz="0" w:space="0" w:color="auto"/>
            <w:bottom w:val="none" w:sz="0" w:space="0" w:color="auto"/>
            <w:right w:val="none" w:sz="0" w:space="0" w:color="auto"/>
          </w:divBdr>
        </w:div>
        <w:div w:id="384135553">
          <w:marLeft w:val="418"/>
          <w:marRight w:val="0"/>
          <w:marTop w:val="50"/>
          <w:marBottom w:val="0"/>
          <w:divBdr>
            <w:top w:val="none" w:sz="0" w:space="0" w:color="auto"/>
            <w:left w:val="none" w:sz="0" w:space="0" w:color="auto"/>
            <w:bottom w:val="none" w:sz="0" w:space="0" w:color="auto"/>
            <w:right w:val="none" w:sz="0" w:space="0" w:color="auto"/>
          </w:divBdr>
        </w:div>
        <w:div w:id="1958364309">
          <w:marLeft w:val="418"/>
          <w:marRight w:val="0"/>
          <w:marTop w:val="50"/>
          <w:marBottom w:val="0"/>
          <w:divBdr>
            <w:top w:val="none" w:sz="0" w:space="0" w:color="auto"/>
            <w:left w:val="none" w:sz="0" w:space="0" w:color="auto"/>
            <w:bottom w:val="none" w:sz="0" w:space="0" w:color="auto"/>
            <w:right w:val="none" w:sz="0" w:space="0" w:color="auto"/>
          </w:divBdr>
        </w:div>
        <w:div w:id="700083243">
          <w:marLeft w:val="418"/>
          <w:marRight w:val="0"/>
          <w:marTop w:val="50"/>
          <w:marBottom w:val="0"/>
          <w:divBdr>
            <w:top w:val="none" w:sz="0" w:space="0" w:color="auto"/>
            <w:left w:val="none" w:sz="0" w:space="0" w:color="auto"/>
            <w:bottom w:val="none" w:sz="0" w:space="0" w:color="auto"/>
            <w:right w:val="none" w:sz="0" w:space="0" w:color="auto"/>
          </w:divBdr>
        </w:div>
        <w:div w:id="1593707978">
          <w:marLeft w:val="418"/>
          <w:marRight w:val="0"/>
          <w:marTop w:val="50"/>
          <w:marBottom w:val="0"/>
          <w:divBdr>
            <w:top w:val="none" w:sz="0" w:space="0" w:color="auto"/>
            <w:left w:val="none" w:sz="0" w:space="0" w:color="auto"/>
            <w:bottom w:val="none" w:sz="0" w:space="0" w:color="auto"/>
            <w:right w:val="none" w:sz="0" w:space="0" w:color="auto"/>
          </w:divBdr>
        </w:div>
        <w:div w:id="1843079757">
          <w:marLeft w:val="418"/>
          <w:marRight w:val="0"/>
          <w:marTop w:val="50"/>
          <w:marBottom w:val="0"/>
          <w:divBdr>
            <w:top w:val="none" w:sz="0" w:space="0" w:color="auto"/>
            <w:left w:val="none" w:sz="0" w:space="0" w:color="auto"/>
            <w:bottom w:val="none" w:sz="0" w:space="0" w:color="auto"/>
            <w:right w:val="none" w:sz="0" w:space="0" w:color="auto"/>
          </w:divBdr>
        </w:div>
      </w:divsChild>
    </w:div>
    <w:div w:id="1686243721">
      <w:bodyDiv w:val="1"/>
      <w:marLeft w:val="0"/>
      <w:marRight w:val="0"/>
      <w:marTop w:val="0"/>
      <w:marBottom w:val="0"/>
      <w:divBdr>
        <w:top w:val="none" w:sz="0" w:space="0" w:color="auto"/>
        <w:left w:val="none" w:sz="0" w:space="0" w:color="auto"/>
        <w:bottom w:val="none" w:sz="0" w:space="0" w:color="auto"/>
        <w:right w:val="none" w:sz="0" w:space="0" w:color="auto"/>
      </w:divBdr>
    </w:div>
    <w:div w:id="1722097163">
      <w:bodyDiv w:val="1"/>
      <w:marLeft w:val="0"/>
      <w:marRight w:val="0"/>
      <w:marTop w:val="0"/>
      <w:marBottom w:val="0"/>
      <w:divBdr>
        <w:top w:val="none" w:sz="0" w:space="0" w:color="auto"/>
        <w:left w:val="none" w:sz="0" w:space="0" w:color="auto"/>
        <w:bottom w:val="none" w:sz="0" w:space="0" w:color="auto"/>
        <w:right w:val="none" w:sz="0" w:space="0" w:color="auto"/>
      </w:divBdr>
    </w:div>
    <w:div w:id="1945337067">
      <w:bodyDiv w:val="1"/>
      <w:marLeft w:val="0"/>
      <w:marRight w:val="0"/>
      <w:marTop w:val="0"/>
      <w:marBottom w:val="0"/>
      <w:divBdr>
        <w:top w:val="none" w:sz="0" w:space="0" w:color="auto"/>
        <w:left w:val="none" w:sz="0" w:space="0" w:color="auto"/>
        <w:bottom w:val="none" w:sz="0" w:space="0" w:color="auto"/>
        <w:right w:val="none" w:sz="0" w:space="0" w:color="auto"/>
      </w:divBdr>
      <w:divsChild>
        <w:div w:id="679160254">
          <w:marLeft w:val="446"/>
          <w:marRight w:val="0"/>
          <w:marTop w:val="0"/>
          <w:marBottom w:val="0"/>
          <w:divBdr>
            <w:top w:val="none" w:sz="0" w:space="0" w:color="auto"/>
            <w:left w:val="none" w:sz="0" w:space="0" w:color="auto"/>
            <w:bottom w:val="none" w:sz="0" w:space="0" w:color="auto"/>
            <w:right w:val="none" w:sz="0" w:space="0" w:color="auto"/>
          </w:divBdr>
        </w:div>
        <w:div w:id="2141416058">
          <w:marLeft w:val="446"/>
          <w:marRight w:val="0"/>
          <w:marTop w:val="0"/>
          <w:marBottom w:val="0"/>
          <w:divBdr>
            <w:top w:val="none" w:sz="0" w:space="0" w:color="auto"/>
            <w:left w:val="none" w:sz="0" w:space="0" w:color="auto"/>
            <w:bottom w:val="none" w:sz="0" w:space="0" w:color="auto"/>
            <w:right w:val="none" w:sz="0" w:space="0" w:color="auto"/>
          </w:divBdr>
        </w:div>
        <w:div w:id="1155485817">
          <w:marLeft w:val="446"/>
          <w:marRight w:val="0"/>
          <w:marTop w:val="0"/>
          <w:marBottom w:val="0"/>
          <w:divBdr>
            <w:top w:val="none" w:sz="0" w:space="0" w:color="auto"/>
            <w:left w:val="none" w:sz="0" w:space="0" w:color="auto"/>
            <w:bottom w:val="none" w:sz="0" w:space="0" w:color="auto"/>
            <w:right w:val="none" w:sz="0" w:space="0" w:color="auto"/>
          </w:divBdr>
        </w:div>
        <w:div w:id="1429544184">
          <w:marLeft w:val="446"/>
          <w:marRight w:val="0"/>
          <w:marTop w:val="0"/>
          <w:marBottom w:val="0"/>
          <w:divBdr>
            <w:top w:val="none" w:sz="0" w:space="0" w:color="auto"/>
            <w:left w:val="none" w:sz="0" w:space="0" w:color="auto"/>
            <w:bottom w:val="none" w:sz="0" w:space="0" w:color="auto"/>
            <w:right w:val="none" w:sz="0" w:space="0" w:color="auto"/>
          </w:divBdr>
        </w:div>
      </w:divsChild>
    </w:div>
    <w:div w:id="20451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7</cp:revision>
  <dcterms:created xsi:type="dcterms:W3CDTF">2021-01-31T10:30:00Z</dcterms:created>
  <dcterms:modified xsi:type="dcterms:W3CDTF">2025-01-29T17:32:00Z</dcterms:modified>
</cp:coreProperties>
</file>