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5D" w:rsidRPr="000C5C5D" w:rsidRDefault="00BB716C" w:rsidP="000C5C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-739140</wp:posOffset>
            </wp:positionV>
            <wp:extent cx="7569200" cy="10718800"/>
            <wp:effectExtent l="0" t="0" r="0" b="6350"/>
            <wp:wrapNone/>
            <wp:docPr id="1" name="Рисунок 1" descr="C:\Users\ПК05\Downloads\126680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05\Downloads\1266800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072" cy="107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Консультация 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7018CD">
        <w:rPr>
          <w:rFonts w:ascii="Times New Roman" w:hAnsi="Times New Roman" w:cs="Times New Roman"/>
          <w:b/>
          <w:sz w:val="24"/>
          <w:szCs w:val="24"/>
        </w:rPr>
        <w:t>Сказкатерапия</w:t>
      </w:r>
      <w:proofErr w:type="spellEnd"/>
      <w:r w:rsidR="007018CD">
        <w:rPr>
          <w:rFonts w:ascii="Times New Roman" w:hAnsi="Times New Roman" w:cs="Times New Roman"/>
          <w:b/>
          <w:sz w:val="24"/>
          <w:szCs w:val="24"/>
        </w:rPr>
        <w:t xml:space="preserve"> как средство развития детей дошкольного возраста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Сказка – неотъемлемая часть жизни человека от колыбели до глубокой старости. Мы окружены мифами, легендами, былинами, баснями, притчами – это не просто развлекательный контент, а мощный инструмент, формирующий наше мировоззрение, влияющий на поведение и эмоциональный фон.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Любимые герои детства, запоминающиеся сюжеты – всё это оставляет глубокий след в нашем подсознании, часто незаметно влияя на решения и поступки во взрослой жизни. Интересно, что даже негативные образы сказок выполняют важную функцию, помогая детям распознавать опасность и формировать критическое мышление.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, как метод работы с детьми, активно применяется детскими психологами и педагогами. Её эффективность обусловлена уникальной способностью сказок доступно и образно </w:t>
      </w:r>
      <w:proofErr w:type="gramStart"/>
      <w:r w:rsidRPr="000C5C5D">
        <w:rPr>
          <w:rFonts w:ascii="Times New Roman" w:hAnsi="Times New Roman" w:cs="Times New Roman"/>
          <w:sz w:val="24"/>
          <w:szCs w:val="24"/>
        </w:rPr>
        <w:t>передавать</w:t>
      </w:r>
      <w:proofErr w:type="gramEnd"/>
      <w:r w:rsidRPr="000C5C5D">
        <w:rPr>
          <w:rFonts w:ascii="Times New Roman" w:hAnsi="Times New Roman" w:cs="Times New Roman"/>
          <w:sz w:val="24"/>
          <w:szCs w:val="24"/>
        </w:rPr>
        <w:t xml:space="preserve"> сложные жизненные ситуации, эмоциональные состояния и модели поведения.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Благодаря использованию любимых персонажей, ребенок легче перерабатывает травмирующие события, рассматривает различные варианты решения проблем и развивает </w:t>
      </w: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. Например, в процессе игры, ребенок, идентифицируя себя с героем сказки, может отработать страх перед темнотой, проиграв ситуацию из </w:t>
      </w:r>
      <w:proofErr w:type="gramStart"/>
      <w:r w:rsidRPr="000C5C5D">
        <w:rPr>
          <w:rFonts w:ascii="Times New Roman" w:hAnsi="Times New Roman" w:cs="Times New Roman"/>
          <w:sz w:val="24"/>
          <w:szCs w:val="24"/>
        </w:rPr>
        <w:t>сказки про</w:t>
      </w:r>
      <w:proofErr w:type="gramEnd"/>
      <w:r w:rsidRPr="000C5C5D">
        <w:rPr>
          <w:rFonts w:ascii="Times New Roman" w:hAnsi="Times New Roman" w:cs="Times New Roman"/>
          <w:sz w:val="24"/>
          <w:szCs w:val="24"/>
        </w:rPr>
        <w:t xml:space="preserve"> храброго рыцаря, побеждающего дракона (метафорически представляющего темноту).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Выбор сказок для терапии напрямую зависит от возраста ребенка. Для детей 3-5 лет, находящихся на стадии активного развития </w:t>
      </w: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 и идентификации, оптимально подходят сказки о животных и истории о взаимодействии человека и животного мира. В этом возрасте дети легко отождествляют себя с животными, имитируя их поведение и эмоции. Сказочные персонажи становятся для них наглядными примерами положительных и отрицательных черт характера, помогая формированию нравственных представлений.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 Сказки для детей старшего дошкольного возраста (5-7 лет) часто содержат более сложные сюжетные линии и моральные дилеммы. Это позволяет работать с более глубокими психологическими проблемами, такими как ревность, страх одиночества, чувство вины. В этом возрасте дети уже способны анализировать поступки героев, оценивать их мотивацию и делать выводы. </w:t>
      </w:r>
    </w:p>
    <w:p w:rsidR="000C5C5D" w:rsidRDefault="000C5C5D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C5D">
        <w:rPr>
          <w:rFonts w:ascii="Times New Roman" w:hAnsi="Times New Roman" w:cs="Times New Roman"/>
          <w:sz w:val="24"/>
          <w:szCs w:val="24"/>
        </w:rPr>
        <w:t xml:space="preserve">Эффективность </w:t>
      </w: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сказкотерапии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 подтверждается многочисленными исследованиями. Она способствует развитию речи, воображения, творческого мышления, эмоционального интеллекта и социальных навыков. С помощью сказок можно развивать способность к </w:t>
      </w: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, учить решать конфликты мирным путем, формировать </w:t>
      </w:r>
      <w:proofErr w:type="gramStart"/>
      <w:r w:rsidRPr="000C5C5D">
        <w:rPr>
          <w:rFonts w:ascii="Times New Roman" w:hAnsi="Times New Roman" w:cs="Times New Roman"/>
          <w:sz w:val="24"/>
          <w:szCs w:val="24"/>
        </w:rPr>
        <w:t>позитивное</w:t>
      </w:r>
      <w:proofErr w:type="gramEnd"/>
      <w:r w:rsidRPr="000C5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C5D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0C5C5D">
        <w:rPr>
          <w:rFonts w:ascii="Times New Roman" w:hAnsi="Times New Roman" w:cs="Times New Roman"/>
          <w:sz w:val="24"/>
          <w:szCs w:val="24"/>
        </w:rPr>
        <w:t xml:space="preserve"> и уверенность в себе. </w:t>
      </w:r>
    </w:p>
    <w:p w:rsidR="00EC6A19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7A49D65" wp14:editId="5136D98C">
            <wp:simplePos x="0" y="0"/>
            <wp:positionH relativeFrom="column">
              <wp:posOffset>-726440</wp:posOffset>
            </wp:positionH>
            <wp:positionV relativeFrom="paragraph">
              <wp:posOffset>-739140</wp:posOffset>
            </wp:positionV>
            <wp:extent cx="7571740" cy="107175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C5D" w:rsidRPr="000C5C5D">
        <w:rPr>
          <w:rFonts w:ascii="Times New Roman" w:hAnsi="Times New Roman" w:cs="Times New Roman"/>
          <w:sz w:val="24"/>
          <w:szCs w:val="24"/>
        </w:rPr>
        <w:t>Важно помнить, что сказка – это не только развлечение, но и мощный инструмент развития личности ребёнка, способствующий гармоничному формированию его внутреннего мира. Правильно подобранные сказки помогают детям лучше понять себя и окружающий мир, научиться находить решение сложных ситуаций и развивать жизненно важные навыки. Поэтому важно не только читать детям сказки, но и обсуждать с ними сюжет, героев и их поступки, чтобы максимально усилить терапевтический эффект. Также стоит учитывать индивидуальные особенности ребенка и подбирать сказки, соответствующие его возрасту, интересам и психологическому состоянию.</w:t>
      </w:r>
    </w:p>
    <w:p w:rsid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B716C" w:rsidRP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16C">
        <w:rPr>
          <w:rFonts w:ascii="Times New Roman" w:hAnsi="Times New Roman" w:cs="Times New Roman"/>
          <w:b/>
          <w:sz w:val="24"/>
          <w:szCs w:val="24"/>
        </w:rPr>
        <w:t>Варианты терапевтических сказок</w:t>
      </w:r>
    </w:p>
    <w:p w:rsidR="00BB716C" w:rsidRP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16C">
        <w:rPr>
          <w:rFonts w:ascii="Times New Roman" w:hAnsi="Times New Roman" w:cs="Times New Roman"/>
          <w:b/>
          <w:sz w:val="24"/>
          <w:szCs w:val="24"/>
        </w:rPr>
        <w:t>Вы можете найти здесь</w:t>
      </w:r>
    </w:p>
    <w:p w:rsid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E092D" wp14:editId="1E22D6F8">
            <wp:extent cx="1593850" cy="1593850"/>
            <wp:effectExtent l="0" t="0" r="6350" b="6350"/>
            <wp:docPr id="3" name="Рисунок 3" descr="C:\Users\ПК05\Downloads\2025021215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05\Downloads\20250212150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BB71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16C" w:rsidRPr="000C5C5D" w:rsidRDefault="00BB716C" w:rsidP="000C5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B716C" w:rsidRPr="000C5C5D" w:rsidSect="000C5C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C5D"/>
    <w:rsid w:val="000C5C5D"/>
    <w:rsid w:val="007018CD"/>
    <w:rsid w:val="00BB716C"/>
    <w:rsid w:val="00EC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2025-02-12T11:48:00Z</dcterms:created>
  <dcterms:modified xsi:type="dcterms:W3CDTF">2025-04-08T07:18:00Z</dcterms:modified>
</cp:coreProperties>
</file>