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89" w:rsidRPr="00595D89" w:rsidRDefault="00595D89" w:rsidP="00560D16">
      <w:pPr>
        <w:rPr>
          <w:sz w:val="36"/>
          <w:szCs w:val="36"/>
        </w:rPr>
      </w:pPr>
      <w:r w:rsidRPr="00595D89">
        <w:rPr>
          <w:sz w:val="36"/>
          <w:szCs w:val="36"/>
        </w:rPr>
        <w:t>Инклюзивное образование</w:t>
      </w:r>
      <w:r w:rsidR="00AF31E1">
        <w:rPr>
          <w:sz w:val="36"/>
          <w:szCs w:val="36"/>
        </w:rPr>
        <w:t xml:space="preserve"> в школе </w:t>
      </w:r>
      <w:bookmarkStart w:id="0" w:name="_GoBack"/>
      <w:bookmarkEnd w:id="0"/>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sz w:val="28"/>
          <w:szCs w:val="28"/>
        </w:rPr>
        <w:t>«Образование – право каждого человека, имеющее огромное значение и потенциал. На образовании строятся принципы свободы, демократии и устойчивого развития… нет ничего более важного, никакой другой миссии, кроме образования для всех…»</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Кофи Аннан. 1998</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sz w:val="28"/>
          <w:szCs w:val="28"/>
        </w:rPr>
        <w:t>«Образование детей с особыми потребностями является одной из основных задач для страны. Это необходимое условие создания действительно инклюзивного общества, где каждый сможет чувствовать причастность и востребованность своих действий. Мы обязаны дать возможность каждому ребенку, независимо от его потребностей и других обстоятельств, полностью реализовать свой потенциал, приносить пользу обществу и стать полноценным его членом»</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 xml:space="preserve">Дэвид </w:t>
      </w:r>
      <w:proofErr w:type="spellStart"/>
      <w:r w:rsidRPr="00595D89">
        <w:rPr>
          <w:rFonts w:ascii="Times New Roman" w:hAnsi="Times New Roman" w:cs="Times New Roman"/>
          <w:b/>
          <w:bCs/>
          <w:sz w:val="28"/>
          <w:szCs w:val="28"/>
        </w:rPr>
        <w:t>Бланкет</w:t>
      </w:r>
      <w:proofErr w:type="spellEnd"/>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Инклюзивное (включающее) образование</w:t>
      </w:r>
      <w:r w:rsidRPr="00595D89">
        <w:rPr>
          <w:rFonts w:ascii="Times New Roman" w:hAnsi="Times New Roman" w:cs="Times New Roman"/>
          <w:sz w:val="28"/>
          <w:szCs w:val="28"/>
        </w:rPr>
        <w:t xml:space="preserve"> дает возможность всем учащимся в полном объеме участвовать в жизни коллектива детского сада, школы, института, в дошкольной и школьной жизни.</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Инклюзивное (включающее) образование</w:t>
      </w:r>
      <w:r w:rsidRPr="00595D89">
        <w:rPr>
          <w:rFonts w:ascii="Times New Roman" w:hAnsi="Times New Roman" w:cs="Times New Roman"/>
          <w:sz w:val="28"/>
          <w:szCs w:val="28"/>
        </w:rPr>
        <w:t xml:space="preserve"> обладает ресурсами, направленными на стимулирование равноправия обучающихся и их участия во всех делах коллектива.</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Инклюзивное (включающее) образование</w:t>
      </w:r>
      <w:r w:rsidRPr="00595D89">
        <w:rPr>
          <w:rFonts w:ascii="Times New Roman" w:hAnsi="Times New Roman" w:cs="Times New Roman"/>
          <w:sz w:val="28"/>
          <w:szCs w:val="28"/>
        </w:rPr>
        <w:t xml:space="preserve"> направлено на развитие у всех людей способностей, необходимых для общения.</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Инклюзивное (включающее) образование базируется на восьми принципах:</w:t>
      </w:r>
      <w:r w:rsidRPr="00595D89">
        <w:rPr>
          <w:rFonts w:ascii="Times New Roman" w:hAnsi="Times New Roman" w:cs="Times New Roman"/>
          <w:sz w:val="28"/>
          <w:szCs w:val="28"/>
        </w:rPr>
        <w:t xml:space="preserve">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Ценность человека не зависит от его способностей и достижений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Каждый человек способен чувствовать и думать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Каждый человек имеет право на общение и на то, чтобы быть услышанным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Все люди нуждаются друг в друге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Подлинное образование может осуществляться только в контексте реальных взаимоотношений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Все люди нуждаются в поддержке и дружбе ровесников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Для всех обучающихся достижение прогресса скорее в том, что они могут делать, чем в том, что не могут </w:t>
      </w:r>
    </w:p>
    <w:p w:rsidR="00597526" w:rsidRPr="00595D89" w:rsidRDefault="00A40678" w:rsidP="00560D16">
      <w:pPr>
        <w:numPr>
          <w:ilvl w:val="0"/>
          <w:numId w:val="1"/>
        </w:numPr>
        <w:rPr>
          <w:rFonts w:ascii="Times New Roman" w:hAnsi="Times New Roman" w:cs="Times New Roman"/>
          <w:sz w:val="28"/>
          <w:szCs w:val="28"/>
        </w:rPr>
      </w:pPr>
      <w:r w:rsidRPr="00595D89">
        <w:rPr>
          <w:rFonts w:ascii="Times New Roman" w:hAnsi="Times New Roman" w:cs="Times New Roman"/>
          <w:sz w:val="28"/>
          <w:szCs w:val="28"/>
        </w:rPr>
        <w:t xml:space="preserve">Разнообразие усиливает все стороны жизни человека </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Включение – это не интеграция:</w:t>
      </w:r>
      <w:r w:rsidRPr="00595D89">
        <w:rPr>
          <w:rFonts w:ascii="Times New Roman" w:hAnsi="Times New Roman" w:cs="Times New Roman"/>
          <w:sz w:val="28"/>
          <w:szCs w:val="28"/>
        </w:rPr>
        <w:t xml:space="preserve">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Включение – это больше, чем интеграция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Молодые люди учатся вместе в обычной школе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Специалисты приходят помогать детям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Обычные школы изменяются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Внимание на возможности и сильные стороны ребенка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Молодые люди воспринимают человеческие различия как обычные </w:t>
      </w:r>
    </w:p>
    <w:p w:rsidR="00560D1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Молодые люди </w:t>
      </w:r>
    </w:p>
    <w:p w:rsidR="00560D16" w:rsidRPr="00595D89" w:rsidRDefault="00560D16" w:rsidP="00560D16">
      <w:pPr>
        <w:numPr>
          <w:ilvl w:val="0"/>
          <w:numId w:val="2"/>
        </w:numPr>
        <w:rPr>
          <w:rFonts w:ascii="Times New Roman" w:hAnsi="Times New Roman" w:cs="Times New Roman"/>
          <w:sz w:val="28"/>
          <w:szCs w:val="28"/>
        </w:rPr>
      </w:pP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sz w:val="28"/>
          <w:szCs w:val="28"/>
        </w:rPr>
        <w:t>Включение – это:</w:t>
      </w:r>
      <w:r w:rsidRPr="00595D89">
        <w:rPr>
          <w:rFonts w:ascii="Times New Roman" w:hAnsi="Times New Roman" w:cs="Times New Roman"/>
          <w:sz w:val="28"/>
          <w:szCs w:val="28"/>
        </w:rPr>
        <w:t xml:space="preserve">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НЕТ специализированных классов в обычной средней школе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НЕТ обучения ребенка в средней школе без необходимой поддержки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НЕТ присутствия детей 1-2 часа в день в средней школе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НЕТ закрытых учреждений </w:t>
      </w:r>
      <w:proofErr w:type="spellStart"/>
      <w:r w:rsidRPr="00595D89">
        <w:rPr>
          <w:rFonts w:ascii="Times New Roman" w:hAnsi="Times New Roman" w:cs="Times New Roman"/>
          <w:sz w:val="28"/>
          <w:szCs w:val="28"/>
        </w:rPr>
        <w:t>интернатного</w:t>
      </w:r>
      <w:proofErr w:type="spellEnd"/>
      <w:r w:rsidRPr="00595D89">
        <w:rPr>
          <w:rFonts w:ascii="Times New Roman" w:hAnsi="Times New Roman" w:cs="Times New Roman"/>
          <w:sz w:val="28"/>
          <w:szCs w:val="28"/>
        </w:rPr>
        <w:t xml:space="preserve"> типа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получают возможность жить вместе с родителями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t xml:space="preserve">Молодые люди получают полноценное и эффективное образование для того, чтобы жить полной жизнью </w:t>
      </w:r>
    </w:p>
    <w:p w:rsidR="00597526" w:rsidRPr="00595D89" w:rsidRDefault="00A40678" w:rsidP="00560D16">
      <w:pPr>
        <w:numPr>
          <w:ilvl w:val="0"/>
          <w:numId w:val="2"/>
        </w:numPr>
        <w:rPr>
          <w:rFonts w:ascii="Times New Roman" w:hAnsi="Times New Roman" w:cs="Times New Roman"/>
          <w:sz w:val="28"/>
          <w:szCs w:val="28"/>
        </w:rPr>
      </w:pPr>
      <w:r w:rsidRPr="00595D89">
        <w:rPr>
          <w:rFonts w:ascii="Times New Roman" w:hAnsi="Times New Roman" w:cs="Times New Roman"/>
          <w:sz w:val="28"/>
          <w:szCs w:val="28"/>
        </w:rPr>
        <w:lastRenderedPageBreak/>
        <w:t xml:space="preserve">Взгляды и мнения молодых людей становятся важными для окружающих </w:t>
      </w:r>
    </w:p>
    <w:p w:rsidR="00560D16" w:rsidRPr="00595D89" w:rsidRDefault="00560D16" w:rsidP="00560D16">
      <w:pPr>
        <w:pStyle w:val="2"/>
        <w:spacing w:before="0" w:beforeAutospacing="0" w:after="0" w:afterAutospacing="0"/>
        <w:jc w:val="center"/>
        <w:rPr>
          <w:rFonts w:ascii="Times New Roman" w:hAnsi="Times New Roman"/>
          <w:sz w:val="28"/>
          <w:szCs w:val="28"/>
        </w:rPr>
      </w:pPr>
      <w:r w:rsidRPr="00595D89">
        <w:rPr>
          <w:rFonts w:ascii="Times New Roman" w:hAnsi="Times New Roman"/>
          <w:sz w:val="28"/>
          <w:szCs w:val="28"/>
        </w:rPr>
        <w:t>Важные составляющие инклюзии:</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Разрабатывайте философию, поддерживающую соответствующую инклюзивную практику </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Всесторонне планируйте инклюзию </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В процесс создания инклюзивной школы включаются и учителя и администрация школы </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Включайте родителей </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Сформируйте понимание инвалидности у работников (школы, детского сада) и учеников </w:t>
      </w:r>
    </w:p>
    <w:p w:rsidR="00560D16" w:rsidRPr="00595D89" w:rsidRDefault="00560D16" w:rsidP="00560D16">
      <w:pPr>
        <w:widowControl/>
        <w:numPr>
          <w:ilvl w:val="0"/>
          <w:numId w:val="8"/>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Обучайте весь персонал школы (включая охранников, поваров и т.п.) </w:t>
      </w:r>
    </w:p>
    <w:p w:rsidR="00560D16" w:rsidRPr="00595D89" w:rsidRDefault="00560D16" w:rsidP="00560D16">
      <w:pPr>
        <w:pStyle w:val="2"/>
        <w:spacing w:before="0" w:beforeAutospacing="0" w:after="0" w:afterAutospacing="0"/>
        <w:jc w:val="center"/>
        <w:rPr>
          <w:rFonts w:ascii="Times New Roman" w:hAnsi="Times New Roman"/>
          <w:sz w:val="28"/>
          <w:szCs w:val="28"/>
        </w:rPr>
      </w:pPr>
    </w:p>
    <w:p w:rsidR="00560D16" w:rsidRPr="00595D89" w:rsidRDefault="00560D16" w:rsidP="00560D16">
      <w:pPr>
        <w:pStyle w:val="2"/>
        <w:spacing w:before="0" w:beforeAutospacing="0" w:after="0" w:afterAutospacing="0"/>
        <w:jc w:val="center"/>
        <w:rPr>
          <w:rFonts w:ascii="Times New Roman" w:hAnsi="Times New Roman"/>
          <w:sz w:val="28"/>
          <w:szCs w:val="28"/>
        </w:rPr>
      </w:pPr>
      <w:r w:rsidRPr="00595D89">
        <w:rPr>
          <w:rFonts w:ascii="Times New Roman" w:hAnsi="Times New Roman"/>
          <w:sz w:val="28"/>
          <w:szCs w:val="28"/>
        </w:rPr>
        <w:t>Неверные представления об инклюзии:</w:t>
      </w:r>
    </w:p>
    <w:p w:rsidR="00560D16" w:rsidRPr="00595D89" w:rsidRDefault="00560D16" w:rsidP="00560D16">
      <w:pPr>
        <w:widowControl/>
        <w:numPr>
          <w:ilvl w:val="0"/>
          <w:numId w:val="9"/>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Представление, что присутствие в школе само по себе достаточно </w:t>
      </w:r>
    </w:p>
    <w:p w:rsidR="00560D16" w:rsidRPr="00595D89" w:rsidRDefault="00560D16" w:rsidP="00560D16">
      <w:pPr>
        <w:widowControl/>
        <w:numPr>
          <w:ilvl w:val="0"/>
          <w:numId w:val="9"/>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Представление, что нормально бросать в воду не </w:t>
      </w:r>
      <w:proofErr w:type="gramStart"/>
      <w:r w:rsidRPr="00595D89">
        <w:rPr>
          <w:rFonts w:ascii="Times New Roman" w:hAnsi="Times New Roman" w:cs="Times New Roman"/>
          <w:sz w:val="28"/>
          <w:szCs w:val="28"/>
        </w:rPr>
        <w:t>умеющего</w:t>
      </w:r>
      <w:proofErr w:type="gramEnd"/>
      <w:r w:rsidRPr="00595D89">
        <w:rPr>
          <w:rFonts w:ascii="Times New Roman" w:hAnsi="Times New Roman" w:cs="Times New Roman"/>
          <w:sz w:val="28"/>
          <w:szCs w:val="28"/>
        </w:rPr>
        <w:t xml:space="preserve"> плавать </w:t>
      </w:r>
    </w:p>
    <w:p w:rsidR="00560D16" w:rsidRPr="00595D89" w:rsidRDefault="00560D16" w:rsidP="00560D16">
      <w:pPr>
        <w:widowControl/>
        <w:numPr>
          <w:ilvl w:val="0"/>
          <w:numId w:val="9"/>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Фокусирование не на целях, а на действиях </w:t>
      </w:r>
    </w:p>
    <w:p w:rsidR="00560D16" w:rsidRPr="00595D89" w:rsidRDefault="00560D16" w:rsidP="00560D16">
      <w:pPr>
        <w:widowControl/>
        <w:numPr>
          <w:ilvl w:val="0"/>
          <w:numId w:val="9"/>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Когда основной направленностью услуг является обучение программе, а не удовлетворение индивидуальных образовательных потребностей ребенка </w:t>
      </w:r>
    </w:p>
    <w:p w:rsidR="00560D16" w:rsidRPr="00595D89" w:rsidRDefault="00560D16" w:rsidP="00560D16">
      <w:pPr>
        <w:widowControl/>
        <w:numPr>
          <w:ilvl w:val="0"/>
          <w:numId w:val="9"/>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Представление, что молчаливое сидение – это нормальная альтернатива участию </w:t>
      </w:r>
    </w:p>
    <w:p w:rsidR="00560D16" w:rsidRPr="00595D89" w:rsidRDefault="00560D16" w:rsidP="00560D16">
      <w:pPr>
        <w:pStyle w:val="2"/>
        <w:spacing w:before="0" w:beforeAutospacing="0" w:after="0" w:afterAutospacing="0"/>
        <w:jc w:val="center"/>
        <w:rPr>
          <w:rFonts w:ascii="Times New Roman" w:hAnsi="Times New Roman"/>
          <w:sz w:val="28"/>
          <w:szCs w:val="28"/>
        </w:rPr>
      </w:pPr>
    </w:p>
    <w:p w:rsidR="00560D16" w:rsidRPr="00595D89" w:rsidRDefault="00560D16" w:rsidP="00560D16">
      <w:pPr>
        <w:pStyle w:val="2"/>
        <w:spacing w:before="0" w:beforeAutospacing="0" w:after="0" w:afterAutospacing="0"/>
        <w:jc w:val="center"/>
        <w:rPr>
          <w:rFonts w:ascii="Times New Roman" w:hAnsi="Times New Roman"/>
          <w:sz w:val="28"/>
          <w:szCs w:val="28"/>
        </w:rPr>
      </w:pPr>
      <w:r w:rsidRPr="00595D89">
        <w:rPr>
          <w:rFonts w:ascii="Times New Roman" w:hAnsi="Times New Roman"/>
          <w:sz w:val="28"/>
          <w:szCs w:val="28"/>
        </w:rPr>
        <w:t>Существующие барьеры:</w:t>
      </w:r>
    </w:p>
    <w:p w:rsidR="00560D16" w:rsidRPr="00595D89" w:rsidRDefault="00560D16" w:rsidP="00560D16">
      <w:pPr>
        <w:widowControl/>
        <w:numPr>
          <w:ilvl w:val="0"/>
          <w:numId w:val="10"/>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Архитектурная недоступность школ </w:t>
      </w:r>
    </w:p>
    <w:p w:rsidR="00560D16" w:rsidRPr="00595D89" w:rsidRDefault="00560D16" w:rsidP="00560D16">
      <w:pPr>
        <w:widowControl/>
        <w:numPr>
          <w:ilvl w:val="0"/>
          <w:numId w:val="10"/>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Дети с особыми образовательными потребностями часто признаются необучаемыми </w:t>
      </w:r>
    </w:p>
    <w:p w:rsidR="00560D16" w:rsidRPr="00595D89" w:rsidRDefault="00560D16" w:rsidP="00560D16">
      <w:pPr>
        <w:widowControl/>
        <w:numPr>
          <w:ilvl w:val="0"/>
          <w:numId w:val="10"/>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Большинство учителей и директоров массовых школ недостаточно знают о проблемах инвалидности и не готовы к включению дете</w:t>
      </w:r>
      <w:proofErr w:type="gramStart"/>
      <w:r w:rsidRPr="00595D89">
        <w:rPr>
          <w:rFonts w:ascii="Times New Roman" w:hAnsi="Times New Roman" w:cs="Times New Roman"/>
          <w:sz w:val="28"/>
          <w:szCs w:val="28"/>
        </w:rPr>
        <w:t>й-</w:t>
      </w:r>
      <w:proofErr w:type="gramEnd"/>
      <w:r w:rsidRPr="00595D89">
        <w:rPr>
          <w:rFonts w:ascii="Times New Roman" w:hAnsi="Times New Roman" w:cs="Times New Roman"/>
          <w:sz w:val="28"/>
          <w:szCs w:val="28"/>
        </w:rPr>
        <w:t xml:space="preserve"> инвалидов в процесс обучения в классах </w:t>
      </w:r>
    </w:p>
    <w:p w:rsidR="00560D16" w:rsidRPr="00595D89" w:rsidRDefault="00560D16" w:rsidP="00560D16">
      <w:pPr>
        <w:widowControl/>
        <w:numPr>
          <w:ilvl w:val="0"/>
          <w:numId w:val="10"/>
        </w:numPr>
        <w:suppressAutoHyphens w:val="0"/>
        <w:ind w:left="300"/>
        <w:jc w:val="both"/>
        <w:rPr>
          <w:rFonts w:ascii="Times New Roman" w:hAnsi="Times New Roman" w:cs="Times New Roman"/>
          <w:sz w:val="28"/>
          <w:szCs w:val="28"/>
        </w:rPr>
      </w:pPr>
      <w:r w:rsidRPr="00595D89">
        <w:rPr>
          <w:rFonts w:ascii="Times New Roman" w:hAnsi="Times New Roman" w:cs="Times New Roman"/>
          <w:sz w:val="28"/>
          <w:szCs w:val="28"/>
        </w:rPr>
        <w:t xml:space="preserve">Родители детей инвалидов не знают, как отстаивать права детей на образование и испытывают страх перед системой образования и социальной поддержки </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i/>
          <w:iCs/>
          <w:sz w:val="28"/>
          <w:szCs w:val="28"/>
        </w:rPr>
        <w:t>Принципы инклюзивного образования:</w:t>
      </w:r>
    </w:p>
    <w:p w:rsidR="00597526" w:rsidRPr="00595D89" w:rsidRDefault="00A40678" w:rsidP="00560D16">
      <w:pPr>
        <w:numPr>
          <w:ilvl w:val="0"/>
          <w:numId w:val="4"/>
        </w:numPr>
        <w:rPr>
          <w:rFonts w:ascii="Times New Roman" w:hAnsi="Times New Roman" w:cs="Times New Roman"/>
          <w:sz w:val="28"/>
          <w:szCs w:val="28"/>
        </w:rPr>
      </w:pPr>
      <w:r w:rsidRPr="00595D89">
        <w:rPr>
          <w:rFonts w:ascii="Times New Roman" w:hAnsi="Times New Roman" w:cs="Times New Roman"/>
          <w:sz w:val="28"/>
          <w:szCs w:val="28"/>
        </w:rPr>
        <w:t>принимать учеников с инвалидностью как любых других детей в классе;</w:t>
      </w:r>
    </w:p>
    <w:p w:rsidR="00597526" w:rsidRPr="00595D89" w:rsidRDefault="00A40678" w:rsidP="00560D16">
      <w:pPr>
        <w:numPr>
          <w:ilvl w:val="0"/>
          <w:numId w:val="4"/>
        </w:numPr>
        <w:rPr>
          <w:rFonts w:ascii="Times New Roman" w:hAnsi="Times New Roman" w:cs="Times New Roman"/>
          <w:sz w:val="28"/>
          <w:szCs w:val="28"/>
        </w:rPr>
      </w:pPr>
      <w:r w:rsidRPr="00595D89">
        <w:rPr>
          <w:rFonts w:ascii="Times New Roman" w:hAnsi="Times New Roman" w:cs="Times New Roman"/>
          <w:sz w:val="28"/>
          <w:szCs w:val="28"/>
        </w:rPr>
        <w:t>включать их в одинаковые виды деятельности, хотя ставить разные задачи;</w:t>
      </w:r>
    </w:p>
    <w:p w:rsidR="00597526" w:rsidRPr="00595D89" w:rsidRDefault="00A40678" w:rsidP="00560D16">
      <w:pPr>
        <w:numPr>
          <w:ilvl w:val="0"/>
          <w:numId w:val="4"/>
        </w:numPr>
        <w:rPr>
          <w:rFonts w:ascii="Times New Roman" w:hAnsi="Times New Roman" w:cs="Times New Roman"/>
          <w:sz w:val="28"/>
          <w:szCs w:val="28"/>
        </w:rPr>
      </w:pPr>
      <w:r w:rsidRPr="00595D89">
        <w:rPr>
          <w:rFonts w:ascii="Times New Roman" w:hAnsi="Times New Roman" w:cs="Times New Roman"/>
          <w:sz w:val="28"/>
          <w:szCs w:val="28"/>
        </w:rPr>
        <w:t>вовлекать учеников в коллективные формы обучения и групповое решение задач;</w:t>
      </w:r>
    </w:p>
    <w:p w:rsidR="00597526" w:rsidRPr="00595D89" w:rsidRDefault="00A40678" w:rsidP="00560D16">
      <w:pPr>
        <w:numPr>
          <w:ilvl w:val="0"/>
          <w:numId w:val="4"/>
        </w:numPr>
        <w:rPr>
          <w:rFonts w:ascii="Times New Roman" w:hAnsi="Times New Roman" w:cs="Times New Roman"/>
          <w:sz w:val="28"/>
          <w:szCs w:val="28"/>
        </w:rPr>
      </w:pPr>
      <w:r w:rsidRPr="00595D89">
        <w:rPr>
          <w:rFonts w:ascii="Times New Roman" w:hAnsi="Times New Roman" w:cs="Times New Roman"/>
          <w:sz w:val="28"/>
          <w:szCs w:val="28"/>
        </w:rPr>
        <w:t>использовать и другие стратегии коллективного участия – игры, совместные проекты, лабораторные, полевые исследования и т. д.</w:t>
      </w:r>
    </w:p>
    <w:p w:rsidR="00560D16" w:rsidRPr="00595D89" w:rsidRDefault="00560D16" w:rsidP="00560D16">
      <w:pPr>
        <w:rPr>
          <w:rFonts w:ascii="Times New Roman" w:hAnsi="Times New Roman" w:cs="Times New Roman"/>
          <w:sz w:val="28"/>
          <w:szCs w:val="28"/>
        </w:rPr>
      </w:pPr>
      <w:r w:rsidRPr="00595D89">
        <w:rPr>
          <w:rFonts w:ascii="Times New Roman" w:hAnsi="Times New Roman" w:cs="Times New Roman"/>
          <w:b/>
          <w:bCs/>
          <w:i/>
          <w:iCs/>
          <w:sz w:val="28"/>
          <w:szCs w:val="28"/>
        </w:rPr>
        <w:t>К детям с ограниченными возможностями здоровья относят:</w:t>
      </w:r>
    </w:p>
    <w:p w:rsidR="00597526" w:rsidRPr="00595D89" w:rsidRDefault="00A40678" w:rsidP="00560D16">
      <w:pPr>
        <w:numPr>
          <w:ilvl w:val="0"/>
          <w:numId w:val="5"/>
        </w:numPr>
        <w:rPr>
          <w:rFonts w:ascii="Times New Roman" w:hAnsi="Times New Roman" w:cs="Times New Roman"/>
          <w:sz w:val="28"/>
          <w:szCs w:val="28"/>
        </w:rPr>
      </w:pPr>
      <w:r w:rsidRPr="00595D89">
        <w:rPr>
          <w:rFonts w:ascii="Times New Roman" w:hAnsi="Times New Roman" w:cs="Times New Roman"/>
          <w:sz w:val="28"/>
          <w:szCs w:val="28"/>
        </w:rPr>
        <w:t>детей – инвалидов;</w:t>
      </w:r>
    </w:p>
    <w:p w:rsidR="00597526" w:rsidRPr="00595D89" w:rsidRDefault="00A40678" w:rsidP="00560D16">
      <w:pPr>
        <w:numPr>
          <w:ilvl w:val="0"/>
          <w:numId w:val="5"/>
        </w:numPr>
        <w:rPr>
          <w:rFonts w:ascii="Times New Roman" w:hAnsi="Times New Roman" w:cs="Times New Roman"/>
          <w:sz w:val="28"/>
          <w:szCs w:val="28"/>
        </w:rPr>
      </w:pPr>
      <w:r w:rsidRPr="00595D89">
        <w:rPr>
          <w:rFonts w:ascii="Times New Roman" w:hAnsi="Times New Roman" w:cs="Times New Roman"/>
          <w:sz w:val="28"/>
          <w:szCs w:val="28"/>
        </w:rPr>
        <w:t>детей с диагнозом умственной отсталости;</w:t>
      </w:r>
    </w:p>
    <w:p w:rsidR="00597526" w:rsidRPr="00595D89" w:rsidRDefault="00A40678" w:rsidP="00560D16">
      <w:pPr>
        <w:numPr>
          <w:ilvl w:val="0"/>
          <w:numId w:val="5"/>
        </w:numPr>
        <w:rPr>
          <w:rFonts w:ascii="Times New Roman" w:hAnsi="Times New Roman" w:cs="Times New Roman"/>
          <w:sz w:val="28"/>
          <w:szCs w:val="28"/>
        </w:rPr>
      </w:pPr>
      <w:r w:rsidRPr="00595D89">
        <w:rPr>
          <w:rFonts w:ascii="Times New Roman" w:hAnsi="Times New Roman" w:cs="Times New Roman"/>
          <w:sz w:val="28"/>
          <w:szCs w:val="28"/>
        </w:rPr>
        <w:t>детей с нарушением слуха, зрения, недоразвитостью речи;</w:t>
      </w:r>
    </w:p>
    <w:p w:rsidR="00597526" w:rsidRPr="00595D89" w:rsidRDefault="00A40678" w:rsidP="00560D16">
      <w:pPr>
        <w:numPr>
          <w:ilvl w:val="0"/>
          <w:numId w:val="5"/>
        </w:numPr>
        <w:rPr>
          <w:rFonts w:ascii="Times New Roman" w:hAnsi="Times New Roman" w:cs="Times New Roman"/>
          <w:sz w:val="28"/>
          <w:szCs w:val="28"/>
        </w:rPr>
      </w:pPr>
      <w:r w:rsidRPr="00595D89">
        <w:rPr>
          <w:rFonts w:ascii="Times New Roman" w:hAnsi="Times New Roman" w:cs="Times New Roman"/>
          <w:sz w:val="28"/>
          <w:szCs w:val="28"/>
        </w:rPr>
        <w:t>детей с аутизмом;</w:t>
      </w:r>
    </w:p>
    <w:p w:rsidR="00DD11F0" w:rsidRDefault="00A40678" w:rsidP="00DD11F0">
      <w:pPr>
        <w:numPr>
          <w:ilvl w:val="0"/>
          <w:numId w:val="5"/>
        </w:numPr>
        <w:rPr>
          <w:rFonts w:ascii="Times New Roman" w:hAnsi="Times New Roman" w:cs="Times New Roman"/>
          <w:sz w:val="28"/>
          <w:szCs w:val="28"/>
        </w:rPr>
      </w:pPr>
      <w:r w:rsidRPr="00595D89">
        <w:rPr>
          <w:rFonts w:ascii="Times New Roman" w:hAnsi="Times New Roman" w:cs="Times New Roman"/>
          <w:sz w:val="28"/>
          <w:szCs w:val="28"/>
        </w:rPr>
        <w:t>детей с комбинированными нарушениями в развитии.</w:t>
      </w:r>
    </w:p>
    <w:p w:rsidR="00DD11F0" w:rsidRPr="00DD11F0" w:rsidRDefault="00DD11F0" w:rsidP="00DD11F0">
      <w:pPr>
        <w:rPr>
          <w:rFonts w:ascii="Times New Roman" w:hAnsi="Times New Roman" w:cs="Times New Roman"/>
          <w:sz w:val="28"/>
          <w:szCs w:val="28"/>
        </w:rPr>
      </w:pPr>
      <w:r>
        <w:rPr>
          <w:rFonts w:ascii="Times New Roman" w:hAnsi="Times New Roman" w:cs="Times New Roman"/>
          <w:bCs/>
          <w:iCs/>
          <w:sz w:val="28"/>
          <w:szCs w:val="28"/>
        </w:rPr>
        <w:t>Для детей</w:t>
      </w:r>
      <w:r w:rsidRPr="00DD11F0">
        <w:rPr>
          <w:rFonts w:ascii="Times New Roman" w:hAnsi="Times New Roman" w:cs="Times New Roman"/>
          <w:bCs/>
          <w:iCs/>
          <w:sz w:val="28"/>
          <w:szCs w:val="28"/>
        </w:rPr>
        <w:t xml:space="preserve"> </w:t>
      </w:r>
      <w:r>
        <w:rPr>
          <w:rFonts w:ascii="Times New Roman" w:hAnsi="Times New Roman" w:cs="Times New Roman"/>
          <w:bCs/>
          <w:iCs/>
          <w:sz w:val="28"/>
          <w:szCs w:val="28"/>
        </w:rPr>
        <w:t xml:space="preserve"> с </w:t>
      </w:r>
      <w:r w:rsidRPr="00DD11F0">
        <w:rPr>
          <w:rFonts w:ascii="Times New Roman" w:hAnsi="Times New Roman" w:cs="Times New Roman"/>
          <w:bCs/>
          <w:iCs/>
          <w:sz w:val="28"/>
          <w:szCs w:val="28"/>
        </w:rPr>
        <w:t>ограниченными возможностями здоровья</w:t>
      </w:r>
      <w:r>
        <w:rPr>
          <w:rFonts w:ascii="Times New Roman" w:hAnsi="Times New Roman" w:cs="Times New Roman"/>
          <w:bCs/>
          <w:iCs/>
          <w:sz w:val="28"/>
          <w:szCs w:val="28"/>
        </w:rPr>
        <w:t xml:space="preserve"> можно предложить следующие </w:t>
      </w:r>
    </w:p>
    <w:p w:rsidR="00DD11F0" w:rsidRPr="00DD11F0" w:rsidRDefault="00DD11F0" w:rsidP="00DD11F0">
      <w:pPr>
        <w:rPr>
          <w:rFonts w:ascii="Times New Roman" w:hAnsi="Times New Roman" w:cs="Times New Roman"/>
          <w:sz w:val="28"/>
          <w:szCs w:val="28"/>
        </w:rPr>
      </w:pPr>
      <w:r>
        <w:rPr>
          <w:rFonts w:ascii="Times New Roman" w:hAnsi="Times New Roman" w:cs="Times New Roman"/>
          <w:sz w:val="28"/>
          <w:szCs w:val="28"/>
        </w:rPr>
        <w:t>формы инклюзивного образования:</w:t>
      </w:r>
    </w:p>
    <w:p w:rsidR="00DD11F0" w:rsidRPr="00DD11F0" w:rsidRDefault="00DD11F0" w:rsidP="00DD11F0">
      <w:pPr>
        <w:pStyle w:val="a3"/>
        <w:numPr>
          <w:ilvl w:val="0"/>
          <w:numId w:val="5"/>
        </w:numPr>
        <w:jc w:val="both"/>
        <w:rPr>
          <w:rFonts w:ascii="Times New Roman" w:hAnsi="Times New Roman" w:cs="Times New Roman"/>
          <w:sz w:val="28"/>
          <w:szCs w:val="28"/>
        </w:rPr>
      </w:pPr>
      <w:r w:rsidRPr="00DD11F0">
        <w:rPr>
          <w:rFonts w:ascii="Times New Roman" w:hAnsi="Times New Roman" w:cs="Times New Roman"/>
          <w:sz w:val="28"/>
          <w:szCs w:val="28"/>
        </w:rPr>
        <w:t>Школа будущих первоклассников.</w:t>
      </w:r>
    </w:p>
    <w:p w:rsidR="00DD11F0" w:rsidRPr="00DD11F0" w:rsidRDefault="00DD11F0" w:rsidP="00DD11F0">
      <w:pPr>
        <w:pStyle w:val="a3"/>
        <w:numPr>
          <w:ilvl w:val="0"/>
          <w:numId w:val="5"/>
        </w:numPr>
        <w:jc w:val="both"/>
        <w:rPr>
          <w:rFonts w:ascii="Times New Roman" w:hAnsi="Times New Roman" w:cs="Times New Roman"/>
          <w:sz w:val="28"/>
          <w:szCs w:val="28"/>
        </w:rPr>
      </w:pPr>
      <w:r w:rsidRPr="00DD11F0">
        <w:rPr>
          <w:rFonts w:ascii="Times New Roman" w:hAnsi="Times New Roman" w:cs="Times New Roman"/>
          <w:sz w:val="28"/>
          <w:szCs w:val="28"/>
        </w:rPr>
        <w:t>Класс полной интеграции (из 20 учащихся 3-4 ребенка с ОВЗ)</w:t>
      </w:r>
    </w:p>
    <w:p w:rsidR="00DD11F0" w:rsidRPr="00DD11F0" w:rsidRDefault="00DD11F0" w:rsidP="00DD11F0">
      <w:pPr>
        <w:pStyle w:val="a3"/>
        <w:numPr>
          <w:ilvl w:val="0"/>
          <w:numId w:val="5"/>
        </w:numPr>
        <w:jc w:val="both"/>
        <w:rPr>
          <w:rFonts w:ascii="Times New Roman" w:hAnsi="Times New Roman" w:cs="Times New Roman"/>
          <w:sz w:val="28"/>
          <w:szCs w:val="28"/>
        </w:rPr>
      </w:pPr>
      <w:r w:rsidRPr="00DD11F0">
        <w:rPr>
          <w:rFonts w:ascii="Times New Roman" w:hAnsi="Times New Roman" w:cs="Times New Roman"/>
          <w:sz w:val="28"/>
          <w:szCs w:val="28"/>
        </w:rPr>
        <w:t>Специальны</w:t>
      </w:r>
      <w:proofErr w:type="gramStart"/>
      <w:r w:rsidRPr="00DD11F0">
        <w:rPr>
          <w:rFonts w:ascii="Times New Roman" w:hAnsi="Times New Roman" w:cs="Times New Roman"/>
          <w:sz w:val="28"/>
          <w:szCs w:val="28"/>
        </w:rPr>
        <w:t>й(</w:t>
      </w:r>
      <w:proofErr w:type="gramEnd"/>
      <w:r w:rsidRPr="00DD11F0">
        <w:rPr>
          <w:rFonts w:ascii="Times New Roman" w:hAnsi="Times New Roman" w:cs="Times New Roman"/>
          <w:sz w:val="28"/>
          <w:szCs w:val="28"/>
        </w:rPr>
        <w:t>коррекционный) класс частичной интеграции</w:t>
      </w:r>
    </w:p>
    <w:p w:rsidR="00DD11F0" w:rsidRPr="00DD11F0" w:rsidRDefault="00DD11F0" w:rsidP="00DD11F0">
      <w:pPr>
        <w:pStyle w:val="a3"/>
        <w:numPr>
          <w:ilvl w:val="0"/>
          <w:numId w:val="5"/>
        </w:numPr>
        <w:jc w:val="both"/>
        <w:rPr>
          <w:rFonts w:ascii="Times New Roman" w:hAnsi="Times New Roman" w:cs="Times New Roman"/>
          <w:sz w:val="28"/>
          <w:szCs w:val="28"/>
        </w:rPr>
      </w:pPr>
      <w:r w:rsidRPr="00DD11F0">
        <w:rPr>
          <w:rFonts w:ascii="Times New Roman" w:hAnsi="Times New Roman" w:cs="Times New Roman"/>
          <w:sz w:val="28"/>
          <w:szCs w:val="28"/>
        </w:rPr>
        <w:t>Школа надомного обучения</w:t>
      </w:r>
    </w:p>
    <w:p w:rsidR="00DD11F0" w:rsidRPr="00DD11F0" w:rsidRDefault="00DD11F0" w:rsidP="00DD11F0">
      <w:pPr>
        <w:pStyle w:val="a3"/>
        <w:numPr>
          <w:ilvl w:val="0"/>
          <w:numId w:val="5"/>
        </w:numPr>
        <w:jc w:val="both"/>
        <w:rPr>
          <w:rFonts w:ascii="Times New Roman" w:hAnsi="Times New Roman" w:cs="Times New Roman"/>
          <w:sz w:val="28"/>
          <w:szCs w:val="28"/>
        </w:rPr>
      </w:pPr>
      <w:r w:rsidRPr="00DD11F0">
        <w:rPr>
          <w:rFonts w:ascii="Times New Roman" w:hAnsi="Times New Roman" w:cs="Times New Roman"/>
          <w:sz w:val="28"/>
          <w:szCs w:val="28"/>
        </w:rPr>
        <w:t>Семейное обучение, экстернат</w:t>
      </w:r>
    </w:p>
    <w:p w:rsidR="00DD11F0" w:rsidRPr="00595D89" w:rsidRDefault="00DD11F0" w:rsidP="00DD11F0">
      <w:pPr>
        <w:ind w:left="360"/>
        <w:rPr>
          <w:rFonts w:ascii="Times New Roman" w:hAnsi="Times New Roman" w:cs="Times New Roman"/>
          <w:sz w:val="28"/>
          <w:szCs w:val="28"/>
        </w:rPr>
      </w:pP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Согласно проекту закона, число детей-инвалидов в инклюзивной школе будет ограничено - не более 10% на всю школу и не более трех человек - в одном классе.</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Школьное оборудование для детей-инвалидов - необходимая составляющая инклюзивного образования, открывающая детям с ограниченными возможностями путь к обучению вместе </w:t>
      </w:r>
      <w:proofErr w:type="gramStart"/>
      <w:r w:rsidRPr="00595D89">
        <w:rPr>
          <w:rFonts w:ascii="Times New Roman" w:hAnsi="Times New Roman" w:cs="Times New Roman"/>
          <w:sz w:val="28"/>
          <w:szCs w:val="28"/>
          <w:lang w:bidi="ar-SA"/>
        </w:rPr>
        <w:t>со</w:t>
      </w:r>
      <w:proofErr w:type="gramEnd"/>
      <w:r w:rsidRPr="00595D89">
        <w:rPr>
          <w:rFonts w:ascii="Times New Roman" w:hAnsi="Times New Roman" w:cs="Times New Roman"/>
          <w:sz w:val="28"/>
          <w:szCs w:val="28"/>
          <w:lang w:bidi="ar-SA"/>
        </w:rPr>
        <w:t xml:space="preserve"> своими сверстникам</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Для детей необходимо будет переоборудовать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Вход в школу</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Лестницы</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Школьную раздевалку</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Школьную столовую</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Школьный туалет</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Школьную библиотеку</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Спортивный зал</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Классные комнаты</w:t>
      </w:r>
    </w:p>
    <w:p w:rsidR="00560D16" w:rsidRDefault="00560D16" w:rsidP="00560D16">
      <w:pPr>
        <w:rPr>
          <w:rFonts w:ascii="Times New Roman" w:hAnsi="Times New Roman" w:cs="Times New Roman"/>
          <w:b/>
          <w:bCs/>
          <w:sz w:val="28"/>
          <w:szCs w:val="28"/>
          <w:lang w:bidi="ar-SA"/>
        </w:rPr>
      </w:pPr>
      <w:r w:rsidRPr="00595D89">
        <w:rPr>
          <w:rFonts w:ascii="Times New Roman" w:hAnsi="Times New Roman" w:cs="Times New Roman"/>
          <w:b/>
          <w:bCs/>
          <w:sz w:val="28"/>
          <w:szCs w:val="28"/>
          <w:lang w:bidi="ar-SA"/>
        </w:rPr>
        <w:t>Территорию школы</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Школьное оборудование для детей-инвалидов - необходимая составляющая инклюзивного образования, открывающая детям с ограниченными возможностями путь к обучени</w:t>
      </w:r>
      <w:r>
        <w:rPr>
          <w:rFonts w:ascii="Times New Roman" w:hAnsi="Times New Roman" w:cs="Times New Roman"/>
          <w:sz w:val="28"/>
          <w:szCs w:val="28"/>
        </w:rPr>
        <w:t xml:space="preserve">ю вместе со своими сверстниками, поэтому основные требования к оборудованию  выглядят следующим образом: </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Вход в школу</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(10-12о),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Внутреннее пространство школы</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Коридоры по всему периметру школы необходимо оснастить поручнями. Ширина дверных проемов должна быть не менее 80 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учащихся),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Школьная раздевалка</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Школьная столовая</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В столовой следует предусмотреть непроходную зону для учащихся-инвалидов.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Школьный туалет</w:t>
      </w:r>
    </w:p>
    <w:p w:rsidR="00DB44DB" w:rsidRPr="00DB44DB" w:rsidRDefault="00DB44DB" w:rsidP="00DB44DB">
      <w:pPr>
        <w:jc w:val="both"/>
        <w:rPr>
          <w:rFonts w:ascii="Times New Roman" w:hAnsi="Times New Roman" w:cs="Times New Roman"/>
          <w:sz w:val="28"/>
          <w:szCs w:val="28"/>
        </w:rPr>
      </w:pPr>
      <w:proofErr w:type="gramStart"/>
      <w:r w:rsidRPr="00DB44DB">
        <w:rPr>
          <w:rFonts w:ascii="Times New Roman" w:hAnsi="Times New Roman" w:cs="Times New Roman"/>
          <w:sz w:val="28"/>
          <w:szCs w:val="28"/>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на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w:t>
      </w:r>
      <w:proofErr w:type="gramEnd"/>
      <w:r w:rsidRPr="00DB44DB">
        <w:rPr>
          <w:rFonts w:ascii="Times New Roman" w:hAnsi="Times New Roman" w:cs="Times New Roman"/>
          <w:sz w:val="28"/>
          <w:szCs w:val="28"/>
        </w:rPr>
        <w:t xml:space="preserve">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Спортивный зал</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Школьная библиотека</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 xml:space="preserve">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w:t>
      </w:r>
      <w:r w:rsidRPr="00DB44DB">
        <w:rPr>
          <w:rFonts w:ascii="Times New Roman" w:hAnsi="Times New Roman" w:cs="Times New Roman"/>
          <w:sz w:val="28"/>
          <w:szCs w:val="28"/>
        </w:rPr>
        <w:lastRenderedPageBreak/>
        <w:t>при ширине прохода у стеллажей или у картотеки не менее 1,1 м.</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Классные кабинеты</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х 1,5 м.</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получить информацию. Парта ребенка со слабым зрением должна находиться в первых рядах от учительского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быть не только наглядными, но и рельефными, чтобы незрячий ученик смог их потрогать.</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DB44DB" w:rsidRPr="00DB44DB" w:rsidRDefault="00DB44DB" w:rsidP="00DB44DB">
      <w:pPr>
        <w:jc w:val="both"/>
        <w:rPr>
          <w:rFonts w:ascii="Times New Roman" w:hAnsi="Times New Roman" w:cs="Times New Roman"/>
          <w:sz w:val="28"/>
          <w:szCs w:val="28"/>
        </w:rPr>
      </w:pPr>
    </w:p>
    <w:p w:rsidR="00DB44DB" w:rsidRPr="00DB44DB" w:rsidRDefault="00DB44DB" w:rsidP="00DB44DB">
      <w:pPr>
        <w:jc w:val="both"/>
        <w:rPr>
          <w:rFonts w:ascii="Times New Roman" w:hAnsi="Times New Roman" w:cs="Times New Roman"/>
          <w:b/>
          <w:sz w:val="28"/>
          <w:szCs w:val="28"/>
        </w:rPr>
      </w:pPr>
      <w:r w:rsidRPr="00DB44DB">
        <w:rPr>
          <w:rFonts w:ascii="Times New Roman" w:hAnsi="Times New Roman" w:cs="Times New Roman"/>
          <w:b/>
          <w:sz w:val="28"/>
          <w:szCs w:val="28"/>
        </w:rPr>
        <w:t>Территория школы</w:t>
      </w:r>
    </w:p>
    <w:p w:rsidR="00DB44DB" w:rsidRPr="00DB44DB" w:rsidRDefault="00DB44DB" w:rsidP="00DB44DB">
      <w:pPr>
        <w:jc w:val="both"/>
        <w:rPr>
          <w:rFonts w:ascii="Times New Roman" w:hAnsi="Times New Roman" w:cs="Times New Roman"/>
          <w:sz w:val="28"/>
          <w:szCs w:val="28"/>
        </w:rPr>
      </w:pPr>
      <w:r w:rsidRPr="00DB44DB">
        <w:rPr>
          <w:rFonts w:ascii="Times New Roman" w:hAnsi="Times New Roman" w:cs="Times New Roman"/>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DB44DB" w:rsidRPr="00595D89" w:rsidRDefault="00DB44DB" w:rsidP="00560D16">
      <w:pPr>
        <w:rPr>
          <w:rFonts w:ascii="Times New Roman" w:hAnsi="Times New Roman" w:cs="Times New Roman"/>
          <w:sz w:val="28"/>
          <w:szCs w:val="28"/>
          <w:lang w:bidi="ar-SA"/>
        </w:rPr>
      </w:pPr>
      <w:r>
        <w:rPr>
          <w:rFonts w:ascii="Times New Roman" w:hAnsi="Times New Roman" w:cs="Times New Roman"/>
          <w:sz w:val="28"/>
          <w:szCs w:val="28"/>
          <w:lang w:bidi="ar-SA"/>
        </w:rPr>
        <w:t>Для достижения положительных результатов при обучении детей с особыми образовательными потребностями можно испол</w:t>
      </w:r>
      <w:r w:rsidR="00DD11F0">
        <w:rPr>
          <w:rFonts w:ascii="Times New Roman" w:hAnsi="Times New Roman" w:cs="Times New Roman"/>
          <w:sz w:val="28"/>
          <w:szCs w:val="28"/>
          <w:lang w:bidi="ar-SA"/>
        </w:rPr>
        <w:t xml:space="preserve">ьзовать различные </w:t>
      </w:r>
      <w:r w:rsidR="00DD11F0" w:rsidRPr="00DD11F0">
        <w:rPr>
          <w:rFonts w:ascii="Times New Roman" w:hAnsi="Times New Roman" w:cs="Times New Roman"/>
          <w:b/>
          <w:sz w:val="28"/>
          <w:szCs w:val="28"/>
          <w:lang w:bidi="ar-SA"/>
        </w:rPr>
        <w:t>приёмы работы</w:t>
      </w:r>
      <w:r w:rsidR="00DD11F0">
        <w:rPr>
          <w:rFonts w:ascii="Times New Roman" w:hAnsi="Times New Roman" w:cs="Times New Roman"/>
          <w:sz w:val="28"/>
          <w:szCs w:val="28"/>
          <w:lang w:bidi="ar-SA"/>
        </w:rPr>
        <w:t>, например:</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(лечебная педагогика А. А. Дубровского) отвлечение ребенка от ухода в болезнь;</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lastRenderedPageBreak/>
        <w:t>- занятия гимнастикой, движения;</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включение в труд – заботу, труд – радость (посадка деревьев, выращивание цветов);</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внесение игры;</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помощь в занятиях творчеством;</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занятия по психотерапии.</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2. Православные беседы.</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3. Учет возрастных психологических особенностей.</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4. Диагностика индивидуальных особенностей.</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5. Рефлексия. Индивидуальные карты достижений. Портфолио</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6. Интересное, доступное, личностно -  и практик</w:t>
      </w:r>
      <w:proofErr w:type="gramStart"/>
      <w:r w:rsidRPr="00595D89">
        <w:rPr>
          <w:rFonts w:ascii="Times New Roman" w:hAnsi="Times New Roman" w:cs="Times New Roman"/>
          <w:sz w:val="28"/>
          <w:szCs w:val="28"/>
          <w:lang w:bidi="ar-SA"/>
        </w:rPr>
        <w:t>о-</w:t>
      </w:r>
      <w:proofErr w:type="gramEnd"/>
      <w:r w:rsidRPr="00595D89">
        <w:rPr>
          <w:rFonts w:ascii="Times New Roman" w:hAnsi="Times New Roman" w:cs="Times New Roman"/>
          <w:sz w:val="28"/>
          <w:szCs w:val="28"/>
          <w:lang w:bidi="ar-SA"/>
        </w:rPr>
        <w:t xml:space="preserve"> ориентированное    содержание   программы обучения.</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7. Технические средства обучения.</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8. Использование различных видов наглядности, опорные схемы, пособия.</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            9. Физкультминутки и упражнения на развитие пальцевой моторики.</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Правила инклюзивной школы:</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Все ученики равны в школьном сообществе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Все ученики имеют равный доступ к процессу обучения в течение дня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У всех учеников должны быть равные возможности для установления и развития важных социальных связей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Планируется и проводится эффективное обучение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Работники, вовлеченные в процесс образования, обучены стратегиям и процедурам, облегчающим проце</w:t>
      </w:r>
      <w:proofErr w:type="gramStart"/>
      <w:r w:rsidRPr="00595D89">
        <w:rPr>
          <w:rFonts w:ascii="Times New Roman" w:hAnsi="Times New Roman" w:cs="Times New Roman"/>
          <w:sz w:val="28"/>
          <w:szCs w:val="28"/>
          <w:lang w:bidi="ar-SA"/>
        </w:rPr>
        <w:t>сс вкл</w:t>
      </w:r>
      <w:proofErr w:type="gramEnd"/>
      <w:r w:rsidRPr="00595D89">
        <w:rPr>
          <w:rFonts w:ascii="Times New Roman" w:hAnsi="Times New Roman" w:cs="Times New Roman"/>
          <w:sz w:val="28"/>
          <w:szCs w:val="28"/>
          <w:lang w:bidi="ar-SA"/>
        </w:rPr>
        <w:t xml:space="preserve">ючения, т.е. социальную интеграцию среди сверстников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Программа и процесс обучения учитывает потребности каждого ученика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Семьи активно участвуют в жизни школы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Вовлеченные работники настроены позитивно и понимают свои обязанности</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Принципы формирования индивидуальной программы обучения:</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Подходит для всех учеников (не только для учеников с инвалидностью)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Служит средством приспособления к широкому кругу возможностей ученика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Является способом выражения, принятия и уважения индивидуальных особенностей обучения </w:t>
      </w:r>
    </w:p>
    <w:p w:rsidR="00560D16" w:rsidRPr="00595D89" w:rsidRDefault="00560D16" w:rsidP="00560D16">
      <w:pPr>
        <w:rPr>
          <w:rFonts w:ascii="Times New Roman" w:hAnsi="Times New Roman" w:cs="Times New Roman"/>
          <w:sz w:val="28"/>
          <w:szCs w:val="28"/>
          <w:lang w:bidi="ar-SA"/>
        </w:rPr>
      </w:pPr>
      <w:proofErr w:type="gramStart"/>
      <w:r w:rsidRPr="00595D89">
        <w:rPr>
          <w:rFonts w:ascii="Times New Roman" w:hAnsi="Times New Roman" w:cs="Times New Roman"/>
          <w:sz w:val="28"/>
          <w:szCs w:val="28"/>
          <w:lang w:bidi="ar-SA"/>
        </w:rPr>
        <w:t>Применима</w:t>
      </w:r>
      <w:proofErr w:type="gramEnd"/>
      <w:r w:rsidRPr="00595D89">
        <w:rPr>
          <w:rFonts w:ascii="Times New Roman" w:hAnsi="Times New Roman" w:cs="Times New Roman"/>
          <w:sz w:val="28"/>
          <w:szCs w:val="28"/>
          <w:lang w:bidi="ar-SA"/>
        </w:rPr>
        <w:t xml:space="preserve"> ко всем составным частям программы и к привычной манере поведения в классе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Является обязательной для всех работников, вовлеченных в процесс обучения </w:t>
      </w:r>
    </w:p>
    <w:p w:rsidR="00560D16" w:rsidRPr="00595D89" w:rsidRDefault="00560D16" w:rsidP="00560D16">
      <w:pPr>
        <w:rPr>
          <w:rFonts w:ascii="Times New Roman" w:hAnsi="Times New Roman" w:cs="Times New Roman"/>
          <w:sz w:val="28"/>
          <w:szCs w:val="28"/>
          <w:lang w:bidi="ar-SA"/>
        </w:rPr>
      </w:pPr>
      <w:proofErr w:type="gramStart"/>
      <w:r w:rsidRPr="00595D89">
        <w:rPr>
          <w:rFonts w:ascii="Times New Roman" w:hAnsi="Times New Roman" w:cs="Times New Roman"/>
          <w:sz w:val="28"/>
          <w:szCs w:val="28"/>
          <w:lang w:bidi="ar-SA"/>
        </w:rPr>
        <w:t>Составлена</w:t>
      </w:r>
      <w:proofErr w:type="gramEnd"/>
      <w:r w:rsidRPr="00595D89">
        <w:rPr>
          <w:rFonts w:ascii="Times New Roman" w:hAnsi="Times New Roman" w:cs="Times New Roman"/>
          <w:sz w:val="28"/>
          <w:szCs w:val="28"/>
          <w:lang w:bidi="ar-SA"/>
        </w:rPr>
        <w:t xml:space="preserve"> с целью повышения успешности ученика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Обычный учитель может быть успешен при условии, если:</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он достаточно гибок,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ему интересны трудности и он готов пробовать разные подходы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он уважает индивидуальные различия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он умеет слушать и применять рекомендации членов коллектива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он чувствует себя уверенно в присутствии другого взрослого в классе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он согласен работать вместе с другими учителями в одной команде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Результаты инклюзии:</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У учеников есть возможность активного и постоянного участия во всех мероприятиях общеобразовательного процесса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Адаптация как можно менее навязчива и не содействует выработке стереотипов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Мероприятия направлены на включение ученика, но достаточно для него сложны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Индивидуальная помощь не отделяет и не изолирует ученика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lastRenderedPageBreak/>
        <w:t xml:space="preserve">Появляются возможности для обобщения и передачи навыков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Педагоги общего и специального преподавания делят обязанности в планировании, проведении и оценке уроков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Существуют процедуры оценки эффективности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В заключение:</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 xml:space="preserve">Инклюзивные сообщества включают: </w:t>
      </w:r>
    </w:p>
    <w:p w:rsidR="00597526" w:rsidRPr="00595D89" w:rsidRDefault="00A40678" w:rsidP="00560D16">
      <w:pPr>
        <w:numPr>
          <w:ilvl w:val="1"/>
          <w:numId w:val="6"/>
        </w:num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Изменение взглядов в целом: "Разнообразие включает каждого" </w:t>
      </w:r>
    </w:p>
    <w:p w:rsidR="00597526" w:rsidRPr="00595D89" w:rsidRDefault="00A40678" w:rsidP="00560D16">
      <w:pPr>
        <w:numPr>
          <w:ilvl w:val="1"/>
          <w:numId w:val="6"/>
        </w:num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Необходимость начать раньше, чтобы изменить убеждения - чем раньше освоено поведение, тем лучше оно запоминается </w:t>
      </w:r>
    </w:p>
    <w:p w:rsidR="00597526" w:rsidRPr="00595D89" w:rsidRDefault="00A40678" w:rsidP="00560D16">
      <w:pPr>
        <w:numPr>
          <w:ilvl w:val="1"/>
          <w:numId w:val="6"/>
        </w:num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Возможность для каждого быть успешным </w:t>
      </w:r>
    </w:p>
    <w:p w:rsidR="00560D16" w:rsidRPr="00595D89" w:rsidRDefault="00560D16" w:rsidP="00560D16">
      <w:pPr>
        <w:rPr>
          <w:rFonts w:ascii="Times New Roman" w:hAnsi="Times New Roman" w:cs="Times New Roman"/>
          <w:sz w:val="28"/>
          <w:szCs w:val="28"/>
          <w:lang w:bidi="ar-SA"/>
        </w:rPr>
      </w:pPr>
      <w:r w:rsidRPr="00595D89">
        <w:rPr>
          <w:rFonts w:ascii="Times New Roman" w:hAnsi="Times New Roman" w:cs="Times New Roman"/>
          <w:b/>
          <w:bCs/>
          <w:sz w:val="28"/>
          <w:szCs w:val="28"/>
          <w:lang w:bidi="ar-SA"/>
        </w:rPr>
        <w:t xml:space="preserve">Социальные изменения: </w:t>
      </w:r>
    </w:p>
    <w:p w:rsidR="00597526" w:rsidRPr="00595D89" w:rsidRDefault="00A40678" w:rsidP="00560D16">
      <w:pPr>
        <w:numPr>
          <w:ilvl w:val="1"/>
          <w:numId w:val="7"/>
        </w:num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Создание сообщества, в котором каждый считает свой вклад важным </w:t>
      </w:r>
    </w:p>
    <w:p w:rsidR="00597526" w:rsidRPr="00595D89" w:rsidRDefault="00A40678" w:rsidP="00560D16">
      <w:pPr>
        <w:numPr>
          <w:ilvl w:val="1"/>
          <w:numId w:val="7"/>
        </w:numPr>
        <w:rPr>
          <w:rFonts w:ascii="Times New Roman" w:hAnsi="Times New Roman" w:cs="Times New Roman"/>
          <w:sz w:val="28"/>
          <w:szCs w:val="28"/>
          <w:lang w:bidi="ar-SA"/>
        </w:rPr>
      </w:pPr>
      <w:r w:rsidRPr="00595D89">
        <w:rPr>
          <w:rFonts w:ascii="Times New Roman" w:hAnsi="Times New Roman" w:cs="Times New Roman"/>
          <w:sz w:val="28"/>
          <w:szCs w:val="28"/>
          <w:lang w:bidi="ar-SA"/>
        </w:rPr>
        <w:t xml:space="preserve">Создание сообщества, в котором партнеры работают вместе </w:t>
      </w:r>
    </w:p>
    <w:p w:rsidR="00560D16" w:rsidRPr="00595D89" w:rsidRDefault="00560D16" w:rsidP="00560D16">
      <w:pPr>
        <w:rPr>
          <w:rFonts w:ascii="Times New Roman" w:hAnsi="Times New Roman" w:cs="Times New Roman"/>
          <w:sz w:val="28"/>
          <w:szCs w:val="28"/>
          <w:lang w:bidi="ar-SA"/>
        </w:rPr>
      </w:pPr>
    </w:p>
    <w:p w:rsidR="00560D16" w:rsidRPr="00C30EF5" w:rsidRDefault="00560D16" w:rsidP="00560D16">
      <w:pPr>
        <w:rPr>
          <w:rFonts w:ascii="Times New Roman" w:hAnsi="Times New Roman" w:cs="Times New Roman"/>
          <w:b/>
          <w:sz w:val="28"/>
          <w:szCs w:val="28"/>
        </w:rPr>
      </w:pPr>
    </w:p>
    <w:p w:rsidR="00BB74A2" w:rsidRPr="00DB44DB" w:rsidRDefault="00BB74A2">
      <w:pPr>
        <w:rPr>
          <w:rFonts w:ascii="Times New Roman" w:hAnsi="Times New Roman" w:cs="Times New Roman"/>
          <w:sz w:val="28"/>
          <w:szCs w:val="28"/>
        </w:rPr>
      </w:pPr>
    </w:p>
    <w:p w:rsidR="00BB74A2" w:rsidRPr="00DB44DB" w:rsidRDefault="00BB74A2">
      <w:pPr>
        <w:rPr>
          <w:rFonts w:ascii="Times New Roman" w:hAnsi="Times New Roman" w:cs="Times New Roman"/>
          <w:sz w:val="28"/>
          <w:szCs w:val="28"/>
        </w:rPr>
      </w:pPr>
    </w:p>
    <w:p w:rsidR="00BB74A2" w:rsidRPr="00DB44DB" w:rsidRDefault="00BB74A2">
      <w:pPr>
        <w:rPr>
          <w:rFonts w:ascii="Times New Roman" w:hAnsi="Times New Roman" w:cs="Times New Roman"/>
          <w:sz w:val="28"/>
          <w:szCs w:val="28"/>
        </w:rPr>
      </w:pPr>
    </w:p>
    <w:sectPr w:rsidR="00BB74A2" w:rsidRPr="00DB44DB" w:rsidSect="00595D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B6FFA"/>
    <w:multiLevelType w:val="multilevel"/>
    <w:tmpl w:val="52D051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F0076F8"/>
    <w:multiLevelType w:val="multilevel"/>
    <w:tmpl w:val="C7F23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56F43B1"/>
    <w:multiLevelType w:val="hybridMultilevel"/>
    <w:tmpl w:val="384887E8"/>
    <w:lvl w:ilvl="0" w:tplc="764A92BC">
      <w:start w:val="1"/>
      <w:numFmt w:val="bullet"/>
      <w:lvlText w:val="•"/>
      <w:lvlJc w:val="left"/>
      <w:pPr>
        <w:tabs>
          <w:tab w:val="num" w:pos="720"/>
        </w:tabs>
        <w:ind w:left="720" w:hanging="360"/>
      </w:pPr>
      <w:rPr>
        <w:rFonts w:ascii="Arial" w:hAnsi="Arial" w:hint="default"/>
      </w:rPr>
    </w:lvl>
    <w:lvl w:ilvl="1" w:tplc="DB36650E" w:tentative="1">
      <w:start w:val="1"/>
      <w:numFmt w:val="bullet"/>
      <w:lvlText w:val="•"/>
      <w:lvlJc w:val="left"/>
      <w:pPr>
        <w:tabs>
          <w:tab w:val="num" w:pos="1440"/>
        </w:tabs>
        <w:ind w:left="1440" w:hanging="360"/>
      </w:pPr>
      <w:rPr>
        <w:rFonts w:ascii="Arial" w:hAnsi="Arial" w:hint="default"/>
      </w:rPr>
    </w:lvl>
    <w:lvl w:ilvl="2" w:tplc="4F12F186" w:tentative="1">
      <w:start w:val="1"/>
      <w:numFmt w:val="bullet"/>
      <w:lvlText w:val="•"/>
      <w:lvlJc w:val="left"/>
      <w:pPr>
        <w:tabs>
          <w:tab w:val="num" w:pos="2160"/>
        </w:tabs>
        <w:ind w:left="2160" w:hanging="360"/>
      </w:pPr>
      <w:rPr>
        <w:rFonts w:ascii="Arial" w:hAnsi="Arial" w:hint="default"/>
      </w:rPr>
    </w:lvl>
    <w:lvl w:ilvl="3" w:tplc="6256ED38" w:tentative="1">
      <w:start w:val="1"/>
      <w:numFmt w:val="bullet"/>
      <w:lvlText w:val="•"/>
      <w:lvlJc w:val="left"/>
      <w:pPr>
        <w:tabs>
          <w:tab w:val="num" w:pos="2880"/>
        </w:tabs>
        <w:ind w:left="2880" w:hanging="360"/>
      </w:pPr>
      <w:rPr>
        <w:rFonts w:ascii="Arial" w:hAnsi="Arial" w:hint="default"/>
      </w:rPr>
    </w:lvl>
    <w:lvl w:ilvl="4" w:tplc="02CA5486" w:tentative="1">
      <w:start w:val="1"/>
      <w:numFmt w:val="bullet"/>
      <w:lvlText w:val="•"/>
      <w:lvlJc w:val="left"/>
      <w:pPr>
        <w:tabs>
          <w:tab w:val="num" w:pos="3600"/>
        </w:tabs>
        <w:ind w:left="3600" w:hanging="360"/>
      </w:pPr>
      <w:rPr>
        <w:rFonts w:ascii="Arial" w:hAnsi="Arial" w:hint="default"/>
      </w:rPr>
    </w:lvl>
    <w:lvl w:ilvl="5" w:tplc="21B80884" w:tentative="1">
      <w:start w:val="1"/>
      <w:numFmt w:val="bullet"/>
      <w:lvlText w:val="•"/>
      <w:lvlJc w:val="left"/>
      <w:pPr>
        <w:tabs>
          <w:tab w:val="num" w:pos="4320"/>
        </w:tabs>
        <w:ind w:left="4320" w:hanging="360"/>
      </w:pPr>
      <w:rPr>
        <w:rFonts w:ascii="Arial" w:hAnsi="Arial" w:hint="default"/>
      </w:rPr>
    </w:lvl>
    <w:lvl w:ilvl="6" w:tplc="EF2C286C" w:tentative="1">
      <w:start w:val="1"/>
      <w:numFmt w:val="bullet"/>
      <w:lvlText w:val="•"/>
      <w:lvlJc w:val="left"/>
      <w:pPr>
        <w:tabs>
          <w:tab w:val="num" w:pos="5040"/>
        </w:tabs>
        <w:ind w:left="5040" w:hanging="360"/>
      </w:pPr>
      <w:rPr>
        <w:rFonts w:ascii="Arial" w:hAnsi="Arial" w:hint="default"/>
      </w:rPr>
    </w:lvl>
    <w:lvl w:ilvl="7" w:tplc="020019D6" w:tentative="1">
      <w:start w:val="1"/>
      <w:numFmt w:val="bullet"/>
      <w:lvlText w:val="•"/>
      <w:lvlJc w:val="left"/>
      <w:pPr>
        <w:tabs>
          <w:tab w:val="num" w:pos="5760"/>
        </w:tabs>
        <w:ind w:left="5760" w:hanging="360"/>
      </w:pPr>
      <w:rPr>
        <w:rFonts w:ascii="Arial" w:hAnsi="Arial" w:hint="default"/>
      </w:rPr>
    </w:lvl>
    <w:lvl w:ilvl="8" w:tplc="A324166A" w:tentative="1">
      <w:start w:val="1"/>
      <w:numFmt w:val="bullet"/>
      <w:lvlText w:val="•"/>
      <w:lvlJc w:val="left"/>
      <w:pPr>
        <w:tabs>
          <w:tab w:val="num" w:pos="6480"/>
        </w:tabs>
        <w:ind w:left="6480" w:hanging="360"/>
      </w:pPr>
      <w:rPr>
        <w:rFonts w:ascii="Arial" w:hAnsi="Arial" w:hint="default"/>
      </w:rPr>
    </w:lvl>
  </w:abstractNum>
  <w:abstractNum w:abstractNumId="3">
    <w:nsid w:val="479A15E3"/>
    <w:multiLevelType w:val="multilevel"/>
    <w:tmpl w:val="A864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8D5452C"/>
    <w:multiLevelType w:val="hybridMultilevel"/>
    <w:tmpl w:val="B49A16DE"/>
    <w:lvl w:ilvl="0" w:tplc="8898A4C8">
      <w:start w:val="1"/>
      <w:numFmt w:val="bullet"/>
      <w:lvlText w:val="•"/>
      <w:lvlJc w:val="left"/>
      <w:pPr>
        <w:tabs>
          <w:tab w:val="num" w:pos="720"/>
        </w:tabs>
        <w:ind w:left="720" w:hanging="360"/>
      </w:pPr>
      <w:rPr>
        <w:rFonts w:ascii="Arial" w:hAnsi="Arial" w:hint="default"/>
      </w:rPr>
    </w:lvl>
    <w:lvl w:ilvl="1" w:tplc="FBA8E470">
      <w:start w:val="1"/>
      <w:numFmt w:val="bullet"/>
      <w:lvlText w:val="•"/>
      <w:lvlJc w:val="left"/>
      <w:pPr>
        <w:tabs>
          <w:tab w:val="num" w:pos="1440"/>
        </w:tabs>
        <w:ind w:left="1440" w:hanging="360"/>
      </w:pPr>
      <w:rPr>
        <w:rFonts w:ascii="Arial" w:hAnsi="Arial" w:hint="default"/>
      </w:rPr>
    </w:lvl>
    <w:lvl w:ilvl="2" w:tplc="1CA0766C" w:tentative="1">
      <w:start w:val="1"/>
      <w:numFmt w:val="bullet"/>
      <w:lvlText w:val="•"/>
      <w:lvlJc w:val="left"/>
      <w:pPr>
        <w:tabs>
          <w:tab w:val="num" w:pos="2160"/>
        </w:tabs>
        <w:ind w:left="2160" w:hanging="360"/>
      </w:pPr>
      <w:rPr>
        <w:rFonts w:ascii="Arial" w:hAnsi="Arial" w:hint="default"/>
      </w:rPr>
    </w:lvl>
    <w:lvl w:ilvl="3" w:tplc="87C61812" w:tentative="1">
      <w:start w:val="1"/>
      <w:numFmt w:val="bullet"/>
      <w:lvlText w:val="•"/>
      <w:lvlJc w:val="left"/>
      <w:pPr>
        <w:tabs>
          <w:tab w:val="num" w:pos="2880"/>
        </w:tabs>
        <w:ind w:left="2880" w:hanging="360"/>
      </w:pPr>
      <w:rPr>
        <w:rFonts w:ascii="Arial" w:hAnsi="Arial" w:hint="default"/>
      </w:rPr>
    </w:lvl>
    <w:lvl w:ilvl="4" w:tplc="B7B4FDC8" w:tentative="1">
      <w:start w:val="1"/>
      <w:numFmt w:val="bullet"/>
      <w:lvlText w:val="•"/>
      <w:lvlJc w:val="left"/>
      <w:pPr>
        <w:tabs>
          <w:tab w:val="num" w:pos="3600"/>
        </w:tabs>
        <w:ind w:left="3600" w:hanging="360"/>
      </w:pPr>
      <w:rPr>
        <w:rFonts w:ascii="Arial" w:hAnsi="Arial" w:hint="default"/>
      </w:rPr>
    </w:lvl>
    <w:lvl w:ilvl="5" w:tplc="9C2A7DC6" w:tentative="1">
      <w:start w:val="1"/>
      <w:numFmt w:val="bullet"/>
      <w:lvlText w:val="•"/>
      <w:lvlJc w:val="left"/>
      <w:pPr>
        <w:tabs>
          <w:tab w:val="num" w:pos="4320"/>
        </w:tabs>
        <w:ind w:left="4320" w:hanging="360"/>
      </w:pPr>
      <w:rPr>
        <w:rFonts w:ascii="Arial" w:hAnsi="Arial" w:hint="default"/>
      </w:rPr>
    </w:lvl>
    <w:lvl w:ilvl="6" w:tplc="722C8998" w:tentative="1">
      <w:start w:val="1"/>
      <w:numFmt w:val="bullet"/>
      <w:lvlText w:val="•"/>
      <w:lvlJc w:val="left"/>
      <w:pPr>
        <w:tabs>
          <w:tab w:val="num" w:pos="5040"/>
        </w:tabs>
        <w:ind w:left="5040" w:hanging="360"/>
      </w:pPr>
      <w:rPr>
        <w:rFonts w:ascii="Arial" w:hAnsi="Arial" w:hint="default"/>
      </w:rPr>
    </w:lvl>
    <w:lvl w:ilvl="7" w:tplc="1BE6CC54" w:tentative="1">
      <w:start w:val="1"/>
      <w:numFmt w:val="bullet"/>
      <w:lvlText w:val="•"/>
      <w:lvlJc w:val="left"/>
      <w:pPr>
        <w:tabs>
          <w:tab w:val="num" w:pos="5760"/>
        </w:tabs>
        <w:ind w:left="5760" w:hanging="360"/>
      </w:pPr>
      <w:rPr>
        <w:rFonts w:ascii="Arial" w:hAnsi="Arial" w:hint="default"/>
      </w:rPr>
    </w:lvl>
    <w:lvl w:ilvl="8" w:tplc="3036FB3E" w:tentative="1">
      <w:start w:val="1"/>
      <w:numFmt w:val="bullet"/>
      <w:lvlText w:val="•"/>
      <w:lvlJc w:val="left"/>
      <w:pPr>
        <w:tabs>
          <w:tab w:val="num" w:pos="6480"/>
        </w:tabs>
        <w:ind w:left="6480" w:hanging="360"/>
      </w:pPr>
      <w:rPr>
        <w:rFonts w:ascii="Arial" w:hAnsi="Arial" w:hint="default"/>
      </w:rPr>
    </w:lvl>
  </w:abstractNum>
  <w:abstractNum w:abstractNumId="5">
    <w:nsid w:val="56CD3810"/>
    <w:multiLevelType w:val="hybridMultilevel"/>
    <w:tmpl w:val="DDAEEEB2"/>
    <w:lvl w:ilvl="0" w:tplc="A268F758">
      <w:start w:val="1"/>
      <w:numFmt w:val="bullet"/>
      <w:lvlText w:val="•"/>
      <w:lvlJc w:val="left"/>
      <w:pPr>
        <w:tabs>
          <w:tab w:val="num" w:pos="720"/>
        </w:tabs>
        <w:ind w:left="720" w:hanging="360"/>
      </w:pPr>
      <w:rPr>
        <w:rFonts w:ascii="Arial" w:hAnsi="Arial" w:hint="default"/>
      </w:rPr>
    </w:lvl>
    <w:lvl w:ilvl="1" w:tplc="718698F8" w:tentative="1">
      <w:start w:val="1"/>
      <w:numFmt w:val="bullet"/>
      <w:lvlText w:val="•"/>
      <w:lvlJc w:val="left"/>
      <w:pPr>
        <w:tabs>
          <w:tab w:val="num" w:pos="1440"/>
        </w:tabs>
        <w:ind w:left="1440" w:hanging="360"/>
      </w:pPr>
      <w:rPr>
        <w:rFonts w:ascii="Arial" w:hAnsi="Arial" w:hint="default"/>
      </w:rPr>
    </w:lvl>
    <w:lvl w:ilvl="2" w:tplc="0922D5FC" w:tentative="1">
      <w:start w:val="1"/>
      <w:numFmt w:val="bullet"/>
      <w:lvlText w:val="•"/>
      <w:lvlJc w:val="left"/>
      <w:pPr>
        <w:tabs>
          <w:tab w:val="num" w:pos="2160"/>
        </w:tabs>
        <w:ind w:left="2160" w:hanging="360"/>
      </w:pPr>
      <w:rPr>
        <w:rFonts w:ascii="Arial" w:hAnsi="Arial" w:hint="default"/>
      </w:rPr>
    </w:lvl>
    <w:lvl w:ilvl="3" w:tplc="BAC230DC" w:tentative="1">
      <w:start w:val="1"/>
      <w:numFmt w:val="bullet"/>
      <w:lvlText w:val="•"/>
      <w:lvlJc w:val="left"/>
      <w:pPr>
        <w:tabs>
          <w:tab w:val="num" w:pos="2880"/>
        </w:tabs>
        <w:ind w:left="2880" w:hanging="360"/>
      </w:pPr>
      <w:rPr>
        <w:rFonts w:ascii="Arial" w:hAnsi="Arial" w:hint="default"/>
      </w:rPr>
    </w:lvl>
    <w:lvl w:ilvl="4" w:tplc="B910263E" w:tentative="1">
      <w:start w:val="1"/>
      <w:numFmt w:val="bullet"/>
      <w:lvlText w:val="•"/>
      <w:lvlJc w:val="left"/>
      <w:pPr>
        <w:tabs>
          <w:tab w:val="num" w:pos="3600"/>
        </w:tabs>
        <w:ind w:left="3600" w:hanging="360"/>
      </w:pPr>
      <w:rPr>
        <w:rFonts w:ascii="Arial" w:hAnsi="Arial" w:hint="default"/>
      </w:rPr>
    </w:lvl>
    <w:lvl w:ilvl="5" w:tplc="80605FC4" w:tentative="1">
      <w:start w:val="1"/>
      <w:numFmt w:val="bullet"/>
      <w:lvlText w:val="•"/>
      <w:lvlJc w:val="left"/>
      <w:pPr>
        <w:tabs>
          <w:tab w:val="num" w:pos="4320"/>
        </w:tabs>
        <w:ind w:left="4320" w:hanging="360"/>
      </w:pPr>
      <w:rPr>
        <w:rFonts w:ascii="Arial" w:hAnsi="Arial" w:hint="default"/>
      </w:rPr>
    </w:lvl>
    <w:lvl w:ilvl="6" w:tplc="78C0C986" w:tentative="1">
      <w:start w:val="1"/>
      <w:numFmt w:val="bullet"/>
      <w:lvlText w:val="•"/>
      <w:lvlJc w:val="left"/>
      <w:pPr>
        <w:tabs>
          <w:tab w:val="num" w:pos="5040"/>
        </w:tabs>
        <w:ind w:left="5040" w:hanging="360"/>
      </w:pPr>
      <w:rPr>
        <w:rFonts w:ascii="Arial" w:hAnsi="Arial" w:hint="default"/>
      </w:rPr>
    </w:lvl>
    <w:lvl w:ilvl="7" w:tplc="A590229E" w:tentative="1">
      <w:start w:val="1"/>
      <w:numFmt w:val="bullet"/>
      <w:lvlText w:val="•"/>
      <w:lvlJc w:val="left"/>
      <w:pPr>
        <w:tabs>
          <w:tab w:val="num" w:pos="5760"/>
        </w:tabs>
        <w:ind w:left="5760" w:hanging="360"/>
      </w:pPr>
      <w:rPr>
        <w:rFonts w:ascii="Arial" w:hAnsi="Arial" w:hint="default"/>
      </w:rPr>
    </w:lvl>
    <w:lvl w:ilvl="8" w:tplc="7616A856" w:tentative="1">
      <w:start w:val="1"/>
      <w:numFmt w:val="bullet"/>
      <w:lvlText w:val="•"/>
      <w:lvlJc w:val="left"/>
      <w:pPr>
        <w:tabs>
          <w:tab w:val="num" w:pos="6480"/>
        </w:tabs>
        <w:ind w:left="6480" w:hanging="360"/>
      </w:pPr>
      <w:rPr>
        <w:rFonts w:ascii="Arial" w:hAnsi="Arial" w:hint="default"/>
      </w:rPr>
    </w:lvl>
  </w:abstractNum>
  <w:abstractNum w:abstractNumId="6">
    <w:nsid w:val="5BF474D2"/>
    <w:multiLevelType w:val="hybridMultilevel"/>
    <w:tmpl w:val="B6E4D18E"/>
    <w:lvl w:ilvl="0" w:tplc="C15A0C28">
      <w:start w:val="1"/>
      <w:numFmt w:val="bullet"/>
      <w:lvlText w:val="•"/>
      <w:lvlJc w:val="left"/>
      <w:pPr>
        <w:tabs>
          <w:tab w:val="num" w:pos="720"/>
        </w:tabs>
        <w:ind w:left="720" w:hanging="360"/>
      </w:pPr>
      <w:rPr>
        <w:rFonts w:ascii="Arial" w:hAnsi="Arial" w:hint="default"/>
      </w:rPr>
    </w:lvl>
    <w:lvl w:ilvl="1" w:tplc="C3900EE8">
      <w:start w:val="1"/>
      <w:numFmt w:val="bullet"/>
      <w:lvlText w:val="•"/>
      <w:lvlJc w:val="left"/>
      <w:pPr>
        <w:tabs>
          <w:tab w:val="num" w:pos="1440"/>
        </w:tabs>
        <w:ind w:left="1440" w:hanging="360"/>
      </w:pPr>
      <w:rPr>
        <w:rFonts w:ascii="Arial" w:hAnsi="Arial" w:hint="default"/>
      </w:rPr>
    </w:lvl>
    <w:lvl w:ilvl="2" w:tplc="5DF61954" w:tentative="1">
      <w:start w:val="1"/>
      <w:numFmt w:val="bullet"/>
      <w:lvlText w:val="•"/>
      <w:lvlJc w:val="left"/>
      <w:pPr>
        <w:tabs>
          <w:tab w:val="num" w:pos="2160"/>
        </w:tabs>
        <w:ind w:left="2160" w:hanging="360"/>
      </w:pPr>
      <w:rPr>
        <w:rFonts w:ascii="Arial" w:hAnsi="Arial" w:hint="default"/>
      </w:rPr>
    </w:lvl>
    <w:lvl w:ilvl="3" w:tplc="06D8FDC8" w:tentative="1">
      <w:start w:val="1"/>
      <w:numFmt w:val="bullet"/>
      <w:lvlText w:val="•"/>
      <w:lvlJc w:val="left"/>
      <w:pPr>
        <w:tabs>
          <w:tab w:val="num" w:pos="2880"/>
        </w:tabs>
        <w:ind w:left="2880" w:hanging="360"/>
      </w:pPr>
      <w:rPr>
        <w:rFonts w:ascii="Arial" w:hAnsi="Arial" w:hint="default"/>
      </w:rPr>
    </w:lvl>
    <w:lvl w:ilvl="4" w:tplc="676623E8" w:tentative="1">
      <w:start w:val="1"/>
      <w:numFmt w:val="bullet"/>
      <w:lvlText w:val="•"/>
      <w:lvlJc w:val="left"/>
      <w:pPr>
        <w:tabs>
          <w:tab w:val="num" w:pos="3600"/>
        </w:tabs>
        <w:ind w:left="3600" w:hanging="360"/>
      </w:pPr>
      <w:rPr>
        <w:rFonts w:ascii="Arial" w:hAnsi="Arial" w:hint="default"/>
      </w:rPr>
    </w:lvl>
    <w:lvl w:ilvl="5" w:tplc="CF7C67E2" w:tentative="1">
      <w:start w:val="1"/>
      <w:numFmt w:val="bullet"/>
      <w:lvlText w:val="•"/>
      <w:lvlJc w:val="left"/>
      <w:pPr>
        <w:tabs>
          <w:tab w:val="num" w:pos="4320"/>
        </w:tabs>
        <w:ind w:left="4320" w:hanging="360"/>
      </w:pPr>
      <w:rPr>
        <w:rFonts w:ascii="Arial" w:hAnsi="Arial" w:hint="default"/>
      </w:rPr>
    </w:lvl>
    <w:lvl w:ilvl="6" w:tplc="AD2E2A20" w:tentative="1">
      <w:start w:val="1"/>
      <w:numFmt w:val="bullet"/>
      <w:lvlText w:val="•"/>
      <w:lvlJc w:val="left"/>
      <w:pPr>
        <w:tabs>
          <w:tab w:val="num" w:pos="5040"/>
        </w:tabs>
        <w:ind w:left="5040" w:hanging="360"/>
      </w:pPr>
      <w:rPr>
        <w:rFonts w:ascii="Arial" w:hAnsi="Arial" w:hint="default"/>
      </w:rPr>
    </w:lvl>
    <w:lvl w:ilvl="7" w:tplc="597C46CE" w:tentative="1">
      <w:start w:val="1"/>
      <w:numFmt w:val="bullet"/>
      <w:lvlText w:val="•"/>
      <w:lvlJc w:val="left"/>
      <w:pPr>
        <w:tabs>
          <w:tab w:val="num" w:pos="5760"/>
        </w:tabs>
        <w:ind w:left="5760" w:hanging="360"/>
      </w:pPr>
      <w:rPr>
        <w:rFonts w:ascii="Arial" w:hAnsi="Arial" w:hint="default"/>
      </w:rPr>
    </w:lvl>
    <w:lvl w:ilvl="8" w:tplc="CD720E4E" w:tentative="1">
      <w:start w:val="1"/>
      <w:numFmt w:val="bullet"/>
      <w:lvlText w:val="•"/>
      <w:lvlJc w:val="left"/>
      <w:pPr>
        <w:tabs>
          <w:tab w:val="num" w:pos="6480"/>
        </w:tabs>
        <w:ind w:left="6480" w:hanging="360"/>
      </w:pPr>
      <w:rPr>
        <w:rFonts w:ascii="Arial" w:hAnsi="Arial" w:hint="default"/>
      </w:rPr>
    </w:lvl>
  </w:abstractNum>
  <w:abstractNum w:abstractNumId="7">
    <w:nsid w:val="5D8D41F0"/>
    <w:multiLevelType w:val="hybridMultilevel"/>
    <w:tmpl w:val="9E523042"/>
    <w:lvl w:ilvl="0" w:tplc="9BD0E778">
      <w:start w:val="1"/>
      <w:numFmt w:val="bullet"/>
      <w:lvlText w:val="•"/>
      <w:lvlJc w:val="left"/>
      <w:pPr>
        <w:tabs>
          <w:tab w:val="num" w:pos="720"/>
        </w:tabs>
        <w:ind w:left="720" w:hanging="360"/>
      </w:pPr>
      <w:rPr>
        <w:rFonts w:ascii="Arial" w:hAnsi="Arial" w:hint="default"/>
      </w:rPr>
    </w:lvl>
    <w:lvl w:ilvl="1" w:tplc="7C4007DA" w:tentative="1">
      <w:start w:val="1"/>
      <w:numFmt w:val="bullet"/>
      <w:lvlText w:val="•"/>
      <w:lvlJc w:val="left"/>
      <w:pPr>
        <w:tabs>
          <w:tab w:val="num" w:pos="1440"/>
        </w:tabs>
        <w:ind w:left="1440" w:hanging="360"/>
      </w:pPr>
      <w:rPr>
        <w:rFonts w:ascii="Arial" w:hAnsi="Arial" w:hint="default"/>
      </w:rPr>
    </w:lvl>
    <w:lvl w:ilvl="2" w:tplc="960004B2" w:tentative="1">
      <w:start w:val="1"/>
      <w:numFmt w:val="bullet"/>
      <w:lvlText w:val="•"/>
      <w:lvlJc w:val="left"/>
      <w:pPr>
        <w:tabs>
          <w:tab w:val="num" w:pos="2160"/>
        </w:tabs>
        <w:ind w:left="2160" w:hanging="360"/>
      </w:pPr>
      <w:rPr>
        <w:rFonts w:ascii="Arial" w:hAnsi="Arial" w:hint="default"/>
      </w:rPr>
    </w:lvl>
    <w:lvl w:ilvl="3" w:tplc="81DE8010" w:tentative="1">
      <w:start w:val="1"/>
      <w:numFmt w:val="bullet"/>
      <w:lvlText w:val="•"/>
      <w:lvlJc w:val="left"/>
      <w:pPr>
        <w:tabs>
          <w:tab w:val="num" w:pos="2880"/>
        </w:tabs>
        <w:ind w:left="2880" w:hanging="360"/>
      </w:pPr>
      <w:rPr>
        <w:rFonts w:ascii="Arial" w:hAnsi="Arial" w:hint="default"/>
      </w:rPr>
    </w:lvl>
    <w:lvl w:ilvl="4" w:tplc="7CF0A37A" w:tentative="1">
      <w:start w:val="1"/>
      <w:numFmt w:val="bullet"/>
      <w:lvlText w:val="•"/>
      <w:lvlJc w:val="left"/>
      <w:pPr>
        <w:tabs>
          <w:tab w:val="num" w:pos="3600"/>
        </w:tabs>
        <w:ind w:left="3600" w:hanging="360"/>
      </w:pPr>
      <w:rPr>
        <w:rFonts w:ascii="Arial" w:hAnsi="Arial" w:hint="default"/>
      </w:rPr>
    </w:lvl>
    <w:lvl w:ilvl="5" w:tplc="1C16D09C" w:tentative="1">
      <w:start w:val="1"/>
      <w:numFmt w:val="bullet"/>
      <w:lvlText w:val="•"/>
      <w:lvlJc w:val="left"/>
      <w:pPr>
        <w:tabs>
          <w:tab w:val="num" w:pos="4320"/>
        </w:tabs>
        <w:ind w:left="4320" w:hanging="360"/>
      </w:pPr>
      <w:rPr>
        <w:rFonts w:ascii="Arial" w:hAnsi="Arial" w:hint="default"/>
      </w:rPr>
    </w:lvl>
    <w:lvl w:ilvl="6" w:tplc="9C4A50F8" w:tentative="1">
      <w:start w:val="1"/>
      <w:numFmt w:val="bullet"/>
      <w:lvlText w:val="•"/>
      <w:lvlJc w:val="left"/>
      <w:pPr>
        <w:tabs>
          <w:tab w:val="num" w:pos="5040"/>
        </w:tabs>
        <w:ind w:left="5040" w:hanging="360"/>
      </w:pPr>
      <w:rPr>
        <w:rFonts w:ascii="Arial" w:hAnsi="Arial" w:hint="default"/>
      </w:rPr>
    </w:lvl>
    <w:lvl w:ilvl="7" w:tplc="B9FED502" w:tentative="1">
      <w:start w:val="1"/>
      <w:numFmt w:val="bullet"/>
      <w:lvlText w:val="•"/>
      <w:lvlJc w:val="left"/>
      <w:pPr>
        <w:tabs>
          <w:tab w:val="num" w:pos="5760"/>
        </w:tabs>
        <w:ind w:left="5760" w:hanging="360"/>
      </w:pPr>
      <w:rPr>
        <w:rFonts w:ascii="Arial" w:hAnsi="Arial" w:hint="default"/>
      </w:rPr>
    </w:lvl>
    <w:lvl w:ilvl="8" w:tplc="4AFC2DF6" w:tentative="1">
      <w:start w:val="1"/>
      <w:numFmt w:val="bullet"/>
      <w:lvlText w:val="•"/>
      <w:lvlJc w:val="left"/>
      <w:pPr>
        <w:tabs>
          <w:tab w:val="num" w:pos="6480"/>
        </w:tabs>
        <w:ind w:left="6480" w:hanging="360"/>
      </w:pPr>
      <w:rPr>
        <w:rFonts w:ascii="Arial" w:hAnsi="Arial" w:hint="default"/>
      </w:rPr>
    </w:lvl>
  </w:abstractNum>
  <w:abstractNum w:abstractNumId="8">
    <w:nsid w:val="60B8353C"/>
    <w:multiLevelType w:val="hybridMultilevel"/>
    <w:tmpl w:val="14345D62"/>
    <w:lvl w:ilvl="0" w:tplc="15CEF7FE">
      <w:start w:val="1"/>
      <w:numFmt w:val="bullet"/>
      <w:lvlText w:val="•"/>
      <w:lvlJc w:val="left"/>
      <w:pPr>
        <w:tabs>
          <w:tab w:val="num" w:pos="720"/>
        </w:tabs>
        <w:ind w:left="720" w:hanging="360"/>
      </w:pPr>
      <w:rPr>
        <w:rFonts w:ascii="Arial" w:hAnsi="Arial" w:hint="default"/>
      </w:rPr>
    </w:lvl>
    <w:lvl w:ilvl="1" w:tplc="6E0E7EEC" w:tentative="1">
      <w:start w:val="1"/>
      <w:numFmt w:val="bullet"/>
      <w:lvlText w:val="•"/>
      <w:lvlJc w:val="left"/>
      <w:pPr>
        <w:tabs>
          <w:tab w:val="num" w:pos="1440"/>
        </w:tabs>
        <w:ind w:left="1440" w:hanging="360"/>
      </w:pPr>
      <w:rPr>
        <w:rFonts w:ascii="Arial" w:hAnsi="Arial" w:hint="default"/>
      </w:rPr>
    </w:lvl>
    <w:lvl w:ilvl="2" w:tplc="A60CB3A6" w:tentative="1">
      <w:start w:val="1"/>
      <w:numFmt w:val="bullet"/>
      <w:lvlText w:val="•"/>
      <w:lvlJc w:val="left"/>
      <w:pPr>
        <w:tabs>
          <w:tab w:val="num" w:pos="2160"/>
        </w:tabs>
        <w:ind w:left="2160" w:hanging="360"/>
      </w:pPr>
      <w:rPr>
        <w:rFonts w:ascii="Arial" w:hAnsi="Arial" w:hint="default"/>
      </w:rPr>
    </w:lvl>
    <w:lvl w:ilvl="3" w:tplc="8A822D3C" w:tentative="1">
      <w:start w:val="1"/>
      <w:numFmt w:val="bullet"/>
      <w:lvlText w:val="•"/>
      <w:lvlJc w:val="left"/>
      <w:pPr>
        <w:tabs>
          <w:tab w:val="num" w:pos="2880"/>
        </w:tabs>
        <w:ind w:left="2880" w:hanging="360"/>
      </w:pPr>
      <w:rPr>
        <w:rFonts w:ascii="Arial" w:hAnsi="Arial" w:hint="default"/>
      </w:rPr>
    </w:lvl>
    <w:lvl w:ilvl="4" w:tplc="D5105BAE" w:tentative="1">
      <w:start w:val="1"/>
      <w:numFmt w:val="bullet"/>
      <w:lvlText w:val="•"/>
      <w:lvlJc w:val="left"/>
      <w:pPr>
        <w:tabs>
          <w:tab w:val="num" w:pos="3600"/>
        </w:tabs>
        <w:ind w:left="3600" w:hanging="360"/>
      </w:pPr>
      <w:rPr>
        <w:rFonts w:ascii="Arial" w:hAnsi="Arial" w:hint="default"/>
      </w:rPr>
    </w:lvl>
    <w:lvl w:ilvl="5" w:tplc="ABB84130" w:tentative="1">
      <w:start w:val="1"/>
      <w:numFmt w:val="bullet"/>
      <w:lvlText w:val="•"/>
      <w:lvlJc w:val="left"/>
      <w:pPr>
        <w:tabs>
          <w:tab w:val="num" w:pos="4320"/>
        </w:tabs>
        <w:ind w:left="4320" w:hanging="360"/>
      </w:pPr>
      <w:rPr>
        <w:rFonts w:ascii="Arial" w:hAnsi="Arial" w:hint="default"/>
      </w:rPr>
    </w:lvl>
    <w:lvl w:ilvl="6" w:tplc="64C2E1E8" w:tentative="1">
      <w:start w:val="1"/>
      <w:numFmt w:val="bullet"/>
      <w:lvlText w:val="•"/>
      <w:lvlJc w:val="left"/>
      <w:pPr>
        <w:tabs>
          <w:tab w:val="num" w:pos="5040"/>
        </w:tabs>
        <w:ind w:left="5040" w:hanging="360"/>
      </w:pPr>
      <w:rPr>
        <w:rFonts w:ascii="Arial" w:hAnsi="Arial" w:hint="default"/>
      </w:rPr>
    </w:lvl>
    <w:lvl w:ilvl="7" w:tplc="42FE9F7C" w:tentative="1">
      <w:start w:val="1"/>
      <w:numFmt w:val="bullet"/>
      <w:lvlText w:val="•"/>
      <w:lvlJc w:val="left"/>
      <w:pPr>
        <w:tabs>
          <w:tab w:val="num" w:pos="5760"/>
        </w:tabs>
        <w:ind w:left="5760" w:hanging="360"/>
      </w:pPr>
      <w:rPr>
        <w:rFonts w:ascii="Arial" w:hAnsi="Arial" w:hint="default"/>
      </w:rPr>
    </w:lvl>
    <w:lvl w:ilvl="8" w:tplc="CC706340" w:tentative="1">
      <w:start w:val="1"/>
      <w:numFmt w:val="bullet"/>
      <w:lvlText w:val="•"/>
      <w:lvlJc w:val="left"/>
      <w:pPr>
        <w:tabs>
          <w:tab w:val="num" w:pos="6480"/>
        </w:tabs>
        <w:ind w:left="6480" w:hanging="360"/>
      </w:pPr>
      <w:rPr>
        <w:rFonts w:ascii="Arial" w:hAnsi="Arial" w:hint="default"/>
      </w:rPr>
    </w:lvl>
  </w:abstractNum>
  <w:abstractNum w:abstractNumId="9">
    <w:nsid w:val="7B4D1679"/>
    <w:multiLevelType w:val="hybridMultilevel"/>
    <w:tmpl w:val="9E080CE4"/>
    <w:lvl w:ilvl="0" w:tplc="CA2EBC8C">
      <w:start w:val="1"/>
      <w:numFmt w:val="bullet"/>
      <w:lvlText w:val="•"/>
      <w:lvlJc w:val="left"/>
      <w:pPr>
        <w:tabs>
          <w:tab w:val="num" w:pos="720"/>
        </w:tabs>
        <w:ind w:left="720" w:hanging="360"/>
      </w:pPr>
      <w:rPr>
        <w:rFonts w:ascii="Arial" w:hAnsi="Arial" w:hint="default"/>
      </w:rPr>
    </w:lvl>
    <w:lvl w:ilvl="1" w:tplc="D47E5D00" w:tentative="1">
      <w:start w:val="1"/>
      <w:numFmt w:val="bullet"/>
      <w:lvlText w:val="•"/>
      <w:lvlJc w:val="left"/>
      <w:pPr>
        <w:tabs>
          <w:tab w:val="num" w:pos="1440"/>
        </w:tabs>
        <w:ind w:left="1440" w:hanging="360"/>
      </w:pPr>
      <w:rPr>
        <w:rFonts w:ascii="Arial" w:hAnsi="Arial" w:hint="default"/>
      </w:rPr>
    </w:lvl>
    <w:lvl w:ilvl="2" w:tplc="53344A6E" w:tentative="1">
      <w:start w:val="1"/>
      <w:numFmt w:val="bullet"/>
      <w:lvlText w:val="•"/>
      <w:lvlJc w:val="left"/>
      <w:pPr>
        <w:tabs>
          <w:tab w:val="num" w:pos="2160"/>
        </w:tabs>
        <w:ind w:left="2160" w:hanging="360"/>
      </w:pPr>
      <w:rPr>
        <w:rFonts w:ascii="Arial" w:hAnsi="Arial" w:hint="default"/>
      </w:rPr>
    </w:lvl>
    <w:lvl w:ilvl="3" w:tplc="F3D60D1E" w:tentative="1">
      <w:start w:val="1"/>
      <w:numFmt w:val="bullet"/>
      <w:lvlText w:val="•"/>
      <w:lvlJc w:val="left"/>
      <w:pPr>
        <w:tabs>
          <w:tab w:val="num" w:pos="2880"/>
        </w:tabs>
        <w:ind w:left="2880" w:hanging="360"/>
      </w:pPr>
      <w:rPr>
        <w:rFonts w:ascii="Arial" w:hAnsi="Arial" w:hint="default"/>
      </w:rPr>
    </w:lvl>
    <w:lvl w:ilvl="4" w:tplc="84AE8768" w:tentative="1">
      <w:start w:val="1"/>
      <w:numFmt w:val="bullet"/>
      <w:lvlText w:val="•"/>
      <w:lvlJc w:val="left"/>
      <w:pPr>
        <w:tabs>
          <w:tab w:val="num" w:pos="3600"/>
        </w:tabs>
        <w:ind w:left="3600" w:hanging="360"/>
      </w:pPr>
      <w:rPr>
        <w:rFonts w:ascii="Arial" w:hAnsi="Arial" w:hint="default"/>
      </w:rPr>
    </w:lvl>
    <w:lvl w:ilvl="5" w:tplc="40E02EE6" w:tentative="1">
      <w:start w:val="1"/>
      <w:numFmt w:val="bullet"/>
      <w:lvlText w:val="•"/>
      <w:lvlJc w:val="left"/>
      <w:pPr>
        <w:tabs>
          <w:tab w:val="num" w:pos="4320"/>
        </w:tabs>
        <w:ind w:left="4320" w:hanging="360"/>
      </w:pPr>
      <w:rPr>
        <w:rFonts w:ascii="Arial" w:hAnsi="Arial" w:hint="default"/>
      </w:rPr>
    </w:lvl>
    <w:lvl w:ilvl="6" w:tplc="A8820B28" w:tentative="1">
      <w:start w:val="1"/>
      <w:numFmt w:val="bullet"/>
      <w:lvlText w:val="•"/>
      <w:lvlJc w:val="left"/>
      <w:pPr>
        <w:tabs>
          <w:tab w:val="num" w:pos="5040"/>
        </w:tabs>
        <w:ind w:left="5040" w:hanging="360"/>
      </w:pPr>
      <w:rPr>
        <w:rFonts w:ascii="Arial" w:hAnsi="Arial" w:hint="default"/>
      </w:rPr>
    </w:lvl>
    <w:lvl w:ilvl="7" w:tplc="396AF67A" w:tentative="1">
      <w:start w:val="1"/>
      <w:numFmt w:val="bullet"/>
      <w:lvlText w:val="•"/>
      <w:lvlJc w:val="left"/>
      <w:pPr>
        <w:tabs>
          <w:tab w:val="num" w:pos="5760"/>
        </w:tabs>
        <w:ind w:left="5760" w:hanging="360"/>
      </w:pPr>
      <w:rPr>
        <w:rFonts w:ascii="Arial" w:hAnsi="Arial" w:hint="default"/>
      </w:rPr>
    </w:lvl>
    <w:lvl w:ilvl="8" w:tplc="5F5E114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9"/>
  </w:num>
  <w:num w:numId="4">
    <w:abstractNumId w:val="5"/>
  </w:num>
  <w:num w:numId="5">
    <w:abstractNumId w:val="8"/>
  </w:num>
  <w:num w:numId="6">
    <w:abstractNumId w:val="4"/>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34"/>
    <w:rsid w:val="00183A36"/>
    <w:rsid w:val="00560D16"/>
    <w:rsid w:val="00595D89"/>
    <w:rsid w:val="00597526"/>
    <w:rsid w:val="00614C34"/>
    <w:rsid w:val="00710189"/>
    <w:rsid w:val="0086124E"/>
    <w:rsid w:val="00866AC2"/>
    <w:rsid w:val="00A40678"/>
    <w:rsid w:val="00AF31E1"/>
    <w:rsid w:val="00BB74A2"/>
    <w:rsid w:val="00C30EF5"/>
    <w:rsid w:val="00DB44DB"/>
    <w:rsid w:val="00DD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Lucida Sans Unicode"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C2"/>
    <w:pPr>
      <w:widowControl w:val="0"/>
      <w:suppressAutoHyphens/>
      <w:spacing w:after="0" w:line="240" w:lineRule="auto"/>
    </w:pPr>
    <w:rPr>
      <w:rFonts w:ascii="Arial" w:hAnsi="Arial" w:cs="Mangal"/>
      <w:kern w:val="1"/>
      <w:sz w:val="20"/>
      <w:szCs w:val="24"/>
      <w:lang w:eastAsia="hi-IN" w:bidi="hi-IN"/>
    </w:rPr>
  </w:style>
  <w:style w:type="paragraph" w:styleId="2">
    <w:name w:val="heading 2"/>
    <w:basedOn w:val="a"/>
    <w:link w:val="20"/>
    <w:semiHidden/>
    <w:unhideWhenUsed/>
    <w:qFormat/>
    <w:rsid w:val="00560D16"/>
    <w:pPr>
      <w:widowControl/>
      <w:suppressAutoHyphens w:val="0"/>
      <w:spacing w:before="100" w:beforeAutospacing="1" w:after="100" w:afterAutospacing="1"/>
      <w:outlineLvl w:val="1"/>
    </w:pPr>
    <w:rPr>
      <w:rFonts w:ascii="Verdana" w:eastAsia="Times New Roman" w:hAnsi="Verdana" w:cs="Times New Roman"/>
      <w:b/>
      <w:bCs/>
      <w:kern w:val="0"/>
      <w:sz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C2"/>
    <w:pPr>
      <w:ind w:left="720"/>
      <w:contextualSpacing/>
    </w:pPr>
  </w:style>
  <w:style w:type="paragraph" w:styleId="a4">
    <w:name w:val="Normal (Web)"/>
    <w:basedOn w:val="a"/>
    <w:uiPriority w:val="99"/>
    <w:semiHidden/>
    <w:unhideWhenUsed/>
    <w:rsid w:val="00560D1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20">
    <w:name w:val="Заголовок 2 Знак"/>
    <w:basedOn w:val="a0"/>
    <w:link w:val="2"/>
    <w:semiHidden/>
    <w:rsid w:val="00560D16"/>
    <w:rPr>
      <w:rFonts w:ascii="Verdana" w:eastAsia="Times New Roman" w:hAnsi="Verdana" w:cs="Times New Roman"/>
      <w:b/>
      <w:bCs/>
      <w:sz w:val="24"/>
      <w:szCs w:val="24"/>
      <w:lang w:eastAsia="ru-RU"/>
    </w:rPr>
  </w:style>
  <w:style w:type="paragraph" w:styleId="a5">
    <w:name w:val="Balloon Text"/>
    <w:basedOn w:val="a"/>
    <w:link w:val="a6"/>
    <w:uiPriority w:val="99"/>
    <w:semiHidden/>
    <w:unhideWhenUsed/>
    <w:rsid w:val="00595D89"/>
    <w:rPr>
      <w:rFonts w:ascii="Tahoma" w:hAnsi="Tahoma"/>
      <w:sz w:val="16"/>
      <w:szCs w:val="14"/>
    </w:rPr>
  </w:style>
  <w:style w:type="character" w:customStyle="1" w:styleId="a6">
    <w:name w:val="Текст выноски Знак"/>
    <w:basedOn w:val="a0"/>
    <w:link w:val="a5"/>
    <w:uiPriority w:val="99"/>
    <w:semiHidden/>
    <w:rsid w:val="00595D89"/>
    <w:rPr>
      <w:rFonts w:ascii="Tahoma"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Lucida Sans Unicode"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C2"/>
    <w:pPr>
      <w:widowControl w:val="0"/>
      <w:suppressAutoHyphens/>
      <w:spacing w:after="0" w:line="240" w:lineRule="auto"/>
    </w:pPr>
    <w:rPr>
      <w:rFonts w:ascii="Arial" w:hAnsi="Arial" w:cs="Mangal"/>
      <w:kern w:val="1"/>
      <w:sz w:val="20"/>
      <w:szCs w:val="24"/>
      <w:lang w:eastAsia="hi-IN" w:bidi="hi-IN"/>
    </w:rPr>
  </w:style>
  <w:style w:type="paragraph" w:styleId="2">
    <w:name w:val="heading 2"/>
    <w:basedOn w:val="a"/>
    <w:link w:val="20"/>
    <w:semiHidden/>
    <w:unhideWhenUsed/>
    <w:qFormat/>
    <w:rsid w:val="00560D16"/>
    <w:pPr>
      <w:widowControl/>
      <w:suppressAutoHyphens w:val="0"/>
      <w:spacing w:before="100" w:beforeAutospacing="1" w:after="100" w:afterAutospacing="1"/>
      <w:outlineLvl w:val="1"/>
    </w:pPr>
    <w:rPr>
      <w:rFonts w:ascii="Verdana" w:eastAsia="Times New Roman" w:hAnsi="Verdana" w:cs="Times New Roman"/>
      <w:b/>
      <w:bCs/>
      <w:kern w:val="0"/>
      <w:sz w:val="24"/>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AC2"/>
    <w:pPr>
      <w:ind w:left="720"/>
      <w:contextualSpacing/>
    </w:pPr>
  </w:style>
  <w:style w:type="paragraph" w:styleId="a4">
    <w:name w:val="Normal (Web)"/>
    <w:basedOn w:val="a"/>
    <w:uiPriority w:val="99"/>
    <w:semiHidden/>
    <w:unhideWhenUsed/>
    <w:rsid w:val="00560D16"/>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20">
    <w:name w:val="Заголовок 2 Знак"/>
    <w:basedOn w:val="a0"/>
    <w:link w:val="2"/>
    <w:semiHidden/>
    <w:rsid w:val="00560D16"/>
    <w:rPr>
      <w:rFonts w:ascii="Verdana" w:eastAsia="Times New Roman" w:hAnsi="Verdana" w:cs="Times New Roman"/>
      <w:b/>
      <w:bCs/>
      <w:sz w:val="24"/>
      <w:szCs w:val="24"/>
      <w:lang w:eastAsia="ru-RU"/>
    </w:rPr>
  </w:style>
  <w:style w:type="paragraph" w:styleId="a5">
    <w:name w:val="Balloon Text"/>
    <w:basedOn w:val="a"/>
    <w:link w:val="a6"/>
    <w:uiPriority w:val="99"/>
    <w:semiHidden/>
    <w:unhideWhenUsed/>
    <w:rsid w:val="00595D89"/>
    <w:rPr>
      <w:rFonts w:ascii="Tahoma" w:hAnsi="Tahoma"/>
      <w:sz w:val="16"/>
      <w:szCs w:val="14"/>
    </w:rPr>
  </w:style>
  <w:style w:type="character" w:customStyle="1" w:styleId="a6">
    <w:name w:val="Текст выноски Знак"/>
    <w:basedOn w:val="a0"/>
    <w:link w:val="a5"/>
    <w:uiPriority w:val="99"/>
    <w:semiHidden/>
    <w:rsid w:val="00595D89"/>
    <w:rPr>
      <w:rFonts w:ascii="Tahoma"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0634">
      <w:bodyDiv w:val="1"/>
      <w:marLeft w:val="0"/>
      <w:marRight w:val="0"/>
      <w:marTop w:val="0"/>
      <w:marBottom w:val="0"/>
      <w:divBdr>
        <w:top w:val="none" w:sz="0" w:space="0" w:color="auto"/>
        <w:left w:val="none" w:sz="0" w:space="0" w:color="auto"/>
        <w:bottom w:val="none" w:sz="0" w:space="0" w:color="auto"/>
        <w:right w:val="none" w:sz="0" w:space="0" w:color="auto"/>
      </w:divBdr>
      <w:divsChild>
        <w:div w:id="414590828">
          <w:marLeft w:val="1440"/>
          <w:marRight w:val="0"/>
          <w:marTop w:val="0"/>
          <w:marBottom w:val="0"/>
          <w:divBdr>
            <w:top w:val="none" w:sz="0" w:space="0" w:color="auto"/>
            <w:left w:val="none" w:sz="0" w:space="0" w:color="auto"/>
            <w:bottom w:val="none" w:sz="0" w:space="0" w:color="auto"/>
            <w:right w:val="none" w:sz="0" w:space="0" w:color="auto"/>
          </w:divBdr>
        </w:div>
        <w:div w:id="1310864892">
          <w:marLeft w:val="1440"/>
          <w:marRight w:val="0"/>
          <w:marTop w:val="0"/>
          <w:marBottom w:val="0"/>
          <w:divBdr>
            <w:top w:val="none" w:sz="0" w:space="0" w:color="auto"/>
            <w:left w:val="none" w:sz="0" w:space="0" w:color="auto"/>
            <w:bottom w:val="none" w:sz="0" w:space="0" w:color="auto"/>
            <w:right w:val="none" w:sz="0" w:space="0" w:color="auto"/>
          </w:divBdr>
        </w:div>
        <w:div w:id="860899842">
          <w:marLeft w:val="1440"/>
          <w:marRight w:val="0"/>
          <w:marTop w:val="0"/>
          <w:marBottom w:val="0"/>
          <w:divBdr>
            <w:top w:val="none" w:sz="0" w:space="0" w:color="auto"/>
            <w:left w:val="none" w:sz="0" w:space="0" w:color="auto"/>
            <w:bottom w:val="none" w:sz="0" w:space="0" w:color="auto"/>
            <w:right w:val="none" w:sz="0" w:space="0" w:color="auto"/>
          </w:divBdr>
        </w:div>
        <w:div w:id="1482624290">
          <w:marLeft w:val="1440"/>
          <w:marRight w:val="0"/>
          <w:marTop w:val="0"/>
          <w:marBottom w:val="0"/>
          <w:divBdr>
            <w:top w:val="none" w:sz="0" w:space="0" w:color="auto"/>
            <w:left w:val="none" w:sz="0" w:space="0" w:color="auto"/>
            <w:bottom w:val="none" w:sz="0" w:space="0" w:color="auto"/>
            <w:right w:val="none" w:sz="0" w:space="0" w:color="auto"/>
          </w:divBdr>
        </w:div>
        <w:div w:id="648248532">
          <w:marLeft w:val="1440"/>
          <w:marRight w:val="0"/>
          <w:marTop w:val="0"/>
          <w:marBottom w:val="0"/>
          <w:divBdr>
            <w:top w:val="none" w:sz="0" w:space="0" w:color="auto"/>
            <w:left w:val="none" w:sz="0" w:space="0" w:color="auto"/>
            <w:bottom w:val="none" w:sz="0" w:space="0" w:color="auto"/>
            <w:right w:val="none" w:sz="0" w:space="0" w:color="auto"/>
          </w:divBdr>
        </w:div>
      </w:divsChild>
    </w:div>
    <w:div w:id="220288258">
      <w:bodyDiv w:val="1"/>
      <w:marLeft w:val="0"/>
      <w:marRight w:val="0"/>
      <w:marTop w:val="0"/>
      <w:marBottom w:val="0"/>
      <w:divBdr>
        <w:top w:val="none" w:sz="0" w:space="0" w:color="auto"/>
        <w:left w:val="none" w:sz="0" w:space="0" w:color="auto"/>
        <w:bottom w:val="none" w:sz="0" w:space="0" w:color="auto"/>
        <w:right w:val="none" w:sz="0" w:space="0" w:color="auto"/>
      </w:divBdr>
    </w:div>
    <w:div w:id="330957630">
      <w:bodyDiv w:val="1"/>
      <w:marLeft w:val="0"/>
      <w:marRight w:val="0"/>
      <w:marTop w:val="0"/>
      <w:marBottom w:val="0"/>
      <w:divBdr>
        <w:top w:val="none" w:sz="0" w:space="0" w:color="auto"/>
        <w:left w:val="none" w:sz="0" w:space="0" w:color="auto"/>
        <w:bottom w:val="none" w:sz="0" w:space="0" w:color="auto"/>
        <w:right w:val="none" w:sz="0" w:space="0" w:color="auto"/>
      </w:divBdr>
    </w:div>
    <w:div w:id="382600349">
      <w:bodyDiv w:val="1"/>
      <w:marLeft w:val="0"/>
      <w:marRight w:val="0"/>
      <w:marTop w:val="0"/>
      <w:marBottom w:val="0"/>
      <w:divBdr>
        <w:top w:val="none" w:sz="0" w:space="0" w:color="auto"/>
        <w:left w:val="none" w:sz="0" w:space="0" w:color="auto"/>
        <w:bottom w:val="none" w:sz="0" w:space="0" w:color="auto"/>
        <w:right w:val="none" w:sz="0" w:space="0" w:color="auto"/>
      </w:divBdr>
    </w:div>
    <w:div w:id="501357753">
      <w:bodyDiv w:val="1"/>
      <w:marLeft w:val="0"/>
      <w:marRight w:val="0"/>
      <w:marTop w:val="0"/>
      <w:marBottom w:val="0"/>
      <w:divBdr>
        <w:top w:val="none" w:sz="0" w:space="0" w:color="auto"/>
        <w:left w:val="none" w:sz="0" w:space="0" w:color="auto"/>
        <w:bottom w:val="none" w:sz="0" w:space="0" w:color="auto"/>
        <w:right w:val="none" w:sz="0" w:space="0" w:color="auto"/>
      </w:divBdr>
      <w:divsChild>
        <w:div w:id="1569536897">
          <w:marLeft w:val="720"/>
          <w:marRight w:val="0"/>
          <w:marTop w:val="0"/>
          <w:marBottom w:val="0"/>
          <w:divBdr>
            <w:top w:val="none" w:sz="0" w:space="0" w:color="auto"/>
            <w:left w:val="none" w:sz="0" w:space="0" w:color="auto"/>
            <w:bottom w:val="none" w:sz="0" w:space="0" w:color="auto"/>
            <w:right w:val="none" w:sz="0" w:space="0" w:color="auto"/>
          </w:divBdr>
        </w:div>
        <w:div w:id="498471945">
          <w:marLeft w:val="720"/>
          <w:marRight w:val="0"/>
          <w:marTop w:val="0"/>
          <w:marBottom w:val="0"/>
          <w:divBdr>
            <w:top w:val="none" w:sz="0" w:space="0" w:color="auto"/>
            <w:left w:val="none" w:sz="0" w:space="0" w:color="auto"/>
            <w:bottom w:val="none" w:sz="0" w:space="0" w:color="auto"/>
            <w:right w:val="none" w:sz="0" w:space="0" w:color="auto"/>
          </w:divBdr>
        </w:div>
        <w:div w:id="906187214">
          <w:marLeft w:val="720"/>
          <w:marRight w:val="0"/>
          <w:marTop w:val="0"/>
          <w:marBottom w:val="0"/>
          <w:divBdr>
            <w:top w:val="none" w:sz="0" w:space="0" w:color="auto"/>
            <w:left w:val="none" w:sz="0" w:space="0" w:color="auto"/>
            <w:bottom w:val="none" w:sz="0" w:space="0" w:color="auto"/>
            <w:right w:val="none" w:sz="0" w:space="0" w:color="auto"/>
          </w:divBdr>
        </w:div>
        <w:div w:id="648825022">
          <w:marLeft w:val="720"/>
          <w:marRight w:val="0"/>
          <w:marTop w:val="0"/>
          <w:marBottom w:val="0"/>
          <w:divBdr>
            <w:top w:val="none" w:sz="0" w:space="0" w:color="auto"/>
            <w:left w:val="none" w:sz="0" w:space="0" w:color="auto"/>
            <w:bottom w:val="none" w:sz="0" w:space="0" w:color="auto"/>
            <w:right w:val="none" w:sz="0" w:space="0" w:color="auto"/>
          </w:divBdr>
        </w:div>
        <w:div w:id="451435102">
          <w:marLeft w:val="720"/>
          <w:marRight w:val="0"/>
          <w:marTop w:val="0"/>
          <w:marBottom w:val="0"/>
          <w:divBdr>
            <w:top w:val="none" w:sz="0" w:space="0" w:color="auto"/>
            <w:left w:val="none" w:sz="0" w:space="0" w:color="auto"/>
            <w:bottom w:val="none" w:sz="0" w:space="0" w:color="auto"/>
            <w:right w:val="none" w:sz="0" w:space="0" w:color="auto"/>
          </w:divBdr>
        </w:div>
        <w:div w:id="1473715734">
          <w:marLeft w:val="720"/>
          <w:marRight w:val="0"/>
          <w:marTop w:val="0"/>
          <w:marBottom w:val="0"/>
          <w:divBdr>
            <w:top w:val="none" w:sz="0" w:space="0" w:color="auto"/>
            <w:left w:val="none" w:sz="0" w:space="0" w:color="auto"/>
            <w:bottom w:val="none" w:sz="0" w:space="0" w:color="auto"/>
            <w:right w:val="none" w:sz="0" w:space="0" w:color="auto"/>
          </w:divBdr>
        </w:div>
        <w:div w:id="917136710">
          <w:marLeft w:val="720"/>
          <w:marRight w:val="0"/>
          <w:marTop w:val="0"/>
          <w:marBottom w:val="0"/>
          <w:divBdr>
            <w:top w:val="none" w:sz="0" w:space="0" w:color="auto"/>
            <w:left w:val="none" w:sz="0" w:space="0" w:color="auto"/>
            <w:bottom w:val="none" w:sz="0" w:space="0" w:color="auto"/>
            <w:right w:val="none" w:sz="0" w:space="0" w:color="auto"/>
          </w:divBdr>
        </w:div>
        <w:div w:id="605817450">
          <w:marLeft w:val="720"/>
          <w:marRight w:val="0"/>
          <w:marTop w:val="0"/>
          <w:marBottom w:val="0"/>
          <w:divBdr>
            <w:top w:val="none" w:sz="0" w:space="0" w:color="auto"/>
            <w:left w:val="none" w:sz="0" w:space="0" w:color="auto"/>
            <w:bottom w:val="none" w:sz="0" w:space="0" w:color="auto"/>
            <w:right w:val="none" w:sz="0" w:space="0" w:color="auto"/>
          </w:divBdr>
        </w:div>
      </w:divsChild>
    </w:div>
    <w:div w:id="544029393">
      <w:bodyDiv w:val="1"/>
      <w:marLeft w:val="0"/>
      <w:marRight w:val="0"/>
      <w:marTop w:val="0"/>
      <w:marBottom w:val="0"/>
      <w:divBdr>
        <w:top w:val="none" w:sz="0" w:space="0" w:color="auto"/>
        <w:left w:val="none" w:sz="0" w:space="0" w:color="auto"/>
        <w:bottom w:val="none" w:sz="0" w:space="0" w:color="auto"/>
        <w:right w:val="none" w:sz="0" w:space="0" w:color="auto"/>
      </w:divBdr>
    </w:div>
    <w:div w:id="624965848">
      <w:bodyDiv w:val="1"/>
      <w:marLeft w:val="0"/>
      <w:marRight w:val="0"/>
      <w:marTop w:val="0"/>
      <w:marBottom w:val="0"/>
      <w:divBdr>
        <w:top w:val="none" w:sz="0" w:space="0" w:color="auto"/>
        <w:left w:val="none" w:sz="0" w:space="0" w:color="auto"/>
        <w:bottom w:val="none" w:sz="0" w:space="0" w:color="auto"/>
        <w:right w:val="none" w:sz="0" w:space="0" w:color="auto"/>
      </w:divBdr>
    </w:div>
    <w:div w:id="757678172">
      <w:bodyDiv w:val="1"/>
      <w:marLeft w:val="0"/>
      <w:marRight w:val="0"/>
      <w:marTop w:val="0"/>
      <w:marBottom w:val="0"/>
      <w:divBdr>
        <w:top w:val="none" w:sz="0" w:space="0" w:color="auto"/>
        <w:left w:val="none" w:sz="0" w:space="0" w:color="auto"/>
        <w:bottom w:val="none" w:sz="0" w:space="0" w:color="auto"/>
        <w:right w:val="none" w:sz="0" w:space="0" w:color="auto"/>
      </w:divBdr>
      <w:divsChild>
        <w:div w:id="1775904815">
          <w:marLeft w:val="907"/>
          <w:marRight w:val="0"/>
          <w:marTop w:val="0"/>
          <w:marBottom w:val="0"/>
          <w:divBdr>
            <w:top w:val="none" w:sz="0" w:space="0" w:color="auto"/>
            <w:left w:val="none" w:sz="0" w:space="0" w:color="auto"/>
            <w:bottom w:val="none" w:sz="0" w:space="0" w:color="auto"/>
            <w:right w:val="none" w:sz="0" w:space="0" w:color="auto"/>
          </w:divBdr>
        </w:div>
        <w:div w:id="29770726">
          <w:marLeft w:val="907"/>
          <w:marRight w:val="0"/>
          <w:marTop w:val="0"/>
          <w:marBottom w:val="0"/>
          <w:divBdr>
            <w:top w:val="none" w:sz="0" w:space="0" w:color="auto"/>
            <w:left w:val="none" w:sz="0" w:space="0" w:color="auto"/>
            <w:bottom w:val="none" w:sz="0" w:space="0" w:color="auto"/>
            <w:right w:val="none" w:sz="0" w:space="0" w:color="auto"/>
          </w:divBdr>
        </w:div>
        <w:div w:id="676931005">
          <w:marLeft w:val="907"/>
          <w:marRight w:val="0"/>
          <w:marTop w:val="0"/>
          <w:marBottom w:val="0"/>
          <w:divBdr>
            <w:top w:val="none" w:sz="0" w:space="0" w:color="auto"/>
            <w:left w:val="none" w:sz="0" w:space="0" w:color="auto"/>
            <w:bottom w:val="none" w:sz="0" w:space="0" w:color="auto"/>
            <w:right w:val="none" w:sz="0" w:space="0" w:color="auto"/>
          </w:divBdr>
        </w:div>
        <w:div w:id="1658608164">
          <w:marLeft w:val="907"/>
          <w:marRight w:val="0"/>
          <w:marTop w:val="0"/>
          <w:marBottom w:val="0"/>
          <w:divBdr>
            <w:top w:val="none" w:sz="0" w:space="0" w:color="auto"/>
            <w:left w:val="none" w:sz="0" w:space="0" w:color="auto"/>
            <w:bottom w:val="none" w:sz="0" w:space="0" w:color="auto"/>
            <w:right w:val="none" w:sz="0" w:space="0" w:color="auto"/>
          </w:divBdr>
        </w:div>
      </w:divsChild>
    </w:div>
    <w:div w:id="848636495">
      <w:bodyDiv w:val="1"/>
      <w:marLeft w:val="0"/>
      <w:marRight w:val="0"/>
      <w:marTop w:val="0"/>
      <w:marBottom w:val="0"/>
      <w:divBdr>
        <w:top w:val="none" w:sz="0" w:space="0" w:color="auto"/>
        <w:left w:val="none" w:sz="0" w:space="0" w:color="auto"/>
        <w:bottom w:val="none" w:sz="0" w:space="0" w:color="auto"/>
        <w:right w:val="none" w:sz="0" w:space="0" w:color="auto"/>
      </w:divBdr>
    </w:div>
    <w:div w:id="951860031">
      <w:bodyDiv w:val="1"/>
      <w:marLeft w:val="0"/>
      <w:marRight w:val="0"/>
      <w:marTop w:val="0"/>
      <w:marBottom w:val="0"/>
      <w:divBdr>
        <w:top w:val="none" w:sz="0" w:space="0" w:color="auto"/>
        <w:left w:val="none" w:sz="0" w:space="0" w:color="auto"/>
        <w:bottom w:val="none" w:sz="0" w:space="0" w:color="auto"/>
        <w:right w:val="none" w:sz="0" w:space="0" w:color="auto"/>
      </w:divBdr>
      <w:divsChild>
        <w:div w:id="2094861905">
          <w:marLeft w:val="907"/>
          <w:marRight w:val="0"/>
          <w:marTop w:val="0"/>
          <w:marBottom w:val="0"/>
          <w:divBdr>
            <w:top w:val="none" w:sz="0" w:space="0" w:color="auto"/>
            <w:left w:val="none" w:sz="0" w:space="0" w:color="auto"/>
            <w:bottom w:val="none" w:sz="0" w:space="0" w:color="auto"/>
            <w:right w:val="none" w:sz="0" w:space="0" w:color="auto"/>
          </w:divBdr>
        </w:div>
        <w:div w:id="421680656">
          <w:marLeft w:val="907"/>
          <w:marRight w:val="0"/>
          <w:marTop w:val="0"/>
          <w:marBottom w:val="0"/>
          <w:divBdr>
            <w:top w:val="none" w:sz="0" w:space="0" w:color="auto"/>
            <w:left w:val="none" w:sz="0" w:space="0" w:color="auto"/>
            <w:bottom w:val="none" w:sz="0" w:space="0" w:color="auto"/>
            <w:right w:val="none" w:sz="0" w:space="0" w:color="auto"/>
          </w:divBdr>
        </w:div>
        <w:div w:id="711615425">
          <w:marLeft w:val="907"/>
          <w:marRight w:val="0"/>
          <w:marTop w:val="0"/>
          <w:marBottom w:val="0"/>
          <w:divBdr>
            <w:top w:val="none" w:sz="0" w:space="0" w:color="auto"/>
            <w:left w:val="none" w:sz="0" w:space="0" w:color="auto"/>
            <w:bottom w:val="none" w:sz="0" w:space="0" w:color="auto"/>
            <w:right w:val="none" w:sz="0" w:space="0" w:color="auto"/>
          </w:divBdr>
        </w:div>
        <w:div w:id="1819154769">
          <w:marLeft w:val="907"/>
          <w:marRight w:val="0"/>
          <w:marTop w:val="0"/>
          <w:marBottom w:val="0"/>
          <w:divBdr>
            <w:top w:val="none" w:sz="0" w:space="0" w:color="auto"/>
            <w:left w:val="none" w:sz="0" w:space="0" w:color="auto"/>
            <w:bottom w:val="none" w:sz="0" w:space="0" w:color="auto"/>
            <w:right w:val="none" w:sz="0" w:space="0" w:color="auto"/>
          </w:divBdr>
        </w:div>
      </w:divsChild>
    </w:div>
    <w:div w:id="999237500">
      <w:bodyDiv w:val="1"/>
      <w:marLeft w:val="0"/>
      <w:marRight w:val="0"/>
      <w:marTop w:val="0"/>
      <w:marBottom w:val="0"/>
      <w:divBdr>
        <w:top w:val="none" w:sz="0" w:space="0" w:color="auto"/>
        <w:left w:val="none" w:sz="0" w:space="0" w:color="auto"/>
        <w:bottom w:val="none" w:sz="0" w:space="0" w:color="auto"/>
        <w:right w:val="none" w:sz="0" w:space="0" w:color="auto"/>
      </w:divBdr>
    </w:div>
    <w:div w:id="1281378012">
      <w:bodyDiv w:val="1"/>
      <w:marLeft w:val="0"/>
      <w:marRight w:val="0"/>
      <w:marTop w:val="0"/>
      <w:marBottom w:val="0"/>
      <w:divBdr>
        <w:top w:val="none" w:sz="0" w:space="0" w:color="auto"/>
        <w:left w:val="none" w:sz="0" w:space="0" w:color="auto"/>
        <w:bottom w:val="none" w:sz="0" w:space="0" w:color="auto"/>
        <w:right w:val="none" w:sz="0" w:space="0" w:color="auto"/>
      </w:divBdr>
      <w:divsChild>
        <w:div w:id="897935172">
          <w:marLeft w:val="720"/>
          <w:marRight w:val="0"/>
          <w:marTop w:val="0"/>
          <w:marBottom w:val="0"/>
          <w:divBdr>
            <w:top w:val="none" w:sz="0" w:space="0" w:color="auto"/>
            <w:left w:val="none" w:sz="0" w:space="0" w:color="auto"/>
            <w:bottom w:val="none" w:sz="0" w:space="0" w:color="auto"/>
            <w:right w:val="none" w:sz="0" w:space="0" w:color="auto"/>
          </w:divBdr>
        </w:div>
        <w:div w:id="773020911">
          <w:marLeft w:val="720"/>
          <w:marRight w:val="0"/>
          <w:marTop w:val="0"/>
          <w:marBottom w:val="0"/>
          <w:divBdr>
            <w:top w:val="none" w:sz="0" w:space="0" w:color="auto"/>
            <w:left w:val="none" w:sz="0" w:space="0" w:color="auto"/>
            <w:bottom w:val="none" w:sz="0" w:space="0" w:color="auto"/>
            <w:right w:val="none" w:sz="0" w:space="0" w:color="auto"/>
          </w:divBdr>
        </w:div>
        <w:div w:id="1451898268">
          <w:marLeft w:val="720"/>
          <w:marRight w:val="0"/>
          <w:marTop w:val="0"/>
          <w:marBottom w:val="0"/>
          <w:divBdr>
            <w:top w:val="none" w:sz="0" w:space="0" w:color="auto"/>
            <w:left w:val="none" w:sz="0" w:space="0" w:color="auto"/>
            <w:bottom w:val="none" w:sz="0" w:space="0" w:color="auto"/>
            <w:right w:val="none" w:sz="0" w:space="0" w:color="auto"/>
          </w:divBdr>
        </w:div>
        <w:div w:id="299580619">
          <w:marLeft w:val="720"/>
          <w:marRight w:val="0"/>
          <w:marTop w:val="0"/>
          <w:marBottom w:val="0"/>
          <w:divBdr>
            <w:top w:val="none" w:sz="0" w:space="0" w:color="auto"/>
            <w:left w:val="none" w:sz="0" w:space="0" w:color="auto"/>
            <w:bottom w:val="none" w:sz="0" w:space="0" w:color="auto"/>
            <w:right w:val="none" w:sz="0" w:space="0" w:color="auto"/>
          </w:divBdr>
        </w:div>
        <w:div w:id="1196115265">
          <w:marLeft w:val="720"/>
          <w:marRight w:val="0"/>
          <w:marTop w:val="0"/>
          <w:marBottom w:val="0"/>
          <w:divBdr>
            <w:top w:val="none" w:sz="0" w:space="0" w:color="auto"/>
            <w:left w:val="none" w:sz="0" w:space="0" w:color="auto"/>
            <w:bottom w:val="none" w:sz="0" w:space="0" w:color="auto"/>
            <w:right w:val="none" w:sz="0" w:space="0" w:color="auto"/>
          </w:divBdr>
        </w:div>
        <w:div w:id="1954945543">
          <w:marLeft w:val="720"/>
          <w:marRight w:val="0"/>
          <w:marTop w:val="0"/>
          <w:marBottom w:val="0"/>
          <w:divBdr>
            <w:top w:val="none" w:sz="0" w:space="0" w:color="auto"/>
            <w:left w:val="none" w:sz="0" w:space="0" w:color="auto"/>
            <w:bottom w:val="none" w:sz="0" w:space="0" w:color="auto"/>
            <w:right w:val="none" w:sz="0" w:space="0" w:color="auto"/>
          </w:divBdr>
        </w:div>
        <w:div w:id="560486721">
          <w:marLeft w:val="720"/>
          <w:marRight w:val="0"/>
          <w:marTop w:val="0"/>
          <w:marBottom w:val="0"/>
          <w:divBdr>
            <w:top w:val="none" w:sz="0" w:space="0" w:color="auto"/>
            <w:left w:val="none" w:sz="0" w:space="0" w:color="auto"/>
            <w:bottom w:val="none" w:sz="0" w:space="0" w:color="auto"/>
            <w:right w:val="none" w:sz="0" w:space="0" w:color="auto"/>
          </w:divBdr>
        </w:div>
        <w:div w:id="838081355">
          <w:marLeft w:val="720"/>
          <w:marRight w:val="0"/>
          <w:marTop w:val="0"/>
          <w:marBottom w:val="0"/>
          <w:divBdr>
            <w:top w:val="none" w:sz="0" w:space="0" w:color="auto"/>
            <w:left w:val="none" w:sz="0" w:space="0" w:color="auto"/>
            <w:bottom w:val="none" w:sz="0" w:space="0" w:color="auto"/>
            <w:right w:val="none" w:sz="0" w:space="0" w:color="auto"/>
          </w:divBdr>
        </w:div>
        <w:div w:id="535510379">
          <w:marLeft w:val="720"/>
          <w:marRight w:val="0"/>
          <w:marTop w:val="0"/>
          <w:marBottom w:val="0"/>
          <w:divBdr>
            <w:top w:val="none" w:sz="0" w:space="0" w:color="auto"/>
            <w:left w:val="none" w:sz="0" w:space="0" w:color="auto"/>
            <w:bottom w:val="none" w:sz="0" w:space="0" w:color="auto"/>
            <w:right w:val="none" w:sz="0" w:space="0" w:color="auto"/>
          </w:divBdr>
        </w:div>
      </w:divsChild>
    </w:div>
    <w:div w:id="1310863558">
      <w:bodyDiv w:val="1"/>
      <w:marLeft w:val="0"/>
      <w:marRight w:val="0"/>
      <w:marTop w:val="0"/>
      <w:marBottom w:val="0"/>
      <w:divBdr>
        <w:top w:val="none" w:sz="0" w:space="0" w:color="auto"/>
        <w:left w:val="none" w:sz="0" w:space="0" w:color="auto"/>
        <w:bottom w:val="none" w:sz="0" w:space="0" w:color="auto"/>
        <w:right w:val="none" w:sz="0" w:space="0" w:color="auto"/>
      </w:divBdr>
    </w:div>
    <w:div w:id="1606227443">
      <w:bodyDiv w:val="1"/>
      <w:marLeft w:val="0"/>
      <w:marRight w:val="0"/>
      <w:marTop w:val="0"/>
      <w:marBottom w:val="0"/>
      <w:divBdr>
        <w:top w:val="none" w:sz="0" w:space="0" w:color="auto"/>
        <w:left w:val="none" w:sz="0" w:space="0" w:color="auto"/>
        <w:bottom w:val="none" w:sz="0" w:space="0" w:color="auto"/>
        <w:right w:val="none" w:sz="0" w:space="0" w:color="auto"/>
      </w:divBdr>
    </w:div>
    <w:div w:id="1793551827">
      <w:bodyDiv w:val="1"/>
      <w:marLeft w:val="0"/>
      <w:marRight w:val="0"/>
      <w:marTop w:val="0"/>
      <w:marBottom w:val="0"/>
      <w:divBdr>
        <w:top w:val="none" w:sz="0" w:space="0" w:color="auto"/>
        <w:left w:val="none" w:sz="0" w:space="0" w:color="auto"/>
        <w:bottom w:val="none" w:sz="0" w:space="0" w:color="auto"/>
        <w:right w:val="none" w:sz="0" w:space="0" w:color="auto"/>
      </w:divBdr>
    </w:div>
    <w:div w:id="1892032289">
      <w:bodyDiv w:val="1"/>
      <w:marLeft w:val="0"/>
      <w:marRight w:val="0"/>
      <w:marTop w:val="0"/>
      <w:marBottom w:val="0"/>
      <w:divBdr>
        <w:top w:val="none" w:sz="0" w:space="0" w:color="auto"/>
        <w:left w:val="none" w:sz="0" w:space="0" w:color="auto"/>
        <w:bottom w:val="none" w:sz="0" w:space="0" w:color="auto"/>
        <w:right w:val="none" w:sz="0" w:space="0" w:color="auto"/>
      </w:divBdr>
    </w:div>
    <w:div w:id="2089813229">
      <w:bodyDiv w:val="1"/>
      <w:marLeft w:val="0"/>
      <w:marRight w:val="0"/>
      <w:marTop w:val="0"/>
      <w:marBottom w:val="0"/>
      <w:divBdr>
        <w:top w:val="none" w:sz="0" w:space="0" w:color="auto"/>
        <w:left w:val="none" w:sz="0" w:space="0" w:color="auto"/>
        <w:bottom w:val="none" w:sz="0" w:space="0" w:color="auto"/>
        <w:right w:val="none" w:sz="0" w:space="0" w:color="auto"/>
      </w:divBdr>
      <w:divsChild>
        <w:div w:id="303969552">
          <w:marLeft w:val="907"/>
          <w:marRight w:val="0"/>
          <w:marTop w:val="0"/>
          <w:marBottom w:val="0"/>
          <w:divBdr>
            <w:top w:val="none" w:sz="0" w:space="0" w:color="auto"/>
            <w:left w:val="none" w:sz="0" w:space="0" w:color="auto"/>
            <w:bottom w:val="none" w:sz="0" w:space="0" w:color="auto"/>
            <w:right w:val="none" w:sz="0" w:space="0" w:color="auto"/>
          </w:divBdr>
        </w:div>
        <w:div w:id="1687366500">
          <w:marLeft w:val="907"/>
          <w:marRight w:val="0"/>
          <w:marTop w:val="0"/>
          <w:marBottom w:val="0"/>
          <w:divBdr>
            <w:top w:val="none" w:sz="0" w:space="0" w:color="auto"/>
            <w:left w:val="none" w:sz="0" w:space="0" w:color="auto"/>
            <w:bottom w:val="none" w:sz="0" w:space="0" w:color="auto"/>
            <w:right w:val="none" w:sz="0" w:space="0" w:color="auto"/>
          </w:divBdr>
        </w:div>
        <w:div w:id="1095399369">
          <w:marLeft w:val="907"/>
          <w:marRight w:val="0"/>
          <w:marTop w:val="0"/>
          <w:marBottom w:val="0"/>
          <w:divBdr>
            <w:top w:val="none" w:sz="0" w:space="0" w:color="auto"/>
            <w:left w:val="none" w:sz="0" w:space="0" w:color="auto"/>
            <w:bottom w:val="none" w:sz="0" w:space="0" w:color="auto"/>
            <w:right w:val="none" w:sz="0" w:space="0" w:color="auto"/>
          </w:divBdr>
        </w:div>
        <w:div w:id="585111174">
          <w:marLeft w:val="907"/>
          <w:marRight w:val="0"/>
          <w:marTop w:val="0"/>
          <w:marBottom w:val="0"/>
          <w:divBdr>
            <w:top w:val="none" w:sz="0" w:space="0" w:color="auto"/>
            <w:left w:val="none" w:sz="0" w:space="0" w:color="auto"/>
            <w:bottom w:val="none" w:sz="0" w:space="0" w:color="auto"/>
            <w:right w:val="none" w:sz="0" w:space="0" w:color="auto"/>
          </w:divBdr>
        </w:div>
        <w:div w:id="201853626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2351</Words>
  <Characters>13402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Бисалиева</dc:creator>
  <cp:keywords/>
  <dc:description/>
  <cp:lastModifiedBy>Зульфия</cp:lastModifiedBy>
  <cp:revision>9</cp:revision>
  <cp:lastPrinted>2016-11-09T05:55:00Z</cp:lastPrinted>
  <dcterms:created xsi:type="dcterms:W3CDTF">2016-11-09T05:37:00Z</dcterms:created>
  <dcterms:modified xsi:type="dcterms:W3CDTF">2016-12-27T21:24:00Z</dcterms:modified>
</cp:coreProperties>
</file>