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84" w:rsidRPr="003D730B" w:rsidRDefault="00C84484" w:rsidP="00EE3402">
      <w:pPr>
        <w:rPr>
          <w:rFonts w:ascii="Times New Roman" w:hAnsi="Times New Roman" w:cs="Times New Roman"/>
          <w:b/>
          <w:sz w:val="32"/>
          <w:szCs w:val="32"/>
        </w:rPr>
      </w:pPr>
      <w:r w:rsidRPr="003D730B">
        <w:rPr>
          <w:rFonts w:ascii="Times New Roman" w:hAnsi="Times New Roman" w:cs="Times New Roman"/>
          <w:b/>
          <w:sz w:val="32"/>
          <w:szCs w:val="32"/>
        </w:rPr>
        <w:t xml:space="preserve">Слайд 1. </w:t>
      </w:r>
    </w:p>
    <w:p w:rsidR="00675268" w:rsidRPr="003D730B" w:rsidRDefault="00C84484" w:rsidP="00EE3402">
      <w:pPr>
        <w:rPr>
          <w:rFonts w:ascii="Times New Roman" w:hAnsi="Times New Roman" w:cs="Times New Roman"/>
          <w:sz w:val="32"/>
          <w:szCs w:val="32"/>
        </w:rPr>
      </w:pPr>
      <w:r w:rsidRPr="003D730B">
        <w:rPr>
          <w:rFonts w:ascii="Times New Roman" w:hAnsi="Times New Roman" w:cs="Times New Roman"/>
          <w:sz w:val="32"/>
          <w:szCs w:val="32"/>
        </w:rPr>
        <w:t xml:space="preserve">Своевременное овладение правильной, чистой речью имеет </w:t>
      </w:r>
      <w:proofErr w:type="gramStart"/>
      <w:r w:rsidRPr="003D730B">
        <w:rPr>
          <w:rFonts w:ascii="Times New Roman" w:hAnsi="Times New Roman" w:cs="Times New Roman"/>
          <w:sz w:val="32"/>
          <w:szCs w:val="32"/>
        </w:rPr>
        <w:t>важное значение</w:t>
      </w:r>
      <w:proofErr w:type="gramEnd"/>
      <w:r w:rsidRPr="003D730B">
        <w:rPr>
          <w:rFonts w:ascii="Times New Roman" w:hAnsi="Times New Roman" w:cs="Times New Roman"/>
          <w:sz w:val="32"/>
          <w:szCs w:val="32"/>
        </w:rPr>
        <w:t xml:space="preserve"> для формирования полноценной личности. Человек с хорошо развитой речью легко вступает в общение, он может понятно выражать свои мысли и желания, задавать вопросы, договариваться о совместной деятельности с коллективом. И наоборот, неясная речь весьма затрудняет взаимоотношения с окружающими и нередко накладывает тяжелый отпечаток на характер человека. Правильная, хорошо развитая речь является одним из основных показателей готовности ребенка к успешному обучению в школе.</w:t>
      </w:r>
    </w:p>
    <w:p w:rsidR="00C84484" w:rsidRPr="003D730B" w:rsidRDefault="00C84484" w:rsidP="00EE3402">
      <w:pPr>
        <w:rPr>
          <w:rFonts w:ascii="Times New Roman" w:hAnsi="Times New Roman" w:cs="Times New Roman"/>
          <w:b/>
          <w:sz w:val="32"/>
          <w:szCs w:val="32"/>
        </w:rPr>
      </w:pPr>
      <w:r w:rsidRPr="003D730B">
        <w:rPr>
          <w:rFonts w:ascii="Times New Roman" w:hAnsi="Times New Roman" w:cs="Times New Roman"/>
          <w:b/>
          <w:sz w:val="32"/>
          <w:szCs w:val="32"/>
        </w:rPr>
        <w:t>Слайд 2.</w:t>
      </w:r>
    </w:p>
    <w:p w:rsidR="00C84484" w:rsidRPr="003D730B" w:rsidRDefault="00C84484" w:rsidP="00EE3402">
      <w:pPr>
        <w:rPr>
          <w:rFonts w:ascii="Times New Roman" w:hAnsi="Times New Roman" w:cs="Times New Roman"/>
          <w:sz w:val="32"/>
          <w:szCs w:val="32"/>
        </w:rPr>
      </w:pPr>
      <w:r w:rsidRPr="003D730B">
        <w:rPr>
          <w:rFonts w:ascii="Times New Roman" w:hAnsi="Times New Roman" w:cs="Times New Roman"/>
          <w:sz w:val="32"/>
          <w:szCs w:val="32"/>
        </w:rPr>
        <w:t xml:space="preserve">Одним из условий нормального становления звукопроизношения является полноценная работа артикуляционного аппарата. Универсальным средством в воспитании звуковой культуры речи стали </w:t>
      </w:r>
      <w:proofErr w:type="spellStart"/>
      <w:r w:rsidRPr="003D730B">
        <w:rPr>
          <w:rFonts w:ascii="Times New Roman" w:hAnsi="Times New Roman" w:cs="Times New Roman"/>
          <w:sz w:val="32"/>
          <w:szCs w:val="32"/>
        </w:rPr>
        <w:t>чистоговорки</w:t>
      </w:r>
      <w:proofErr w:type="spellEnd"/>
      <w:r w:rsidRPr="003D730B">
        <w:rPr>
          <w:rFonts w:ascii="Times New Roman" w:hAnsi="Times New Roman" w:cs="Times New Roman"/>
          <w:sz w:val="32"/>
          <w:szCs w:val="32"/>
        </w:rPr>
        <w:t xml:space="preserve"> и скороговорки.</w:t>
      </w:r>
    </w:p>
    <w:p w:rsidR="00D06229" w:rsidRPr="003D730B" w:rsidRDefault="00D06229" w:rsidP="00EE3402">
      <w:pPr>
        <w:rPr>
          <w:rFonts w:ascii="Times New Roman" w:hAnsi="Times New Roman" w:cs="Times New Roman"/>
          <w:sz w:val="32"/>
          <w:szCs w:val="32"/>
        </w:rPr>
      </w:pPr>
      <w:r w:rsidRPr="003D730B">
        <w:rPr>
          <w:rFonts w:ascii="Times New Roman" w:hAnsi="Times New Roman" w:cs="Times New Roman"/>
          <w:sz w:val="32"/>
          <w:szCs w:val="32"/>
        </w:rPr>
        <w:t>Скороговорки (</w:t>
      </w:r>
      <w:proofErr w:type="spellStart"/>
      <w:r w:rsidRPr="003D730B">
        <w:rPr>
          <w:rFonts w:ascii="Times New Roman" w:hAnsi="Times New Roman" w:cs="Times New Roman"/>
          <w:sz w:val="32"/>
          <w:szCs w:val="32"/>
        </w:rPr>
        <w:t>чистоговорки</w:t>
      </w:r>
      <w:proofErr w:type="spellEnd"/>
      <w:r w:rsidRPr="003D730B">
        <w:rPr>
          <w:rFonts w:ascii="Times New Roman" w:hAnsi="Times New Roman" w:cs="Times New Roman"/>
          <w:sz w:val="32"/>
          <w:szCs w:val="32"/>
        </w:rPr>
        <w:t>) появились на Руси как малый фольклорный жанр для детей и взрослых. Это было увлекательной народной игрой – быстро, чисто и правильно произносить самые сложные сочетания звуков или длинных слов.</w:t>
      </w:r>
    </w:p>
    <w:p w:rsidR="00D06229" w:rsidRPr="003D730B" w:rsidRDefault="00D06229" w:rsidP="00EE340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Составитель известного словаря В. И. Даль  </w:t>
      </w:r>
      <w:proofErr w:type="spellStart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чистоговорку</w:t>
      </w:r>
      <w:proofErr w:type="spellEnd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определяет так</w:t>
      </w:r>
      <w:proofErr w:type="gramStart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:"</w:t>
      </w:r>
      <w:proofErr w:type="spellStart"/>
      <w:proofErr w:type="gramEnd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Чистоговорка</w:t>
      </w:r>
      <w:proofErr w:type="spellEnd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род складной речи, с повторением и перестановкой одних и тех же букв или слогов, сбивчивых или трудных для произношения". </w:t>
      </w:r>
    </w:p>
    <w:p w:rsidR="00C84484" w:rsidRPr="003D730B" w:rsidRDefault="00C84484" w:rsidP="00EE3402">
      <w:pPr>
        <w:rPr>
          <w:rFonts w:ascii="Times New Roman" w:hAnsi="Times New Roman" w:cs="Times New Roman"/>
          <w:b/>
          <w:sz w:val="32"/>
          <w:szCs w:val="32"/>
        </w:rPr>
      </w:pPr>
      <w:r w:rsidRPr="003D730B">
        <w:rPr>
          <w:rFonts w:ascii="Times New Roman" w:hAnsi="Times New Roman" w:cs="Times New Roman"/>
          <w:b/>
          <w:sz w:val="32"/>
          <w:szCs w:val="32"/>
        </w:rPr>
        <w:t>Слайд 3.</w:t>
      </w:r>
    </w:p>
    <w:p w:rsidR="00C84484" w:rsidRPr="003D730B" w:rsidRDefault="00C84484" w:rsidP="00EE3402">
      <w:pPr>
        <w:rPr>
          <w:rFonts w:ascii="Times New Roman" w:hAnsi="Times New Roman" w:cs="Times New Roman"/>
          <w:sz w:val="32"/>
          <w:szCs w:val="32"/>
        </w:rPr>
      </w:pPr>
      <w:r w:rsidRPr="003D730B">
        <w:rPr>
          <w:rFonts w:ascii="Times New Roman" w:hAnsi="Times New Roman" w:cs="Times New Roman"/>
          <w:sz w:val="32"/>
          <w:szCs w:val="32"/>
        </w:rPr>
        <w:t xml:space="preserve">Скороговорки, по определению </w:t>
      </w:r>
      <w:proofErr w:type="spellStart"/>
      <w:r w:rsidRPr="003D730B">
        <w:rPr>
          <w:rFonts w:ascii="Times New Roman" w:hAnsi="Times New Roman" w:cs="Times New Roman"/>
          <w:sz w:val="32"/>
          <w:szCs w:val="32"/>
        </w:rPr>
        <w:t>Е.Савковой</w:t>
      </w:r>
      <w:proofErr w:type="spellEnd"/>
      <w:r w:rsidRPr="003D730B">
        <w:rPr>
          <w:rFonts w:ascii="Times New Roman" w:hAnsi="Times New Roman" w:cs="Times New Roman"/>
          <w:sz w:val="32"/>
          <w:szCs w:val="32"/>
        </w:rPr>
        <w:t xml:space="preserve">, – «это удивительный жанр фольклора, создан народной мудростью не для пустословия, а специально для тренировки движений </w:t>
      </w:r>
      <w:proofErr w:type="spellStart"/>
      <w:r w:rsidRPr="003D730B">
        <w:rPr>
          <w:rFonts w:ascii="Times New Roman" w:hAnsi="Times New Roman" w:cs="Times New Roman"/>
          <w:sz w:val="32"/>
          <w:szCs w:val="32"/>
        </w:rPr>
        <w:t>речеобразующего</w:t>
      </w:r>
      <w:proofErr w:type="spellEnd"/>
      <w:r w:rsidRPr="003D730B">
        <w:rPr>
          <w:rFonts w:ascii="Times New Roman" w:hAnsi="Times New Roman" w:cs="Times New Roman"/>
          <w:sz w:val="32"/>
          <w:szCs w:val="32"/>
        </w:rPr>
        <w:t xml:space="preserve"> органа, который был бы способен воспроизводить все звуки родного языка». </w:t>
      </w:r>
      <w:proofErr w:type="gramStart"/>
      <w:r w:rsidR="00D06229" w:rsidRPr="003D730B">
        <w:rPr>
          <w:rFonts w:ascii="Times New Roman" w:hAnsi="Times New Roman" w:cs="Times New Roman"/>
          <w:sz w:val="32"/>
          <w:szCs w:val="32"/>
        </w:rPr>
        <w:t>Само название</w:t>
      </w:r>
      <w:proofErr w:type="gramEnd"/>
      <w:r w:rsidR="00D06229" w:rsidRPr="003D730B">
        <w:rPr>
          <w:rFonts w:ascii="Times New Roman" w:hAnsi="Times New Roman" w:cs="Times New Roman"/>
          <w:sz w:val="32"/>
          <w:szCs w:val="32"/>
        </w:rPr>
        <w:t xml:space="preserve"> указывает на то, что произносить фразу нужно чисто (</w:t>
      </w:r>
      <w:proofErr w:type="spellStart"/>
      <w:r w:rsidR="00D06229" w:rsidRPr="003D730B">
        <w:rPr>
          <w:rFonts w:ascii="Times New Roman" w:hAnsi="Times New Roman" w:cs="Times New Roman"/>
          <w:sz w:val="32"/>
          <w:szCs w:val="32"/>
        </w:rPr>
        <w:t>чистоговорка</w:t>
      </w:r>
      <w:proofErr w:type="spellEnd"/>
      <w:r w:rsidR="00D06229" w:rsidRPr="003D730B">
        <w:rPr>
          <w:rFonts w:ascii="Times New Roman" w:hAnsi="Times New Roman" w:cs="Times New Roman"/>
          <w:sz w:val="32"/>
          <w:szCs w:val="32"/>
        </w:rPr>
        <w:t xml:space="preserve">), быстро, скоро (скороговорка). </w:t>
      </w:r>
      <w:r w:rsidRPr="003D730B">
        <w:rPr>
          <w:rFonts w:ascii="Times New Roman" w:hAnsi="Times New Roman" w:cs="Times New Roman"/>
          <w:sz w:val="32"/>
          <w:szCs w:val="32"/>
        </w:rPr>
        <w:t>Скороговорки способствуют улучшению дикции ребёнка, приучают быстро менять положение органов артикуляции при произнесении трудных сочетаний.</w:t>
      </w:r>
    </w:p>
    <w:p w:rsidR="00807E18" w:rsidRPr="003D730B" w:rsidRDefault="00C84484" w:rsidP="00EE3402">
      <w:pPr>
        <w:rPr>
          <w:rFonts w:ascii="Times New Roman" w:hAnsi="Times New Roman" w:cs="Times New Roman"/>
          <w:b/>
          <w:sz w:val="32"/>
          <w:szCs w:val="32"/>
        </w:rPr>
      </w:pPr>
      <w:r w:rsidRPr="003D730B">
        <w:rPr>
          <w:rFonts w:ascii="Times New Roman" w:hAnsi="Times New Roman" w:cs="Times New Roman"/>
          <w:b/>
          <w:sz w:val="32"/>
          <w:szCs w:val="32"/>
        </w:rPr>
        <w:t>Слайд 4.</w:t>
      </w:r>
    </w:p>
    <w:p w:rsidR="00807E18" w:rsidRPr="003D730B" w:rsidRDefault="00807E18" w:rsidP="00EE34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1. Задания по произношению </w:t>
      </w:r>
      <w:proofErr w:type="spellStart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чистоговорок</w:t>
      </w:r>
      <w:proofErr w:type="spellEnd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можно использовать не только для общего речевого развития детей, но и для становления хорошей речи ребенка, а так же, для автоматизации, т. е. закрепления звуков, которые были у него нарушены.</w:t>
      </w:r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2. Повторение </w:t>
      </w:r>
      <w:proofErr w:type="spellStart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чистоговорок</w:t>
      </w:r>
      <w:proofErr w:type="spellEnd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можно начинать только тогда, когда ребенок уже умеет произносить нарушенный звук в словах.</w:t>
      </w:r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3. Произносить </w:t>
      </w:r>
      <w:proofErr w:type="spellStart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чистоговорки</w:t>
      </w:r>
      <w:proofErr w:type="spellEnd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желательно хотя бы 2–3 раза в течение дня, по 3–4 минуты..</w:t>
      </w:r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4. </w:t>
      </w:r>
      <w:proofErr w:type="spellStart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Чистоговорки</w:t>
      </w:r>
      <w:proofErr w:type="spellEnd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можно использовать и на закрепление знаний по изучаемым детьми лексическим темам</w:t>
      </w:r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5. При произношении </w:t>
      </w:r>
      <w:proofErr w:type="spellStart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чистоговорок</w:t>
      </w:r>
      <w:proofErr w:type="spellEnd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обращайте внимание на незнакомые ребенку слова и старайтесь объяснить их смысловое значение. Например: длиннохвостая лиса — это значит, что у лисы длинный хвост</w:t>
      </w:r>
    </w:p>
    <w:p w:rsidR="00807E18" w:rsidRPr="003D730B" w:rsidRDefault="00807E18" w:rsidP="00EE340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6. Не забываем напомнить ребенку, что начало </w:t>
      </w:r>
      <w:proofErr w:type="spellStart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чистоговорки</w:t>
      </w:r>
      <w:proofErr w:type="spellEnd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является ее окончанием. Например: </w:t>
      </w:r>
      <w:proofErr w:type="spellStart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алки</w:t>
      </w:r>
      <w:proofErr w:type="spellEnd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— </w:t>
      </w:r>
      <w:proofErr w:type="spellStart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алки</w:t>
      </w:r>
      <w:proofErr w:type="spellEnd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— </w:t>
      </w:r>
      <w:proofErr w:type="spellStart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алки</w:t>
      </w:r>
      <w:proofErr w:type="spellEnd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— полетели галки, </w:t>
      </w:r>
      <w:proofErr w:type="spellStart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арь</w:t>
      </w:r>
      <w:proofErr w:type="spellEnd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— </w:t>
      </w:r>
      <w:proofErr w:type="spellStart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арь</w:t>
      </w:r>
      <w:proofErr w:type="spellEnd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— </w:t>
      </w:r>
      <w:proofErr w:type="spellStart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арь</w:t>
      </w:r>
      <w:proofErr w:type="spellEnd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— вот висит фонарь и т. д.</w:t>
      </w:r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</w:p>
    <w:p w:rsidR="00807E18" w:rsidRPr="003D730B" w:rsidRDefault="00807E18" w:rsidP="00EE340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3D730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Слайд 5.</w:t>
      </w:r>
    </w:p>
    <w:p w:rsidR="00807E18" w:rsidRPr="003D730B" w:rsidRDefault="00807E18" w:rsidP="00EE34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целях автоматизации звука, развития артикуляционной моторики, чёткой дикции, выразительности речи рекомендуется произносить </w:t>
      </w:r>
      <w:proofErr w:type="spellStart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чистоговорку</w:t>
      </w:r>
      <w:proofErr w:type="spellEnd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несколько раз, выполняя при этом разные задания. </w:t>
      </w:r>
    </w:p>
    <w:p w:rsidR="00807E18" w:rsidRPr="003D730B" w:rsidRDefault="00807E18" w:rsidP="00EE340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Например, при автоматизации звука [с] используется </w:t>
      </w:r>
      <w:proofErr w:type="spellStart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чистоговорка</w:t>
      </w:r>
      <w:proofErr w:type="spellEnd"/>
      <w:proofErr w:type="gramStart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:"</w:t>
      </w:r>
      <w:proofErr w:type="spellStart"/>
      <w:proofErr w:type="gramEnd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Са-са-са</w:t>
      </w:r>
      <w:proofErr w:type="spellEnd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идёт хитрая лиса". </w:t>
      </w:r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3D730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Виды заданий:</w:t>
      </w:r>
    </w:p>
    <w:p w:rsidR="00807E18" w:rsidRPr="003D730B" w:rsidRDefault="00807E18" w:rsidP="00EE34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Автоматизация звука, работа над выразительностью, дикцией.</w:t>
      </w:r>
      <w:proofErr w:type="gramStart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-</w:t>
      </w:r>
      <w:proofErr w:type="gramEnd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произносим с различной интонацией (вопросительной, восклицательной, с грустью и т.д.);</w:t>
      </w:r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-произносим голосом разным по тембру (как мишка, как мышка);</w:t>
      </w:r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-произносим тихо или громко;</w:t>
      </w:r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-произносим в разном темпе (медленно или быстро);</w:t>
      </w:r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-произносим, меняя место логического ударения (ударяем молоточком на разные слова).</w:t>
      </w:r>
    </w:p>
    <w:p w:rsidR="00807E18" w:rsidRPr="003D730B" w:rsidRDefault="00807E18" w:rsidP="00EE34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06229" w:rsidRPr="003D730B" w:rsidRDefault="00807E18" w:rsidP="003D730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3D730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Слайд 6 и 7.</w:t>
      </w:r>
    </w:p>
    <w:p w:rsidR="00D06229" w:rsidRPr="003D730B" w:rsidRDefault="00807E18" w:rsidP="00EE3402">
      <w:pPr>
        <w:rPr>
          <w:rFonts w:ascii="Times New Roman" w:hAnsi="Times New Roman" w:cs="Times New Roman"/>
          <w:sz w:val="32"/>
          <w:szCs w:val="32"/>
        </w:rPr>
      </w:pPr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Также желательно предлагать детям самим придумывать </w:t>
      </w:r>
      <w:proofErr w:type="spellStart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чистоговорки</w:t>
      </w:r>
      <w:proofErr w:type="spellEnd"/>
      <w:r w:rsidRP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что дает возможность разви</w:t>
      </w:r>
      <w:r w:rsidR="003D73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вать их творческое воображение.</w:t>
      </w:r>
      <w:bookmarkStart w:id="0" w:name="_GoBack"/>
      <w:bookmarkEnd w:id="0"/>
    </w:p>
    <w:p w:rsidR="00D06229" w:rsidRPr="003D730B" w:rsidRDefault="00D06229" w:rsidP="00EE3402">
      <w:pPr>
        <w:rPr>
          <w:rFonts w:ascii="Times New Roman" w:hAnsi="Times New Roman" w:cs="Times New Roman"/>
          <w:b/>
          <w:sz w:val="32"/>
          <w:szCs w:val="32"/>
        </w:rPr>
      </w:pPr>
      <w:r w:rsidRPr="003D730B">
        <w:rPr>
          <w:rFonts w:ascii="Times New Roman" w:hAnsi="Times New Roman" w:cs="Times New Roman"/>
          <w:b/>
          <w:sz w:val="32"/>
          <w:szCs w:val="32"/>
        </w:rPr>
        <w:t>ВЫВОД:</w:t>
      </w:r>
    </w:p>
    <w:p w:rsidR="00D06229" w:rsidRPr="003D730B" w:rsidRDefault="00D06229" w:rsidP="00EE3402">
      <w:pPr>
        <w:rPr>
          <w:rFonts w:ascii="Times New Roman" w:hAnsi="Times New Roman" w:cs="Times New Roman"/>
          <w:sz w:val="32"/>
          <w:szCs w:val="32"/>
        </w:rPr>
      </w:pPr>
      <w:r w:rsidRPr="003D730B">
        <w:rPr>
          <w:rFonts w:ascii="Times New Roman" w:hAnsi="Times New Roman" w:cs="Times New Roman"/>
          <w:sz w:val="32"/>
          <w:szCs w:val="32"/>
        </w:rPr>
        <w:t>Педагогическая ценность данного речевого материала в развитии детской речи чрезвычайно велика. Они улучшают работу артикуляционного аппарата, помогают преодолевать косноязычие, способствуют выработке ясной, четкой дикции, тренируют фонематический слух.</w:t>
      </w:r>
    </w:p>
    <w:p w:rsidR="00C84484" w:rsidRPr="003D730B" w:rsidRDefault="00C84484" w:rsidP="00D06229">
      <w:pPr>
        <w:rPr>
          <w:sz w:val="32"/>
          <w:szCs w:val="32"/>
        </w:rPr>
      </w:pPr>
    </w:p>
    <w:sectPr w:rsidR="00C84484" w:rsidRPr="003D730B" w:rsidSect="003D730B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03"/>
    <w:rsid w:val="003D730B"/>
    <w:rsid w:val="00675268"/>
    <w:rsid w:val="00807E18"/>
    <w:rsid w:val="00815903"/>
    <w:rsid w:val="00C84484"/>
    <w:rsid w:val="00D06229"/>
    <w:rsid w:val="00EE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2025-03-27T18:39:00Z</cp:lastPrinted>
  <dcterms:created xsi:type="dcterms:W3CDTF">2025-03-26T18:19:00Z</dcterms:created>
  <dcterms:modified xsi:type="dcterms:W3CDTF">2025-03-27T18:40:00Z</dcterms:modified>
</cp:coreProperties>
</file>