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AB" w:rsidRDefault="000A30AB" w:rsidP="005336BD">
      <w:pPr>
        <w:shd w:val="clear" w:color="auto" w:fill="FFFFFF"/>
        <w:spacing w:before="300" w:after="150" w:line="240" w:lineRule="auto"/>
        <w:ind w:firstLine="1276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30A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Основные формы, методы и средства патриотического воспитания детей дошкольного возраста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.</w:t>
      </w:r>
    </w:p>
    <w:p w:rsidR="000A30AB" w:rsidRPr="000A30AB" w:rsidRDefault="000A30AB" w:rsidP="005336BD">
      <w:pPr>
        <w:shd w:val="clear" w:color="auto" w:fill="FFFFFF"/>
        <w:spacing w:before="300" w:after="150" w:line="240" w:lineRule="auto"/>
        <w:ind w:firstLine="1276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445CA" w:rsidRPr="000445CA" w:rsidRDefault="000A30AB" w:rsidP="005336BD">
      <w:pPr>
        <w:ind w:firstLine="1276"/>
        <w:jc w:val="both"/>
        <w:rPr>
          <w:rFonts w:ascii="Times New Roman" w:hAnsi="Times New Roman" w:cs="Times New Roman"/>
        </w:rPr>
      </w:pPr>
      <w:r w:rsidRPr="00044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45CA" w:rsidRPr="00044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все чаще и серьезнее говорят о патриотическом воспитании подрастающего поколения, о воспитании любви к Родине.</w:t>
      </w:r>
    </w:p>
    <w:p w:rsidR="000445CA" w:rsidRPr="000445CA" w:rsidRDefault="000445CA" w:rsidP="005336BD">
      <w:pPr>
        <w:pStyle w:val="c18"/>
        <w:shd w:val="clear" w:color="auto" w:fill="FFFFFF"/>
        <w:spacing w:before="0" w:beforeAutospacing="0" w:after="0" w:afterAutospacing="0" w:line="276" w:lineRule="auto"/>
        <w:ind w:firstLine="1276"/>
        <w:jc w:val="both"/>
        <w:rPr>
          <w:color w:val="000000"/>
          <w:sz w:val="22"/>
          <w:szCs w:val="22"/>
        </w:rPr>
      </w:pPr>
      <w:r w:rsidRPr="000445CA">
        <w:rPr>
          <w:rStyle w:val="c9"/>
          <w:color w:val="000000"/>
          <w:sz w:val="28"/>
          <w:szCs w:val="28"/>
          <w:shd w:val="clear" w:color="auto" w:fill="FFFFFF"/>
        </w:rPr>
        <w:t>Патриотизм</w:t>
      </w:r>
      <w:r w:rsidR="000A30AB">
        <w:rPr>
          <w:rStyle w:val="c8"/>
          <w:color w:val="000000"/>
          <w:sz w:val="28"/>
          <w:szCs w:val="28"/>
          <w:shd w:val="clear" w:color="auto" w:fill="FFFFFF"/>
        </w:rPr>
        <w:t xml:space="preserve"> </w:t>
      </w:r>
      <w:r w:rsidR="004A72E5">
        <w:rPr>
          <w:rStyle w:val="c8"/>
          <w:color w:val="000000"/>
          <w:sz w:val="28"/>
          <w:szCs w:val="28"/>
          <w:shd w:val="clear" w:color="auto" w:fill="FFFFFF"/>
        </w:rPr>
        <w:t xml:space="preserve">это </w:t>
      </w:r>
      <w:r w:rsidRPr="000445CA">
        <w:rPr>
          <w:rStyle w:val="c8"/>
          <w:color w:val="000000"/>
          <w:sz w:val="28"/>
          <w:szCs w:val="28"/>
          <w:shd w:val="clear" w:color="auto" w:fill="FFFFFF"/>
        </w:rPr>
        <w:t>чувство любви к Родине. </w:t>
      </w:r>
      <w:r w:rsidRPr="000445CA">
        <w:rPr>
          <w:color w:val="000000"/>
          <w:sz w:val="28"/>
          <w:szCs w:val="28"/>
          <w:shd w:val="clear" w:color="auto" w:fill="FFFFFF"/>
        </w:rPr>
        <w:br/>
      </w:r>
      <w:r w:rsidRPr="000445CA">
        <w:rPr>
          <w:rStyle w:val="c8"/>
          <w:color w:val="000000"/>
          <w:sz w:val="28"/>
          <w:szCs w:val="28"/>
          <w:shd w:val="clear" w:color="auto" w:fill="FFFFFF"/>
        </w:rPr>
        <w:t>Родина в свою очередь – это Отечество, Отчизна, страна в которой человек родился; более узко – чье либо место рождения, малая Родина.</w:t>
      </w:r>
      <w:r w:rsidRPr="000445CA">
        <w:rPr>
          <w:color w:val="000000"/>
          <w:sz w:val="28"/>
          <w:szCs w:val="28"/>
          <w:shd w:val="clear" w:color="auto" w:fill="FFFFFF"/>
        </w:rPr>
        <w:br/>
      </w:r>
      <w:r w:rsidRPr="000445CA">
        <w:rPr>
          <w:rStyle w:val="c8"/>
          <w:color w:val="000000"/>
          <w:sz w:val="28"/>
          <w:szCs w:val="28"/>
          <w:shd w:val="clear" w:color="auto" w:fill="FFFFFF"/>
        </w:rPr>
        <w:t>Следовательно, быть патриотом, значит любить свою малую Родину, свой дом, семью, свой поселок, район, свой край, нашу Родину и её граждан.</w:t>
      </w:r>
      <w:r w:rsidRPr="000445CA">
        <w:rPr>
          <w:rStyle w:val="c8"/>
          <w:color w:val="000000"/>
          <w:sz w:val="28"/>
          <w:szCs w:val="28"/>
        </w:rPr>
        <w:t xml:space="preserve"> </w:t>
      </w:r>
      <w:r w:rsidRPr="000445CA">
        <w:rPr>
          <w:rStyle w:val="c8"/>
          <w:color w:val="000000"/>
          <w:sz w:val="28"/>
          <w:szCs w:val="28"/>
        </w:rPr>
        <w:t>Любовь маленького ребенка-дошкольника к Родине начинается с отношения к самым близким людям – отцу, матери, дедушке, бабушке, с любви к своему дому, улице на которой он живет, детскому саду, поселку.</w:t>
      </w:r>
    </w:p>
    <w:p w:rsidR="000445CA" w:rsidRPr="000445CA" w:rsidRDefault="000445CA" w:rsidP="005336BD">
      <w:pPr>
        <w:pStyle w:val="c18"/>
        <w:shd w:val="clear" w:color="auto" w:fill="FFFFFF"/>
        <w:spacing w:before="0" w:beforeAutospacing="0" w:after="0" w:afterAutospacing="0" w:line="276" w:lineRule="auto"/>
        <w:ind w:firstLine="1276"/>
        <w:jc w:val="both"/>
        <w:rPr>
          <w:color w:val="000000"/>
          <w:sz w:val="22"/>
          <w:szCs w:val="22"/>
        </w:rPr>
      </w:pPr>
      <w:r w:rsidRPr="000445CA">
        <w:rPr>
          <w:rStyle w:val="c21"/>
          <w:color w:val="000000"/>
          <w:sz w:val="28"/>
          <w:szCs w:val="28"/>
        </w:rPr>
        <w:t>     Любовь к Отечеству начинается с любви к </w:t>
      </w:r>
      <w:r w:rsidRPr="000445CA">
        <w:rPr>
          <w:rStyle w:val="c25"/>
          <w:bCs/>
          <w:color w:val="000000"/>
          <w:sz w:val="28"/>
          <w:szCs w:val="28"/>
        </w:rPr>
        <w:t>малой</w:t>
      </w:r>
      <w:r w:rsidRPr="000445CA">
        <w:rPr>
          <w:rStyle w:val="c25"/>
          <w:bCs/>
          <w:color w:val="000000"/>
          <w:sz w:val="28"/>
          <w:szCs w:val="28"/>
        </w:rPr>
        <w:t xml:space="preserve"> </w:t>
      </w:r>
      <w:r w:rsidRPr="000445CA">
        <w:rPr>
          <w:rStyle w:val="c25"/>
          <w:bCs/>
          <w:color w:val="000000"/>
          <w:sz w:val="28"/>
          <w:szCs w:val="28"/>
        </w:rPr>
        <w:t>Родине</w:t>
      </w:r>
      <w:r w:rsidRPr="000445CA">
        <w:rPr>
          <w:rStyle w:val="c21"/>
          <w:color w:val="000000"/>
          <w:sz w:val="28"/>
          <w:szCs w:val="28"/>
        </w:rPr>
        <w:t xml:space="preserve">. </w:t>
      </w:r>
      <w:r w:rsidRPr="000445CA">
        <w:rPr>
          <w:rStyle w:val="c8"/>
          <w:color w:val="000000"/>
          <w:sz w:val="28"/>
          <w:szCs w:val="28"/>
        </w:rPr>
        <w:t>Знакомясь с родным селом,</w:t>
      </w:r>
      <w:r w:rsidRPr="000445CA">
        <w:rPr>
          <w:rStyle w:val="c8"/>
          <w:color w:val="000000"/>
          <w:sz w:val="28"/>
          <w:szCs w:val="28"/>
        </w:rPr>
        <w:t xml:space="preserve"> городом</w:t>
      </w:r>
      <w:r w:rsidRPr="000445CA">
        <w:rPr>
          <w:rStyle w:val="c8"/>
          <w:color w:val="000000"/>
          <w:sz w:val="28"/>
          <w:szCs w:val="28"/>
        </w:rPr>
        <w:t xml:space="preserve"> его достопримечательностями, ребенок учится осознавать себя живущим в определенный временной период, в определенных этнокультурных условиях и то же время приобщаться к богатствам национальной  и мировой культуры.</w:t>
      </w:r>
    </w:p>
    <w:p w:rsidR="000445CA" w:rsidRPr="000445CA" w:rsidRDefault="000445CA" w:rsidP="005336BD">
      <w:pPr>
        <w:pStyle w:val="c18"/>
        <w:shd w:val="clear" w:color="auto" w:fill="FFFFFF"/>
        <w:spacing w:before="0" w:beforeAutospacing="0" w:after="0" w:afterAutospacing="0" w:line="276" w:lineRule="auto"/>
        <w:ind w:firstLine="1276"/>
        <w:jc w:val="both"/>
        <w:rPr>
          <w:color w:val="000000"/>
          <w:sz w:val="22"/>
          <w:szCs w:val="22"/>
        </w:rPr>
      </w:pPr>
      <w:r w:rsidRPr="000445CA">
        <w:rPr>
          <w:rStyle w:val="c8"/>
          <w:color w:val="000000"/>
          <w:sz w:val="28"/>
          <w:szCs w:val="28"/>
        </w:rPr>
        <w:t>       Наиболее сложной является работа по воспитанию любви к родной стране. Гордость за свою страну имеют огромное значение для развития личности ребенка. Без любви к Родине и уважения ее истории и культуры невозможно воспитать гражданина и патриота своей Родины, сформировать у детей чувство собственного достоинства, положительных качеств личности.</w:t>
      </w:r>
    </w:p>
    <w:p w:rsidR="000445CA" w:rsidRPr="000445CA" w:rsidRDefault="000445CA" w:rsidP="005336BD">
      <w:pPr>
        <w:pStyle w:val="c18"/>
        <w:shd w:val="clear" w:color="auto" w:fill="FFFFFF"/>
        <w:spacing w:before="0" w:beforeAutospacing="0" w:after="0" w:afterAutospacing="0" w:line="276" w:lineRule="auto"/>
        <w:ind w:firstLine="1276"/>
        <w:jc w:val="both"/>
        <w:rPr>
          <w:color w:val="000000"/>
          <w:sz w:val="22"/>
          <w:szCs w:val="22"/>
        </w:rPr>
      </w:pPr>
      <w:r w:rsidRPr="000445CA">
        <w:rPr>
          <w:rStyle w:val="c8"/>
          <w:color w:val="000000"/>
          <w:sz w:val="28"/>
          <w:szCs w:val="28"/>
        </w:rPr>
        <w:t>       Дети должны понять, что они являются частью народа огромной и богатой страны, что они – граждане России, маленькие россияне.     Гражданин – житель страны, который признает ее законы (правила поведения), потому что он любит свою страну.</w:t>
      </w:r>
    </w:p>
    <w:p w:rsidR="000445CA" w:rsidRDefault="000445CA" w:rsidP="005336BD">
      <w:pPr>
        <w:ind w:firstLine="1276"/>
        <w:jc w:val="both"/>
        <w:rPr>
          <w:rFonts w:ascii="Times New Roman" w:hAnsi="Times New Roman" w:cs="Times New Roman"/>
        </w:rPr>
      </w:pPr>
    </w:p>
    <w:p w:rsidR="000445CA" w:rsidRPr="000A30AB" w:rsidRDefault="000A30AB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0A30AB">
        <w:rPr>
          <w:rFonts w:ascii="Times New Roman" w:hAnsi="Times New Roman" w:cs="Times New Roman"/>
          <w:sz w:val="28"/>
          <w:szCs w:val="28"/>
        </w:rPr>
        <w:t xml:space="preserve"> Вот некоторые формы патриотического </w:t>
      </w:r>
      <w:proofErr w:type="gramStart"/>
      <w:r w:rsidRPr="000A30AB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0A30AB">
        <w:rPr>
          <w:rFonts w:ascii="Times New Roman" w:hAnsi="Times New Roman" w:cs="Times New Roman"/>
          <w:sz w:val="28"/>
          <w:szCs w:val="28"/>
        </w:rPr>
        <w:t xml:space="preserve"> которые мы прививаем уже с младшей группы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A30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0C2" w:rsidRDefault="000445CA" w:rsidP="005336BD">
      <w:pPr>
        <w:pStyle w:val="a5"/>
        <w:spacing w:before="0" w:beforeAutospacing="0" w:after="0" w:afterAutospacing="0"/>
        <w:ind w:firstLine="1276"/>
        <w:rPr>
          <w:rFonts w:eastAsiaTheme="minorEastAsia"/>
          <w:color w:val="000000" w:themeColor="text1"/>
          <w:kern w:val="24"/>
          <w:sz w:val="28"/>
          <w:szCs w:val="56"/>
        </w:rPr>
      </w:pPr>
      <w:r w:rsidRPr="000445CA">
        <w:rPr>
          <w:sz w:val="28"/>
          <w:szCs w:val="28"/>
        </w:rPr>
        <w:lastRenderedPageBreak/>
        <w:tab/>
      </w:r>
      <w:r w:rsidRPr="000445CA">
        <w:rPr>
          <w:rFonts w:eastAsiaTheme="majorEastAsia"/>
          <w:color w:val="000000" w:themeColor="text1"/>
          <w:kern w:val="24"/>
          <w:sz w:val="28"/>
          <w:szCs w:val="28"/>
        </w:rPr>
        <w:t xml:space="preserve">1. Беседы, рассматривание иллюстраций с изображением солдат. </w:t>
      </w:r>
      <w:r w:rsidRPr="000445CA">
        <w:rPr>
          <w:rFonts w:eastAsiaTheme="majorEastAsia"/>
          <w:color w:val="000000" w:themeColor="text1"/>
          <w:kern w:val="24"/>
          <w:sz w:val="28"/>
          <w:szCs w:val="28"/>
        </w:rPr>
        <w:br/>
        <w:t xml:space="preserve"> 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</w:t>
      </w:r>
      <w:r w:rsidRPr="000445CA">
        <w:rPr>
          <w:rFonts w:eastAsiaTheme="majorEastAsia"/>
          <w:color w:val="000000" w:themeColor="text1"/>
          <w:kern w:val="24"/>
          <w:sz w:val="28"/>
          <w:szCs w:val="28"/>
        </w:rPr>
        <w:t xml:space="preserve">  </w:t>
      </w:r>
      <w:r>
        <w:rPr>
          <w:rFonts w:eastAsiaTheme="maj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1B5A55F" wp14:editId="60961702">
            <wp:extent cx="1897380" cy="253071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3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45CA">
        <w:rPr>
          <w:rFonts w:eastAsiaTheme="majorEastAsia"/>
          <w:color w:val="000000" w:themeColor="text1"/>
          <w:kern w:val="24"/>
          <w:sz w:val="28"/>
          <w:szCs w:val="28"/>
        </w:rPr>
        <w:br/>
      </w:r>
    </w:p>
    <w:p w:rsidR="000445CA" w:rsidRPr="000445CA" w:rsidRDefault="000445CA" w:rsidP="005336BD">
      <w:pPr>
        <w:pStyle w:val="a5"/>
        <w:spacing w:before="0" w:beforeAutospacing="0" w:after="0" w:afterAutospacing="0"/>
        <w:ind w:firstLine="1276"/>
        <w:rPr>
          <w:sz w:val="10"/>
        </w:rPr>
      </w:pPr>
      <w:r w:rsidRPr="000445CA">
        <w:rPr>
          <w:rFonts w:eastAsiaTheme="minorEastAsia"/>
          <w:color w:val="000000" w:themeColor="text1"/>
          <w:kern w:val="24"/>
          <w:sz w:val="28"/>
          <w:szCs w:val="56"/>
        </w:rPr>
        <w:t xml:space="preserve">2. Проведение </w:t>
      </w:r>
      <w:r w:rsidRPr="000445CA">
        <w:rPr>
          <w:rFonts w:eastAsiaTheme="minorEastAsia"/>
          <w:b/>
          <w:bCs/>
          <w:color w:val="000000" w:themeColor="text1"/>
          <w:kern w:val="24"/>
          <w:sz w:val="28"/>
          <w:szCs w:val="56"/>
        </w:rPr>
        <w:t xml:space="preserve">сюжетно - ролевых игр </w:t>
      </w:r>
      <w:r w:rsidRPr="000445CA">
        <w:rPr>
          <w:rFonts w:eastAsiaTheme="minorEastAsia"/>
          <w:color w:val="000000" w:themeColor="text1"/>
          <w:kern w:val="24"/>
          <w:sz w:val="28"/>
          <w:szCs w:val="56"/>
        </w:rPr>
        <w:t>на тему « Мы защитники - Моряки»;</w:t>
      </w:r>
    </w:p>
    <w:p w:rsidR="00EF30C2" w:rsidRDefault="00EF30C2" w:rsidP="005336BD">
      <w:pPr>
        <w:tabs>
          <w:tab w:val="left" w:pos="1092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FD9E56" wp14:editId="34B037B0">
            <wp:simplePos x="0" y="0"/>
            <wp:positionH relativeFrom="column">
              <wp:posOffset>2775585</wp:posOffset>
            </wp:positionH>
            <wp:positionV relativeFrom="paragraph">
              <wp:posOffset>317500</wp:posOffset>
            </wp:positionV>
            <wp:extent cx="2582545" cy="1939925"/>
            <wp:effectExtent l="0" t="0" r="8255" b="3175"/>
            <wp:wrapThrough wrapText="bothSides">
              <wp:wrapPolygon edited="0">
                <wp:start x="0" y="0"/>
                <wp:lineTo x="0" y="21423"/>
                <wp:lineTo x="21510" y="21423"/>
                <wp:lineTo x="215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EF30C2" w:rsidRDefault="00EF30C2" w:rsidP="005336BD">
      <w:pPr>
        <w:tabs>
          <w:tab w:val="left" w:pos="1092"/>
        </w:tabs>
        <w:ind w:firstLine="1276"/>
        <w:rPr>
          <w:rFonts w:ascii="Times New Roman" w:hAnsi="Times New Roman" w:cs="Times New Roman"/>
          <w:sz w:val="28"/>
          <w:szCs w:val="28"/>
        </w:rPr>
      </w:pP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Матросская шапка,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Веревка в руке,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 xml:space="preserve">Тяну я кораблик 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По быстрой реке,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И скачут лягушки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За мной по пятам</w:t>
      </w:r>
    </w:p>
    <w:p w:rsidR="00EF30C2" w:rsidRPr="00EF30C2" w:rsidRDefault="00EF30C2" w:rsidP="005336BD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И просят меня:</w:t>
      </w:r>
    </w:p>
    <w:p w:rsidR="00EF30C2" w:rsidRDefault="00EF30C2" w:rsidP="005336BD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EF30C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48"/>
          <w:lang w:eastAsia="ru-RU"/>
        </w:rPr>
        <w:t>— Прокати, капитан!</w:t>
      </w: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EF30C2" w:rsidRDefault="00EF30C2" w:rsidP="005336BD">
      <w:pPr>
        <w:ind w:firstLine="1276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EF30C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3. </w:t>
      </w:r>
      <w:r w:rsidRPr="00EF30C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Лепка «Танк»</w:t>
      </w: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52AE2" wp14:editId="495B1909">
            <wp:extent cx="2551015" cy="19126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33" cy="191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0C2" w:rsidRPr="00EF30C2" w:rsidRDefault="00EF30C2" w:rsidP="005336BD">
      <w:pPr>
        <w:pStyle w:val="a5"/>
        <w:spacing w:before="0" w:beforeAutospacing="0" w:after="0" w:afterAutospacing="0"/>
        <w:ind w:firstLine="1276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4. </w:t>
      </w:r>
      <w:r w:rsidRPr="00EF30C2">
        <w:rPr>
          <w:rFonts w:eastAsiaTheme="minorEastAsia"/>
          <w:color w:val="000000" w:themeColor="text1"/>
          <w:kern w:val="24"/>
          <w:sz w:val="28"/>
          <w:szCs w:val="28"/>
        </w:rPr>
        <w:t>Рассматривание  макетов сделанных совместно детьми с родителями;</w:t>
      </w: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C4E8D" wp14:editId="0CBE60BA">
            <wp:extent cx="2487742" cy="185928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58" cy="185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16974" wp14:editId="2B877596">
            <wp:extent cx="1988820" cy="215213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6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0C2" w:rsidRDefault="00EF30C2" w:rsidP="005336BD">
      <w:pPr>
        <w:pStyle w:val="a5"/>
        <w:spacing w:before="0" w:beforeAutospacing="0" w:after="0" w:afterAutospacing="0"/>
        <w:ind w:firstLine="1276"/>
        <w:rPr>
          <w:rFonts w:eastAsiaTheme="minorEastAsia"/>
          <w:bCs/>
          <w:color w:val="000000" w:themeColor="text1"/>
          <w:kern w:val="24"/>
          <w:sz w:val="28"/>
          <w:szCs w:val="48"/>
        </w:rPr>
      </w:pPr>
    </w:p>
    <w:p w:rsidR="00EF30C2" w:rsidRDefault="00EF30C2" w:rsidP="005336BD">
      <w:pPr>
        <w:pStyle w:val="a5"/>
        <w:spacing w:before="0" w:beforeAutospacing="0" w:after="0" w:afterAutospacing="0"/>
        <w:ind w:firstLine="1276"/>
        <w:rPr>
          <w:rFonts w:eastAsiaTheme="minorEastAsia"/>
          <w:bCs/>
          <w:color w:val="000000" w:themeColor="text1"/>
          <w:kern w:val="24"/>
          <w:sz w:val="28"/>
          <w:szCs w:val="4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48"/>
        </w:rPr>
        <w:t xml:space="preserve">5. </w:t>
      </w:r>
      <w:r w:rsidRPr="00EF30C2">
        <w:rPr>
          <w:rFonts w:eastAsiaTheme="minorEastAsia"/>
          <w:bCs/>
          <w:color w:val="000000" w:themeColor="text1"/>
          <w:kern w:val="24"/>
          <w:sz w:val="28"/>
          <w:szCs w:val="48"/>
        </w:rPr>
        <w:t>Рассматривание стенда оформленного к году Защитника Отечества</w:t>
      </w:r>
      <w:r>
        <w:rPr>
          <w:rFonts w:eastAsiaTheme="minorEastAsia"/>
          <w:bCs/>
          <w:color w:val="000000" w:themeColor="text1"/>
          <w:kern w:val="24"/>
          <w:sz w:val="28"/>
          <w:szCs w:val="48"/>
        </w:rPr>
        <w:t xml:space="preserve"> в ДОУ</w:t>
      </w:r>
    </w:p>
    <w:p w:rsidR="00EF30C2" w:rsidRDefault="00EF30C2" w:rsidP="005336BD">
      <w:pPr>
        <w:pStyle w:val="a5"/>
        <w:spacing w:before="0" w:beforeAutospacing="0" w:after="0" w:afterAutospacing="0"/>
        <w:ind w:firstLine="1276"/>
        <w:rPr>
          <w:rFonts w:eastAsiaTheme="minorEastAsia"/>
          <w:bCs/>
          <w:color w:val="000000" w:themeColor="text1"/>
          <w:kern w:val="24"/>
          <w:sz w:val="28"/>
          <w:szCs w:val="48"/>
        </w:rPr>
      </w:pPr>
    </w:p>
    <w:p w:rsidR="00EF30C2" w:rsidRPr="00EF30C2" w:rsidRDefault="00EF30C2" w:rsidP="005336BD">
      <w:pPr>
        <w:pStyle w:val="a5"/>
        <w:spacing w:before="0" w:beforeAutospacing="0" w:after="0" w:afterAutospacing="0"/>
        <w:ind w:firstLine="1276"/>
        <w:rPr>
          <w:sz w:val="14"/>
        </w:rPr>
      </w:pPr>
    </w:p>
    <w:p w:rsidR="00EF30C2" w:rsidRDefault="00EF30C2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EF30C2" w:rsidRDefault="000A30AB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6CB72" wp14:editId="2DA780A0">
            <wp:extent cx="4572000" cy="3597028"/>
            <wp:effectExtent l="0" t="0" r="0" b="381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/>
                    <a:stretch/>
                  </pic:blipFill>
                  <pic:spPr bwMode="auto">
                    <a:xfrm>
                      <a:off x="0" y="0"/>
                      <a:ext cx="4573165" cy="35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373B" w:rsidRDefault="00EF30C2" w:rsidP="005336BD">
      <w:pPr>
        <w:tabs>
          <w:tab w:val="left" w:pos="1596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2E5" w:rsidRDefault="004A72E5" w:rsidP="005336BD">
      <w:pPr>
        <w:pStyle w:val="a5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5336BD" w:rsidRDefault="005336BD" w:rsidP="005336BD">
      <w:pPr>
        <w:pStyle w:val="a5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5336BD" w:rsidRDefault="005336BD" w:rsidP="005336BD">
      <w:pPr>
        <w:pStyle w:val="a5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EF30C2" w:rsidRDefault="004A72E5" w:rsidP="005336BD">
      <w:pPr>
        <w:pStyle w:val="a5"/>
        <w:spacing w:before="0" w:beforeAutospacing="0" w:after="0" w:afterAutospacing="0"/>
        <w:ind w:firstLine="1276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6. </w:t>
      </w:r>
      <w:r w:rsidR="00EF30C2" w:rsidRPr="00EF30C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Стенгазета</w:t>
      </w:r>
      <w:r w:rsidR="00EF30C2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r w:rsidR="00EF30C2" w:rsidRPr="00EF30C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Наши мальчики – Наши Защитники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»</w:t>
      </w:r>
    </w:p>
    <w:p w:rsidR="004A72E5" w:rsidRPr="00EF30C2" w:rsidRDefault="004A72E5" w:rsidP="005336BD">
      <w:pPr>
        <w:pStyle w:val="a5"/>
        <w:spacing w:before="0" w:beforeAutospacing="0" w:after="0" w:afterAutospacing="0"/>
        <w:ind w:firstLine="1276"/>
        <w:rPr>
          <w:sz w:val="28"/>
          <w:szCs w:val="28"/>
        </w:rPr>
      </w:pPr>
    </w:p>
    <w:p w:rsidR="00EF30C2" w:rsidRDefault="004A72E5" w:rsidP="005336BD">
      <w:pPr>
        <w:tabs>
          <w:tab w:val="left" w:pos="1596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E340C" wp14:editId="6C1F737E">
            <wp:extent cx="2346960" cy="31307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93" cy="31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2E5" w:rsidRDefault="004A72E5" w:rsidP="005336BD">
      <w:pPr>
        <w:tabs>
          <w:tab w:val="left" w:pos="1596"/>
        </w:tabs>
        <w:ind w:firstLine="1276"/>
        <w:rPr>
          <w:rFonts w:ascii="Times New Roman" w:hAnsi="Times New Roman" w:cs="Times New Roman"/>
          <w:sz w:val="28"/>
          <w:szCs w:val="28"/>
        </w:rPr>
      </w:pPr>
    </w:p>
    <w:p w:rsidR="004A72E5" w:rsidRPr="004A72E5" w:rsidRDefault="004A72E5" w:rsidP="005336BD">
      <w:pPr>
        <w:pStyle w:val="a5"/>
        <w:spacing w:before="0" w:beforeAutospacing="0" w:after="0" w:afterAutospacing="0"/>
        <w:ind w:firstLine="1276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7. </w:t>
      </w:r>
      <w:r w:rsidRPr="004A72E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Зарядка для малышей</w:t>
      </w:r>
    </w:p>
    <w:p w:rsidR="004A72E5" w:rsidRPr="004A72E5" w:rsidRDefault="004A72E5" w:rsidP="005336BD">
      <w:pPr>
        <w:pStyle w:val="a5"/>
        <w:spacing w:before="0" w:beforeAutospacing="0" w:after="0" w:afterAutospacing="0"/>
        <w:ind w:firstLine="1276"/>
        <w:rPr>
          <w:sz w:val="28"/>
          <w:szCs w:val="28"/>
        </w:rPr>
      </w:pP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t>Мы ребята-моряки</w:t>
      </w: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br/>
        <w:t>Моряки-весельчаки!</w:t>
      </w: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br/>
        <w:t>Весь Российский славный флот</w:t>
      </w: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br/>
        <w:t>Вам привет горячий шлет.</w:t>
      </w:r>
    </w:p>
    <w:p w:rsidR="004A72E5" w:rsidRDefault="004A72E5" w:rsidP="005336BD">
      <w:pPr>
        <w:tabs>
          <w:tab w:val="left" w:pos="1596"/>
        </w:tabs>
        <w:ind w:firstLine="1276"/>
        <w:rPr>
          <w:rFonts w:ascii="Times New Roman" w:hAnsi="Times New Roman" w:cs="Times New Roman"/>
          <w:sz w:val="28"/>
          <w:szCs w:val="28"/>
        </w:rPr>
      </w:pPr>
    </w:p>
    <w:p w:rsidR="004A72E5" w:rsidRDefault="004A72E5" w:rsidP="005336B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E9F63" wp14:editId="19556120">
            <wp:extent cx="2689860" cy="201658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39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0AB" w:rsidRDefault="000A30AB" w:rsidP="005336BD">
      <w:pPr>
        <w:pStyle w:val="a5"/>
        <w:spacing w:before="0" w:beforeAutospacing="0" w:after="0" w:afterAutospacing="0"/>
        <w:ind w:firstLine="1276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A30AB" w:rsidRDefault="000A30AB" w:rsidP="005336BD">
      <w:pPr>
        <w:pStyle w:val="a5"/>
        <w:spacing w:before="0" w:beforeAutospacing="0" w:after="0" w:afterAutospacing="0"/>
        <w:ind w:firstLine="1276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A30AB" w:rsidRDefault="000A30AB" w:rsidP="005336BD">
      <w:pPr>
        <w:pStyle w:val="a5"/>
        <w:spacing w:before="0" w:beforeAutospacing="0" w:after="0" w:afterAutospacing="0"/>
        <w:ind w:firstLine="1276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A72E5" w:rsidRDefault="004A72E5" w:rsidP="005336BD">
      <w:pPr>
        <w:pStyle w:val="a5"/>
        <w:spacing w:before="0" w:beforeAutospacing="0" w:after="0" w:afterAutospacing="0"/>
        <w:ind w:firstLine="1276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8. </w:t>
      </w: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t xml:space="preserve">Наблюдение за ребятами подготовительной группы и их участием в </w:t>
      </w:r>
      <w:r w:rsidRPr="004A72E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смотре - конкурсе строевой песни</w:t>
      </w:r>
      <w:r w:rsidRPr="004A72E5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4A72E5" w:rsidRPr="004A72E5" w:rsidRDefault="004A72E5" w:rsidP="005336BD">
      <w:pPr>
        <w:pStyle w:val="a5"/>
        <w:spacing w:before="0" w:beforeAutospacing="0" w:after="0" w:afterAutospacing="0"/>
        <w:ind w:firstLine="1276"/>
        <w:rPr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B7BB906" wp14:editId="5476286B">
            <wp:extent cx="2709373" cy="2034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18" cy="203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0AB" w:rsidRDefault="000A30AB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color w:val="333333"/>
          <w:sz w:val="28"/>
          <w:szCs w:val="28"/>
        </w:rPr>
      </w:pP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Таким образом, </w:t>
      </w:r>
      <w:r w:rsidR="000A30AB">
        <w:rPr>
          <w:color w:val="333333"/>
          <w:sz w:val="28"/>
          <w:szCs w:val="28"/>
        </w:rPr>
        <w:t>к старшему дошкольному возрасту</w:t>
      </w:r>
      <w:r w:rsidRPr="00EB5E92">
        <w:rPr>
          <w:color w:val="333333"/>
          <w:sz w:val="28"/>
          <w:szCs w:val="28"/>
        </w:rPr>
        <w:t xml:space="preserve"> вся психическая жизнь ребенка и его отношение к окружающему миру перестраиваются. В этом возрасте вопросы, мотивированные желанием познать окружающий мир, сферы морали и ценностей разрастаются и становятся доминирующими. Важной характеристикой психического развития детей дошкольного возраста считается повышенная чувствительность. Особенности восприятия и мышления детей дошкольного возраста необходимо учитывать при формировании представлений о родственных связях, семье, регионе, поселке, истории, достижениях и культурных традициях своей семьи, а также знакомстве с определенными понятиями.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Под патриотическим воспитанием понимается процесс взаимодействия воспитателей и воспитанников, направленный на развитие патриотических чувств, формирование патриотических убеждений и устойчивых норм патриотического поведения. Патриотическое воспитание детей дошкольного возраста, это поэтапный процесс формирования личности ребенка через компоненты: когнитивный – (знания, представления) ориентированный на знания детей о месте проживания, достопримечательностях родного поселка, символике родной страны, а также природе родного края; эмоциональный – (чувства) переживание детьми положительных эмоциональных чувств и эмоционального отношения к своей стране, краю, родному поселку; </w:t>
      </w:r>
      <w:proofErr w:type="gramStart"/>
      <w:r w:rsidRPr="00EB5E92">
        <w:rPr>
          <w:color w:val="333333"/>
          <w:sz w:val="28"/>
          <w:szCs w:val="28"/>
        </w:rPr>
        <w:t>поведенческий</w:t>
      </w:r>
      <w:proofErr w:type="gramEnd"/>
      <w:r w:rsidRPr="00EB5E92">
        <w:rPr>
          <w:color w:val="333333"/>
          <w:sz w:val="28"/>
          <w:szCs w:val="28"/>
        </w:rPr>
        <w:t xml:space="preserve"> – (умения, навыки) осознанное поведение в разных видах деятельности, демонстрирующее чувство патриотизма у ребенка, наличие комплекса нравственно-волевых качеств, развитие которых обеспечивает действенное отношение к окружающему.</w:t>
      </w:r>
    </w:p>
    <w:p w:rsidR="00EB5E92" w:rsidRDefault="00EB5E92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Методы и формы по патриотическому воспитанию дошкольников, это приучения, показ действия, пример взрослых или других детей, метод организации деятельности, беседы, чтение художественных произведений, рассматривание и </w:t>
      </w:r>
      <w:r>
        <w:rPr>
          <w:color w:val="333333"/>
          <w:sz w:val="28"/>
          <w:szCs w:val="28"/>
        </w:rPr>
        <w:t>обсуждение картин, иллюстраций.</w:t>
      </w:r>
    </w:p>
    <w:p w:rsidR="00EB5E92" w:rsidRDefault="00EB5E92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>Формы патриотического воспитания для детей старшего дошкольного возраста, являются игры, образовательная деятельность, праздники, чтение художественной литературы, тематические беседы. Средствами патриотического воспитания старших дошкольников является само окружение, в котором они живут: художественная литература, искусство, фольклор, практическая деятельность.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 w:line="276" w:lineRule="auto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EB5E92" w:rsidRPr="00EB5E92" w:rsidRDefault="004A72E5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sz w:val="28"/>
          <w:szCs w:val="28"/>
        </w:rPr>
        <w:tab/>
      </w:r>
      <w:r w:rsidR="00EB5E92" w:rsidRPr="00EB5E92">
        <w:rPr>
          <w:rStyle w:val="a6"/>
          <w:color w:val="333333"/>
          <w:sz w:val="28"/>
          <w:szCs w:val="28"/>
        </w:rPr>
        <w:t>СПИСОК ИСПОЛЬЗУЕМОЙ ЛИТЕРАТУРЫ: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>1. Болотина, Л.Р., Комарова Т.С., Баранов С.П. Дошкольная педагогика: учеб, пособие для студентов сред</w:t>
      </w:r>
      <w:proofErr w:type="gramStart"/>
      <w:r w:rsidRPr="00EB5E92">
        <w:rPr>
          <w:color w:val="333333"/>
          <w:sz w:val="28"/>
          <w:szCs w:val="28"/>
        </w:rPr>
        <w:t>.</w:t>
      </w:r>
      <w:proofErr w:type="gramEnd"/>
      <w:r w:rsidRPr="00EB5E92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EB5E92">
        <w:rPr>
          <w:color w:val="333333"/>
          <w:sz w:val="28"/>
          <w:szCs w:val="28"/>
        </w:rPr>
        <w:t>п</w:t>
      </w:r>
      <w:proofErr w:type="gramEnd"/>
      <w:r w:rsidRPr="00EB5E92">
        <w:rPr>
          <w:color w:val="333333"/>
          <w:sz w:val="28"/>
          <w:szCs w:val="28"/>
        </w:rPr>
        <w:t>ед</w:t>
      </w:r>
      <w:proofErr w:type="spellEnd"/>
      <w:r w:rsidRPr="00EB5E92">
        <w:rPr>
          <w:color w:val="333333"/>
          <w:sz w:val="28"/>
          <w:szCs w:val="28"/>
        </w:rPr>
        <w:t>. учеб. заведений. М., 2017. 240 с.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2. </w:t>
      </w:r>
      <w:proofErr w:type="spellStart"/>
      <w:r w:rsidRPr="00EB5E92">
        <w:rPr>
          <w:color w:val="333333"/>
          <w:sz w:val="28"/>
          <w:szCs w:val="28"/>
        </w:rPr>
        <w:t>Бордовская</w:t>
      </w:r>
      <w:proofErr w:type="spellEnd"/>
      <w:r w:rsidRPr="00EB5E92">
        <w:rPr>
          <w:color w:val="333333"/>
          <w:sz w:val="28"/>
          <w:szCs w:val="28"/>
        </w:rPr>
        <w:t xml:space="preserve"> Н.В., Розум С.И. Психология и педагогика: предметная область психологии и педагогики, личность и ее развитие, познавательная, учебная и профессиональная деятельность, общение в семейной, образовательной и профессиональной среде, психологический и педагогический практикум: учеб</w:t>
      </w:r>
      <w:proofErr w:type="gramStart"/>
      <w:r w:rsidRPr="00EB5E92">
        <w:rPr>
          <w:color w:val="333333"/>
          <w:sz w:val="28"/>
          <w:szCs w:val="28"/>
        </w:rPr>
        <w:t>.</w:t>
      </w:r>
      <w:proofErr w:type="gramEnd"/>
      <w:r w:rsidRPr="00EB5E92">
        <w:rPr>
          <w:color w:val="333333"/>
          <w:sz w:val="28"/>
          <w:szCs w:val="28"/>
        </w:rPr>
        <w:t xml:space="preserve"> </w:t>
      </w:r>
      <w:proofErr w:type="gramStart"/>
      <w:r w:rsidRPr="00EB5E92">
        <w:rPr>
          <w:color w:val="333333"/>
          <w:sz w:val="28"/>
          <w:szCs w:val="28"/>
        </w:rPr>
        <w:t>д</w:t>
      </w:r>
      <w:proofErr w:type="gramEnd"/>
      <w:r w:rsidRPr="00EB5E92">
        <w:rPr>
          <w:color w:val="333333"/>
          <w:sz w:val="28"/>
          <w:szCs w:val="28"/>
        </w:rPr>
        <w:t>ля студентов вузов. СПб</w:t>
      </w:r>
      <w:proofErr w:type="gramStart"/>
      <w:r w:rsidRPr="00EB5E92">
        <w:rPr>
          <w:color w:val="333333"/>
          <w:sz w:val="28"/>
          <w:szCs w:val="28"/>
        </w:rPr>
        <w:t xml:space="preserve">., </w:t>
      </w:r>
      <w:proofErr w:type="gramEnd"/>
      <w:r w:rsidRPr="00EB5E92">
        <w:rPr>
          <w:color w:val="333333"/>
          <w:sz w:val="28"/>
          <w:szCs w:val="28"/>
        </w:rPr>
        <w:t>2019. 620 с.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3. </w:t>
      </w:r>
      <w:proofErr w:type="spellStart"/>
      <w:r w:rsidRPr="00EB5E92">
        <w:rPr>
          <w:color w:val="333333"/>
          <w:sz w:val="28"/>
          <w:szCs w:val="28"/>
        </w:rPr>
        <w:t>Венгер</w:t>
      </w:r>
      <w:proofErr w:type="spellEnd"/>
      <w:r w:rsidRPr="00EB5E92">
        <w:rPr>
          <w:color w:val="333333"/>
          <w:sz w:val="28"/>
          <w:szCs w:val="28"/>
        </w:rPr>
        <w:t xml:space="preserve"> Л.А., Пилюгина Э.Г., </w:t>
      </w:r>
      <w:proofErr w:type="spellStart"/>
      <w:r w:rsidRPr="00EB5E92">
        <w:rPr>
          <w:color w:val="333333"/>
          <w:sz w:val="28"/>
          <w:szCs w:val="28"/>
        </w:rPr>
        <w:t>Венгер</w:t>
      </w:r>
      <w:proofErr w:type="spellEnd"/>
      <w:r w:rsidRPr="00EB5E92">
        <w:rPr>
          <w:color w:val="333333"/>
          <w:sz w:val="28"/>
          <w:szCs w:val="28"/>
        </w:rPr>
        <w:t xml:space="preserve"> Н.Б. Воспитание сенсорной культуры ребенка от рождения до 6 лет: кн. для воспитателя дет</w:t>
      </w:r>
      <w:proofErr w:type="gramStart"/>
      <w:r w:rsidRPr="00EB5E92">
        <w:rPr>
          <w:color w:val="333333"/>
          <w:sz w:val="28"/>
          <w:szCs w:val="28"/>
        </w:rPr>
        <w:t>.</w:t>
      </w:r>
      <w:proofErr w:type="gramEnd"/>
      <w:r w:rsidRPr="00EB5E92">
        <w:rPr>
          <w:color w:val="333333"/>
          <w:sz w:val="28"/>
          <w:szCs w:val="28"/>
        </w:rPr>
        <w:t xml:space="preserve"> </w:t>
      </w:r>
      <w:proofErr w:type="gramStart"/>
      <w:r w:rsidRPr="00EB5E92">
        <w:rPr>
          <w:color w:val="333333"/>
          <w:sz w:val="28"/>
          <w:szCs w:val="28"/>
        </w:rPr>
        <w:t>с</w:t>
      </w:r>
      <w:proofErr w:type="gramEnd"/>
      <w:r w:rsidRPr="00EB5E92">
        <w:rPr>
          <w:color w:val="333333"/>
          <w:sz w:val="28"/>
          <w:szCs w:val="28"/>
        </w:rPr>
        <w:t>ада. М., 2018. 144 с.</w:t>
      </w:r>
    </w:p>
    <w:p w:rsidR="00EB5E92" w:rsidRPr="00EB5E92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EB5E92">
        <w:rPr>
          <w:color w:val="333333"/>
          <w:sz w:val="28"/>
          <w:szCs w:val="28"/>
        </w:rPr>
        <w:t xml:space="preserve">4. </w:t>
      </w:r>
      <w:proofErr w:type="spellStart"/>
      <w:r w:rsidRPr="00EB5E92">
        <w:rPr>
          <w:color w:val="333333"/>
          <w:sz w:val="28"/>
          <w:szCs w:val="28"/>
        </w:rPr>
        <w:t>Катриченко</w:t>
      </w:r>
      <w:proofErr w:type="spellEnd"/>
      <w:r w:rsidRPr="00EB5E92">
        <w:rPr>
          <w:color w:val="333333"/>
          <w:sz w:val="28"/>
          <w:szCs w:val="28"/>
        </w:rPr>
        <w:t xml:space="preserve"> В.М., Бойчук И.А. Приобщение детей старшего дошкольного возраста к социокультурным нормам, традициям семьи, общества и государства // Актуальные вопросы современной педагогики: материалы VI </w:t>
      </w:r>
      <w:proofErr w:type="spellStart"/>
      <w:r w:rsidRPr="00EB5E92">
        <w:rPr>
          <w:color w:val="333333"/>
          <w:sz w:val="28"/>
          <w:szCs w:val="28"/>
        </w:rPr>
        <w:t>Междунар</w:t>
      </w:r>
      <w:proofErr w:type="spellEnd"/>
      <w:r w:rsidRPr="00EB5E92">
        <w:rPr>
          <w:color w:val="333333"/>
          <w:sz w:val="28"/>
          <w:szCs w:val="28"/>
        </w:rPr>
        <w:t xml:space="preserve">. науч. </w:t>
      </w:r>
      <w:proofErr w:type="spellStart"/>
      <w:r w:rsidRPr="00EB5E92">
        <w:rPr>
          <w:color w:val="333333"/>
          <w:sz w:val="28"/>
          <w:szCs w:val="28"/>
        </w:rPr>
        <w:t>конф</w:t>
      </w:r>
      <w:proofErr w:type="spellEnd"/>
      <w:r w:rsidRPr="00EB5E92">
        <w:rPr>
          <w:color w:val="333333"/>
          <w:sz w:val="28"/>
          <w:szCs w:val="28"/>
        </w:rPr>
        <w:t>., 20-23 марта 2015 г. Уфа, 2015. С.68-72. URL: https://moluch.ru/conf/ped/archive/148/7431/ (дата обращения: 19.11.2021).</w:t>
      </w:r>
    </w:p>
    <w:p w:rsidR="00EB5E92" w:rsidRPr="000A30AB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0A30AB">
        <w:rPr>
          <w:color w:val="333333"/>
          <w:sz w:val="28"/>
          <w:szCs w:val="28"/>
        </w:rPr>
        <w:t>5. Козлова С.А. Нравственное воспитание детей в современном мире // Дошкольное воспитание. 2017. № 9. С.25-27.</w:t>
      </w:r>
    </w:p>
    <w:p w:rsidR="00EB5E92" w:rsidRPr="000A30AB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0A30AB">
        <w:rPr>
          <w:color w:val="333333"/>
          <w:sz w:val="28"/>
          <w:szCs w:val="28"/>
        </w:rPr>
        <w:t>6. Леонтьев А.Н. Лекции по общей психологии: учеб</w:t>
      </w:r>
      <w:proofErr w:type="gramStart"/>
      <w:r w:rsidRPr="000A30AB">
        <w:rPr>
          <w:color w:val="333333"/>
          <w:sz w:val="28"/>
          <w:szCs w:val="28"/>
        </w:rPr>
        <w:t>.</w:t>
      </w:r>
      <w:proofErr w:type="gramEnd"/>
      <w:r w:rsidRPr="000A30AB">
        <w:rPr>
          <w:color w:val="333333"/>
          <w:sz w:val="28"/>
          <w:szCs w:val="28"/>
        </w:rPr>
        <w:t xml:space="preserve"> </w:t>
      </w:r>
      <w:proofErr w:type="gramStart"/>
      <w:r w:rsidRPr="000A30AB">
        <w:rPr>
          <w:color w:val="333333"/>
          <w:sz w:val="28"/>
          <w:szCs w:val="28"/>
        </w:rPr>
        <w:t>п</w:t>
      </w:r>
      <w:proofErr w:type="gramEnd"/>
      <w:r w:rsidRPr="000A30AB">
        <w:rPr>
          <w:color w:val="333333"/>
          <w:sz w:val="28"/>
          <w:szCs w:val="28"/>
        </w:rPr>
        <w:t>особие для студентов вузов. М., 2015. 509 с.</w:t>
      </w:r>
    </w:p>
    <w:p w:rsidR="00EB5E92" w:rsidRPr="000A30AB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0A30AB">
        <w:rPr>
          <w:color w:val="333333"/>
          <w:sz w:val="28"/>
          <w:szCs w:val="28"/>
        </w:rPr>
        <w:t>7. Мусина В.Е. Патриотическое воспитание школьников: учеб</w:t>
      </w:r>
      <w:proofErr w:type="gramStart"/>
      <w:r w:rsidRPr="000A30AB">
        <w:rPr>
          <w:color w:val="333333"/>
          <w:sz w:val="28"/>
          <w:szCs w:val="28"/>
        </w:rPr>
        <w:t>.-</w:t>
      </w:r>
      <w:proofErr w:type="gramEnd"/>
      <w:r w:rsidRPr="000A30AB">
        <w:rPr>
          <w:color w:val="333333"/>
          <w:sz w:val="28"/>
          <w:szCs w:val="28"/>
        </w:rPr>
        <w:t>метод. пособие. Белгород, 2017. 154 с.</w:t>
      </w:r>
    </w:p>
    <w:p w:rsidR="00EB5E92" w:rsidRPr="000A30AB" w:rsidRDefault="00EB5E92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0A30AB">
        <w:rPr>
          <w:color w:val="333333"/>
          <w:sz w:val="28"/>
          <w:szCs w:val="28"/>
        </w:rPr>
        <w:t xml:space="preserve">8. Никонова Л.Е. Воспитание начал патриотизма у детей старшего дошкольного возраста: </w:t>
      </w:r>
      <w:proofErr w:type="spellStart"/>
      <w:r w:rsidRPr="000A30AB">
        <w:rPr>
          <w:color w:val="333333"/>
          <w:sz w:val="28"/>
          <w:szCs w:val="28"/>
        </w:rPr>
        <w:t>автореф</w:t>
      </w:r>
      <w:proofErr w:type="spellEnd"/>
      <w:r w:rsidRPr="000A30AB">
        <w:rPr>
          <w:color w:val="333333"/>
          <w:sz w:val="28"/>
          <w:szCs w:val="28"/>
        </w:rPr>
        <w:t xml:space="preserve">. </w:t>
      </w:r>
      <w:proofErr w:type="spellStart"/>
      <w:r w:rsidRPr="000A30AB">
        <w:rPr>
          <w:color w:val="333333"/>
          <w:sz w:val="28"/>
          <w:szCs w:val="28"/>
        </w:rPr>
        <w:t>дис</w:t>
      </w:r>
      <w:proofErr w:type="spellEnd"/>
      <w:r w:rsidRPr="000A30AB">
        <w:rPr>
          <w:color w:val="333333"/>
          <w:sz w:val="28"/>
          <w:szCs w:val="28"/>
        </w:rPr>
        <w:t xml:space="preserve">. ... д-ра </w:t>
      </w:r>
      <w:proofErr w:type="spellStart"/>
      <w:r w:rsidRPr="000A30AB">
        <w:rPr>
          <w:color w:val="333333"/>
          <w:sz w:val="28"/>
          <w:szCs w:val="28"/>
        </w:rPr>
        <w:t>пед</w:t>
      </w:r>
      <w:proofErr w:type="spellEnd"/>
      <w:r w:rsidRPr="000A30AB">
        <w:rPr>
          <w:color w:val="333333"/>
          <w:sz w:val="28"/>
          <w:szCs w:val="28"/>
        </w:rPr>
        <w:t>. наук. Минск, 2017. 16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</w:t>
      </w:r>
      <w:r w:rsidRPr="000A30AB">
        <w:rPr>
          <w:color w:val="333333"/>
          <w:sz w:val="28"/>
          <w:szCs w:val="28"/>
        </w:rPr>
        <w:t xml:space="preserve">. От рождения до школы: пример. основ. </w:t>
      </w:r>
      <w:proofErr w:type="spellStart"/>
      <w:r w:rsidRPr="000A30AB">
        <w:rPr>
          <w:color w:val="333333"/>
          <w:sz w:val="28"/>
          <w:szCs w:val="28"/>
        </w:rPr>
        <w:t>общеобразоват</w:t>
      </w:r>
      <w:proofErr w:type="spellEnd"/>
      <w:r w:rsidRPr="000A30AB">
        <w:rPr>
          <w:color w:val="333333"/>
          <w:sz w:val="28"/>
          <w:szCs w:val="28"/>
        </w:rPr>
        <w:t xml:space="preserve">. программа </w:t>
      </w:r>
      <w:proofErr w:type="spellStart"/>
      <w:r w:rsidRPr="000A30AB">
        <w:rPr>
          <w:color w:val="333333"/>
          <w:sz w:val="28"/>
          <w:szCs w:val="28"/>
        </w:rPr>
        <w:t>дошкол</w:t>
      </w:r>
      <w:proofErr w:type="spellEnd"/>
      <w:r w:rsidRPr="000A30AB">
        <w:rPr>
          <w:color w:val="333333"/>
          <w:sz w:val="28"/>
          <w:szCs w:val="28"/>
        </w:rPr>
        <w:t xml:space="preserve">. образования / Н.А. </w:t>
      </w:r>
      <w:proofErr w:type="spellStart"/>
      <w:r w:rsidRPr="000A30AB">
        <w:rPr>
          <w:color w:val="333333"/>
          <w:sz w:val="28"/>
          <w:szCs w:val="28"/>
        </w:rPr>
        <w:t>Арапова</w:t>
      </w:r>
      <w:proofErr w:type="spellEnd"/>
      <w:r w:rsidRPr="000A30AB">
        <w:rPr>
          <w:color w:val="333333"/>
          <w:sz w:val="28"/>
          <w:szCs w:val="28"/>
        </w:rPr>
        <w:t>-Пискарева [и др</w:t>
      </w:r>
      <w:proofErr w:type="gramStart"/>
      <w:r w:rsidRPr="000A30AB">
        <w:rPr>
          <w:color w:val="333333"/>
          <w:sz w:val="28"/>
          <w:szCs w:val="28"/>
        </w:rPr>
        <w:t xml:space="preserve">..] ; </w:t>
      </w:r>
      <w:proofErr w:type="gramEnd"/>
      <w:r w:rsidRPr="000A30AB">
        <w:rPr>
          <w:color w:val="333333"/>
          <w:sz w:val="28"/>
          <w:szCs w:val="28"/>
        </w:rPr>
        <w:t xml:space="preserve">под ред. Н. Е. </w:t>
      </w:r>
      <w:proofErr w:type="spellStart"/>
      <w:r w:rsidRPr="000A30AB">
        <w:rPr>
          <w:color w:val="333333"/>
          <w:sz w:val="28"/>
          <w:szCs w:val="28"/>
        </w:rPr>
        <w:t>Вераксы</w:t>
      </w:r>
      <w:proofErr w:type="spellEnd"/>
      <w:r w:rsidRPr="000A30AB">
        <w:rPr>
          <w:color w:val="333333"/>
          <w:sz w:val="28"/>
          <w:szCs w:val="28"/>
        </w:rPr>
        <w:t xml:space="preserve"> [и др.]. М., 2016. 329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</w:t>
      </w:r>
      <w:r w:rsidRPr="000A30AB">
        <w:rPr>
          <w:color w:val="333333"/>
          <w:sz w:val="28"/>
          <w:szCs w:val="28"/>
        </w:rPr>
        <w:t xml:space="preserve">. </w:t>
      </w:r>
      <w:proofErr w:type="spellStart"/>
      <w:r w:rsidRPr="000A30AB">
        <w:rPr>
          <w:color w:val="333333"/>
          <w:sz w:val="28"/>
          <w:szCs w:val="28"/>
        </w:rPr>
        <w:t>Петерина</w:t>
      </w:r>
      <w:proofErr w:type="spellEnd"/>
      <w:r w:rsidRPr="000A30AB">
        <w:rPr>
          <w:color w:val="333333"/>
          <w:sz w:val="28"/>
          <w:szCs w:val="28"/>
        </w:rPr>
        <w:t xml:space="preserve"> С.В. Воспитание культуры поведения у детей дошкольного возраста: кн. для воспитателя дет</w:t>
      </w:r>
      <w:proofErr w:type="gramStart"/>
      <w:r w:rsidRPr="000A30AB">
        <w:rPr>
          <w:color w:val="333333"/>
          <w:sz w:val="28"/>
          <w:szCs w:val="28"/>
        </w:rPr>
        <w:t>.</w:t>
      </w:r>
      <w:proofErr w:type="gramEnd"/>
      <w:r w:rsidRPr="000A30AB">
        <w:rPr>
          <w:color w:val="333333"/>
          <w:sz w:val="28"/>
          <w:szCs w:val="28"/>
        </w:rPr>
        <w:t xml:space="preserve"> </w:t>
      </w:r>
      <w:proofErr w:type="gramStart"/>
      <w:r w:rsidRPr="000A30AB">
        <w:rPr>
          <w:color w:val="333333"/>
          <w:sz w:val="28"/>
          <w:szCs w:val="28"/>
        </w:rPr>
        <w:t>с</w:t>
      </w:r>
      <w:proofErr w:type="gramEnd"/>
      <w:r w:rsidRPr="000A30AB">
        <w:rPr>
          <w:color w:val="333333"/>
          <w:sz w:val="28"/>
          <w:szCs w:val="28"/>
        </w:rPr>
        <w:t>ада. М., 2016. 94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</w:t>
      </w:r>
      <w:r w:rsidRPr="000A30AB">
        <w:rPr>
          <w:color w:val="333333"/>
          <w:sz w:val="28"/>
          <w:szCs w:val="28"/>
        </w:rPr>
        <w:t xml:space="preserve">. </w:t>
      </w:r>
      <w:proofErr w:type="spellStart"/>
      <w:r w:rsidRPr="000A30AB">
        <w:rPr>
          <w:color w:val="333333"/>
          <w:sz w:val="28"/>
          <w:szCs w:val="28"/>
        </w:rPr>
        <w:t>Сластенин</w:t>
      </w:r>
      <w:proofErr w:type="spellEnd"/>
      <w:r w:rsidRPr="000A30AB">
        <w:rPr>
          <w:color w:val="333333"/>
          <w:sz w:val="28"/>
          <w:szCs w:val="28"/>
        </w:rPr>
        <w:t xml:space="preserve"> В.А., Исаев И.Ф., </w:t>
      </w:r>
      <w:proofErr w:type="spellStart"/>
      <w:r w:rsidRPr="000A30AB">
        <w:rPr>
          <w:color w:val="333333"/>
          <w:sz w:val="28"/>
          <w:szCs w:val="28"/>
        </w:rPr>
        <w:t>Шиянов</w:t>
      </w:r>
      <w:proofErr w:type="spellEnd"/>
      <w:r w:rsidRPr="000A30AB">
        <w:rPr>
          <w:color w:val="333333"/>
          <w:sz w:val="28"/>
          <w:szCs w:val="28"/>
        </w:rPr>
        <w:t xml:space="preserve"> Е.Н. Педагогика: учеб</w:t>
      </w:r>
      <w:proofErr w:type="gramStart"/>
      <w:r w:rsidRPr="000A30AB">
        <w:rPr>
          <w:color w:val="333333"/>
          <w:sz w:val="28"/>
          <w:szCs w:val="28"/>
        </w:rPr>
        <w:t>.</w:t>
      </w:r>
      <w:proofErr w:type="gramEnd"/>
      <w:r w:rsidRPr="000A30AB">
        <w:rPr>
          <w:color w:val="333333"/>
          <w:sz w:val="28"/>
          <w:szCs w:val="28"/>
        </w:rPr>
        <w:t xml:space="preserve"> </w:t>
      </w:r>
      <w:proofErr w:type="gramStart"/>
      <w:r w:rsidRPr="000A30AB">
        <w:rPr>
          <w:color w:val="333333"/>
          <w:sz w:val="28"/>
          <w:szCs w:val="28"/>
        </w:rPr>
        <w:t>д</w:t>
      </w:r>
      <w:proofErr w:type="gramEnd"/>
      <w:r w:rsidRPr="000A30AB">
        <w:rPr>
          <w:color w:val="333333"/>
          <w:sz w:val="28"/>
          <w:szCs w:val="28"/>
        </w:rPr>
        <w:t>ля студентов вузов. М., 2017. 490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</w:t>
      </w:r>
      <w:r w:rsidRPr="000A30AB">
        <w:rPr>
          <w:color w:val="333333"/>
          <w:sz w:val="28"/>
          <w:szCs w:val="28"/>
        </w:rPr>
        <w:t>. Современные образовательные технологии: учеб. пособие</w:t>
      </w:r>
      <w:proofErr w:type="gramStart"/>
      <w:r w:rsidRPr="000A30AB">
        <w:rPr>
          <w:color w:val="333333"/>
          <w:sz w:val="28"/>
          <w:szCs w:val="28"/>
        </w:rPr>
        <w:t xml:space="preserve"> / П</w:t>
      </w:r>
      <w:proofErr w:type="gramEnd"/>
      <w:r w:rsidRPr="000A30AB">
        <w:rPr>
          <w:color w:val="333333"/>
          <w:sz w:val="28"/>
          <w:szCs w:val="28"/>
        </w:rPr>
        <w:t xml:space="preserve">од ред. Н.В. </w:t>
      </w:r>
      <w:proofErr w:type="spellStart"/>
      <w:r w:rsidRPr="000A30AB">
        <w:rPr>
          <w:color w:val="333333"/>
          <w:sz w:val="28"/>
          <w:szCs w:val="28"/>
        </w:rPr>
        <w:t>Бордовской</w:t>
      </w:r>
      <w:proofErr w:type="spellEnd"/>
      <w:r w:rsidRPr="000A30AB">
        <w:rPr>
          <w:color w:val="333333"/>
          <w:sz w:val="28"/>
          <w:szCs w:val="28"/>
        </w:rPr>
        <w:t>. М., 2019. 432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13</w:t>
      </w:r>
      <w:r w:rsidRPr="000A30AB">
        <w:rPr>
          <w:color w:val="333333"/>
          <w:sz w:val="28"/>
          <w:szCs w:val="28"/>
        </w:rPr>
        <w:t xml:space="preserve">. </w:t>
      </w:r>
      <w:proofErr w:type="spellStart"/>
      <w:r w:rsidRPr="000A30AB">
        <w:rPr>
          <w:color w:val="333333"/>
          <w:sz w:val="28"/>
          <w:szCs w:val="28"/>
        </w:rPr>
        <w:t>Субботский</w:t>
      </w:r>
      <w:proofErr w:type="spellEnd"/>
      <w:r w:rsidRPr="000A30AB">
        <w:rPr>
          <w:color w:val="333333"/>
          <w:sz w:val="28"/>
          <w:szCs w:val="28"/>
        </w:rPr>
        <w:t xml:space="preserve"> Е.В. Ребенок открывает мир: кн. для воспитателя дет</w:t>
      </w:r>
      <w:proofErr w:type="gramStart"/>
      <w:r w:rsidRPr="000A30AB">
        <w:rPr>
          <w:color w:val="333333"/>
          <w:sz w:val="28"/>
          <w:szCs w:val="28"/>
        </w:rPr>
        <w:t>.</w:t>
      </w:r>
      <w:proofErr w:type="gramEnd"/>
      <w:r w:rsidRPr="000A30AB">
        <w:rPr>
          <w:color w:val="333333"/>
          <w:sz w:val="28"/>
          <w:szCs w:val="28"/>
        </w:rPr>
        <w:t xml:space="preserve"> </w:t>
      </w:r>
      <w:proofErr w:type="gramStart"/>
      <w:r w:rsidRPr="000A30AB">
        <w:rPr>
          <w:color w:val="333333"/>
          <w:sz w:val="28"/>
          <w:szCs w:val="28"/>
        </w:rPr>
        <w:t>с</w:t>
      </w:r>
      <w:proofErr w:type="gramEnd"/>
      <w:r w:rsidRPr="000A30AB">
        <w:rPr>
          <w:color w:val="333333"/>
          <w:sz w:val="28"/>
          <w:szCs w:val="28"/>
        </w:rPr>
        <w:t>ада. М., 2016. 205 с.</w:t>
      </w:r>
    </w:p>
    <w:p w:rsidR="000A30AB" w:rsidRPr="000A30AB" w:rsidRDefault="000A30AB" w:rsidP="005336BD">
      <w:pPr>
        <w:pStyle w:val="a5"/>
        <w:shd w:val="clear" w:color="auto" w:fill="FFFFFF"/>
        <w:spacing w:before="0" w:beforeAutospacing="0" w:after="150" w:afterAutospacing="0"/>
        <w:ind w:firstLine="1276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14</w:t>
      </w:r>
      <w:r w:rsidRPr="000A30AB">
        <w:rPr>
          <w:color w:val="333333"/>
          <w:sz w:val="28"/>
          <w:szCs w:val="28"/>
        </w:rPr>
        <w:t xml:space="preserve">. Умственное воспитание детей дошкольного возраста / под ред. Н.Н. </w:t>
      </w:r>
      <w:proofErr w:type="spellStart"/>
      <w:r w:rsidRPr="000A30AB">
        <w:rPr>
          <w:color w:val="333333"/>
          <w:sz w:val="28"/>
          <w:szCs w:val="28"/>
        </w:rPr>
        <w:t>Поддьякова</w:t>
      </w:r>
      <w:proofErr w:type="spellEnd"/>
      <w:r w:rsidRPr="000A30AB">
        <w:rPr>
          <w:color w:val="333333"/>
          <w:sz w:val="28"/>
          <w:szCs w:val="28"/>
        </w:rPr>
        <w:t>, Ф.А. Сохина. М., 2018. 192 с.</w:t>
      </w:r>
    </w:p>
    <w:p w:rsidR="004A72E5" w:rsidRPr="004A72E5" w:rsidRDefault="00EB5E92" w:rsidP="005336BD">
      <w:pPr>
        <w:tabs>
          <w:tab w:val="left" w:pos="996"/>
          <w:tab w:val="left" w:pos="3828"/>
        </w:tabs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A72E5" w:rsidRPr="004A7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3E9"/>
    <w:rsid w:val="000445CA"/>
    <w:rsid w:val="000A30AB"/>
    <w:rsid w:val="004A72E5"/>
    <w:rsid w:val="005336BD"/>
    <w:rsid w:val="00C7373B"/>
    <w:rsid w:val="00EB5E92"/>
    <w:rsid w:val="00EF30C2"/>
    <w:rsid w:val="00F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0445CA"/>
  </w:style>
  <w:style w:type="character" w:customStyle="1" w:styleId="c8">
    <w:name w:val="c8"/>
    <w:basedOn w:val="a0"/>
    <w:rsid w:val="000445CA"/>
  </w:style>
  <w:style w:type="paragraph" w:customStyle="1" w:styleId="c18">
    <w:name w:val="c18"/>
    <w:basedOn w:val="a"/>
    <w:rsid w:val="0004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445CA"/>
  </w:style>
  <w:style w:type="character" w:customStyle="1" w:styleId="c25">
    <w:name w:val="c25"/>
    <w:basedOn w:val="a0"/>
    <w:rsid w:val="000445CA"/>
  </w:style>
  <w:style w:type="paragraph" w:styleId="a3">
    <w:name w:val="Balloon Text"/>
    <w:basedOn w:val="a"/>
    <w:link w:val="a4"/>
    <w:uiPriority w:val="99"/>
    <w:semiHidden/>
    <w:unhideWhenUsed/>
    <w:rsid w:val="0004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5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5E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0445CA"/>
  </w:style>
  <w:style w:type="character" w:customStyle="1" w:styleId="c8">
    <w:name w:val="c8"/>
    <w:basedOn w:val="a0"/>
    <w:rsid w:val="000445CA"/>
  </w:style>
  <w:style w:type="paragraph" w:customStyle="1" w:styleId="c18">
    <w:name w:val="c18"/>
    <w:basedOn w:val="a"/>
    <w:rsid w:val="0004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445CA"/>
  </w:style>
  <w:style w:type="character" w:customStyle="1" w:styleId="c25">
    <w:name w:val="c25"/>
    <w:basedOn w:val="a0"/>
    <w:rsid w:val="000445CA"/>
  </w:style>
  <w:style w:type="paragraph" w:styleId="a3">
    <w:name w:val="Balloon Text"/>
    <w:basedOn w:val="a"/>
    <w:link w:val="a4"/>
    <w:uiPriority w:val="99"/>
    <w:semiHidden/>
    <w:unhideWhenUsed/>
    <w:rsid w:val="0004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5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5E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C2776-8BB3-4FA2-AD21-F9B587B26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2025-07-06T11:29:00Z</dcterms:created>
  <dcterms:modified xsi:type="dcterms:W3CDTF">2025-07-06T12:20:00Z</dcterms:modified>
</cp:coreProperties>
</file>