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F0" w:rsidRPr="007458F0" w:rsidRDefault="007458F0" w:rsidP="007458F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7458F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Государственное бюджетное дошкольное образовательное учреждение детский сад №32 общеразвивающего      вида с приоритетным осуществлением деятельности по художественно-эстетическому развитию детей Адмиралтейского района</w:t>
      </w:r>
    </w:p>
    <w:p w:rsidR="007458F0" w:rsidRPr="007458F0" w:rsidRDefault="007458F0" w:rsidP="007458F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8F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Санкт-Петербурга</w:t>
      </w:r>
    </w:p>
    <w:p w:rsidR="007458F0" w:rsidRPr="007458F0" w:rsidRDefault="007458F0" w:rsidP="00745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458F0">
        <w:rPr>
          <w:rFonts w:ascii="Times New Roman" w:hAnsi="Times New Roman" w:cs="Times New Roman"/>
          <w:sz w:val="20"/>
          <w:szCs w:val="20"/>
        </w:rPr>
        <w:t xml:space="preserve">юридический адрес: 190000 Санкт-Петербург, наб. реки Мойки д.58, лит. </w:t>
      </w:r>
      <w:proofErr w:type="gramStart"/>
      <w:r w:rsidRPr="007458F0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7458F0">
        <w:rPr>
          <w:rFonts w:ascii="Times New Roman" w:hAnsi="Times New Roman" w:cs="Times New Roman"/>
          <w:color w:val="000000"/>
          <w:spacing w:val="-1"/>
          <w:sz w:val="20"/>
          <w:szCs w:val="20"/>
        </w:rPr>
        <w:t>,</w:t>
      </w:r>
    </w:p>
    <w:p w:rsidR="007458F0" w:rsidRPr="007458F0" w:rsidRDefault="007458F0" w:rsidP="00745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7458F0">
        <w:rPr>
          <w:rFonts w:ascii="Times New Roman" w:hAnsi="Times New Roman" w:cs="Times New Roman"/>
          <w:color w:val="000000"/>
          <w:spacing w:val="-1"/>
          <w:sz w:val="20"/>
          <w:szCs w:val="20"/>
        </w:rPr>
        <w:t>т</w:t>
      </w:r>
      <w:r w:rsidRPr="007458F0">
        <w:rPr>
          <w:rFonts w:ascii="Times New Roman" w:hAnsi="Times New Roman" w:cs="Times New Roman"/>
          <w:color w:val="000000"/>
          <w:sz w:val="20"/>
          <w:szCs w:val="20"/>
        </w:rPr>
        <w:t xml:space="preserve">елефакс (812) 314-05-58, телефоны, </w:t>
      </w:r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7458F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458F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dou</w:t>
      </w:r>
      <w:proofErr w:type="spellEnd"/>
      <w:r w:rsidRPr="007458F0">
        <w:rPr>
          <w:rFonts w:ascii="Times New Roman" w:hAnsi="Times New Roman" w:cs="Times New Roman"/>
          <w:color w:val="000000"/>
          <w:sz w:val="20"/>
          <w:szCs w:val="20"/>
        </w:rPr>
        <w:t>32@</w:t>
      </w:r>
      <w:proofErr w:type="spellStart"/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adm</w:t>
      </w:r>
      <w:proofErr w:type="spellEnd"/>
      <w:r w:rsidRPr="007458F0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edu</w:t>
      </w:r>
      <w:proofErr w:type="spellEnd"/>
      <w:r w:rsidRPr="007458F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spb</w:t>
      </w:r>
      <w:proofErr w:type="spellEnd"/>
      <w:r w:rsidRPr="007458F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7458F0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:rsidR="007458F0" w:rsidRPr="007458F0" w:rsidRDefault="007458F0" w:rsidP="007458F0">
      <w:pPr>
        <w:pStyle w:val="a3"/>
        <w:jc w:val="center"/>
        <w:rPr>
          <w:sz w:val="20"/>
          <w:szCs w:val="20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58F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458F0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Pr="007458F0">
        <w:rPr>
          <w:rFonts w:ascii="Times New Roman" w:hAnsi="Times New Roman" w:cs="Times New Roman"/>
          <w:b/>
          <w:sz w:val="28"/>
          <w:szCs w:val="28"/>
        </w:rPr>
        <w:t>ой</w:t>
      </w:r>
      <w:r w:rsidRPr="007458F0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Pr="007458F0">
        <w:rPr>
          <w:rFonts w:ascii="Times New Roman" w:hAnsi="Times New Roman" w:cs="Times New Roman"/>
          <w:b/>
          <w:sz w:val="28"/>
          <w:szCs w:val="28"/>
        </w:rPr>
        <w:t>и</w:t>
      </w:r>
      <w:r w:rsidRPr="007458F0">
        <w:rPr>
          <w:rFonts w:ascii="Times New Roman" w:hAnsi="Times New Roman" w:cs="Times New Roman"/>
          <w:b/>
          <w:sz w:val="28"/>
          <w:szCs w:val="28"/>
        </w:rPr>
        <w:t>:</w:t>
      </w:r>
    </w:p>
    <w:p w:rsidR="007458F0" w:rsidRPr="007458F0" w:rsidRDefault="007458F0" w:rsidP="0074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«Теория и методика дошкольного образования в свете ФГОС второго поколения»</w:t>
      </w:r>
    </w:p>
    <w:p w:rsidR="007458F0" w:rsidRPr="007458F0" w:rsidRDefault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7458F0">
        <w:rPr>
          <w:rFonts w:ascii="Times New Roman" w:hAnsi="Times New Roman" w:cs="Times New Roman"/>
          <w:sz w:val="28"/>
          <w:szCs w:val="28"/>
        </w:rPr>
        <w:t>«Сотрудничество методиста ДОУ с воспитателями: эффективные практики и инновационные подходы</w:t>
      </w:r>
      <w:r w:rsidRPr="007458F0">
        <w:rPr>
          <w:rFonts w:ascii="Times New Roman" w:hAnsi="Times New Roman" w:cs="Times New Roman"/>
          <w:sz w:val="28"/>
          <w:szCs w:val="28"/>
        </w:rPr>
        <w:t>»</w:t>
      </w: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Методист Кутузова Ангелина Павловна</w:t>
      </w: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Санкт-Петербург, 2025 г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Доклад для конференции: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</w:t>
      </w:r>
      <w:r w:rsidRPr="007458F0">
        <w:rPr>
          <w:rFonts w:ascii="Times New Roman" w:hAnsi="Times New Roman" w:cs="Times New Roman"/>
          <w:sz w:val="28"/>
          <w:szCs w:val="28"/>
        </w:rPr>
        <w:t>«Сотрудничество методиста ДОУ с воспитателями: эффективные пра</w:t>
      </w:r>
      <w:r>
        <w:rPr>
          <w:rFonts w:ascii="Times New Roman" w:hAnsi="Times New Roman" w:cs="Times New Roman"/>
          <w:sz w:val="28"/>
          <w:szCs w:val="28"/>
        </w:rPr>
        <w:t>ктики и инновационные подходы»</w:t>
      </w:r>
    </w:p>
    <w:p w:rsidR="007458F0" w:rsidRPr="007458F0" w:rsidRDefault="007458F0" w:rsidP="0074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458F0" w:rsidRPr="007458F0" w:rsidRDefault="007458F0" w:rsidP="007458F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Современные требования к дошкольном</w:t>
      </w:r>
      <w:r>
        <w:rPr>
          <w:rFonts w:ascii="Times New Roman" w:hAnsi="Times New Roman" w:cs="Times New Roman"/>
          <w:sz w:val="28"/>
          <w:szCs w:val="28"/>
        </w:rPr>
        <w:t>у образованию, закрепленные в ФГОС ДО</w:t>
      </w:r>
      <w:r w:rsidRPr="007458F0">
        <w:rPr>
          <w:rFonts w:ascii="Times New Roman" w:hAnsi="Times New Roman" w:cs="Times New Roman"/>
          <w:sz w:val="28"/>
          <w:szCs w:val="28"/>
        </w:rPr>
        <w:t>, делают взаимодействие методиста и воспитателей ключевым элементом успешной работы ДОУ. Методист выступает не тол</w:t>
      </w:r>
      <w:r>
        <w:rPr>
          <w:rFonts w:ascii="Times New Roman" w:hAnsi="Times New Roman" w:cs="Times New Roman"/>
          <w:sz w:val="28"/>
          <w:szCs w:val="28"/>
        </w:rPr>
        <w:t>ько как организатор, но и как наставник, модератор и эксперт</w:t>
      </w:r>
      <w:r w:rsidRPr="007458F0">
        <w:rPr>
          <w:rFonts w:ascii="Times New Roman" w:hAnsi="Times New Roman" w:cs="Times New Roman"/>
          <w:sz w:val="28"/>
          <w:szCs w:val="28"/>
        </w:rPr>
        <w:t xml:space="preserve">, чья задача — создать условия для профессионального роста педагогов и повышения качества образовательного процесса.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1. </w:t>
      </w:r>
      <w:r w:rsidRPr="007458F0">
        <w:rPr>
          <w:rFonts w:ascii="Times New Roman" w:hAnsi="Times New Roman" w:cs="Times New Roman"/>
          <w:b/>
          <w:sz w:val="28"/>
          <w:szCs w:val="28"/>
        </w:rPr>
        <w:t>Осно</w:t>
      </w:r>
      <w:r w:rsidRPr="007458F0">
        <w:rPr>
          <w:rFonts w:ascii="Times New Roman" w:hAnsi="Times New Roman" w:cs="Times New Roman"/>
          <w:b/>
          <w:sz w:val="28"/>
          <w:szCs w:val="28"/>
        </w:rPr>
        <w:t>вные принципы сотрудничества.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строится </w:t>
      </w:r>
      <w:proofErr w:type="gramStart"/>
      <w:r w:rsidRPr="007458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58F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взаимном доверии </w:t>
      </w:r>
      <w:r w:rsidRPr="007458F0">
        <w:rPr>
          <w:rFonts w:ascii="Times New Roman" w:hAnsi="Times New Roman" w:cs="Times New Roman"/>
          <w:sz w:val="28"/>
          <w:szCs w:val="28"/>
        </w:rPr>
        <w:t xml:space="preserve">— открытое обсуждение проблем и достижений.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Индивидуализации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учет уровня компетенций и потребностей каждого педагога.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Практико-ориентированности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фокус на решении реальных задач ДОУ.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Непрерывности 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системная работа, а не разовые мероприятия.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  <w:r w:rsidRPr="007458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В ДОУ №45 г. Казани внедрена модель «Методист-</w:t>
      </w:r>
      <w:proofErr w:type="spellStart"/>
      <w:r w:rsidRPr="007458F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», где каждый педагог получает персональный план развития на год. [metod-sbornik.ru](https://metod-sbornik.ru/doshkolnoe-obrazovanie/2685-06702)  </w:t>
      </w:r>
    </w:p>
    <w:p w:rsidR="007458F0" w:rsidRP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2. Формы взаимодействия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2.1. Традици</w:t>
      </w:r>
      <w:r>
        <w:rPr>
          <w:rFonts w:ascii="Times New Roman" w:hAnsi="Times New Roman" w:cs="Times New Roman"/>
          <w:sz w:val="28"/>
          <w:szCs w:val="28"/>
        </w:rPr>
        <w:t>онные методы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 и семинары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обсуждение актуальных тем (например, «Игровые технологии в условиях ФГОС»).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индивидуальные и групповые (разбор сложных случаев, помощь в составлении программ).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Открытые занятия </w:t>
      </w:r>
      <w:r w:rsidRPr="007458F0">
        <w:rPr>
          <w:rFonts w:ascii="Times New Roman" w:hAnsi="Times New Roman" w:cs="Times New Roman"/>
          <w:sz w:val="28"/>
          <w:szCs w:val="28"/>
        </w:rPr>
        <w:t xml:space="preserve"> с последующим анализом и рефлексией.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2.2. Инновационные подходы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8F0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745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F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 — решение педагогических задач в игровом формате.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- Педагогические мастерские — совместное создание дидактических материалов.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Онлайн-платформы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обмен опытом чер</w:t>
      </w:r>
      <w:r>
        <w:rPr>
          <w:rFonts w:ascii="Times New Roman" w:hAnsi="Times New Roman" w:cs="Times New Roman"/>
          <w:sz w:val="28"/>
          <w:szCs w:val="28"/>
        </w:rPr>
        <w:t xml:space="preserve">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В детском саду «Солнышко» (г. Новосибирск) ежемесячно проводятся «Методические пятницы» — неформальные встречи, где воспитатели делятся </w:t>
      </w:r>
      <w:proofErr w:type="spellStart"/>
      <w:r w:rsidRPr="007458F0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. Результат: на 30% выросла вовлеченность педагогов. [solncesvet.ru](https://solncesvet.ru/opublikovannyie-materialyi/innovacionnye-formy-provedeniya-metodich.17881314287/)  </w:t>
      </w:r>
    </w:p>
    <w:p w:rsidR="007458F0" w:rsidRP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3. 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сопровождения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Модель, доказавшая эффективность: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5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налитико-диагностический этап</w:t>
      </w:r>
      <w:r w:rsidRPr="0074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Выявление профессиональных дефицитов через анкетирование и наблюдение.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Пример: Карта оценки компетенций воспитателя (навыки работы с де</w:t>
      </w:r>
      <w:r>
        <w:rPr>
          <w:rFonts w:ascii="Times New Roman" w:hAnsi="Times New Roman" w:cs="Times New Roman"/>
          <w:sz w:val="28"/>
          <w:szCs w:val="28"/>
        </w:rPr>
        <w:t xml:space="preserve">тьми с ОВЗ, ИКТ-грамотность).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Проектировочный этап</w:t>
      </w:r>
      <w:r w:rsidRPr="007458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Совместное создание индивидуального образовательного маршрута (ИОМ).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Пример: План повышения квалификации с участием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мастер-классах.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 реализации</w:t>
      </w:r>
      <w:r w:rsidRPr="0074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Практическая помощь: посещение занятий, рекомендации по использованию технологий.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Пример: Внедрение технологии «Перевернутый класс» в подготовительной группе.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Контрольно-оценочный этап</w:t>
      </w:r>
      <w:r w:rsidRPr="0074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Анализ динамики: портфолио педагога, обратная связь от родителей.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   - Пример: Чек-лист «Эффективность использования проектного метода».  </w:t>
      </w:r>
    </w:p>
    <w:p w:rsid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Проблемы и решения</w:t>
      </w:r>
    </w:p>
    <w:tbl>
      <w:tblPr>
        <w:tblW w:w="9781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6565"/>
      </w:tblGrid>
      <w:tr w:rsidR="007458F0" w:rsidRPr="007458F0" w:rsidTr="007458F0">
        <w:trPr>
          <w:tblHeader/>
        </w:trPr>
        <w:tc>
          <w:tcPr>
            <w:tcW w:w="0" w:type="auto"/>
            <w:tcBorders>
              <w:bottom w:val="single" w:sz="6" w:space="0" w:color="CBCBD2"/>
            </w:tcBorders>
            <w:shd w:val="clear" w:color="auto" w:fill="FCFCFC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b/>
                <w:bCs/>
                <w:color w:val="25252C"/>
                <w:spacing w:val="3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565" w:type="dxa"/>
            <w:tcBorders>
              <w:bottom w:val="single" w:sz="6" w:space="0" w:color="CBCBD2"/>
            </w:tcBorders>
            <w:shd w:val="clear" w:color="auto" w:fill="FCFCFC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b/>
                <w:bCs/>
                <w:color w:val="25252C"/>
                <w:spacing w:val="3"/>
                <w:sz w:val="28"/>
                <w:szCs w:val="28"/>
                <w:lang w:eastAsia="ru-RU"/>
              </w:rPr>
              <w:t>Решение</w:t>
            </w:r>
          </w:p>
        </w:tc>
      </w:tr>
      <w:tr w:rsidR="007458F0" w:rsidRPr="007458F0" w:rsidTr="007458F0">
        <w:tc>
          <w:tcPr>
            <w:tcW w:w="0" w:type="auto"/>
            <w:shd w:val="clear" w:color="auto" w:fill="FCFCFC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Сопротивление нововведениям</w:t>
            </w:r>
          </w:p>
        </w:tc>
        <w:tc>
          <w:tcPr>
            <w:tcW w:w="6565" w:type="dxa"/>
            <w:shd w:val="clear" w:color="auto" w:fill="FCFCFC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Постепенное внедрение изменений через пилотные группы (например, 2-3 воспитателя).</w:t>
            </w:r>
          </w:p>
        </w:tc>
      </w:tr>
      <w:tr w:rsidR="007458F0" w:rsidRPr="007458F0" w:rsidTr="007458F0">
        <w:tc>
          <w:tcPr>
            <w:tcW w:w="0" w:type="auto"/>
            <w:shd w:val="clear" w:color="auto" w:fill="FCFCFC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Нехватка времени у педагогов</w:t>
            </w:r>
          </w:p>
        </w:tc>
        <w:tc>
          <w:tcPr>
            <w:tcW w:w="6565" w:type="dxa"/>
            <w:shd w:val="clear" w:color="auto" w:fill="FCFCFC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микрообучения</w:t>
            </w:r>
            <w:proofErr w:type="spellEnd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короткие</w:t>
            </w:r>
            <w:proofErr w:type="gramEnd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 xml:space="preserve"> (до 10 минут).</w:t>
            </w:r>
          </w:p>
        </w:tc>
      </w:tr>
      <w:tr w:rsidR="007458F0" w:rsidRPr="007458F0" w:rsidTr="007458F0">
        <w:tc>
          <w:tcPr>
            <w:tcW w:w="0" w:type="auto"/>
            <w:shd w:val="clear" w:color="auto" w:fill="FCFCFC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Разрыв между теорией и практикой</w:t>
            </w:r>
          </w:p>
        </w:tc>
        <w:tc>
          <w:tcPr>
            <w:tcW w:w="6565" w:type="dxa"/>
            <w:shd w:val="clear" w:color="auto" w:fill="FCFCFC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:rsidR="007458F0" w:rsidRPr="007458F0" w:rsidRDefault="007458F0" w:rsidP="007458F0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</w:pPr>
            <w:r w:rsidRPr="007458F0">
              <w:rPr>
                <w:rFonts w:ascii="Times New Roman" w:eastAsia="Arial Unicode MS" w:hAnsi="Times New Roman" w:cs="Times New Roman"/>
                <w:color w:val="25252C"/>
                <w:spacing w:val="3"/>
                <w:sz w:val="28"/>
                <w:szCs w:val="28"/>
                <w:lang w:eastAsia="ru-RU"/>
              </w:rPr>
              <w:t>Организация стажировок на базе «образцовых» ДОУ.</w:t>
            </w:r>
          </w:p>
        </w:tc>
      </w:tr>
    </w:tbl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Статистика:</w:t>
      </w:r>
      <w:r w:rsidRPr="007458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По данным исследования 2023 года, 67% воспитателей отмечают, что регулярное взаимодействие с методистом повышает их уверенность в применении новых технологий. [nsportal.ru](https://nsportal.ru/detskii-sad/vospitatelnaya-rabota/2020/01/24/rol-metodista-v-rabote-doshkolnogo-uchrezhdeniya)  </w:t>
      </w:r>
    </w:p>
    <w:p w:rsidR="007458F0" w:rsidRP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>5. Рекомендации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эффективного сотрудничества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Создайте «Методический банк»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базу конспектов, сценариев, шаблонов для быстрого доступа.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Внедрите систему мотивации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грамоты, сертификаты за активное участие в методической работе.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5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спользуйте цифровые инструменты</w:t>
      </w:r>
      <w:r w:rsidRPr="007458F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458F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-формы для сбора обратной связи, </w:t>
      </w:r>
      <w:proofErr w:type="spellStart"/>
      <w:r w:rsidRPr="007458F0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 для интерактивных опросов.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Проводите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458F0">
        <w:rPr>
          <w:rFonts w:ascii="Times New Roman" w:hAnsi="Times New Roman" w:cs="Times New Roman"/>
          <w:sz w:val="28"/>
          <w:szCs w:val="28"/>
        </w:rPr>
        <w:t xml:space="preserve"> — разбор сложных случаев с привлечением психологов и логопедов.  </w:t>
      </w:r>
    </w:p>
    <w:p w:rsidR="007458F0" w:rsidRP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Сотрудничество м</w:t>
      </w:r>
      <w:r>
        <w:rPr>
          <w:rFonts w:ascii="Times New Roman" w:hAnsi="Times New Roman" w:cs="Times New Roman"/>
          <w:sz w:val="28"/>
          <w:szCs w:val="28"/>
        </w:rPr>
        <w:t xml:space="preserve">етодиста и воспитателей — это </w:t>
      </w:r>
      <w:r w:rsidRPr="007458F0">
        <w:rPr>
          <w:rFonts w:ascii="Times New Roman" w:hAnsi="Times New Roman" w:cs="Times New Roman"/>
          <w:sz w:val="28"/>
          <w:szCs w:val="28"/>
        </w:rPr>
        <w:t>не администра</w:t>
      </w:r>
      <w:r>
        <w:rPr>
          <w:rFonts w:ascii="Times New Roman" w:hAnsi="Times New Roman" w:cs="Times New Roman"/>
          <w:sz w:val="28"/>
          <w:szCs w:val="28"/>
        </w:rPr>
        <w:t>тивный контроль, а партнерство</w:t>
      </w:r>
      <w:r w:rsidRPr="007458F0">
        <w:rPr>
          <w:rFonts w:ascii="Times New Roman" w:hAnsi="Times New Roman" w:cs="Times New Roman"/>
          <w:sz w:val="28"/>
          <w:szCs w:val="28"/>
        </w:rPr>
        <w:t xml:space="preserve">, направленное на достижение общей цели: создание условий для развития детей в соответствии с требованиями времени. Ключ к успеху — гибкость, открытость инновациям и ориентация на потребности каждого участника образовательного процесса.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</w:p>
    <w:p w:rsidR="007458F0" w:rsidRPr="007458F0" w:rsidRDefault="007458F0" w:rsidP="007458F0">
      <w:pPr>
        <w:rPr>
          <w:rFonts w:ascii="Times New Roman" w:hAnsi="Times New Roman" w:cs="Times New Roman"/>
          <w:b/>
          <w:sz w:val="28"/>
          <w:szCs w:val="28"/>
        </w:rPr>
      </w:pPr>
      <w:r w:rsidRPr="007458F0">
        <w:rPr>
          <w:rFonts w:ascii="Times New Roman" w:hAnsi="Times New Roman" w:cs="Times New Roman"/>
          <w:b/>
          <w:sz w:val="28"/>
          <w:szCs w:val="28"/>
        </w:rPr>
        <w:t xml:space="preserve">Источники: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1. [metod-sbornik.ru](https://metod-sbornik.ru/doshkolnoe-obrazovanie/2685-06702)  </w:t>
      </w:r>
    </w:p>
    <w:p w:rsidR="007458F0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 xml:space="preserve">2. [solncesvet.ru](https://solncesvet.ru/opublikovannyie-materialyi/innovacionnye-formy-provedeniya-metodich.17881314287/)  </w:t>
      </w:r>
    </w:p>
    <w:p w:rsidR="00EB7CC9" w:rsidRPr="007458F0" w:rsidRDefault="007458F0" w:rsidP="007458F0">
      <w:pPr>
        <w:rPr>
          <w:rFonts w:ascii="Times New Roman" w:hAnsi="Times New Roman" w:cs="Times New Roman"/>
          <w:sz w:val="28"/>
          <w:szCs w:val="28"/>
        </w:rPr>
      </w:pPr>
      <w:r w:rsidRPr="007458F0">
        <w:rPr>
          <w:rFonts w:ascii="Times New Roman" w:hAnsi="Times New Roman" w:cs="Times New Roman"/>
          <w:sz w:val="28"/>
          <w:szCs w:val="28"/>
        </w:rPr>
        <w:t>3. [nsportal.ru](https://nsportal.ru/detskii-sad/vospitatelnaya-rabota/2020/01/24/rol-metodista-v-rabote-doshkolnogo-uchrezhdeniya)</w:t>
      </w:r>
    </w:p>
    <w:sectPr w:rsidR="00EB7CC9" w:rsidRPr="007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00"/>
    <w:rsid w:val="00640200"/>
    <w:rsid w:val="007458F0"/>
    <w:rsid w:val="00E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ГБДОУ32</dc:creator>
  <cp:keywords/>
  <dc:description/>
  <cp:lastModifiedBy>ГБДОУ32</cp:lastModifiedBy>
  <cp:revision>2</cp:revision>
  <dcterms:created xsi:type="dcterms:W3CDTF">2025-07-16T12:56:00Z</dcterms:created>
  <dcterms:modified xsi:type="dcterms:W3CDTF">2025-07-16T13:06:00Z</dcterms:modified>
</cp:coreProperties>
</file>