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E9" w:rsidRPr="000603E9" w:rsidRDefault="000603E9" w:rsidP="0006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3E9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0603E9" w:rsidRPr="000603E9" w:rsidRDefault="000603E9" w:rsidP="0006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3E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603E9">
        <w:rPr>
          <w:rFonts w:ascii="Times New Roman" w:hAnsi="Times New Roman" w:cs="Times New Roman"/>
          <w:sz w:val="24"/>
          <w:szCs w:val="24"/>
        </w:rPr>
        <w:t>Бобравская</w:t>
      </w:r>
      <w:proofErr w:type="spellEnd"/>
      <w:r w:rsidRPr="000603E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0603E9" w:rsidRPr="000603E9" w:rsidRDefault="000603E9" w:rsidP="000603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603E9">
        <w:rPr>
          <w:rFonts w:ascii="Times New Roman" w:hAnsi="Times New Roman" w:cs="Times New Roman"/>
          <w:sz w:val="24"/>
          <w:szCs w:val="24"/>
        </w:rPr>
        <w:t>Ракитянского</w:t>
      </w:r>
      <w:proofErr w:type="spellEnd"/>
      <w:r w:rsidRPr="000603E9">
        <w:rPr>
          <w:rFonts w:ascii="Times New Roman" w:hAnsi="Times New Roman" w:cs="Times New Roman"/>
          <w:sz w:val="24"/>
          <w:szCs w:val="24"/>
        </w:rPr>
        <w:t xml:space="preserve"> района Белгородской области</w:t>
      </w: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Pr="000603E9" w:rsidRDefault="000603E9" w:rsidP="00060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603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Доклад на тему:</w:t>
      </w:r>
    </w:p>
    <w:p w:rsidR="00AF791E" w:rsidRPr="000603E9" w:rsidRDefault="00343F36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603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"Современные образовательные </w:t>
      </w:r>
    </w:p>
    <w:p w:rsidR="00343F36" w:rsidRPr="000603E9" w:rsidRDefault="00343F36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0603E9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технологии на уроках в начальной школе"</w:t>
      </w:r>
    </w:p>
    <w:p w:rsidR="000603E9" w:rsidRP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Выполнила:</w:t>
      </w: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учитель начальных классов</w:t>
      </w: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Бурмакина Светлана Ивановна</w:t>
      </w: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03E9" w:rsidRDefault="000603E9" w:rsidP="00AF791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791E" w:rsidRDefault="000603E9" w:rsidP="000603E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Бобрава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 г.</w:t>
      </w:r>
      <w:bookmarkStart w:id="0" w:name="_GoBack"/>
      <w:bookmarkEnd w:id="0"/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стремительного развития цифровых технологий и новых педагогических подходов современная начальная школа активно внедряет инновационные методы обучения. Их использование позволяет повысить мотивацию учащихся, индивидуализировать процесс обучения и развивать ключевые компетенции.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Понятие и роль современных образовательных технологий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образовательные технологии – это комплекс методов, форм и средств обучения, направленных на эффективное усвоение знаний с учетом индивидуальных особенностей учащихся. Они способствуют:</w:t>
      </w:r>
    </w:p>
    <w:p w:rsidR="00343F36" w:rsidRPr="00343F36" w:rsidRDefault="00343F36" w:rsidP="00343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критического мышления,</w:t>
      </w:r>
    </w:p>
    <w:p w:rsidR="00343F36" w:rsidRPr="00343F36" w:rsidRDefault="00343F36" w:rsidP="00343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навыков самостоятельной работы,</w:t>
      </w:r>
    </w:p>
    <w:p w:rsidR="00343F36" w:rsidRPr="00343F36" w:rsidRDefault="00343F36" w:rsidP="00343F3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 вовлеченности детей в учебный процесс.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Актуальные технологии в начальной школе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Интерактивные технологии</w:t>
      </w:r>
    </w:p>
    <w:p w:rsidR="00343F36" w:rsidRPr="00343F36" w:rsidRDefault="00343F36" w:rsidP="00343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Использование интерактивных досок, планшетов, образовательных приложений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(например, 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LearningApps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Kahoot</w:t>
      </w:r>
      <w:proofErr w:type="spellEnd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Quizlet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43F36" w:rsidRDefault="00343F36" w:rsidP="00343F3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Геймификация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внедрение игровых элементов в обучение (</w:t>
      </w:r>
      <w:proofErr w:type="spellStart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обучающие игры).</w:t>
      </w:r>
    </w:p>
    <w:p w:rsidR="00343F36" w:rsidRPr="00343F36" w:rsidRDefault="00343F36" w:rsidP="00343F3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Примеры </w:t>
      </w: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геймификации</w:t>
      </w:r>
      <w:proofErr w:type="spellEnd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начальной школе на уроках окружающего мира и русского языка</w:t>
      </w:r>
    </w:p>
    <w:p w:rsidR="00343F36" w:rsidRPr="00343F36" w:rsidRDefault="00343F36" w:rsidP="00343F3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Геймификация</w:t>
      </w:r>
      <w:proofErr w:type="spellEnd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уроке окружающего мира</w:t>
      </w:r>
    </w:p>
    <w:p w:rsidR="00343F36" w:rsidRPr="00343F36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Игра "Экологический детектив" (3–4 класс)</w:t>
      </w:r>
    </w:p>
    <w:p w:rsidR="00343F36" w:rsidRPr="00343F36" w:rsidRDefault="00343F36" w:rsidP="00343F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темы «Экосистемы».</w:t>
      </w:r>
    </w:p>
    <w:p w:rsidR="00343F36" w:rsidRPr="00343F36" w:rsidRDefault="00343F36" w:rsidP="00343F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Механика:</w:t>
      </w:r>
    </w:p>
    <w:p w:rsidR="00343F36" w:rsidRPr="00343F36" w:rsidRDefault="00343F36" w:rsidP="00343F36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получают «</w:t>
      </w:r>
      <w:proofErr w:type="spellStart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расследовательские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карточки» с вопросами (например: «Почему исчезли лягушки в пруду?»).</w:t>
      </w:r>
    </w:p>
    <w:p w:rsidR="00343F36" w:rsidRPr="00343F36" w:rsidRDefault="00343F36" w:rsidP="00343F36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подсказки (QR-коды с видеофрагментами, «свидетельские показания» одноклассников).</w:t>
      </w:r>
    </w:p>
    <w:p w:rsidR="00343F36" w:rsidRPr="00343F36" w:rsidRDefault="00343F36" w:rsidP="00343F36">
      <w:pPr>
        <w:numPr>
          <w:ilvl w:val="1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правильные ответы получают «значки эколога».</w:t>
      </w:r>
    </w:p>
    <w:p w:rsidR="00343F36" w:rsidRPr="00343F36" w:rsidRDefault="00343F36" w:rsidP="00343F36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Результат: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F7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такой игры 8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0% детей смогли объяснить связи в пищевых цепочках.</w:t>
      </w:r>
    </w:p>
    <w:p w:rsidR="00343F36" w:rsidRPr="00343F36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б) </w:t>
      </w: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"Путешествие по материкам" (2 класс)</w:t>
      </w:r>
    </w:p>
    <w:p w:rsidR="00343F36" w:rsidRPr="00343F36" w:rsidRDefault="00343F36" w:rsidP="00343F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изучить географические зоны.</w:t>
      </w:r>
    </w:p>
    <w:p w:rsidR="00343F36" w:rsidRPr="00343F36" w:rsidRDefault="00343F36" w:rsidP="00343F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Инструменты:</w:t>
      </w:r>
    </w:p>
    <w:p w:rsidR="00343F36" w:rsidRPr="00343F36" w:rsidRDefault="00343F36" w:rsidP="00343F36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превращается в «карту мира» с остановками (Африка – стол с </w:t>
      </w:r>
      <w:proofErr w:type="spellStart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пазлами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животных, Арктика – «ледяная» головоломка из пластиковых кубиков).</w:t>
      </w:r>
    </w:p>
    <w:p w:rsidR="00343F36" w:rsidRPr="00343F36" w:rsidRDefault="00343F36" w:rsidP="00343F36">
      <w:pPr>
        <w:numPr>
          <w:ilvl w:val="1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 заданий – «паспорт путешественника» с печатями.</w:t>
      </w:r>
    </w:p>
    <w:p w:rsidR="00343F36" w:rsidRPr="00E101E1" w:rsidRDefault="00AF791E" w:rsidP="00343F36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Пример: </w:t>
      </w:r>
      <w:r w:rsidR="00343F36"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запомнили всех животных материков за 2 урока вместо 4.</w:t>
      </w:r>
    </w:p>
    <w:p w:rsidR="00343F36" w:rsidRPr="00343F36" w:rsidRDefault="00343F36" w:rsidP="00343F36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Геймификация</w:t>
      </w:r>
      <w:proofErr w:type="spellEnd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уроке русского языка</w:t>
      </w:r>
    </w:p>
    <w:p w:rsidR="00343F36" w:rsidRPr="00343F36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 Игра «Грамматический футбол»</w:t>
      </w:r>
    </w:p>
    <w:p w:rsidR="00343F36" w:rsidRPr="00343F36" w:rsidRDefault="00343F36" w:rsidP="00343F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тренировка правописания безударных гласных.</w:t>
      </w:r>
    </w:p>
    <w:p w:rsidR="00343F36" w:rsidRPr="00343F36" w:rsidRDefault="00343F36" w:rsidP="00343F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Правила:</w:t>
      </w:r>
    </w:p>
    <w:p w:rsidR="00343F36" w:rsidRPr="00343F36" w:rsidRDefault="00343F36" w:rsidP="00343F36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 делится на 2 команды. Учитель «забивает гол» – задает слово с пропущенной буквой.</w:t>
      </w:r>
    </w:p>
    <w:p w:rsidR="00343F36" w:rsidRPr="00343F36" w:rsidRDefault="00343F36" w:rsidP="00343F36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«отбить мяч», нужно правильно вставить букву и объяснить правило.</w:t>
      </w:r>
    </w:p>
    <w:p w:rsidR="00343F36" w:rsidRPr="00343F36" w:rsidRDefault="00343F36" w:rsidP="00343F36">
      <w:pPr>
        <w:numPr>
          <w:ilvl w:val="1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гол – виртуальный кубок (на доске рисуют таблицу с очками).</w:t>
      </w:r>
    </w:p>
    <w:p w:rsidR="00343F36" w:rsidRPr="00343F36" w:rsidRDefault="00AF791E" w:rsidP="00343F36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Эффект:</w:t>
      </w:r>
      <w:r w:rsidR="00343F36"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 на эту тему сократились на 30%.</w:t>
      </w:r>
    </w:p>
    <w:p w:rsidR="00343F36" w:rsidRPr="00343F36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 Интерактивный «Словарный дуэль» (3–4 класс)</w:t>
      </w:r>
    </w:p>
    <w:p w:rsidR="00343F36" w:rsidRPr="00343F36" w:rsidRDefault="00343F36" w:rsidP="00343F3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запоминание словарных слов.</w:t>
      </w:r>
    </w:p>
    <w:p w:rsidR="00343F36" w:rsidRPr="00343F36" w:rsidRDefault="00343F36" w:rsidP="00343F36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Формат:</w:t>
      </w:r>
    </w:p>
    <w:p w:rsidR="00343F36" w:rsidRPr="00343F36" w:rsidRDefault="00343F36" w:rsidP="00343F36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ученика у доски получают слова (например: «трамвай», «кастрюля»).</w:t>
      </w:r>
    </w:p>
    <w:p w:rsidR="00343F36" w:rsidRPr="00343F36" w:rsidRDefault="00343F36" w:rsidP="00343F36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быстро написать слово, прошагать его по слогам и бросить мягкий кубик в «корзину ошибок» (если оппонент ошибся).</w:t>
      </w:r>
    </w:p>
    <w:p w:rsidR="00343F36" w:rsidRPr="00343F36" w:rsidRDefault="00343F36" w:rsidP="00343F36">
      <w:pPr>
        <w:numPr>
          <w:ilvl w:val="1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получает звание «Гроссмейстер слова».</w:t>
      </w:r>
    </w:p>
    <w:p w:rsidR="00AF791E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Геймификация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</w:t>
      </w:r>
      <w:r w:rsidR="00AF7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сложные темы в увлекательные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(вызовы), особенно в начальной школе. </w:t>
      </w:r>
    </w:p>
    <w:p w:rsidR="00343F36" w:rsidRPr="00343F36" w:rsidRDefault="00343F36" w:rsidP="00343F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принципы:</w:t>
      </w:r>
    </w:p>
    <w:p w:rsidR="00343F36" w:rsidRPr="00343F36" w:rsidRDefault="00343F36" w:rsidP="00343F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Ясные правила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(дети должны понимать, как побеждать).</w:t>
      </w:r>
    </w:p>
    <w:p w:rsidR="00343F36" w:rsidRPr="00343F36" w:rsidRDefault="00343F36" w:rsidP="00343F36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Быстрая обратная связь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(баллы, значки, анимация).</w:t>
      </w:r>
    </w:p>
    <w:p w:rsidR="00343F36" w:rsidRPr="00343F36" w:rsidRDefault="00343F36" w:rsidP="00AF791E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Связь с реальными знаниями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(не просто развлечение, а отработка навыков).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Дистанционные и смешанные технологии</w:t>
      </w:r>
    </w:p>
    <w:p w:rsidR="00343F36" w:rsidRPr="00343F36" w:rsidRDefault="00343F36" w:rsidP="00343F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Онлайн-платформы (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ЯКласс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Учи.ру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РЭШ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позволяют организовать дистанционное обучение и автоматизировать проверку заданий.</w:t>
      </w:r>
    </w:p>
    <w:p w:rsidR="00343F36" w:rsidRPr="00343F36" w:rsidRDefault="00343F36" w:rsidP="00343F3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Смешанное обучение (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Blended</w:t>
      </w:r>
      <w:proofErr w:type="spellEnd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Learning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сочетает традиционные уроки с цифровыми ресурсами.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2.3. Проектно-исследовательская деятельность</w:t>
      </w:r>
    </w:p>
    <w:p w:rsidR="00343F36" w:rsidRPr="00343F36" w:rsidRDefault="00343F36" w:rsidP="00343F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проектного обучения (</w:t>
      </w:r>
      <w:r w:rsidRPr="00343F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 проектов</w:t>
      </w: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развивает креативность и умение работать в команде.</w:t>
      </w:r>
    </w:p>
    <w:p w:rsidR="00343F36" w:rsidRPr="00343F36" w:rsidRDefault="00343F36" w:rsidP="00343F3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 создание презентаций, мини-исследования, STEM-проекты.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2.4. Технологии развивающего обучения</w:t>
      </w:r>
    </w:p>
    <w:p w:rsidR="00343F36" w:rsidRPr="00343F36" w:rsidRDefault="00343F36" w:rsidP="00343F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Эльконина</w:t>
      </w:r>
      <w:proofErr w:type="spellEnd"/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-Давыдова – акцент на теоретическое мышление.</w:t>
      </w:r>
    </w:p>
    <w:p w:rsidR="00343F36" w:rsidRPr="00343F36" w:rsidRDefault="00343F36" w:rsidP="00343F3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Проблемное обучение – стимулирование познавательной активности через решение задач.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2.5. </w:t>
      </w:r>
      <w:proofErr w:type="spellStart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</w:t>
      </w:r>
    </w:p>
    <w:p w:rsidR="00343F36" w:rsidRPr="00343F36" w:rsidRDefault="00343F36" w:rsidP="00343F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паузы, физкультминутки.</w:t>
      </w:r>
    </w:p>
    <w:p w:rsidR="00343F36" w:rsidRPr="00343F36" w:rsidRDefault="00343F36" w:rsidP="00343F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методик, снижающих стресс (арт-терапия, релаксация).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Преимущества и вызовы внедрения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MS Gothic" w:eastAsia="MS Gothic" w:hAnsi="MS Gothic" w:cs="MS Gothic" w:hint="eastAsia"/>
          <w:b/>
          <w:bCs/>
          <w:color w:val="000000"/>
          <w:sz w:val="28"/>
          <w:szCs w:val="28"/>
          <w:lang w:eastAsia="ru-RU"/>
        </w:rPr>
        <w:t>✓</w:t>
      </w: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Плюсы:</w:t>
      </w:r>
    </w:p>
    <w:p w:rsidR="00343F36" w:rsidRPr="00343F36" w:rsidRDefault="00343F36" w:rsidP="00343F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и интереса к учебе,</w:t>
      </w:r>
    </w:p>
    <w:p w:rsidR="00343F36" w:rsidRPr="00343F36" w:rsidRDefault="00343F36" w:rsidP="00343F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персонализация обучения,</w:t>
      </w:r>
    </w:p>
    <w:p w:rsidR="00343F36" w:rsidRPr="00343F36" w:rsidRDefault="00343F36" w:rsidP="00343F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цифровой грамотности.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MS Gothic" w:eastAsia="MS Gothic" w:hAnsi="MS Gothic" w:cs="MS Gothic" w:hint="eastAsia"/>
          <w:b/>
          <w:bCs/>
          <w:color w:val="000000"/>
          <w:sz w:val="28"/>
          <w:szCs w:val="28"/>
          <w:lang w:eastAsia="ru-RU"/>
        </w:rPr>
        <w:t>✕</w:t>
      </w: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Возможные трудности:</w:t>
      </w:r>
    </w:p>
    <w:p w:rsidR="00343F36" w:rsidRPr="00343F36" w:rsidRDefault="00343F36" w:rsidP="00343F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технического оснащения,</w:t>
      </w:r>
    </w:p>
    <w:p w:rsidR="00343F36" w:rsidRPr="00343F36" w:rsidRDefault="00343F36" w:rsidP="00343F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педагогов новым методикам,</w:t>
      </w:r>
    </w:p>
    <w:p w:rsidR="00343F36" w:rsidRPr="00343F36" w:rsidRDefault="00343F36" w:rsidP="00343F36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риск цифровой перегрузки у детей.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образовательные технологии открывают новые возможности для начальной школы, делая обучение более эффективным и увлекательным. Однако их внедрение требует грамотного подхода, баланса между инновациями и традиционными методами.</w:t>
      </w:r>
    </w:p>
    <w:p w:rsidR="00343F36" w:rsidRPr="00343F36" w:rsidRDefault="00343F36" w:rsidP="00343F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Рекомендации:</w:t>
      </w:r>
    </w:p>
    <w:p w:rsidR="00343F36" w:rsidRPr="00343F36" w:rsidRDefault="00343F36" w:rsidP="00343F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внедрение технологий,</w:t>
      </w:r>
    </w:p>
    <w:p w:rsidR="00343F36" w:rsidRPr="00343F36" w:rsidRDefault="00343F36" w:rsidP="00343F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учителей,</w:t>
      </w:r>
    </w:p>
    <w:p w:rsidR="00343F36" w:rsidRPr="00343F36" w:rsidRDefault="00343F36" w:rsidP="00343F36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дозированием цифровой нагрузки.</w:t>
      </w:r>
    </w:p>
    <w:p w:rsidR="00B0193C" w:rsidRPr="00343F36" w:rsidRDefault="00B0193C" w:rsidP="00343F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193C" w:rsidRPr="00343F36" w:rsidSect="000603E9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7DC"/>
    <w:multiLevelType w:val="multilevel"/>
    <w:tmpl w:val="5FCC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24DAD"/>
    <w:multiLevelType w:val="multilevel"/>
    <w:tmpl w:val="6A9C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B170C"/>
    <w:multiLevelType w:val="multilevel"/>
    <w:tmpl w:val="9940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030B4"/>
    <w:multiLevelType w:val="multilevel"/>
    <w:tmpl w:val="5620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62278"/>
    <w:multiLevelType w:val="multilevel"/>
    <w:tmpl w:val="3B0E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67B94"/>
    <w:multiLevelType w:val="multilevel"/>
    <w:tmpl w:val="81EA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0E1B65"/>
    <w:multiLevelType w:val="multilevel"/>
    <w:tmpl w:val="6EE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13941"/>
    <w:multiLevelType w:val="multilevel"/>
    <w:tmpl w:val="4990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E506F"/>
    <w:multiLevelType w:val="multilevel"/>
    <w:tmpl w:val="0BDA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6D5D99"/>
    <w:multiLevelType w:val="multilevel"/>
    <w:tmpl w:val="EFB2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90C79"/>
    <w:multiLevelType w:val="multilevel"/>
    <w:tmpl w:val="7D2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43862"/>
    <w:multiLevelType w:val="multilevel"/>
    <w:tmpl w:val="B366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55C6C"/>
    <w:multiLevelType w:val="multilevel"/>
    <w:tmpl w:val="E5C6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AE4DF5"/>
    <w:multiLevelType w:val="multilevel"/>
    <w:tmpl w:val="035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B5C97"/>
    <w:multiLevelType w:val="multilevel"/>
    <w:tmpl w:val="9590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D9007F"/>
    <w:multiLevelType w:val="multilevel"/>
    <w:tmpl w:val="88BE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64006"/>
    <w:multiLevelType w:val="multilevel"/>
    <w:tmpl w:val="E4DE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15"/>
  </w:num>
  <w:num w:numId="7">
    <w:abstractNumId w:val="5"/>
  </w:num>
  <w:num w:numId="8">
    <w:abstractNumId w:val="7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9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F0"/>
    <w:rsid w:val="000603E9"/>
    <w:rsid w:val="00343F36"/>
    <w:rsid w:val="00AF791E"/>
    <w:rsid w:val="00B0193C"/>
    <w:rsid w:val="00CA0FF0"/>
    <w:rsid w:val="00E1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2025-08-25T18:32:00Z</dcterms:created>
  <dcterms:modified xsi:type="dcterms:W3CDTF">2025-08-27T17:08:00Z</dcterms:modified>
</cp:coreProperties>
</file>