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w:t>
      </w:r>
      <w:r>
        <w:rPr>
          <w:rStyle w:val="c0"/>
          <w:color w:val="000000"/>
          <w:sz w:val="28"/>
          <w:szCs w:val="28"/>
        </w:rPr>
        <w:t xml:space="preserve">етали конструктора, работать с </w:t>
      </w:r>
      <w:proofErr w:type="spellStart"/>
      <w:r>
        <w:rPr>
          <w:rStyle w:val="c0"/>
          <w:color w:val="000000"/>
          <w:sz w:val="28"/>
          <w:szCs w:val="28"/>
        </w:rPr>
        <w:t>пазлами</w:t>
      </w:r>
      <w:proofErr w:type="spellEnd"/>
      <w:r>
        <w:rPr>
          <w:rStyle w:val="c0"/>
          <w:color w:val="000000"/>
          <w:sz w:val="28"/>
          <w:szCs w:val="28"/>
        </w:rPr>
        <w:t>, счетными палочками, мозаикой. Они отказываются от любимых другими детьми лепки и аппликации, не успевают за ребятами на занятиях.</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формирует школьные трудности.</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Мелкая моторика — способность манипулировать мелкими предметами, передавать объекты из рук в руки, а также выполнять задачи, требующие скоординированной работы глаз и рук. Мелкая моторика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человека есть центры, которые отвечают за речь и движения пальцев. Расположены они очень близко. Кроме того, мелкая моторика непосредственно влияет на ловкость рук, который сформируется в дальнейшем, на скорость реакции ребенка, на уровень логического мышления, памяти, умения рассуждать, концентрировать внимание и воображение.</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 xml:space="preserve">И, поэтому, в дошкольном возрасте работа по развитию мелкой моторики и </w:t>
      </w:r>
      <w:bookmarkStart w:id="0" w:name="_GoBack"/>
      <w:bookmarkEnd w:id="0"/>
      <w:r>
        <w:rPr>
          <w:rStyle w:val="c0"/>
          <w:color w:val="000000"/>
          <w:sz w:val="28"/>
          <w:szCs w:val="28"/>
        </w:rPr>
        <w:t>координации движений руки должна стать важной частью развития детской речи, формирования навыков самообслуживания и подготовки к письму. От того, насколько ловко научится ребенок управлять своими пальчиками, зависит его дальнейшее развитие. Наряду с развитием мелкой моторики развиваются память, внимание, а также словарный запас.</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Существует множество разнообразных игр и упражнений для развития мелкой моторики рук детей. Приведу несколько примеров.</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3"/>
          <w:b/>
          <w:bCs/>
          <w:color w:val="000000"/>
          <w:sz w:val="28"/>
          <w:szCs w:val="28"/>
        </w:rPr>
        <w:t>Игры с пуговицами</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Подберите пуговицы разного размера и цвета. Попробуйте выложить рисунок, затем попросите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 д.</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Пуговицы можно нанизывать на нитку, изготавливая бусы, пришивать к ткани.</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3"/>
          <w:b/>
          <w:bCs/>
          <w:color w:val="000000"/>
          <w:sz w:val="28"/>
          <w:szCs w:val="28"/>
        </w:rPr>
        <w:t>Игра «Зернышки»</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Для игры используются разные крупы: гречка, рис, пшено. Ребенку предлагается - сжать зерна в кулачке, пересыпать их из одной руки в другую, перемешать в глубокой миске. Длительность выполнения каждого упражнения 3 минуты.</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3"/>
          <w:b/>
          <w:bCs/>
          <w:color w:val="000000"/>
          <w:sz w:val="28"/>
          <w:szCs w:val="28"/>
        </w:rPr>
        <w:t>«</w:t>
      </w:r>
      <w:proofErr w:type="spellStart"/>
      <w:r>
        <w:rPr>
          <w:rStyle w:val="c3"/>
          <w:b/>
          <w:bCs/>
          <w:color w:val="000000"/>
          <w:sz w:val="28"/>
          <w:szCs w:val="28"/>
        </w:rPr>
        <w:t>Кинезиологическая</w:t>
      </w:r>
      <w:proofErr w:type="spellEnd"/>
      <w:r>
        <w:rPr>
          <w:rStyle w:val="c3"/>
          <w:b/>
          <w:bCs/>
          <w:color w:val="000000"/>
          <w:sz w:val="28"/>
          <w:szCs w:val="28"/>
        </w:rPr>
        <w:t xml:space="preserve"> </w:t>
      </w:r>
      <w:proofErr w:type="spellStart"/>
      <w:r>
        <w:rPr>
          <w:rStyle w:val="c3"/>
          <w:b/>
          <w:bCs/>
          <w:color w:val="000000"/>
          <w:sz w:val="28"/>
          <w:szCs w:val="28"/>
        </w:rPr>
        <w:t>игралочка</w:t>
      </w:r>
      <w:proofErr w:type="spellEnd"/>
      <w:r>
        <w:rPr>
          <w:rStyle w:val="c3"/>
          <w:b/>
          <w:bCs/>
          <w:color w:val="000000"/>
          <w:sz w:val="28"/>
          <w:szCs w:val="28"/>
        </w:rPr>
        <w:t>»</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proofErr w:type="spellStart"/>
      <w:r>
        <w:rPr>
          <w:rStyle w:val="c0"/>
          <w:color w:val="000000"/>
          <w:sz w:val="28"/>
          <w:szCs w:val="28"/>
        </w:rPr>
        <w:lastRenderedPageBreak/>
        <w:t>Кинезиологические</w:t>
      </w:r>
      <w:proofErr w:type="spellEnd"/>
      <w:r>
        <w:rPr>
          <w:rStyle w:val="c0"/>
          <w:color w:val="000000"/>
          <w:sz w:val="28"/>
          <w:szCs w:val="28"/>
        </w:rPr>
        <w:t xml:space="preserve"> упражнение – это комплекс движений, позволяющих активизировать межполушарное воздействие.</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proofErr w:type="spellStart"/>
      <w:r>
        <w:rPr>
          <w:rStyle w:val="c0"/>
          <w:color w:val="000000"/>
          <w:sz w:val="28"/>
          <w:szCs w:val="28"/>
        </w:rPr>
        <w:t>Кинезиологические</w:t>
      </w:r>
      <w:proofErr w:type="spellEnd"/>
      <w:r>
        <w:rPr>
          <w:rStyle w:val="c0"/>
          <w:color w:val="000000"/>
          <w:sz w:val="28"/>
          <w:szCs w:val="28"/>
        </w:rPr>
        <w:t xml:space="preserve"> упражнения включают комплекс упражнений, например, зеркальное рисование двумя руками; упражнения типа «Коснись одной рукой уха, другой – носа, затем быстро поменяй», «Кулак-ладонь, кулак-ладонь».</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3"/>
          <w:b/>
          <w:bCs/>
          <w:color w:val="000000"/>
          <w:sz w:val="28"/>
          <w:szCs w:val="28"/>
        </w:rPr>
        <w:t>Игры с бусинами</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Отлично развивает руку разнообразное нанизывание. Нанизывать можно все что нанизывается: пуговицы, бусы, макароны, сушки и т. п. Можно составлять бусы из картонных кружочков, квадратиков, сердечек, листьев деревьев.</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3"/>
          <w:b/>
          <w:bCs/>
          <w:color w:val="000000"/>
          <w:sz w:val="28"/>
          <w:szCs w:val="28"/>
        </w:rPr>
        <w:t>Игры – шнуровки</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Можно использовать как фабричного производства, так и выполненные своими руками. Такие игры развивают пространственную ориентировку, внимание, творческие способности</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3"/>
          <w:b/>
          <w:bCs/>
          <w:color w:val="000000"/>
          <w:sz w:val="28"/>
          <w:szCs w:val="28"/>
        </w:rPr>
        <w:t>Аппликация</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Необходимо постоянно выполнять следующие упражнения: симметричное вырезание, вырезание ножницами фигурок из открыток. Из вырезанных фигурок дети могут составлять композиции - аппликации. Если ребенок еще мал, пусть рвет руками картинки из журнала или газеты - как получится, а вы будете наклеивать вырванные кусочки на чистый лист, придавая им какую-либо форму.</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3"/>
          <w:b/>
          <w:bCs/>
          <w:color w:val="000000"/>
          <w:sz w:val="28"/>
          <w:szCs w:val="28"/>
        </w:rPr>
        <w:t>Массаж рук массажным мячиком</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 покатать мячик между ладонями продольными движениями;</w:t>
      </w:r>
      <w:r>
        <w:rPr>
          <w:color w:val="000000"/>
          <w:sz w:val="28"/>
          <w:szCs w:val="28"/>
        </w:rPr>
        <w:br/>
      </w:r>
      <w:r>
        <w:rPr>
          <w:rStyle w:val="c0"/>
          <w:color w:val="000000"/>
          <w:sz w:val="28"/>
          <w:szCs w:val="28"/>
        </w:rPr>
        <w:t>- покатать мячик между ладонями круговыми движениями;</w:t>
      </w:r>
      <w:r>
        <w:rPr>
          <w:color w:val="000000"/>
          <w:sz w:val="28"/>
          <w:szCs w:val="28"/>
        </w:rPr>
        <w:br/>
      </w:r>
      <w:r>
        <w:rPr>
          <w:rStyle w:val="c0"/>
          <w:color w:val="000000"/>
          <w:sz w:val="28"/>
          <w:szCs w:val="28"/>
        </w:rPr>
        <w:t>- покатать по столу мячик сначала правой, затем левой рукой;</w:t>
      </w:r>
      <w:r>
        <w:rPr>
          <w:color w:val="000000"/>
          <w:sz w:val="28"/>
          <w:szCs w:val="28"/>
        </w:rPr>
        <w:br/>
      </w:r>
      <w:r>
        <w:rPr>
          <w:rStyle w:val="c0"/>
          <w:color w:val="000000"/>
          <w:sz w:val="28"/>
          <w:szCs w:val="28"/>
        </w:rPr>
        <w:t>- накрыть мяч правой рукой, сжать и разжать его.</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Повторить действие 4 раза. Выполнить аналогичное действие левой рукой.</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3"/>
          <w:b/>
          <w:bCs/>
          <w:color w:val="000000"/>
          <w:sz w:val="28"/>
          <w:szCs w:val="28"/>
        </w:rPr>
        <w:t>Игры с кинетическим песком</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 отыскать среди песка фигурки, мелкие игрушки, формочки;</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 слепить из кинетического песка фигуры, «Замесить тесто», «Лепим пирожки».</w:t>
      </w:r>
    </w:p>
    <w:p w:rsidR="00431E72" w:rsidRDefault="00431E72" w:rsidP="00431E72">
      <w:pPr>
        <w:pStyle w:val="c1"/>
        <w:shd w:val="clear" w:color="auto" w:fill="F5F5F5"/>
        <w:spacing w:before="0" w:beforeAutospacing="0" w:after="0" w:afterAutospacing="0"/>
        <w:rPr>
          <w:rFonts w:ascii="Calibri" w:hAnsi="Calibri" w:cs="Calibri"/>
          <w:color w:val="000000"/>
          <w:sz w:val="22"/>
          <w:szCs w:val="22"/>
        </w:rPr>
      </w:pPr>
      <w:r>
        <w:rPr>
          <w:rStyle w:val="c0"/>
          <w:color w:val="000000"/>
          <w:sz w:val="28"/>
          <w:szCs w:val="28"/>
        </w:rPr>
        <w:t>Таким образом, упражнений и игр для мелкой моторики рук детей младшего дошкольного возраста, целое разнообразие. При регулярном выполнении у ребенка наряду с мелкой моторикой рук развивается речь, мышление, память, внимание, фантазия.</w:t>
      </w:r>
    </w:p>
    <w:p w:rsidR="00E065BF" w:rsidRDefault="00E065BF"/>
    <w:sectPr w:rsidR="00E065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74"/>
    <w:rsid w:val="00431674"/>
    <w:rsid w:val="00431E72"/>
    <w:rsid w:val="00E06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906B"/>
  <w15:chartTrackingRefBased/>
  <w15:docId w15:val="{77834341-92F0-43E7-9CA6-8EF6CFC5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31E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31E72"/>
  </w:style>
  <w:style w:type="character" w:customStyle="1" w:styleId="c3">
    <w:name w:val="c3"/>
    <w:basedOn w:val="a0"/>
    <w:rsid w:val="00431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2025-09-18T07:05:00Z</dcterms:created>
  <dcterms:modified xsi:type="dcterms:W3CDTF">2025-09-18T07:06:00Z</dcterms:modified>
</cp:coreProperties>
</file>