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1507" w:rsidRDefault="00491507" w:rsidP="00491507">
      <w:pPr>
        <w:shd w:val="clear" w:color="auto" w:fill="FFFFFF"/>
        <w:spacing w:after="0" w:line="407" w:lineRule="atLeast"/>
        <w:jc w:val="right"/>
        <w:outlineLvl w:val="0"/>
        <w:rPr>
          <w:rFonts w:ascii="Times New Roman" w:eastAsia="Times New Roman" w:hAnsi="Times New Roman" w:cs="Times New Roman"/>
          <w:color w:val="7030A0"/>
          <w:kern w:val="36"/>
          <w:sz w:val="38"/>
          <w:szCs w:val="3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04880" cy="1840573"/>
            <wp:effectExtent l="19050" t="0" r="497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108" cy="1840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507" w:rsidRDefault="00491507" w:rsidP="00491507">
      <w:pPr>
        <w:shd w:val="clear" w:color="auto" w:fill="FFFFFF"/>
        <w:spacing w:after="0" w:line="407" w:lineRule="atLeast"/>
        <w:jc w:val="center"/>
        <w:outlineLvl w:val="0"/>
        <w:rPr>
          <w:rFonts w:ascii="Times New Roman" w:eastAsia="Times New Roman" w:hAnsi="Times New Roman" w:cs="Times New Roman"/>
          <w:color w:val="7030A0"/>
          <w:kern w:val="36"/>
          <w:sz w:val="38"/>
          <w:szCs w:val="38"/>
          <w:lang w:eastAsia="ru-RU"/>
        </w:rPr>
      </w:pPr>
      <w:r w:rsidRPr="00D513A2">
        <w:rPr>
          <w:rFonts w:ascii="Times New Roman" w:eastAsia="Times New Roman" w:hAnsi="Times New Roman" w:cs="Times New Roman"/>
          <w:color w:val="7030A0"/>
          <w:kern w:val="36"/>
          <w:sz w:val="38"/>
          <w:szCs w:val="38"/>
          <w:lang w:eastAsia="ru-RU"/>
        </w:rPr>
        <w:t xml:space="preserve">Использование нейроигр в логопедической работе </w:t>
      </w:r>
    </w:p>
    <w:p w:rsidR="00491507" w:rsidRPr="00D513A2" w:rsidRDefault="00491507" w:rsidP="00491507">
      <w:pPr>
        <w:shd w:val="clear" w:color="auto" w:fill="FFFFFF"/>
        <w:spacing w:after="0" w:line="407" w:lineRule="atLeast"/>
        <w:jc w:val="center"/>
        <w:outlineLvl w:val="0"/>
        <w:rPr>
          <w:rFonts w:ascii="Times New Roman" w:eastAsia="Times New Roman" w:hAnsi="Times New Roman" w:cs="Times New Roman"/>
          <w:color w:val="7030A0"/>
          <w:kern w:val="36"/>
          <w:sz w:val="38"/>
          <w:szCs w:val="38"/>
          <w:lang w:eastAsia="ru-RU"/>
        </w:rPr>
      </w:pPr>
      <w:r w:rsidRPr="00D513A2">
        <w:rPr>
          <w:rFonts w:ascii="Times New Roman" w:eastAsia="Times New Roman" w:hAnsi="Times New Roman" w:cs="Times New Roman"/>
          <w:color w:val="7030A0"/>
          <w:kern w:val="36"/>
          <w:sz w:val="38"/>
          <w:szCs w:val="38"/>
          <w:lang w:eastAsia="ru-RU"/>
        </w:rPr>
        <w:t xml:space="preserve">с детьми </w:t>
      </w:r>
      <w:r w:rsidR="002424AA">
        <w:rPr>
          <w:rFonts w:ascii="Times New Roman" w:eastAsia="Times New Roman" w:hAnsi="Times New Roman" w:cs="Times New Roman"/>
          <w:color w:val="7030A0"/>
          <w:kern w:val="36"/>
          <w:sz w:val="38"/>
          <w:szCs w:val="38"/>
          <w:lang w:eastAsia="ru-RU"/>
        </w:rPr>
        <w:t>младшего школьного возраста с умственной отсталостью (интеллектуальными нарушениями).</w:t>
      </w:r>
    </w:p>
    <w:p w:rsidR="00491507" w:rsidRDefault="00491507" w:rsidP="00491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44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Целенаправленное системное логопедическое и динамичное воздействие, направленное на коррекцию нарушений речевого развития у детей с тяжелыми нарушениями речи, с использованием инновационных технологий позволяет значительно повысить эффективность коррекционно-образовательного процесса. С этой целью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работе</w:t>
      </w:r>
      <w:r w:rsidRPr="004344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детьми дошкольного возраста с тяж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елыми нарушениями речи, </w:t>
      </w:r>
      <w:r w:rsidRPr="004344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коррекционно-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развивающем </w:t>
      </w:r>
      <w:r w:rsidRPr="004344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процесс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 используются  инновационные технологии такие как </w:t>
      </w:r>
      <w:r w:rsidRPr="004344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нейроигры и нейроупражнения.</w:t>
      </w:r>
    </w:p>
    <w:p w:rsidR="00491507" w:rsidRPr="00434415" w:rsidRDefault="00491507" w:rsidP="00491507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44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344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Нейроигры</w:t>
      </w:r>
      <w:r w:rsidRPr="004344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это различные телесно-ориентированные упражнения, которые позволяют через тело воздействовать на мозговые структуры. Включение нейроигр и упражнений на занятия учителя-логопеда становятся перспективным средством коррекционно-развивающей работы с детьми дошкольного возраста с ТНР. Использование нейроигр позволяет, с одной стороны повысить эффективность коррекционно-образовательного процесса, с другой - в большей степени применить индивидуальный подход в процессе обучения.</w:t>
      </w:r>
    </w:p>
    <w:p w:rsidR="00491507" w:rsidRPr="00434415" w:rsidRDefault="00491507" w:rsidP="00491507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44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Основная цель применения нейрогимнастики с детьми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речевыми нарушениями - </w:t>
      </w:r>
      <w:r w:rsidRPr="004344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активизация развития речи у детей. Для достижения этой цели поставлены следующие задачи:</w:t>
      </w:r>
    </w:p>
    <w:p w:rsidR="00491507" w:rsidRPr="00434415" w:rsidRDefault="00491507" w:rsidP="004915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44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Стимулировать речевую активность детей;</w:t>
      </w:r>
    </w:p>
    <w:p w:rsidR="00491507" w:rsidRPr="00434415" w:rsidRDefault="00491507" w:rsidP="004915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44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слухоречевое внимание детей;</w:t>
      </w:r>
    </w:p>
    <w:p w:rsidR="00491507" w:rsidRPr="00434415" w:rsidRDefault="00491507" w:rsidP="004915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44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Развить нейродинамические процессы головного мозга, отвечающие за речь ребёнка;</w:t>
      </w:r>
    </w:p>
    <w:p w:rsidR="00491507" w:rsidRPr="00434415" w:rsidRDefault="00491507" w:rsidP="004915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44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познавательные процессы (внимание, память, мышление).</w:t>
      </w:r>
    </w:p>
    <w:p w:rsidR="00491507" w:rsidRDefault="00491507" w:rsidP="00491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344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Упражнения, которые улучшают возможности приема и переработки информации</w:t>
      </w:r>
    </w:p>
    <w:p w:rsidR="00491507" w:rsidRDefault="00491507" w:rsidP="00491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44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(движения перекрестного характера, направленные на развитие мозолистого тела головного мозга).</w:t>
      </w:r>
    </w:p>
    <w:p w:rsidR="00491507" w:rsidRPr="00434415" w:rsidRDefault="00491507" w:rsidP="00491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91507" w:rsidRPr="00434415" w:rsidRDefault="00491507" w:rsidP="00491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4415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u w:val="single"/>
          <w:lang w:eastAsia="ru-RU"/>
        </w:rPr>
        <w:t>- «Перекрёстные шаги</w:t>
      </w:r>
      <w:r w:rsidRPr="0043441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».</w:t>
      </w:r>
      <w:r w:rsidRPr="004344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Пройти по болоту, высоко поднимая ноги. Дети проходят по тропинке делая разнонаправленные движения: локтем левой руки касаясь колена правой ноги и наоборот.</w:t>
      </w:r>
    </w:p>
    <w:p w:rsidR="00491507" w:rsidRPr="00434415" w:rsidRDefault="00491507" w:rsidP="00491507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4415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 xml:space="preserve">- </w:t>
      </w:r>
      <w:r w:rsidRPr="00434415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u w:val="single"/>
          <w:lang w:eastAsia="ru-RU"/>
        </w:rPr>
        <w:t>«Хлопни, топни</w:t>
      </w:r>
      <w:r w:rsidRPr="0043441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».</w:t>
      </w:r>
      <w:r w:rsidRPr="004344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Прохлопать и протопать столько раз, сколько звуков услышит ребёнок.</w:t>
      </w:r>
    </w:p>
    <w:p w:rsidR="00491507" w:rsidRPr="00434415" w:rsidRDefault="00491507" w:rsidP="00491507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4415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 xml:space="preserve">- </w:t>
      </w:r>
      <w:r w:rsidRPr="00434415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u w:val="single"/>
          <w:lang w:eastAsia="ru-RU"/>
        </w:rPr>
        <w:t>«Волшебная песочница</w:t>
      </w:r>
      <w:r w:rsidRPr="0043441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»</w:t>
      </w:r>
      <w:r w:rsidRPr="004344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Автоматизация звука в прямых и обратных слогах. Ребёнок, произнося слоги, проводит дорожку левой рукой в обратных слогах, правой рукой в прямых слогах.</w:t>
      </w:r>
    </w:p>
    <w:p w:rsidR="00491507" w:rsidRPr="00434415" w:rsidRDefault="00491507" w:rsidP="00491507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441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- </w:t>
      </w:r>
      <w:r w:rsidRPr="00434415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u w:val="single"/>
          <w:lang w:eastAsia="ru-RU"/>
        </w:rPr>
        <w:t>«Волшебные палочки</w:t>
      </w:r>
      <w:r w:rsidRPr="0043441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»</w:t>
      </w:r>
      <w:r w:rsidRPr="004344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Ребёнок поочерёдно повторяет слова, изображённые на картинках, показывая на неё соответствующей палочкой (на картинку со звуком [Ж] - зелёной палочкой, на картинку со звуком [Ш] розовой палочкой).</w:t>
      </w:r>
    </w:p>
    <w:p w:rsidR="00491507" w:rsidRDefault="00491507" w:rsidP="00491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344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Упражнения, улучшающие контроль и регулирование деятельности</w:t>
      </w:r>
    </w:p>
    <w:p w:rsidR="00491507" w:rsidRPr="00434415" w:rsidRDefault="00491507" w:rsidP="00491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44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(ритмичное изменение положений рук).</w:t>
      </w:r>
    </w:p>
    <w:p w:rsidR="00491507" w:rsidRPr="00434415" w:rsidRDefault="00491507" w:rsidP="00491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4415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u w:val="single"/>
          <w:lang w:eastAsia="ru-RU"/>
        </w:rPr>
        <w:t>- «Кольцо».</w:t>
      </w:r>
      <w:r w:rsidRPr="004344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 очереди в медленном темпе, когда начинает получаться более быстро перебирать пальцами обеих рук, соединяя их в кольцо с большим пальцем. Правая рука - от указательного пальца к мизинцу, а левая - от мизинца к указательному при этом проговаривая звуки, слоги или слова для автоматизации звуков. Упражнение повторять в прямом порядке и в обратном.</w:t>
      </w:r>
    </w:p>
    <w:p w:rsidR="00491507" w:rsidRDefault="00491507" w:rsidP="00491507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4415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u w:val="single"/>
          <w:lang w:eastAsia="ru-RU"/>
        </w:rPr>
        <w:t>- «Жаба</w:t>
      </w:r>
      <w:r w:rsidRPr="0043441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».</w:t>
      </w:r>
      <w:r w:rsidRPr="004344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Руки положить на стол или на колени. Одна рука сжата в кулак, ладонь другой руки лежит на плоскости стола или на коленях. Задание: одновременно и целенаправленно изменять положения рук при этом проговаривая звуки, слоги или слова для автоматизации звуков.</w:t>
      </w:r>
    </w:p>
    <w:p w:rsidR="00491507" w:rsidRDefault="00491507" w:rsidP="00491507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91507" w:rsidRDefault="00491507" w:rsidP="00491507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91507" w:rsidRPr="00434415" w:rsidRDefault="00491507" w:rsidP="00491507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91507" w:rsidRPr="00434415" w:rsidRDefault="00491507" w:rsidP="00491507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441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- </w:t>
      </w:r>
      <w:r w:rsidRPr="00434415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u w:val="single"/>
          <w:lang w:eastAsia="ru-RU"/>
        </w:rPr>
        <w:t>«Червячок в яблочке</w:t>
      </w:r>
      <w:r w:rsidRPr="0043441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»</w:t>
      </w:r>
      <w:r w:rsidRPr="004344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Дети показывают два кулачка (яблочки), на правом кулачке выставляют большой палец вверх (это червячок), затем по хлопку меняют, теперь на левом кулачке большой палец выставляют вверх, а на правом убирают. Нельзя. Чтобы два червячка встретились. Используем речевой материал для автоматизации какого-либо звука: червяк дорогу сверху вниз в огромном яблоке прогрыз.</w:t>
      </w:r>
    </w:p>
    <w:p w:rsidR="00491507" w:rsidRDefault="00491507" w:rsidP="00491507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4415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u w:val="single"/>
          <w:lang w:eastAsia="ru-RU"/>
        </w:rPr>
        <w:t>- «Кулачок - ладошка</w:t>
      </w:r>
      <w:r w:rsidRPr="0043441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»</w:t>
      </w:r>
      <w:r w:rsidRPr="004344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Дети показывают руками печку: правая рука согнута в локте перед собой, на уровне груди, ладонь расправлена. Левая рука согнута в локте и поднята вверх, перпендикулярно правой руке, ладонь сжимаем в кулак. По хлопку меняем руки. На верху всегда должен быть кулачок, а внизу - ладошка. Упражнение сопровождаем стихотвореньем: На поляне большой Стоит печка с трубой.</w:t>
      </w:r>
    </w:p>
    <w:p w:rsidR="00491507" w:rsidRPr="00434415" w:rsidRDefault="00491507" w:rsidP="00491507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91507" w:rsidRPr="00434415" w:rsidRDefault="00491507" w:rsidP="00491507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441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- </w:t>
      </w:r>
      <w:r w:rsidRPr="00434415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u w:val="single"/>
          <w:lang w:eastAsia="ru-RU"/>
        </w:rPr>
        <w:t>«Зеркальное рисование</w:t>
      </w:r>
      <w:r w:rsidRPr="0043441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».</w:t>
      </w:r>
      <w:r w:rsidRPr="004344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Способствует синхронизации работы полушарий, восприятию информации, улучшает запоминание информации. Исходное положение: на доске или на чистом листке бумаги, взяв в обе руки по карандашу или фломастеру, одновременно рисовать зеркально-симметричные рисунки, буквы при этом проговаривая звуки, слоги или слова для автоматизации звуков.</w:t>
      </w:r>
    </w:p>
    <w:p w:rsidR="00491507" w:rsidRPr="00434415" w:rsidRDefault="00491507" w:rsidP="00491507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441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- </w:t>
      </w:r>
      <w:r w:rsidRPr="00434415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u w:val="single"/>
          <w:lang w:eastAsia="ru-RU"/>
        </w:rPr>
        <w:t>«Молоток-пила»</w:t>
      </w:r>
      <w:r w:rsidRPr="004344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(упражнение выполняется либо на столе, либо на коленях) Левой рукой как бы пилим пилой, правой в это же время «забиваем молотком гвозди» при этом проговаривая звуки, слоги или слова для автоматизации звуков. Упражнения закрепляет воспитатель на индивидуальных занятиях в вечернее время.</w:t>
      </w:r>
    </w:p>
    <w:p w:rsidR="00491507" w:rsidRDefault="00491507" w:rsidP="00491507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r w:rsidRPr="004344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егулярное использование нейроигр в логопедической работе оказывает положительное влияние на коррекционный процесс обучения, развитие интеллекта и улучшает состояние физического, психического, эмоционального здоровья и социальной адаптации детей, снижает утомляемость, повышает способность к произвольному контролю, что в свою очередь, способствует коррекции недостатков развития дошкольников с ТНР.</w:t>
      </w:r>
    </w:p>
    <w:p w:rsidR="00491507" w:rsidRDefault="00491507" w:rsidP="00491507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91507" w:rsidRPr="00434415" w:rsidRDefault="00491507" w:rsidP="00491507">
      <w:pPr>
        <w:shd w:val="clear" w:color="auto" w:fill="FFFFFF"/>
        <w:spacing w:after="14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1711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242497" cy="2544417"/>
            <wp:effectExtent l="19050" t="0" r="0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845" cy="2547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3B0" w:rsidRDefault="008153B0"/>
    <w:sectPr w:rsidR="008153B0" w:rsidSect="00D513A2">
      <w:pgSz w:w="11906" w:h="16838"/>
      <w:pgMar w:top="142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70B15"/>
    <w:multiLevelType w:val="multilevel"/>
    <w:tmpl w:val="C6C8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243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507"/>
    <w:rsid w:val="002424AA"/>
    <w:rsid w:val="00491507"/>
    <w:rsid w:val="008153B0"/>
    <w:rsid w:val="00B7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4986"/>
  <w15:docId w15:val="{A93DD3ED-D03D-4145-B8A1-29113484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732</Words>
  <Characters>4178</Characters>
  <Application>Microsoft Office Word</Application>
  <DocSecurity>0</DocSecurity>
  <Lines>34</Lines>
  <Paragraphs>9</Paragraphs>
  <ScaleCrop>false</ScaleCrop>
  <Company>Microsoft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Анна Телицына</cp:lastModifiedBy>
  <cp:revision>2</cp:revision>
  <dcterms:created xsi:type="dcterms:W3CDTF">2024-11-25T11:05:00Z</dcterms:created>
  <dcterms:modified xsi:type="dcterms:W3CDTF">2026-01-09T10:05:00Z</dcterms:modified>
</cp:coreProperties>
</file>