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0EB2" w14:textId="77777777" w:rsidR="00BB194F" w:rsidRDefault="00BB194F" w:rsidP="00BB194F">
      <w:pPr>
        <w:rPr>
          <w:b/>
          <w:bCs/>
        </w:rPr>
      </w:pPr>
      <w:r w:rsidRPr="00BB194F">
        <w:rPr>
          <w:b/>
          <w:bCs/>
        </w:rPr>
        <w:t xml:space="preserve">Доклад на тему: </w:t>
      </w:r>
    </w:p>
    <w:p w14:paraId="76387854" w14:textId="7242A80D" w:rsidR="00BB194F" w:rsidRPr="00BB194F" w:rsidRDefault="00BB194F" w:rsidP="00BB194F">
      <w:pPr>
        <w:rPr>
          <w:b/>
          <w:bCs/>
          <w:sz w:val="32"/>
          <w:szCs w:val="32"/>
        </w:rPr>
      </w:pPr>
      <w:r w:rsidRPr="00BB194F">
        <w:rPr>
          <w:b/>
          <w:bCs/>
          <w:sz w:val="32"/>
          <w:szCs w:val="32"/>
        </w:rPr>
        <w:t xml:space="preserve">«Психологическая поддержка педагогов: когда учителю нужен </w:t>
      </w:r>
      <w:r w:rsidR="00C42B5F">
        <w:rPr>
          <w:b/>
          <w:bCs/>
          <w:sz w:val="32"/>
          <w:szCs w:val="32"/>
        </w:rPr>
        <w:t>психолог</w:t>
      </w:r>
      <w:r w:rsidRPr="00BB194F">
        <w:rPr>
          <w:b/>
          <w:bCs/>
          <w:sz w:val="32"/>
          <w:szCs w:val="32"/>
        </w:rPr>
        <w:t>?»</w:t>
      </w:r>
    </w:p>
    <w:p w14:paraId="6F6D1610" w14:textId="7F8541C2" w:rsidR="00BB194F" w:rsidRPr="00BB194F" w:rsidRDefault="00BB194F" w:rsidP="00BB194F">
      <w:r w:rsidRPr="00BB194F">
        <w:rPr>
          <w:b/>
          <w:bCs/>
        </w:rPr>
        <w:t>Автор:</w:t>
      </w:r>
      <w:r w:rsidRPr="00BB194F">
        <w:t> </w:t>
      </w:r>
      <w:r>
        <w:t>Козлова Екатерина Михайловна</w:t>
      </w:r>
      <w:r w:rsidRPr="00BB194F">
        <w:t xml:space="preserve">, </w:t>
      </w:r>
      <w:r>
        <w:t>психолог, бизнес-тренер</w:t>
      </w:r>
      <w:r w:rsidRPr="00BB194F">
        <w:br/>
      </w:r>
      <w:r w:rsidRPr="00BB194F">
        <w:rPr>
          <w:b/>
          <w:bCs/>
        </w:rPr>
        <w:t>Аудитория:</w:t>
      </w:r>
      <w:r w:rsidRPr="00BB194F">
        <w:t> Коллеги-ученые, практикующие психологи, методисты, руководители образовательных учреждений.</w:t>
      </w:r>
      <w:r w:rsidRPr="00BB194F">
        <w:br/>
      </w:r>
      <w:r w:rsidRPr="00BB194F">
        <w:rPr>
          <w:b/>
          <w:bCs/>
        </w:rPr>
        <w:t>Цель:</w:t>
      </w:r>
      <w:r w:rsidRPr="00BB194F">
        <w:t> Донести идею о том, что инвестиции в психологическое благополучие педагога — это не роскошь, а основа качества образования.</w:t>
      </w:r>
      <w:r w:rsidRPr="00BB194F">
        <w:br/>
      </w:r>
      <w:r w:rsidRPr="00BB194F">
        <w:rPr>
          <w:b/>
          <w:bCs/>
        </w:rPr>
        <w:t>Ключевой посыл:</w:t>
      </w:r>
      <w:r w:rsidRPr="00BB194F">
        <w:t> Счастливый и целостный педагог — главное условие для развития ребенка.</w:t>
      </w:r>
    </w:p>
    <w:p w14:paraId="46F46537" w14:textId="77777777" w:rsidR="00BB194F" w:rsidRPr="00BB194F" w:rsidRDefault="00BB194F" w:rsidP="00BB194F">
      <w:r w:rsidRPr="00BB194F">
        <w:pict w14:anchorId="68D95FAE">
          <v:rect id="_x0000_i1031" style="width:0;height:.75pt" o:hralign="center" o:hrstd="t" o:hr="t" fillcolor="#a0a0a0" stroked="f"/>
        </w:pict>
      </w:r>
    </w:p>
    <w:p w14:paraId="31F15812" w14:textId="3638A0EB" w:rsidR="00BB194F" w:rsidRPr="00BB194F" w:rsidRDefault="00BB194F" w:rsidP="00BB194F">
      <w:r w:rsidRPr="00BB194F">
        <w:rPr>
          <w:b/>
          <w:bCs/>
        </w:rPr>
        <w:t>Добрый день, уважаемые коллеги!</w:t>
      </w:r>
    </w:p>
    <w:p w14:paraId="12CC8295" w14:textId="1DB2EF88" w:rsidR="00BB194F" w:rsidRPr="00BB194F" w:rsidRDefault="00BB194F" w:rsidP="00BB194F">
      <w:r w:rsidRPr="00BB194F">
        <w:t>Перед тем как начать, давайте проведем маленький эксперимент. Поднимите, пожалуйста, руки</w:t>
      </w:r>
      <w:r w:rsidRPr="00BB194F">
        <w:rPr>
          <w:b/>
          <w:bCs/>
        </w:rPr>
        <w:t>, кто работает с детьми до 7 лет?</w:t>
      </w:r>
      <w:r w:rsidRPr="00BB194F">
        <w:t> (Смотрю). Спасибо. </w:t>
      </w:r>
      <w:r w:rsidRPr="00BB194F">
        <w:rPr>
          <w:b/>
          <w:bCs/>
        </w:rPr>
        <w:t>А кто с детьми от 7 до 18?</w:t>
      </w:r>
      <w:r w:rsidRPr="00BB194F">
        <w:t> (Смотрю).</w:t>
      </w:r>
      <w:r w:rsidRPr="00BB194F">
        <w:br/>
        <w:t>Замечательно. Я вижу, что в зале собрались настоящие эксперты в области самого ценного, что есть у нас – детства. И я глубоко убеждена, что между этими двумя группами – педагогами и детьми – существует прямая и очень прочная связь. Сегодня я хочу поговорить с вами не о детях, а о тех, кто каждый день находится рядом с ними. О педагогах</w:t>
      </w:r>
      <w:r>
        <w:t xml:space="preserve"> и воспитателях</w:t>
      </w:r>
      <w:r w:rsidRPr="00BB194F">
        <w:t>.</w:t>
      </w:r>
    </w:p>
    <w:p w14:paraId="4ABA5203" w14:textId="31CBD1AC" w:rsidR="00BB194F" w:rsidRPr="00BB194F" w:rsidRDefault="00BB194F" w:rsidP="00BB194F">
      <w:r w:rsidRPr="00BB194F">
        <w:rPr>
          <w:b/>
          <w:bCs/>
        </w:rPr>
        <w:t>Цитата-вопрос. «У каждого психолога должен быть свой психолог. А у педагога?»</w:t>
      </w:r>
      <w:r w:rsidRPr="00BB194F">
        <w:br/>
        <w:t>Коллеги, вы наверняка знаете это негласное правило нашей профессиональной этики: «У каждого психолога должен быть свой психолог</w:t>
      </w:r>
      <w:r>
        <w:t xml:space="preserve"> и супервизор</w:t>
      </w:r>
      <w:r w:rsidRPr="00BB194F">
        <w:t>». Это необходимость, гигиена профессии. А почему мы так редко задаемся вопросом: </w:t>
      </w:r>
      <w:r w:rsidRPr="00BB194F">
        <w:rPr>
          <w:b/>
          <w:bCs/>
        </w:rPr>
        <w:t>«А должен ли он быть у педагога?»</w:t>
      </w:r>
      <w:r w:rsidRPr="00BB194F">
        <w:t>. Ведь учитель и воспитатель сегодня – это не просто транслятор знаний. Это «значимый взрослый», живой эмоциональный проводник, чье внутреннее состояние напрямую проецируется на детей.</w:t>
      </w:r>
    </w:p>
    <w:p w14:paraId="68E92CA8" w14:textId="4AC9FD7D" w:rsidR="00BB194F" w:rsidRPr="00BB194F" w:rsidRDefault="00BB194F" w:rsidP="00BB194F">
      <w:r w:rsidRPr="00BB194F">
        <w:rPr>
          <w:b/>
          <w:bCs/>
        </w:rPr>
        <w:t>Проблема. Статистика и парадокс</w:t>
      </w:r>
      <w:r w:rsidRPr="00BB194F">
        <w:br/>
        <w:t>Но что происходит с этим «значимым взрослым»? Данные говорят сами за себя: симптомы выгорания отмечает более 60% педагогов уже к пятому году работы. Цифровизация, меняющиеся нормы поведения, родительские ожидания, отчетность... Все это создает перманентный стресс.</w:t>
      </w:r>
      <w:r w:rsidRPr="00BB194F">
        <w:br/>
        <w:t>И вот здесь рождается главный парадокс нашей системы. </w:t>
      </w:r>
      <w:r w:rsidRPr="00BB194F">
        <w:rPr>
          <w:b/>
          <w:bCs/>
        </w:rPr>
        <w:t>Мы учим педагога новым методикам, но оставляем его один на один с его собственными историями, страхами и телесными зажимами.</w:t>
      </w:r>
      <w:r w:rsidRPr="00BB194F">
        <w:t> Мы даем ему инструменты для работы с умом ребенка, но забываем про его собственное сердце.</w:t>
      </w:r>
      <w:r w:rsidRPr="00BB194F">
        <w:br/>
        <w:t>Наша гипотеза, которую мы проверяли на практике, звучит так: </w:t>
      </w:r>
      <w:r w:rsidRPr="00BB194F">
        <w:rPr>
          <w:b/>
          <w:bCs/>
        </w:rPr>
        <w:t>Качественный скачок в педагогической деятельности возможен только тогда, когда сам педагог становится объектом профессиональной заботы и поддержки.</w:t>
      </w:r>
    </w:p>
    <w:p w14:paraId="546314A1" w14:textId="233D0006" w:rsidR="00BB194F" w:rsidRPr="00BB194F" w:rsidRDefault="00BB194F" w:rsidP="00BB194F">
      <w:r w:rsidRPr="00BB194F">
        <w:rPr>
          <w:b/>
          <w:bCs/>
        </w:rPr>
        <w:lastRenderedPageBreak/>
        <w:t>Наш эксперимент. Участники и диагноз</w:t>
      </w:r>
      <w:r w:rsidRPr="00BB194F">
        <w:br/>
        <w:t>И мы решили эту поддержку оказать</w:t>
      </w:r>
      <w:r>
        <w:t xml:space="preserve"> бесплатно</w:t>
      </w:r>
      <w:r w:rsidRPr="00BB194F">
        <w:t>. В нашем проекте участвовали 25 педагогов: школьные учителя и воспитатели детских садов. Когда мы начали с ними работать, картина открылась тревожная. Я назову это «профессиональной болью», с которой они пришли:</w:t>
      </w:r>
    </w:p>
    <w:p w14:paraId="781B3808" w14:textId="77777777" w:rsidR="00BB194F" w:rsidRPr="00BB194F" w:rsidRDefault="00BB194F" w:rsidP="00BB194F">
      <w:pPr>
        <w:numPr>
          <w:ilvl w:val="0"/>
          <w:numId w:val="1"/>
        </w:numPr>
      </w:pPr>
      <w:r w:rsidRPr="00BB194F">
        <w:rPr>
          <w:b/>
          <w:bCs/>
        </w:rPr>
        <w:t>Выгорание:</w:t>
      </w:r>
      <w:r w:rsidRPr="00BB194F">
        <w:t> «Я как выжатый лимон к пятнице».</w:t>
      </w:r>
    </w:p>
    <w:p w14:paraId="4741790D" w14:textId="77777777" w:rsidR="00BB194F" w:rsidRPr="00BB194F" w:rsidRDefault="00BB194F" w:rsidP="00BB194F">
      <w:pPr>
        <w:numPr>
          <w:ilvl w:val="0"/>
          <w:numId w:val="1"/>
        </w:numPr>
      </w:pPr>
      <w:r w:rsidRPr="00BB194F">
        <w:rPr>
          <w:b/>
          <w:bCs/>
        </w:rPr>
        <w:t>Кризис границ:</w:t>
      </w:r>
      <w:r w:rsidRPr="00BB194F">
        <w:t> Воспитатель, которого ребенок называет «мамой» и чувствует при этом не радость, а вину и растерянность. Или учитель, который воспринимает дерзость подростка как глубокую личную обиду.</w:t>
      </w:r>
    </w:p>
    <w:p w14:paraId="35CDC229" w14:textId="77777777" w:rsidR="00BB194F" w:rsidRPr="00BB194F" w:rsidRDefault="00BB194F" w:rsidP="00BB194F">
      <w:pPr>
        <w:numPr>
          <w:ilvl w:val="0"/>
          <w:numId w:val="1"/>
        </w:numPr>
      </w:pPr>
      <w:r w:rsidRPr="00BB194F">
        <w:rPr>
          <w:b/>
          <w:bCs/>
        </w:rPr>
        <w:t>Синдром самозванца:</w:t>
      </w:r>
      <w:r w:rsidRPr="00BB194F">
        <w:t> «Зачем я нужен, если есть YouTube и ГДЗ?»</w:t>
      </w:r>
    </w:p>
    <w:p w14:paraId="319E81F3" w14:textId="77777777" w:rsidR="00BB194F" w:rsidRPr="00BB194F" w:rsidRDefault="00BB194F" w:rsidP="00BB194F">
      <w:pPr>
        <w:numPr>
          <w:ilvl w:val="0"/>
          <w:numId w:val="1"/>
        </w:numPr>
      </w:pPr>
      <w:r w:rsidRPr="00BB194F">
        <w:t>И самое главное – </w:t>
      </w:r>
      <w:r w:rsidRPr="00BB194F">
        <w:rPr>
          <w:b/>
          <w:bCs/>
        </w:rPr>
        <w:t>перенос личного в профессиональное.</w:t>
      </w:r>
      <w:r w:rsidRPr="00BB194F">
        <w:t> Когда нерешенные конфликты в собственной семье педагога делали его нетерпеливым и эмоционально недоступным на работе.</w:t>
      </w:r>
    </w:p>
    <w:p w14:paraId="28EC2610" w14:textId="35208074" w:rsidR="00BB194F" w:rsidRPr="00BB194F" w:rsidRDefault="00BB194F" w:rsidP="00BB194F">
      <w:r w:rsidRPr="00BB194F">
        <w:rPr>
          <w:b/>
          <w:bCs/>
        </w:rPr>
        <w:t>Методология. Три кита нашей программы</w:t>
      </w:r>
      <w:r w:rsidRPr="00BB194F">
        <w:br/>
        <w:t xml:space="preserve">В ответ на эти запросы мы создали программу из </w:t>
      </w:r>
      <w:r>
        <w:t>2-3</w:t>
      </w:r>
      <w:r w:rsidRPr="00BB194F">
        <w:t xml:space="preserve"> встреч. Ее стержнем стал </w:t>
      </w:r>
      <w:r w:rsidRPr="00BB194F">
        <w:rPr>
          <w:b/>
          <w:bCs/>
        </w:rPr>
        <w:t>системно-феноменологический подход</w:t>
      </w:r>
      <w:r w:rsidRPr="00BB194F">
        <w:t>. Почему он? Потому что он, как волшебный фонарь, позволяет подсветить то, что не видно глазом. Он показывает, как личная история педагога, его неосознанные семейные сценарии, влияют на его позицию в классе. Становится ли он для ребенка «спасателем», «судьей» или «дублером» родителей? (Обращаюсь к залу). Коллеги, работающие с расстановками, сейчас понимающе кивнут.</w:t>
      </w:r>
      <w:r w:rsidRPr="00BB194F">
        <w:br/>
        <w:t>Но одной теории мало. Нужен безопасный язык для сложных эмоций. Таким языком для нас стала </w:t>
      </w:r>
      <w:r w:rsidRPr="00BB194F">
        <w:rPr>
          <w:b/>
          <w:bCs/>
        </w:rPr>
        <w:t>арт-терапия</w:t>
      </w:r>
      <w:r w:rsidRPr="00BB194F">
        <w:t xml:space="preserve">. Через </w:t>
      </w:r>
      <w:r>
        <w:t xml:space="preserve">нейрографику, пластилин и телесные практики </w:t>
      </w:r>
      <w:r w:rsidRPr="00BB194F">
        <w:t>педагоги учились «выгружать» свой гнев, усталость, страх – то, о чем страшно сказать словами.</w:t>
      </w:r>
      <w:r w:rsidRPr="00BB194F">
        <w:br/>
        <w:t>А завершали мы каждую сессию </w:t>
      </w:r>
      <w:r w:rsidRPr="00BB194F">
        <w:rPr>
          <w:b/>
          <w:bCs/>
        </w:rPr>
        <w:t>игрой</w:t>
      </w:r>
      <w:r w:rsidRPr="00BB194F">
        <w:t> – «Бренд-алхимия». В безопасной игровой реальности они могли примерить на себя образ того гармоничного, авторитетного и счастливого профессионала, которым хотели бы стать, и наметить первые шаги к этому.</w:t>
      </w:r>
    </w:p>
    <w:p w14:paraId="540CE425" w14:textId="77777777" w:rsidR="00BB194F" w:rsidRDefault="00BB194F" w:rsidP="00BB194F">
      <w:r w:rsidRPr="00BB194F">
        <w:rPr>
          <w:b/>
          <w:bCs/>
        </w:rPr>
        <w:t>Результаты. Цифры и главное – слова</w:t>
      </w:r>
      <w:r w:rsidRPr="00BB194F">
        <w:br/>
        <w:t>Через два месяца мы собрали обратную связь. Цифры впечатляют: 96% обрели четкую профессиональную позицию, 72% отметили рост удовлетворенности работой. Но для меня важнее не цифры, а истории. Позвольте зачитать одну рефлексию:</w:t>
      </w:r>
      <w:r w:rsidRPr="00BB194F">
        <w:br/>
      </w:r>
    </w:p>
    <w:p w14:paraId="067D050A" w14:textId="48E3CCE9" w:rsidR="00BB194F" w:rsidRPr="00BB194F" w:rsidRDefault="00BB194F" w:rsidP="00BB194F">
      <w:r w:rsidRPr="00BB194F">
        <w:rPr>
          <w:i/>
          <w:iCs/>
        </w:rPr>
        <w:t>«Раньше, когда ребенок в моей группе называл меня мамой, я внутри вся сжималась. Мне было и приятно, и стыдно, и как-то не по себе. Теперь я спокойно, с улыбкой отвечаю: «Я твоя воспитательница Мария Ивановна, я очень рада тебя видеть. А твоя мама ждет тебя вечером». И знаете, что изменилось? Я перестала нести чужую родительскую ответственность, а ребенок… он стал спокойнее. Он понял границы».</w:t>
      </w:r>
      <w:r w:rsidRPr="00BB194F">
        <w:br/>
        <w:t>Это, коллеги, и есть тот самый момент восстановления </w:t>
      </w:r>
      <w:r w:rsidRPr="00BB194F">
        <w:rPr>
          <w:b/>
          <w:bCs/>
        </w:rPr>
        <w:t>системной иерархии и границ</w:t>
      </w:r>
      <w:r w:rsidRPr="00BB194F">
        <w:t xml:space="preserve">, о которой писал </w:t>
      </w:r>
      <w:r>
        <w:t>Берт Хеллингер</w:t>
      </w:r>
      <w:r w:rsidRPr="00BB194F">
        <w:t>. Педагог возвращается на свое профессиональное место, и от этого всем становится легче.</w:t>
      </w:r>
    </w:p>
    <w:p w14:paraId="05370037" w14:textId="6CE9582B" w:rsidR="00BB194F" w:rsidRPr="00BB194F" w:rsidRDefault="00BB194F" w:rsidP="00BB194F">
      <w:r w:rsidRPr="00BB194F">
        <w:rPr>
          <w:b/>
          <w:bCs/>
        </w:rPr>
        <w:lastRenderedPageBreak/>
        <w:t>Эффект-домино. От педагога – к детям</w:t>
      </w:r>
      <w:r w:rsidRPr="00BB194F">
        <w:br/>
        <w:t>И здесь начинается самое интересное – </w:t>
      </w:r>
      <w:r w:rsidRPr="00BB194F">
        <w:rPr>
          <w:b/>
          <w:bCs/>
        </w:rPr>
        <w:t>эффект домино</w:t>
      </w:r>
      <w:r w:rsidRPr="00BB194F">
        <w:t xml:space="preserve">. Когда педагог проработал свои «триггеры», он перестает проецировать их на ребенка. И тогда в конфликтной ситуации вместо </w:t>
      </w:r>
      <w:r>
        <w:t>истерики</w:t>
      </w:r>
      <w:r w:rsidRPr="00BB194F">
        <w:t xml:space="preserve"> рождается вопрос. Вот еще одна цитата: </w:t>
      </w:r>
      <w:r w:rsidRPr="00BB194F">
        <w:rPr>
          <w:i/>
          <w:iCs/>
        </w:rPr>
        <w:t>«Теперь я могу спросить: «Я вижу, что ты злишься. Что происходит?». И это работает. Дети раскрываются»</w:t>
      </w:r>
      <w:r w:rsidRPr="00BB194F">
        <w:t>.</w:t>
      </w:r>
      <w:r w:rsidRPr="00BB194F">
        <w:br/>
        <w:t>Получается, что, инвестируя в поддержку одного взрослого, мы опосредованно создаем безопасную среду для десятков детей. Это не магия, это системное мышление.</w:t>
      </w:r>
    </w:p>
    <w:p w14:paraId="2A0FFE92" w14:textId="67213049" w:rsidR="00BB194F" w:rsidRPr="00BB194F" w:rsidRDefault="00BB194F" w:rsidP="00BB194F">
      <w:r w:rsidRPr="00BB194F">
        <w:rPr>
          <w:b/>
          <w:bCs/>
        </w:rPr>
        <w:t>Выводы и практические предложения</w:t>
      </w:r>
      <w:r w:rsidRPr="00BB194F">
        <w:br/>
        <w:t>Что из этого следует? Наш пилотный проект, конечно, не панацея, но он четко указывает направление.</w:t>
      </w:r>
      <w:r w:rsidRPr="00BB194F">
        <w:br/>
        <w:t>Главный вывод: </w:t>
      </w:r>
      <w:r w:rsidRPr="00BB194F">
        <w:rPr>
          <w:b/>
          <w:bCs/>
        </w:rPr>
        <w:t>Педагог, который сам получил поддержку, становится принципиально иным профессионалом.</w:t>
      </w:r>
      <w:r w:rsidRPr="00BB194F">
        <w:t> Он передает не вымученные знания, а живой интерес. Не контроль из страха, а уважение из силы.</w:t>
      </w:r>
      <w:r w:rsidRPr="00BB194F">
        <w:br/>
        <w:t>Поэтому я позволю себе вынести на ваше профессиональное суждение три практических предложения:</w:t>
      </w:r>
    </w:p>
    <w:p w14:paraId="42A5F08B" w14:textId="77777777" w:rsidR="00BB194F" w:rsidRPr="00BB194F" w:rsidRDefault="00BB194F" w:rsidP="00BB194F">
      <w:pPr>
        <w:numPr>
          <w:ilvl w:val="0"/>
          <w:numId w:val="2"/>
        </w:numPr>
      </w:pPr>
      <w:r w:rsidRPr="00BB194F">
        <w:rPr>
          <w:b/>
          <w:bCs/>
        </w:rPr>
        <w:t>Супервизия как норма.</w:t>
      </w:r>
      <w:r w:rsidRPr="00BB194F">
        <w:t> Нужно вводить в школах и садах регулярные (1-2 раза в месяц) </w:t>
      </w:r>
      <w:r w:rsidRPr="00BB194F">
        <w:rPr>
          <w:b/>
          <w:bCs/>
        </w:rPr>
        <w:t>групповые супервизии</w:t>
      </w:r>
      <w:r w:rsidRPr="00BB194F">
        <w:t>. Это не терапия, а «профессиональная гигиена», пространство для разбора сложных случаев.</w:t>
      </w:r>
    </w:p>
    <w:p w14:paraId="5DBA2E5E" w14:textId="77777777" w:rsidR="00BB194F" w:rsidRPr="00BB194F" w:rsidRDefault="00BB194F" w:rsidP="00BB194F">
      <w:pPr>
        <w:numPr>
          <w:ilvl w:val="0"/>
          <w:numId w:val="2"/>
        </w:numPr>
      </w:pPr>
      <w:r w:rsidRPr="00BB194F">
        <w:rPr>
          <w:b/>
          <w:bCs/>
        </w:rPr>
        <w:t>Психология – в ядро образования.</w:t>
      </w:r>
      <w:r w:rsidRPr="00BB194F">
        <w:t> Курсы по психогигиене, границам и системному мышлению должны стать обязательными в программах подготовки и повышения квалификации педагогов.</w:t>
      </w:r>
    </w:p>
    <w:p w14:paraId="4A91BBDE" w14:textId="69B70208" w:rsidR="00BB194F" w:rsidRPr="00BB194F" w:rsidRDefault="00BB194F" w:rsidP="00BB194F">
      <w:r w:rsidRPr="00BB194F">
        <w:br/>
      </w:r>
      <w:r w:rsidRPr="00BB194F">
        <w:rPr>
          <w:b/>
          <w:bCs/>
        </w:rPr>
        <w:t>«Счастливый педагог – счастливые дети. Это не лозунг, это системный закон.»</w:t>
      </w:r>
    </w:p>
    <w:p w14:paraId="53E106D1" w14:textId="2CD5CE3D" w:rsidR="00BB194F" w:rsidRPr="00BB194F" w:rsidRDefault="00BB194F" w:rsidP="00BB194F">
      <w:r w:rsidRPr="00BB194F">
        <w:rPr>
          <w:b/>
          <w:bCs/>
        </w:rPr>
        <w:t>(Заключительное слово)</w:t>
      </w:r>
      <w:r w:rsidRPr="00BB194F">
        <w:br/>
        <w:t>Общество доверяет педагогам самое ценное – своих детей. Инвестируя в гармоничное состояние тех, кто учит, мы инвестируем в качество будущего нашей страны. И, может быть, пришло время нам, профессиональному сообществу, стать для педагога тем самым «значимым взрослым», который окажет поддержку. Чтобы он, в свою очередь, мог быть таким взрослым для наших детей.</w:t>
      </w:r>
      <w:r w:rsidRPr="00BB194F">
        <w:br/>
      </w:r>
      <w:r w:rsidRPr="00BB194F">
        <w:rPr>
          <w:b/>
          <w:bCs/>
        </w:rPr>
        <w:t>Спасибо за внимание! Готов</w:t>
      </w:r>
      <w:r w:rsidR="00DF75AE">
        <w:rPr>
          <w:b/>
          <w:bCs/>
        </w:rPr>
        <w:t>а</w:t>
      </w:r>
      <w:r w:rsidRPr="00BB194F">
        <w:rPr>
          <w:b/>
          <w:bCs/>
        </w:rPr>
        <w:t xml:space="preserve"> ответить на ваши вопросы.</w:t>
      </w:r>
    </w:p>
    <w:p w14:paraId="46583D4C" w14:textId="77777777" w:rsidR="00E95E3E" w:rsidRDefault="00E95E3E"/>
    <w:sectPr w:rsidR="00E9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73DE"/>
    <w:multiLevelType w:val="multilevel"/>
    <w:tmpl w:val="AD7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60117"/>
    <w:multiLevelType w:val="multilevel"/>
    <w:tmpl w:val="2168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30320">
    <w:abstractNumId w:val="0"/>
  </w:num>
  <w:num w:numId="2" w16cid:durableId="77799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4F"/>
    <w:rsid w:val="005F5E46"/>
    <w:rsid w:val="00731A6B"/>
    <w:rsid w:val="009952E3"/>
    <w:rsid w:val="00BB194F"/>
    <w:rsid w:val="00C42B5F"/>
    <w:rsid w:val="00DF75AE"/>
    <w:rsid w:val="00E95E3E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802C"/>
  <w15:chartTrackingRefBased/>
  <w15:docId w15:val="{1EEDB5B2-97BE-4329-8D52-EFEF68A7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9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9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9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9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9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9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1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Козлова</dc:creator>
  <cp:keywords/>
  <dc:description/>
  <cp:lastModifiedBy>Катерина Козлова</cp:lastModifiedBy>
  <cp:revision>3</cp:revision>
  <dcterms:created xsi:type="dcterms:W3CDTF">2026-01-30T02:21:00Z</dcterms:created>
  <dcterms:modified xsi:type="dcterms:W3CDTF">2026-01-30T02:22:00Z</dcterms:modified>
</cp:coreProperties>
</file>