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50" w:rsidRPr="00782A50" w:rsidRDefault="00782A50" w:rsidP="00782A50">
      <w:pPr>
        <w:pStyle w:val="1"/>
        <w:spacing w:before="0" w:beforeAutospacing="0" w:after="0" w:afterAutospacing="0"/>
        <w:jc w:val="center"/>
        <w:rPr>
          <w:color w:val="444444"/>
          <w:sz w:val="32"/>
          <w:szCs w:val="32"/>
        </w:rPr>
      </w:pPr>
      <w:r w:rsidRPr="00782A50">
        <w:rPr>
          <w:color w:val="DD6D00"/>
          <w:sz w:val="32"/>
          <w:szCs w:val="32"/>
        </w:rPr>
        <w:t>«</w:t>
      </w:r>
      <w:r w:rsidR="00C611AC">
        <w:rPr>
          <w:color w:val="DD6D00"/>
          <w:sz w:val="32"/>
          <w:szCs w:val="32"/>
        </w:rPr>
        <w:t>Технология проблемно</w:t>
      </w:r>
      <w:r w:rsidR="00385BD3" w:rsidRPr="00385BD3">
        <w:rPr>
          <w:color w:val="DD6D00"/>
          <w:sz w:val="32"/>
          <w:szCs w:val="32"/>
        </w:rPr>
        <w:t>-</w:t>
      </w:r>
      <w:r w:rsidR="00385BD3">
        <w:rPr>
          <w:color w:val="DD6D00"/>
          <w:sz w:val="32"/>
          <w:szCs w:val="32"/>
        </w:rPr>
        <w:t>диалогового</w:t>
      </w:r>
      <w:r w:rsidR="00C611AC">
        <w:rPr>
          <w:color w:val="DD6D00"/>
          <w:sz w:val="32"/>
          <w:szCs w:val="32"/>
        </w:rPr>
        <w:t xml:space="preserve"> обучения</w:t>
      </w:r>
      <w:r w:rsidR="00385BD3">
        <w:rPr>
          <w:color w:val="DD6D00"/>
          <w:sz w:val="32"/>
          <w:szCs w:val="32"/>
        </w:rPr>
        <w:t xml:space="preserve"> –современная образовательная технология</w:t>
      </w:r>
      <w:r w:rsidRPr="00782A50">
        <w:rPr>
          <w:color w:val="DD6D00"/>
          <w:sz w:val="32"/>
          <w:szCs w:val="32"/>
        </w:rPr>
        <w:t>»</w:t>
      </w:r>
    </w:p>
    <w:p w:rsidR="00385BD3" w:rsidRPr="00385BD3" w:rsidRDefault="00782A50" w:rsidP="00385BD3">
      <w:pPr>
        <w:spacing w:line="240" w:lineRule="auto"/>
        <w:ind w:left="-567" w:firstLine="567"/>
        <w:jc w:val="both"/>
        <w:rPr>
          <w:szCs w:val="24"/>
        </w:rPr>
      </w:pPr>
      <w:r w:rsidRPr="00782A50">
        <w:rPr>
          <w:color w:val="000000"/>
          <w:szCs w:val="24"/>
        </w:rPr>
        <w:t xml:space="preserve">Я  работаю </w:t>
      </w:r>
      <w:r>
        <w:rPr>
          <w:color w:val="000000"/>
          <w:szCs w:val="24"/>
        </w:rPr>
        <w:t>по УМК «Перспектива»</w:t>
      </w:r>
      <w:r w:rsidRPr="00782A50">
        <w:rPr>
          <w:color w:val="000000"/>
          <w:szCs w:val="24"/>
        </w:rPr>
        <w:t xml:space="preserve">.  </w:t>
      </w:r>
      <w:r w:rsidRPr="00782A50">
        <w:rPr>
          <w:szCs w:val="24"/>
        </w:rPr>
        <w:t>Признавая урок в качестве основной формы обучения,  я  постоянно ищу пути его дальнейшего совершенствования. Приоритетным направлением в новых стандартах образования лежит системно-</w:t>
      </w:r>
      <w:proofErr w:type="spellStart"/>
      <w:r w:rsidRPr="00782A50">
        <w:rPr>
          <w:szCs w:val="24"/>
        </w:rPr>
        <w:t>деятельностный</w:t>
      </w:r>
      <w:proofErr w:type="spellEnd"/>
      <w:r w:rsidRPr="00782A50">
        <w:rPr>
          <w:szCs w:val="24"/>
        </w:rPr>
        <w:t xml:space="preserve"> подход.  </w:t>
      </w:r>
      <w:r w:rsidRPr="00782A50">
        <w:rPr>
          <w:bCs/>
          <w:szCs w:val="24"/>
        </w:rPr>
        <w:t>Развить  учащихся  - это задача</w:t>
      </w:r>
      <w:r w:rsidRPr="00782A50">
        <w:rPr>
          <w:szCs w:val="24"/>
        </w:rPr>
        <w:t xml:space="preserve"> моей работы. </w:t>
      </w:r>
      <w:r w:rsidRPr="00782A50">
        <w:rPr>
          <w:bCs/>
          <w:szCs w:val="24"/>
        </w:rPr>
        <w:t xml:space="preserve">Поэтому в обучении я </w:t>
      </w:r>
      <w:r w:rsidR="00DA65B4">
        <w:rPr>
          <w:bCs/>
          <w:szCs w:val="24"/>
        </w:rPr>
        <w:t>стараюсь применять современные образовательные технологии. Особого внимания заслуживает</w:t>
      </w:r>
      <w:r w:rsidR="00DA65B4">
        <w:rPr>
          <w:szCs w:val="24"/>
        </w:rPr>
        <w:t xml:space="preserve"> технология </w:t>
      </w:r>
      <w:r w:rsidRPr="00782A50">
        <w:rPr>
          <w:szCs w:val="24"/>
        </w:rPr>
        <w:t>пр</w:t>
      </w:r>
      <w:r w:rsidR="00DA65B4">
        <w:rPr>
          <w:szCs w:val="24"/>
        </w:rPr>
        <w:t>облемно</w:t>
      </w:r>
      <w:r w:rsidRPr="00782A50">
        <w:rPr>
          <w:szCs w:val="24"/>
        </w:rPr>
        <w:t>го обучения, которая, по</w:t>
      </w:r>
      <w:r w:rsidR="00DA65B4">
        <w:rPr>
          <w:szCs w:val="24"/>
        </w:rPr>
        <w:t xml:space="preserve"> моему мнению, способствует развитию младшего школьника, </w:t>
      </w:r>
      <w:r w:rsidR="00DA65B4" w:rsidRPr="00DA65B4">
        <w:rPr>
          <w:szCs w:val="24"/>
        </w:rPr>
        <w:t>способн</w:t>
      </w:r>
      <w:r w:rsidR="00DA65B4">
        <w:rPr>
          <w:szCs w:val="24"/>
        </w:rPr>
        <w:t>ого</w:t>
      </w:r>
      <w:r w:rsidR="00DA65B4" w:rsidRPr="00DA65B4">
        <w:rPr>
          <w:szCs w:val="24"/>
        </w:rPr>
        <w:t xml:space="preserve"> принимать самостоятельные</w:t>
      </w:r>
      <w:r w:rsidR="00385BD3">
        <w:rPr>
          <w:szCs w:val="24"/>
        </w:rPr>
        <w:t xml:space="preserve"> решения, обладающе</w:t>
      </w:r>
      <w:r w:rsidR="00DA65B4">
        <w:rPr>
          <w:szCs w:val="24"/>
        </w:rPr>
        <w:t>го</w:t>
      </w:r>
      <w:r w:rsidR="00DA65B4" w:rsidRPr="00DA65B4">
        <w:rPr>
          <w:szCs w:val="24"/>
        </w:rPr>
        <w:t xml:space="preserve"> приёмами учения</w:t>
      </w:r>
      <w:r w:rsidR="00DA65B4" w:rsidRPr="00385BD3">
        <w:rPr>
          <w:szCs w:val="24"/>
        </w:rPr>
        <w:t>, готового к самообразованию, готового к сотрудничеству для достижения совместного результата .</w:t>
      </w:r>
      <w:r w:rsidR="00385BD3" w:rsidRPr="00385BD3">
        <w:rPr>
          <w:color w:val="000000"/>
          <w:szCs w:val="24"/>
        </w:rPr>
        <w:t xml:space="preserve"> </w:t>
      </w:r>
      <w:r w:rsidR="00385BD3" w:rsidRPr="00385BD3">
        <w:rPr>
          <w:color w:val="000000"/>
          <w:szCs w:val="24"/>
        </w:rPr>
        <w:t xml:space="preserve">Мое знакомство </w:t>
      </w:r>
      <w:r w:rsidR="00385BD3" w:rsidRPr="00385BD3">
        <w:rPr>
          <w:szCs w:val="24"/>
        </w:rPr>
        <w:t xml:space="preserve">с проблемным  обучением </w:t>
      </w:r>
      <w:r w:rsidR="00385BD3" w:rsidRPr="00385BD3">
        <w:rPr>
          <w:color w:val="000000"/>
          <w:szCs w:val="24"/>
        </w:rPr>
        <w:t xml:space="preserve"> произошло </w:t>
      </w:r>
      <w:r w:rsidR="00385BD3">
        <w:rPr>
          <w:color w:val="000000"/>
          <w:szCs w:val="24"/>
        </w:rPr>
        <w:t>со</w:t>
      </w:r>
      <w:r w:rsidR="00385BD3" w:rsidRPr="00385BD3">
        <w:rPr>
          <w:color w:val="000000"/>
          <w:szCs w:val="24"/>
        </w:rPr>
        <w:t xml:space="preserve">  знакомств</w:t>
      </w:r>
      <w:r w:rsidR="00385BD3">
        <w:rPr>
          <w:color w:val="000000"/>
          <w:szCs w:val="24"/>
        </w:rPr>
        <w:t>а</w:t>
      </w:r>
      <w:r w:rsidR="00385BD3" w:rsidRPr="00385BD3">
        <w:rPr>
          <w:color w:val="000000"/>
          <w:szCs w:val="24"/>
        </w:rPr>
        <w:t xml:space="preserve"> с</w:t>
      </w:r>
      <w:r w:rsidR="00385BD3">
        <w:rPr>
          <w:color w:val="000000"/>
          <w:szCs w:val="24"/>
        </w:rPr>
        <w:t xml:space="preserve"> работами</w:t>
      </w:r>
      <w:r w:rsidR="00385BD3" w:rsidRPr="00385BD3">
        <w:rPr>
          <w:color w:val="000000"/>
          <w:szCs w:val="24"/>
        </w:rPr>
        <w:t xml:space="preserve"> автор</w:t>
      </w:r>
      <w:r w:rsidR="00385BD3">
        <w:rPr>
          <w:color w:val="000000"/>
          <w:szCs w:val="24"/>
        </w:rPr>
        <w:t>а</w:t>
      </w:r>
      <w:r w:rsidR="00385BD3" w:rsidRPr="00385BD3">
        <w:rPr>
          <w:szCs w:val="24"/>
        </w:rPr>
        <w:t xml:space="preserve"> Елен</w:t>
      </w:r>
      <w:r w:rsidR="00385BD3">
        <w:rPr>
          <w:szCs w:val="24"/>
        </w:rPr>
        <w:t>ы</w:t>
      </w:r>
      <w:r w:rsidR="00385BD3" w:rsidRPr="00385BD3">
        <w:rPr>
          <w:szCs w:val="24"/>
        </w:rPr>
        <w:t xml:space="preserve"> Леонидовн</w:t>
      </w:r>
      <w:r w:rsidR="00385BD3">
        <w:rPr>
          <w:szCs w:val="24"/>
        </w:rPr>
        <w:t>ы</w:t>
      </w:r>
      <w:r w:rsidR="00385BD3" w:rsidRPr="00385BD3">
        <w:rPr>
          <w:szCs w:val="24"/>
        </w:rPr>
        <w:t xml:space="preserve">  Мельниковой (Лауреат премии Правительства РФ в области образования, кандидат психологических наук, доцент, доцент кафедры начального и дошкольного образования Академии </w:t>
      </w:r>
      <w:proofErr w:type="spellStart"/>
      <w:r w:rsidR="00385BD3" w:rsidRPr="00385BD3">
        <w:rPr>
          <w:szCs w:val="24"/>
        </w:rPr>
        <w:t>ПКиППРО</w:t>
      </w:r>
      <w:proofErr w:type="spellEnd"/>
      <w:r w:rsidR="00385BD3" w:rsidRPr="00385BD3">
        <w:rPr>
          <w:szCs w:val="24"/>
        </w:rPr>
        <w:t xml:space="preserve"> (г. Москва)).</w:t>
      </w:r>
    </w:p>
    <w:p w:rsidR="00385BD3" w:rsidRPr="00385BD3" w:rsidRDefault="00385BD3" w:rsidP="00385BD3">
      <w:pPr>
        <w:spacing w:line="240" w:lineRule="auto"/>
        <w:ind w:left="-567" w:firstLine="567"/>
        <w:jc w:val="both"/>
        <w:rPr>
          <w:color w:val="000000"/>
          <w:szCs w:val="24"/>
        </w:rPr>
      </w:pPr>
      <w:r w:rsidRPr="00385BD3">
        <w:rPr>
          <w:szCs w:val="24"/>
        </w:rPr>
        <w:t>Проблемно-диалогические методы обучения универсальны, т.е. реализуются на любом предметном содержании и любой образовательной ступени.</w:t>
      </w:r>
    </w:p>
    <w:p w:rsidR="00782A50" w:rsidRDefault="00782A50" w:rsidP="00782A50">
      <w:pPr>
        <w:pStyle w:val="a3"/>
        <w:ind w:left="-567" w:firstLine="567"/>
      </w:pPr>
      <w:r>
        <w:t xml:space="preserve">Технология </w:t>
      </w:r>
      <w:proofErr w:type="spellStart"/>
      <w:r>
        <w:t>прблемного</w:t>
      </w:r>
      <w:proofErr w:type="spellEnd"/>
      <w:r>
        <w:t xml:space="preserve"> обучения</w:t>
      </w:r>
      <w:r w:rsidRPr="00DE1E17">
        <w:rPr>
          <w:rFonts w:eastAsia="+mn-ea" w:cs="+mn-cs"/>
          <w:color w:val="000000"/>
          <w:sz w:val="48"/>
          <w:szCs w:val="48"/>
          <w:lang w:eastAsia="ru-RU"/>
        </w:rPr>
        <w:t xml:space="preserve"> </w:t>
      </w:r>
      <w:r w:rsidRPr="00DE1E17">
        <w:t>относится к активным технологиям обучения. В его основе лежит решение какой-либо задачи, проблемы</w:t>
      </w:r>
    </w:p>
    <w:p w:rsidR="00782A50" w:rsidRPr="00DE1E17" w:rsidRDefault="00782A50" w:rsidP="00782A50">
      <w:pPr>
        <w:pStyle w:val="a3"/>
        <w:ind w:left="-567" w:firstLine="567"/>
      </w:pPr>
      <w:r w:rsidRPr="00DE1E17">
        <w:t xml:space="preserve">Проблема — осознание субъектом невозможности разрешить трудности и противоречия, возникшие в данной ситуации, средствами наличного знания и опыта </w:t>
      </w:r>
    </w:p>
    <w:p w:rsidR="00782A50" w:rsidRDefault="00782A50" w:rsidP="00782A50">
      <w:pPr>
        <w:pStyle w:val="a3"/>
        <w:ind w:left="-567" w:firstLine="567"/>
      </w:pPr>
      <w:r w:rsidRPr="00DE1E17">
        <w:t>Как возникает проблема?</w:t>
      </w:r>
    </w:p>
    <w:p w:rsidR="00782A50" w:rsidRDefault="00782A50" w:rsidP="00782A50">
      <w:pPr>
        <w:pStyle w:val="a3"/>
        <w:ind w:left="-567" w:firstLine="567"/>
      </w:pPr>
      <w:r>
        <w:t>П</w:t>
      </w:r>
      <w:r w:rsidRPr="00DE1E17">
        <w:t>роблема возникает на стыке известного (научного знания) и неизвестного, а не на уровне субъективного и научного знания</w:t>
      </w:r>
      <w:r>
        <w:t>.</w:t>
      </w:r>
    </w:p>
    <w:p w:rsidR="00782A50" w:rsidRPr="00707315" w:rsidRDefault="00782A50" w:rsidP="00782A50">
      <w:pPr>
        <w:pStyle w:val="a6"/>
        <w:ind w:left="-567" w:firstLine="567"/>
      </w:pPr>
      <w:r w:rsidRPr="00707315">
        <w:t>Ребенок самостоятельно постигает ведущие понятия и идеи, а не получает их от педагога в готовом виде.</w:t>
      </w:r>
    </w:p>
    <w:p w:rsidR="00782A50" w:rsidRPr="00707315" w:rsidRDefault="00782A50" w:rsidP="00782A50">
      <w:pPr>
        <w:pStyle w:val="a6"/>
        <w:ind w:left="-567" w:firstLine="567"/>
      </w:pPr>
      <w:r w:rsidRPr="00707315">
        <w:t>Принципы проблемного обучения:</w:t>
      </w:r>
    </w:p>
    <w:p w:rsidR="00782A50" w:rsidRPr="00707315" w:rsidRDefault="00782A50" w:rsidP="00782A50">
      <w:pPr>
        <w:pStyle w:val="a6"/>
        <w:ind w:left="-567" w:firstLine="567"/>
      </w:pPr>
      <w:r w:rsidRPr="00707315">
        <w:t>-самостоятельность обучающихся;</w:t>
      </w:r>
    </w:p>
    <w:p w:rsidR="00782A50" w:rsidRPr="00707315" w:rsidRDefault="00782A50" w:rsidP="00782A50">
      <w:pPr>
        <w:pStyle w:val="a6"/>
        <w:ind w:left="-567" w:firstLine="567"/>
      </w:pPr>
      <w:r w:rsidRPr="00707315">
        <w:t>-развивающий характер обучения;</w:t>
      </w:r>
    </w:p>
    <w:p w:rsidR="00782A50" w:rsidRPr="00707315" w:rsidRDefault="00782A50" w:rsidP="00782A50">
      <w:pPr>
        <w:pStyle w:val="a6"/>
        <w:ind w:left="-567" w:firstLine="567"/>
      </w:pPr>
      <w:r w:rsidRPr="00707315">
        <w:t>-интеграция   и   вариативность  в  применении   различных областей знаний;</w:t>
      </w:r>
    </w:p>
    <w:p w:rsidR="00782A50" w:rsidRPr="00707315" w:rsidRDefault="00782A50" w:rsidP="00782A50">
      <w:pPr>
        <w:pStyle w:val="a6"/>
        <w:ind w:left="-567" w:firstLine="567"/>
      </w:pPr>
      <w:r w:rsidRPr="00707315">
        <w:t>-использование      дидактических      алгоритмизированных задач.</w:t>
      </w:r>
    </w:p>
    <w:p w:rsidR="00782A50" w:rsidRDefault="00782A50" w:rsidP="00782A50">
      <w:pPr>
        <w:pStyle w:val="a3"/>
        <w:ind w:left="142" w:hanging="142"/>
      </w:pPr>
    </w:p>
    <w:tbl>
      <w:tblPr>
        <w:tblStyle w:val="a4"/>
        <w:tblW w:w="0" w:type="auto"/>
        <w:tblInd w:w="-318" w:type="dxa"/>
        <w:tblLook w:val="04A0" w:firstRow="1" w:lastRow="0" w:firstColumn="1" w:lastColumn="0" w:noHBand="0" w:noVBand="1"/>
      </w:tblPr>
      <w:tblGrid>
        <w:gridCol w:w="5508"/>
        <w:gridCol w:w="4380"/>
      </w:tblGrid>
      <w:tr w:rsidR="00782A50" w:rsidTr="008A3386">
        <w:tc>
          <w:tcPr>
            <w:tcW w:w="5508" w:type="dxa"/>
          </w:tcPr>
          <w:p w:rsidR="00782A50" w:rsidRDefault="00782A50" w:rsidP="008A3386">
            <w:pPr>
              <w:pStyle w:val="a3"/>
              <w:ind w:left="142" w:hanging="142"/>
              <w:jc w:val="center"/>
            </w:pPr>
            <w:r w:rsidRPr="003A5084">
              <w:t>Преимущества</w:t>
            </w:r>
          </w:p>
        </w:tc>
        <w:tc>
          <w:tcPr>
            <w:tcW w:w="4380" w:type="dxa"/>
          </w:tcPr>
          <w:p w:rsidR="00782A50" w:rsidRDefault="00782A50" w:rsidP="008A3386">
            <w:pPr>
              <w:pStyle w:val="a3"/>
              <w:ind w:left="142" w:hanging="142"/>
              <w:jc w:val="center"/>
            </w:pPr>
            <w:r w:rsidRPr="003A5084">
              <w:t>Недостатки</w:t>
            </w:r>
          </w:p>
        </w:tc>
      </w:tr>
      <w:tr w:rsidR="00782A50" w:rsidTr="008A3386">
        <w:tc>
          <w:tcPr>
            <w:tcW w:w="5508" w:type="dxa"/>
          </w:tcPr>
          <w:p w:rsidR="00782A50" w:rsidRPr="003A5084" w:rsidRDefault="00782A50" w:rsidP="008A3386">
            <w:pPr>
              <w:pStyle w:val="a3"/>
              <w:numPr>
                <w:ilvl w:val="0"/>
                <w:numId w:val="2"/>
              </w:numPr>
              <w:ind w:left="34" w:firstLine="326"/>
            </w:pPr>
            <w:r w:rsidRPr="003A5084">
              <w:t xml:space="preserve">создает возможности для </w:t>
            </w:r>
            <w:r w:rsidRPr="00B2371D">
              <w:rPr>
                <w:b/>
              </w:rPr>
              <w:t>развития</w:t>
            </w:r>
            <w:r w:rsidRPr="003A5084">
              <w:t xml:space="preserve"> внимания, наблюдательности, активизации мышления, активизации познавательной деятельности </w:t>
            </w:r>
            <w:r>
              <w:t>обучающихся</w:t>
            </w:r>
            <w:r w:rsidRPr="003A5084">
              <w:t xml:space="preserve">; </w:t>
            </w:r>
          </w:p>
          <w:p w:rsidR="00782A50" w:rsidRPr="003A5084" w:rsidRDefault="00782A50" w:rsidP="008A3386">
            <w:pPr>
              <w:pStyle w:val="a3"/>
              <w:numPr>
                <w:ilvl w:val="0"/>
                <w:numId w:val="2"/>
              </w:numPr>
              <w:ind w:left="34" w:firstLine="326"/>
            </w:pPr>
            <w:r w:rsidRPr="003A5084">
              <w:t xml:space="preserve">развивает </w:t>
            </w:r>
            <w:r w:rsidRPr="00B2371D">
              <w:rPr>
                <w:b/>
              </w:rPr>
              <w:t>самостоятельность</w:t>
            </w:r>
            <w:r w:rsidRPr="003A5084">
              <w:t>, ответственность, критичность и самокритичность, инициативность, нестандартность мышления и т.п.;</w:t>
            </w:r>
          </w:p>
          <w:p w:rsidR="00782A50" w:rsidRDefault="00782A50" w:rsidP="008A3386">
            <w:pPr>
              <w:pStyle w:val="a3"/>
              <w:numPr>
                <w:ilvl w:val="0"/>
                <w:numId w:val="2"/>
              </w:numPr>
              <w:ind w:left="34" w:firstLine="326"/>
            </w:pPr>
            <w:r w:rsidRPr="003A5084">
              <w:t xml:space="preserve">обеспечивает </w:t>
            </w:r>
            <w:r w:rsidRPr="00B2371D">
              <w:rPr>
                <w:b/>
              </w:rPr>
              <w:t>прочность</w:t>
            </w:r>
            <w:r w:rsidRPr="003A5084">
              <w:t xml:space="preserve"> приобретаемых знаний, ибо они добываются в самостоятельной деятельности, это во-первых, и, во-вторых, здесь срабатывает известный в психологии «эффект неоконченного действия», открытый Б. В. Зейгарник. </w:t>
            </w:r>
          </w:p>
        </w:tc>
        <w:tc>
          <w:tcPr>
            <w:tcW w:w="4380" w:type="dxa"/>
          </w:tcPr>
          <w:p w:rsidR="00782A50" w:rsidRPr="003A5084" w:rsidRDefault="00782A50" w:rsidP="008A3386">
            <w:pPr>
              <w:pStyle w:val="a3"/>
              <w:numPr>
                <w:ilvl w:val="0"/>
                <w:numId w:val="2"/>
              </w:numPr>
              <w:ind w:left="34" w:firstLine="326"/>
            </w:pPr>
            <w:r w:rsidRPr="003A5084">
              <w:t xml:space="preserve">оно всегда вызывает затруднение </w:t>
            </w:r>
            <w:r w:rsidRPr="00B2371D">
              <w:rPr>
                <w:b/>
              </w:rPr>
              <w:t>у обучающихся</w:t>
            </w:r>
            <w:r>
              <w:t xml:space="preserve"> </w:t>
            </w:r>
            <w:r w:rsidRPr="003A5084">
              <w:t xml:space="preserve">в учебном процессе, поэтому на его осмысление и поиски путей решения уходит значительно </w:t>
            </w:r>
            <w:r w:rsidRPr="00B2371D">
              <w:rPr>
                <w:b/>
              </w:rPr>
              <w:t>больше времени</w:t>
            </w:r>
            <w:r w:rsidRPr="003A5084">
              <w:t xml:space="preserve">, чем при традиционном обучении. </w:t>
            </w:r>
          </w:p>
          <w:p w:rsidR="00782A50" w:rsidRDefault="00782A50" w:rsidP="008A3386">
            <w:pPr>
              <w:pStyle w:val="a3"/>
              <w:numPr>
                <w:ilvl w:val="0"/>
                <w:numId w:val="2"/>
              </w:numPr>
              <w:ind w:left="34" w:firstLine="326"/>
            </w:pPr>
            <w:r w:rsidRPr="003A5084">
              <w:t xml:space="preserve">разработка технологии проблемного обучения требует от преподавателя </w:t>
            </w:r>
            <w:r w:rsidRPr="00B2371D">
              <w:rPr>
                <w:b/>
              </w:rPr>
              <w:t>большого педагогического мастерства и много времени</w:t>
            </w:r>
          </w:p>
        </w:tc>
      </w:tr>
    </w:tbl>
    <w:p w:rsidR="00782A50" w:rsidRDefault="00782A50" w:rsidP="00782A50">
      <w:pPr>
        <w:pStyle w:val="a3"/>
        <w:ind w:left="142" w:hanging="142"/>
      </w:pPr>
      <w:r w:rsidRPr="003A5084">
        <w:t xml:space="preserve">Взаимодействие </w:t>
      </w:r>
      <w:r>
        <w:t>учителя</w:t>
      </w:r>
      <w:r w:rsidRPr="003A5084">
        <w:t xml:space="preserve"> и </w:t>
      </w:r>
      <w:r>
        <w:t xml:space="preserve">обучающегося </w:t>
      </w:r>
      <w:r w:rsidRPr="003A5084">
        <w:t>при решении проблемной ситуации</w:t>
      </w:r>
    </w:p>
    <w:tbl>
      <w:tblPr>
        <w:tblStyle w:val="a4"/>
        <w:tblW w:w="0" w:type="auto"/>
        <w:tblInd w:w="-318" w:type="dxa"/>
        <w:tblLayout w:type="fixed"/>
        <w:tblLook w:val="04A0" w:firstRow="1" w:lastRow="0" w:firstColumn="1" w:lastColumn="0" w:noHBand="0" w:noVBand="1"/>
      </w:tblPr>
      <w:tblGrid>
        <w:gridCol w:w="5529"/>
        <w:gridCol w:w="4359"/>
      </w:tblGrid>
      <w:tr w:rsidR="00782A50" w:rsidTr="008A3386">
        <w:tc>
          <w:tcPr>
            <w:tcW w:w="5529" w:type="dxa"/>
          </w:tcPr>
          <w:p w:rsidR="00782A50" w:rsidRPr="000E6A07" w:rsidRDefault="00782A50" w:rsidP="008A3386">
            <w:pPr>
              <w:rPr>
                <w:b/>
                <w:szCs w:val="24"/>
              </w:rPr>
            </w:pPr>
            <w:r w:rsidRPr="000E6A07">
              <w:rPr>
                <w:rFonts w:eastAsia="Times New Roman"/>
                <w:b/>
                <w:bCs/>
                <w:color w:val="000000"/>
                <w:kern w:val="24"/>
                <w:szCs w:val="24"/>
                <w:lang w:eastAsia="ru-RU"/>
              </w:rPr>
              <w:lastRenderedPageBreak/>
              <w:t xml:space="preserve">Действия </w:t>
            </w:r>
            <w:r>
              <w:rPr>
                <w:rFonts w:eastAsia="Times New Roman"/>
                <w:b/>
                <w:bCs/>
                <w:color w:val="000000"/>
                <w:kern w:val="24"/>
                <w:szCs w:val="24"/>
                <w:lang w:eastAsia="ru-RU"/>
              </w:rPr>
              <w:t>учителя</w:t>
            </w:r>
          </w:p>
        </w:tc>
        <w:tc>
          <w:tcPr>
            <w:tcW w:w="4359" w:type="dxa"/>
          </w:tcPr>
          <w:p w:rsidR="00782A50" w:rsidRPr="000E6A07" w:rsidRDefault="00782A50" w:rsidP="008A3386">
            <w:pPr>
              <w:rPr>
                <w:b/>
                <w:szCs w:val="24"/>
              </w:rPr>
            </w:pPr>
            <w:r w:rsidRPr="000E6A07">
              <w:rPr>
                <w:rFonts w:eastAsia="Times New Roman"/>
                <w:b/>
                <w:bCs/>
                <w:color w:val="000000"/>
                <w:kern w:val="24"/>
                <w:szCs w:val="24"/>
                <w:lang w:eastAsia="ru-RU"/>
              </w:rPr>
              <w:t xml:space="preserve">Действия </w:t>
            </w:r>
            <w:r>
              <w:t>обучающегося</w:t>
            </w:r>
          </w:p>
        </w:tc>
      </w:tr>
      <w:tr w:rsidR="00782A50" w:rsidTr="008A3386">
        <w:tc>
          <w:tcPr>
            <w:tcW w:w="5529" w:type="dxa"/>
          </w:tcPr>
          <w:p w:rsidR="00782A50" w:rsidRDefault="00782A50" w:rsidP="008A3386">
            <w:pPr>
              <w:pStyle w:val="a6"/>
              <w:rPr>
                <w:rFonts w:eastAsia="Times New Roman"/>
                <w:lang w:eastAsia="ru-RU"/>
              </w:rPr>
            </w:pPr>
            <w:r>
              <w:t>С</w:t>
            </w:r>
            <w:r w:rsidRPr="00C97643">
              <w:t>оздает проблемную ситуацию</w:t>
            </w:r>
            <w:r>
              <w:rPr>
                <w:rFonts w:eastAsia="Times New Roman"/>
                <w:lang w:eastAsia="ru-RU"/>
              </w:rPr>
              <w:t xml:space="preserve"> .Постановка наводящих вопросов, помогающих обучающимся осознать существо проблемы</w:t>
            </w:r>
          </w:p>
        </w:tc>
        <w:tc>
          <w:tcPr>
            <w:tcW w:w="4359" w:type="dxa"/>
          </w:tcPr>
          <w:p w:rsidR="00782A50" w:rsidRDefault="00782A50" w:rsidP="008A3386">
            <w:pPr>
              <w:rPr>
                <w:b/>
                <w:sz w:val="28"/>
                <w:szCs w:val="28"/>
              </w:rPr>
            </w:pPr>
            <w:r w:rsidRPr="00DA3594">
              <w:rPr>
                <w:rFonts w:eastAsia="Times New Roman"/>
                <w:b/>
                <w:color w:val="000000"/>
                <w:kern w:val="24"/>
                <w:szCs w:val="24"/>
                <w:lang w:eastAsia="ru-RU"/>
              </w:rPr>
              <w:t>Осознание</w:t>
            </w:r>
            <w:r>
              <w:rPr>
                <w:rFonts w:eastAsia="Times New Roman"/>
                <w:color w:val="000000"/>
                <w:kern w:val="24"/>
                <w:szCs w:val="24"/>
                <w:lang w:eastAsia="ru-RU"/>
              </w:rPr>
              <w:t xml:space="preserve"> проблемной ситуации, </w:t>
            </w:r>
            <w:r w:rsidRPr="00DA3594">
              <w:rPr>
                <w:rFonts w:eastAsia="Times New Roman"/>
                <w:b/>
                <w:color w:val="000000"/>
                <w:kern w:val="24"/>
                <w:szCs w:val="24"/>
                <w:lang w:eastAsia="ru-RU"/>
              </w:rPr>
              <w:t>актуализация</w:t>
            </w:r>
            <w:r>
              <w:rPr>
                <w:rFonts w:eastAsia="Times New Roman"/>
                <w:color w:val="000000"/>
                <w:kern w:val="24"/>
                <w:szCs w:val="24"/>
                <w:lang w:eastAsia="ru-RU"/>
              </w:rPr>
              <w:t xml:space="preserve"> усвоенных знаний</w:t>
            </w:r>
          </w:p>
        </w:tc>
      </w:tr>
      <w:tr w:rsidR="00782A50" w:rsidTr="008A3386">
        <w:tc>
          <w:tcPr>
            <w:tcW w:w="5529" w:type="dxa"/>
          </w:tcPr>
          <w:p w:rsidR="00782A50" w:rsidRDefault="00782A50" w:rsidP="008A3386">
            <w:pPr>
              <w:pStyle w:val="a6"/>
              <w:rPr>
                <w:rFonts w:eastAsia="Times New Roman"/>
                <w:lang w:eastAsia="ru-RU"/>
              </w:rPr>
            </w:pPr>
            <w:r>
              <w:rPr>
                <w:rFonts w:eastAsia="Times New Roman"/>
                <w:lang w:eastAsia="ru-RU"/>
              </w:rPr>
              <w:t>Направляющие указания</w:t>
            </w:r>
          </w:p>
        </w:tc>
        <w:tc>
          <w:tcPr>
            <w:tcW w:w="4359" w:type="dxa"/>
          </w:tcPr>
          <w:p w:rsidR="00782A50" w:rsidRPr="000E6A07" w:rsidRDefault="00782A50" w:rsidP="008A3386">
            <w:pPr>
              <w:textAlignment w:val="baseline"/>
              <w:rPr>
                <w:rFonts w:eastAsia="Times New Roman"/>
                <w:color w:val="000000"/>
                <w:kern w:val="24"/>
                <w:szCs w:val="24"/>
                <w:lang w:eastAsia="ru-RU"/>
              </w:rPr>
            </w:pPr>
            <w:r w:rsidRPr="00DA3594">
              <w:rPr>
                <w:rFonts w:eastAsia="Times New Roman"/>
                <w:b/>
                <w:color w:val="000000"/>
                <w:kern w:val="24"/>
                <w:szCs w:val="24"/>
                <w:lang w:eastAsia="ru-RU"/>
              </w:rPr>
              <w:t>Анализ</w:t>
            </w:r>
            <w:r w:rsidRPr="000E6A07">
              <w:rPr>
                <w:rFonts w:eastAsia="Times New Roman"/>
                <w:color w:val="000000"/>
                <w:kern w:val="24"/>
                <w:szCs w:val="24"/>
                <w:lang w:eastAsia="ru-RU"/>
              </w:rPr>
              <w:t xml:space="preserve"> исходных данных; </w:t>
            </w:r>
            <w:r w:rsidRPr="00DA3594">
              <w:rPr>
                <w:rFonts w:eastAsia="Times New Roman"/>
                <w:b/>
                <w:color w:val="000000"/>
                <w:kern w:val="24"/>
                <w:szCs w:val="24"/>
                <w:lang w:eastAsia="ru-RU"/>
              </w:rPr>
              <w:t>формулирование проблемы</w:t>
            </w:r>
          </w:p>
        </w:tc>
      </w:tr>
      <w:tr w:rsidR="00782A50" w:rsidTr="008A3386">
        <w:tc>
          <w:tcPr>
            <w:tcW w:w="5529" w:type="dxa"/>
          </w:tcPr>
          <w:p w:rsidR="00782A50" w:rsidRDefault="00782A50" w:rsidP="008A3386">
            <w:pPr>
              <w:spacing w:before="86"/>
              <w:textAlignment w:val="baseline"/>
              <w:rPr>
                <w:b/>
                <w:sz w:val="28"/>
                <w:szCs w:val="28"/>
              </w:rPr>
            </w:pPr>
            <w:r>
              <w:rPr>
                <w:rFonts w:eastAsia="Times New Roman"/>
                <w:b/>
                <w:color w:val="000000"/>
                <w:kern w:val="24"/>
                <w:szCs w:val="24"/>
                <w:lang w:eastAsia="ru-RU"/>
              </w:rPr>
              <w:t>Постановка наводящих вопросов</w:t>
            </w:r>
            <w:r>
              <w:rPr>
                <w:rFonts w:eastAsia="Times New Roman"/>
                <w:color w:val="000000"/>
                <w:kern w:val="24"/>
                <w:szCs w:val="24"/>
                <w:lang w:eastAsia="ru-RU"/>
              </w:rPr>
              <w:t>, сообщение необходимой информации</w:t>
            </w:r>
          </w:p>
        </w:tc>
        <w:tc>
          <w:tcPr>
            <w:tcW w:w="4359" w:type="dxa"/>
          </w:tcPr>
          <w:p w:rsidR="00782A50" w:rsidRPr="000E6A07" w:rsidRDefault="00782A50" w:rsidP="008A3386">
            <w:pPr>
              <w:textAlignment w:val="baseline"/>
              <w:rPr>
                <w:rFonts w:eastAsia="Times New Roman"/>
                <w:color w:val="000000"/>
                <w:kern w:val="24"/>
                <w:szCs w:val="24"/>
                <w:lang w:eastAsia="ru-RU"/>
              </w:rPr>
            </w:pPr>
            <w:r w:rsidRPr="000E6A07">
              <w:rPr>
                <w:rFonts w:eastAsia="Times New Roman"/>
                <w:color w:val="000000"/>
                <w:kern w:val="24"/>
                <w:szCs w:val="24"/>
                <w:lang w:eastAsia="ru-RU"/>
              </w:rPr>
              <w:t xml:space="preserve">Выдвижение </w:t>
            </w:r>
            <w:r w:rsidRPr="00DA3594">
              <w:rPr>
                <w:rFonts w:eastAsia="Times New Roman"/>
                <w:b/>
                <w:color w:val="000000"/>
                <w:kern w:val="24"/>
                <w:szCs w:val="24"/>
                <w:lang w:eastAsia="ru-RU"/>
              </w:rPr>
              <w:t>гипотезы</w:t>
            </w:r>
            <w:r w:rsidRPr="000E6A07">
              <w:rPr>
                <w:rFonts w:eastAsia="Times New Roman"/>
                <w:color w:val="000000"/>
                <w:kern w:val="24"/>
                <w:szCs w:val="24"/>
                <w:lang w:eastAsia="ru-RU"/>
              </w:rPr>
              <w:t>, ее обоснование</w:t>
            </w:r>
          </w:p>
        </w:tc>
      </w:tr>
      <w:tr w:rsidR="00782A50" w:rsidTr="008A3386">
        <w:tc>
          <w:tcPr>
            <w:tcW w:w="5529" w:type="dxa"/>
          </w:tcPr>
          <w:p w:rsidR="00782A50" w:rsidRDefault="00782A50" w:rsidP="008A3386">
            <w:pPr>
              <w:spacing w:before="86"/>
              <w:textAlignment w:val="baseline"/>
              <w:rPr>
                <w:rFonts w:eastAsia="Times New Roman"/>
                <w:color w:val="000000"/>
                <w:kern w:val="24"/>
                <w:szCs w:val="24"/>
                <w:lang w:eastAsia="ru-RU"/>
              </w:rPr>
            </w:pPr>
            <w:r>
              <w:rPr>
                <w:rFonts w:eastAsia="Times New Roman"/>
                <w:color w:val="000000"/>
                <w:kern w:val="24"/>
                <w:szCs w:val="24"/>
                <w:lang w:eastAsia="ru-RU"/>
              </w:rPr>
              <w:t>Направляющие указания</w:t>
            </w:r>
            <w:r w:rsidRPr="00C97643">
              <w:t xml:space="preserve"> </w:t>
            </w:r>
            <w:r>
              <w:t>(</w:t>
            </w:r>
            <w:r w:rsidRPr="00C97643">
              <w:rPr>
                <w:b/>
              </w:rPr>
              <w:t>направляет</w:t>
            </w:r>
            <w:r>
              <w:t xml:space="preserve"> учеников на </w:t>
            </w:r>
            <w:r w:rsidRPr="00C97643">
              <w:t xml:space="preserve">решение </w:t>
            </w:r>
            <w:r>
              <w:t>,</w:t>
            </w:r>
            <w:r w:rsidRPr="00C97643">
              <w:rPr>
                <w:b/>
              </w:rPr>
              <w:t>организует</w:t>
            </w:r>
            <w:r w:rsidRPr="00C97643">
              <w:t xml:space="preserve"> поиск решения</w:t>
            </w:r>
            <w:r>
              <w:t>)</w:t>
            </w:r>
            <w:r>
              <w:rPr>
                <w:color w:val="000000"/>
                <w:shd w:val="clear" w:color="auto" w:fill="FFFFFF"/>
              </w:rPr>
              <w:t xml:space="preserve"> </w:t>
            </w:r>
          </w:p>
        </w:tc>
        <w:tc>
          <w:tcPr>
            <w:tcW w:w="4359" w:type="dxa"/>
          </w:tcPr>
          <w:p w:rsidR="00782A50" w:rsidRPr="000E6A07" w:rsidRDefault="00782A50" w:rsidP="008A3386">
            <w:pPr>
              <w:textAlignment w:val="baseline"/>
              <w:rPr>
                <w:rFonts w:eastAsia="Times New Roman"/>
                <w:color w:val="000000"/>
                <w:kern w:val="24"/>
                <w:szCs w:val="24"/>
                <w:lang w:eastAsia="ru-RU"/>
              </w:rPr>
            </w:pPr>
            <w:r w:rsidRPr="000E6A07">
              <w:rPr>
                <w:rFonts w:eastAsia="Times New Roman"/>
                <w:color w:val="000000"/>
                <w:kern w:val="24"/>
                <w:szCs w:val="24"/>
                <w:lang w:eastAsia="ru-RU"/>
              </w:rPr>
              <w:t xml:space="preserve">Проверка гипотезы, </w:t>
            </w:r>
            <w:r w:rsidRPr="00DA3594">
              <w:rPr>
                <w:rFonts w:eastAsia="Times New Roman"/>
                <w:b/>
                <w:color w:val="000000"/>
                <w:kern w:val="24"/>
                <w:szCs w:val="24"/>
                <w:lang w:eastAsia="ru-RU"/>
              </w:rPr>
              <w:t>решение</w:t>
            </w:r>
            <w:r w:rsidRPr="000E6A07">
              <w:rPr>
                <w:rFonts w:eastAsia="Times New Roman"/>
                <w:color w:val="000000"/>
                <w:kern w:val="24"/>
                <w:szCs w:val="24"/>
                <w:lang w:eastAsia="ru-RU"/>
              </w:rPr>
              <w:t xml:space="preserve"> проблемы</w:t>
            </w:r>
          </w:p>
        </w:tc>
      </w:tr>
      <w:tr w:rsidR="00782A50" w:rsidTr="008A3386">
        <w:tc>
          <w:tcPr>
            <w:tcW w:w="5529" w:type="dxa"/>
          </w:tcPr>
          <w:p w:rsidR="00782A50" w:rsidRDefault="00782A50" w:rsidP="008A3386">
            <w:pPr>
              <w:spacing w:before="86"/>
              <w:textAlignment w:val="baseline"/>
              <w:rPr>
                <w:rFonts w:eastAsia="Times New Roman"/>
                <w:color w:val="000000"/>
                <w:kern w:val="24"/>
                <w:szCs w:val="24"/>
                <w:lang w:eastAsia="ru-RU"/>
              </w:rPr>
            </w:pPr>
            <w:r>
              <w:rPr>
                <w:rFonts w:eastAsia="Times New Roman"/>
                <w:color w:val="000000"/>
                <w:kern w:val="24"/>
                <w:szCs w:val="24"/>
                <w:lang w:eastAsia="ru-RU"/>
              </w:rPr>
              <w:t xml:space="preserve">Постановка контрольных </w:t>
            </w:r>
            <w:r>
              <w:rPr>
                <w:rFonts w:eastAsia="Times New Roman"/>
                <w:b/>
                <w:color w:val="000000"/>
                <w:kern w:val="24"/>
                <w:szCs w:val="24"/>
                <w:lang w:eastAsia="ru-RU"/>
              </w:rPr>
              <w:t>вопросов</w:t>
            </w:r>
            <w:r>
              <w:rPr>
                <w:rFonts w:eastAsia="Times New Roman"/>
                <w:color w:val="000000"/>
                <w:kern w:val="24"/>
                <w:szCs w:val="24"/>
                <w:lang w:eastAsia="ru-RU"/>
              </w:rPr>
              <w:t>, уточнения, исправления</w:t>
            </w:r>
          </w:p>
        </w:tc>
        <w:tc>
          <w:tcPr>
            <w:tcW w:w="4359" w:type="dxa"/>
          </w:tcPr>
          <w:p w:rsidR="00782A50" w:rsidRPr="000E6A07" w:rsidRDefault="00782A50" w:rsidP="008A3386">
            <w:pPr>
              <w:textAlignment w:val="baseline"/>
              <w:rPr>
                <w:rFonts w:eastAsia="Times New Roman"/>
                <w:color w:val="000000"/>
                <w:kern w:val="24"/>
                <w:szCs w:val="24"/>
                <w:lang w:eastAsia="ru-RU"/>
              </w:rPr>
            </w:pPr>
            <w:r w:rsidRPr="00DA3594">
              <w:rPr>
                <w:rFonts w:eastAsia="Times New Roman"/>
                <w:b/>
                <w:color w:val="000000"/>
                <w:kern w:val="24"/>
                <w:szCs w:val="24"/>
                <w:lang w:eastAsia="ru-RU"/>
              </w:rPr>
              <w:t>Проверка</w:t>
            </w:r>
            <w:r w:rsidRPr="000E6A07">
              <w:rPr>
                <w:rFonts w:eastAsia="Times New Roman"/>
                <w:color w:val="000000"/>
                <w:kern w:val="24"/>
                <w:szCs w:val="24"/>
                <w:lang w:eastAsia="ru-RU"/>
              </w:rPr>
              <w:t xml:space="preserve"> решения, сопоставления его с исходными данными</w:t>
            </w:r>
          </w:p>
        </w:tc>
      </w:tr>
      <w:tr w:rsidR="00782A50" w:rsidRPr="00DA3594" w:rsidTr="008A3386">
        <w:tc>
          <w:tcPr>
            <w:tcW w:w="5529" w:type="dxa"/>
          </w:tcPr>
          <w:p w:rsidR="00782A50" w:rsidRDefault="00782A50" w:rsidP="008A3386">
            <w:pPr>
              <w:spacing w:before="86"/>
              <w:textAlignment w:val="baseline"/>
              <w:rPr>
                <w:rFonts w:eastAsia="Times New Roman"/>
                <w:color w:val="000000"/>
                <w:kern w:val="24"/>
                <w:szCs w:val="24"/>
                <w:lang w:eastAsia="ru-RU"/>
              </w:rPr>
            </w:pPr>
            <w:r>
              <w:rPr>
                <w:rFonts w:eastAsia="Times New Roman"/>
                <w:b/>
                <w:color w:val="000000"/>
                <w:kern w:val="24"/>
                <w:szCs w:val="24"/>
                <w:lang w:eastAsia="ru-RU"/>
              </w:rPr>
              <w:t>Анализ действий</w:t>
            </w:r>
            <w:r>
              <w:rPr>
                <w:rFonts w:eastAsia="Times New Roman"/>
                <w:color w:val="000000"/>
                <w:kern w:val="24"/>
                <w:szCs w:val="24"/>
                <w:lang w:eastAsia="ru-RU"/>
              </w:rPr>
              <w:t xml:space="preserve"> ученика в ходе решения</w:t>
            </w:r>
          </w:p>
        </w:tc>
        <w:tc>
          <w:tcPr>
            <w:tcW w:w="4359" w:type="dxa"/>
          </w:tcPr>
          <w:p w:rsidR="00782A50" w:rsidRPr="00DA3594" w:rsidRDefault="00782A50" w:rsidP="008A3386">
            <w:pPr>
              <w:pStyle w:val="a6"/>
              <w:rPr>
                <w:rFonts w:eastAsia="Times New Roman"/>
                <w:lang w:eastAsia="ru-RU"/>
              </w:rPr>
            </w:pPr>
            <w:r w:rsidRPr="00DA3594">
              <w:rPr>
                <w:rFonts w:eastAsia="Times New Roman"/>
                <w:lang w:eastAsia="ru-RU"/>
              </w:rPr>
              <w:t xml:space="preserve">Анализ хода решения; </w:t>
            </w:r>
            <w:r w:rsidRPr="00DA3594">
              <w:rPr>
                <w:rFonts w:eastAsia="Times New Roman"/>
                <w:b/>
                <w:lang w:eastAsia="ru-RU"/>
              </w:rPr>
              <w:t>анализ ошибок</w:t>
            </w:r>
          </w:p>
        </w:tc>
      </w:tr>
      <w:tr w:rsidR="00782A50" w:rsidRPr="00DA3594" w:rsidTr="008A3386">
        <w:tc>
          <w:tcPr>
            <w:tcW w:w="5529" w:type="dxa"/>
          </w:tcPr>
          <w:p w:rsidR="00782A50" w:rsidRDefault="00782A50" w:rsidP="008A3386">
            <w:pPr>
              <w:spacing w:before="86"/>
              <w:textAlignment w:val="baseline"/>
              <w:rPr>
                <w:rFonts w:eastAsia="Times New Roman"/>
                <w:color w:val="000000"/>
                <w:kern w:val="24"/>
                <w:szCs w:val="24"/>
                <w:lang w:eastAsia="ru-RU"/>
              </w:rPr>
            </w:pPr>
            <w:r>
              <w:rPr>
                <w:rFonts w:eastAsia="Times New Roman"/>
                <w:color w:val="000000"/>
                <w:kern w:val="24"/>
                <w:szCs w:val="24"/>
                <w:lang w:eastAsia="ru-RU"/>
              </w:rPr>
              <w:t>Включение результатов решения в последующую учебную деятельность</w:t>
            </w:r>
          </w:p>
        </w:tc>
        <w:tc>
          <w:tcPr>
            <w:tcW w:w="4359" w:type="dxa"/>
          </w:tcPr>
          <w:p w:rsidR="00782A50" w:rsidRPr="00DA3594" w:rsidRDefault="00782A50" w:rsidP="008A3386">
            <w:pPr>
              <w:pStyle w:val="a6"/>
              <w:rPr>
                <w:rFonts w:eastAsia="Times New Roman"/>
                <w:lang w:eastAsia="ru-RU"/>
              </w:rPr>
            </w:pPr>
            <w:r w:rsidRPr="00DA3594">
              <w:rPr>
                <w:rFonts w:eastAsia="Times New Roman"/>
                <w:b/>
                <w:lang w:eastAsia="ru-RU"/>
              </w:rPr>
              <w:t>Обобщение</w:t>
            </w:r>
            <w:r w:rsidRPr="00DA3594">
              <w:rPr>
                <w:rFonts w:eastAsia="Times New Roman"/>
                <w:lang w:eastAsia="ru-RU"/>
              </w:rPr>
              <w:t xml:space="preserve"> и переход к новому учебному материалу</w:t>
            </w:r>
          </w:p>
        </w:tc>
      </w:tr>
    </w:tbl>
    <w:p w:rsidR="00782A50" w:rsidRDefault="00782A50" w:rsidP="00782A50">
      <w:pPr>
        <w:pStyle w:val="a3"/>
      </w:pPr>
      <w:r>
        <w:t xml:space="preserve">В зависимости от уровня самостоятельности учащихся в процессе создания и разрешения проблемных ситуаций М.И. </w:t>
      </w:r>
      <w:proofErr w:type="spellStart"/>
      <w:r>
        <w:t>Махмутовым</w:t>
      </w:r>
      <w:proofErr w:type="spellEnd"/>
      <w:r>
        <w:t xml:space="preserve">  выделяются четыре уровня полноты проблемного обучения:</w:t>
      </w:r>
    </w:p>
    <w:p w:rsidR="00782A50" w:rsidRDefault="00782A50" w:rsidP="00782A50">
      <w:pPr>
        <w:pStyle w:val="a3"/>
        <w:numPr>
          <w:ilvl w:val="0"/>
          <w:numId w:val="3"/>
        </w:numPr>
      </w:pPr>
      <w:r w:rsidRPr="008D0462">
        <w:t>Преподаватель сам ставит проблему (задачу) и сам решает при активном слушании и</w:t>
      </w:r>
      <w:r>
        <w:t xml:space="preserve"> обсуждении обучающимися</w:t>
      </w:r>
    </w:p>
    <w:p w:rsidR="00782A50" w:rsidRDefault="00782A50" w:rsidP="00782A50">
      <w:pPr>
        <w:pStyle w:val="a3"/>
        <w:numPr>
          <w:ilvl w:val="0"/>
          <w:numId w:val="3"/>
        </w:numPr>
      </w:pPr>
      <w:r w:rsidRPr="008D0462">
        <w:t xml:space="preserve">Преподаватель ставит проблему, </w:t>
      </w:r>
      <w:r>
        <w:t xml:space="preserve">обучающиеся </w:t>
      </w:r>
      <w:r w:rsidRPr="008D0462">
        <w:t xml:space="preserve">самостоятельно или под руководством преподавателя решают ее (частично-поисковый метод). </w:t>
      </w:r>
    </w:p>
    <w:p w:rsidR="00782A50" w:rsidRDefault="00782A50" w:rsidP="00782A50">
      <w:pPr>
        <w:pStyle w:val="a3"/>
        <w:numPr>
          <w:ilvl w:val="0"/>
          <w:numId w:val="3"/>
        </w:numPr>
      </w:pPr>
      <w:r>
        <w:t xml:space="preserve">Обучающийся </w:t>
      </w:r>
      <w:r w:rsidRPr="008D0462">
        <w:t xml:space="preserve">ставит проблему, преподаватель помогает ее решить. </w:t>
      </w:r>
    </w:p>
    <w:p w:rsidR="00782A50" w:rsidRPr="008D0462" w:rsidRDefault="00782A50" w:rsidP="00782A50">
      <w:pPr>
        <w:pStyle w:val="a3"/>
        <w:numPr>
          <w:ilvl w:val="0"/>
          <w:numId w:val="3"/>
        </w:numPr>
      </w:pPr>
      <w:r>
        <w:t xml:space="preserve">Обучающийся </w:t>
      </w:r>
      <w:r w:rsidRPr="008D0462">
        <w:t xml:space="preserve"> сам ставит проблему и сам ее решает. </w:t>
      </w:r>
    </w:p>
    <w:p w:rsidR="00782A50" w:rsidRPr="008D0462" w:rsidRDefault="00782A50" w:rsidP="00782A50">
      <w:r w:rsidRPr="008D0462">
        <w:t>o  Третий и четвертый уровни — это исследовательский метод.</w:t>
      </w:r>
    </w:p>
    <w:p w:rsidR="00782A50" w:rsidRPr="004F56C0" w:rsidRDefault="00782A50" w:rsidP="00782A50">
      <w:pPr>
        <w:pStyle w:val="a5"/>
        <w:shd w:val="clear" w:color="auto" w:fill="FFFFFF"/>
        <w:ind w:firstLine="567"/>
        <w:rPr>
          <w:color w:val="000000"/>
        </w:rPr>
      </w:pPr>
      <w:r w:rsidRPr="004F56C0">
        <w:rPr>
          <w:color w:val="000000"/>
        </w:rPr>
        <w:t>В целом можно говорить о пяти дидактических способах организации процесса проблемного обучения (то есть общих методах), представляющих собой три вида изложения учебного материала учителем и три вида организации им самостоятельной учебной деятельности учащихся:</w:t>
      </w:r>
      <w:r>
        <w:rPr>
          <w:color w:val="000000"/>
        </w:rPr>
        <w:t>(по</w:t>
      </w:r>
      <w:r w:rsidRPr="00AB251E">
        <w:rPr>
          <w:sz w:val="28"/>
          <w:szCs w:val="28"/>
        </w:rPr>
        <w:t xml:space="preserve"> </w:t>
      </w:r>
      <w:r>
        <w:t xml:space="preserve">М.И. </w:t>
      </w:r>
      <w:proofErr w:type="spellStart"/>
      <w:r>
        <w:t>Махмутову</w:t>
      </w:r>
      <w:proofErr w:type="spellEnd"/>
      <w:r>
        <w:t>)</w:t>
      </w:r>
    </w:p>
    <w:p w:rsidR="00782A50" w:rsidRPr="004F56C0" w:rsidRDefault="00782A50" w:rsidP="00782A50">
      <w:pPr>
        <w:pStyle w:val="a5"/>
        <w:numPr>
          <w:ilvl w:val="0"/>
          <w:numId w:val="4"/>
        </w:numPr>
        <w:shd w:val="clear" w:color="auto" w:fill="FFFFFF"/>
        <w:rPr>
          <w:color w:val="000000"/>
        </w:rPr>
      </w:pPr>
      <w:r w:rsidRPr="004F56C0">
        <w:rPr>
          <w:color w:val="000000"/>
        </w:rPr>
        <w:t xml:space="preserve">монологическом; </w:t>
      </w:r>
    </w:p>
    <w:p w:rsidR="00782A50" w:rsidRPr="004F56C0" w:rsidRDefault="00782A50" w:rsidP="00782A50">
      <w:pPr>
        <w:pStyle w:val="a5"/>
        <w:shd w:val="clear" w:color="auto" w:fill="FFFFFF"/>
        <w:ind w:firstLine="720"/>
        <w:rPr>
          <w:color w:val="000000"/>
        </w:rPr>
      </w:pPr>
      <w:r w:rsidRPr="004F56C0">
        <w:rPr>
          <w:color w:val="000000"/>
        </w:rPr>
        <w:t>Приём проблемного изложения – применительно к монологическому методу характеризуется спорадическим возникновением проблем.</w:t>
      </w:r>
    </w:p>
    <w:p w:rsidR="00782A50" w:rsidRPr="004F56C0" w:rsidRDefault="00782A50" w:rsidP="00782A50">
      <w:pPr>
        <w:pStyle w:val="a5"/>
        <w:shd w:val="clear" w:color="auto" w:fill="FFFFFF"/>
        <w:ind w:firstLine="567"/>
        <w:rPr>
          <w:color w:val="000000"/>
        </w:rPr>
      </w:pPr>
      <w:r w:rsidRPr="004F56C0">
        <w:rPr>
          <w:color w:val="000000"/>
        </w:rPr>
        <w:t>Прием нахождения аналогии – формирует готовность восприятия учебного материала путем концентрации внимания учащихся на конечной цели - нахождении аналогии изучаемому событию, явлению, процессу, личности и т. п.</w:t>
      </w:r>
    </w:p>
    <w:p w:rsidR="00782A50" w:rsidRPr="004F56C0" w:rsidRDefault="00782A50" w:rsidP="00782A50">
      <w:pPr>
        <w:pStyle w:val="a5"/>
        <w:shd w:val="clear" w:color="auto" w:fill="FFFFFF"/>
        <w:ind w:firstLine="567"/>
        <w:rPr>
          <w:color w:val="000000"/>
        </w:rPr>
      </w:pPr>
      <w:r w:rsidRPr="004F56C0">
        <w:rPr>
          <w:color w:val="000000"/>
        </w:rPr>
        <w:t>Приём обнаружения противоречий – активизирует способность анализировать, выделять главное.</w:t>
      </w:r>
    </w:p>
    <w:p w:rsidR="00782A50" w:rsidRPr="004F56C0" w:rsidRDefault="00782A50" w:rsidP="00782A50">
      <w:pPr>
        <w:pStyle w:val="a5"/>
        <w:numPr>
          <w:ilvl w:val="0"/>
          <w:numId w:val="4"/>
        </w:numPr>
        <w:shd w:val="clear" w:color="auto" w:fill="FFFFFF"/>
        <w:rPr>
          <w:color w:val="000000"/>
        </w:rPr>
      </w:pPr>
      <w:r w:rsidRPr="004F56C0">
        <w:rPr>
          <w:color w:val="000000"/>
        </w:rPr>
        <w:t>рассуждающем;</w:t>
      </w:r>
    </w:p>
    <w:p w:rsidR="00782A50" w:rsidRPr="004F56C0" w:rsidRDefault="00782A50" w:rsidP="00782A50">
      <w:pPr>
        <w:pStyle w:val="a5"/>
        <w:shd w:val="clear" w:color="auto" w:fill="FFFFFF"/>
        <w:ind w:firstLine="720"/>
        <w:rPr>
          <w:color w:val="000000"/>
          <w:shd w:val="clear" w:color="auto" w:fill="FFFFFF"/>
        </w:rPr>
      </w:pPr>
      <w:r w:rsidRPr="004F56C0">
        <w:rPr>
          <w:color w:val="000000"/>
          <w:shd w:val="clear" w:color="auto" w:fill="FFFFFF"/>
        </w:rPr>
        <w:t xml:space="preserve">Рассуждающий (показательный) метод – предполагает объяснение учебного материала путём постановки проблемы и показа учащимся логики научного исследования, формирование у них способов поисковой деятельности. Деятельность учащихся носит </w:t>
      </w:r>
      <w:r w:rsidRPr="004F56C0">
        <w:rPr>
          <w:color w:val="000000"/>
          <w:shd w:val="clear" w:color="auto" w:fill="FFFFFF"/>
        </w:rPr>
        <w:lastRenderedPageBreak/>
        <w:t>репродуктивный характер, но возможности побуждения к учебной деятельности шире, чем при монологическом методе.</w:t>
      </w:r>
    </w:p>
    <w:p w:rsidR="00782A50" w:rsidRPr="004F56C0" w:rsidRDefault="00782A50" w:rsidP="00782A50">
      <w:pPr>
        <w:pStyle w:val="a5"/>
        <w:shd w:val="clear" w:color="auto" w:fill="FFFFFF"/>
        <w:ind w:firstLine="567"/>
        <w:rPr>
          <w:color w:val="000000"/>
        </w:rPr>
      </w:pPr>
      <w:r w:rsidRPr="004F56C0">
        <w:rPr>
          <w:color w:val="000000"/>
        </w:rPr>
        <w:t>Приём логического изложения – формирует у учащихся понятие о логике и способах решения научной или практической проблемы. В монолог преподавателя вводятся элементы рассуждения, порядок следования сообщаемых фактов выбирается таким образом, чтобы объективные противоречия содержания были представлены особенно подчёркнуто и возбуждали познавательный интерес учащихся и желание их разрешить.</w:t>
      </w:r>
    </w:p>
    <w:p w:rsidR="00782A50" w:rsidRPr="004F56C0" w:rsidRDefault="00782A50" w:rsidP="00782A50">
      <w:pPr>
        <w:pStyle w:val="a5"/>
        <w:shd w:val="clear" w:color="auto" w:fill="FFFFFF"/>
        <w:ind w:firstLine="567"/>
        <w:rPr>
          <w:color w:val="000000"/>
        </w:rPr>
      </w:pPr>
      <w:r w:rsidRPr="004F56C0">
        <w:rPr>
          <w:color w:val="000000"/>
        </w:rPr>
        <w:t xml:space="preserve">Приём предположения – в нём в отличие от приёма логического изложения учащимся предлагается после постановки учителем проблемного вопроса, предположить на какие факты опираются, доказывая свою правоту, сторонники той или иной точки зрения. Использование этого приёма возможно как индивидуально, так и в варианте парного и группового взаимодействия. В качестве подсказки можно предложить опорные слова и выражения. Последующее сопоставления собственного варианта с объяснением учителя способствует формированию у учащихся способов поисковой деятельности </w:t>
      </w:r>
    </w:p>
    <w:p w:rsidR="00782A50" w:rsidRPr="004F56C0" w:rsidRDefault="00782A50" w:rsidP="00782A50">
      <w:pPr>
        <w:pStyle w:val="a5"/>
        <w:numPr>
          <w:ilvl w:val="0"/>
          <w:numId w:val="4"/>
        </w:numPr>
        <w:shd w:val="clear" w:color="auto" w:fill="FFFFFF"/>
        <w:rPr>
          <w:color w:val="000000"/>
        </w:rPr>
      </w:pPr>
      <w:r w:rsidRPr="004F56C0">
        <w:rPr>
          <w:color w:val="000000"/>
        </w:rPr>
        <w:t>диалогическом;</w:t>
      </w:r>
    </w:p>
    <w:p w:rsidR="00782A50" w:rsidRPr="004F56C0" w:rsidRDefault="00782A50" w:rsidP="00782A50">
      <w:pPr>
        <w:pStyle w:val="a5"/>
        <w:shd w:val="clear" w:color="auto" w:fill="FFFFFF"/>
        <w:ind w:firstLine="720"/>
        <w:rPr>
          <w:color w:val="000000"/>
          <w:shd w:val="clear" w:color="auto" w:fill="FFFFFF"/>
        </w:rPr>
      </w:pPr>
      <w:r w:rsidRPr="004F56C0">
        <w:rPr>
          <w:color w:val="000000"/>
          <w:shd w:val="clear" w:color="auto" w:fill="FFFFFF"/>
        </w:rPr>
        <w:t>Диалогический метод – предполагает проведение сообщающей беседы с целью объяснения учебного материала учителем, усвоения его учащимися</w:t>
      </w:r>
    </w:p>
    <w:p w:rsidR="00782A50" w:rsidRDefault="00782A50" w:rsidP="00782A50">
      <w:pPr>
        <w:pStyle w:val="a5"/>
        <w:shd w:val="clear" w:color="auto" w:fill="FFFFFF"/>
        <w:ind w:firstLine="720"/>
        <w:rPr>
          <w:rStyle w:val="apple-converted-space"/>
          <w:color w:val="000000"/>
          <w:shd w:val="clear" w:color="auto" w:fill="FFFFFF"/>
        </w:rPr>
      </w:pPr>
      <w:r w:rsidRPr="004F56C0">
        <w:rPr>
          <w:color w:val="000000"/>
          <w:shd w:val="clear" w:color="auto" w:fill="FFFFFF"/>
        </w:rPr>
        <w:t>Приём создания проблемной ситуации – в нём, в отличие от приёма проблемного изложения, проблемные вопросы вызывают удивление, создают познавательное затруднение, вызывают эмоции. Решаются они самими детьми при помощи учителя следующим образом: уяснение и постановка проблемы; формулирование вариантов решения; оценка их предпочтительности; выбор средств оптимального решения</w:t>
      </w:r>
      <w:r w:rsidRPr="004F56C0">
        <w:rPr>
          <w:rStyle w:val="apple-converted-space"/>
          <w:color w:val="000000"/>
          <w:shd w:val="clear" w:color="auto" w:fill="FFFFFF"/>
        </w:rPr>
        <w:t> </w:t>
      </w:r>
    </w:p>
    <w:p w:rsidR="00782A50" w:rsidRPr="00B22742" w:rsidRDefault="00782A50" w:rsidP="00782A50">
      <w:pPr>
        <w:spacing w:after="0" w:line="240" w:lineRule="auto"/>
        <w:ind w:firstLine="567"/>
        <w:jc w:val="both"/>
        <w:rPr>
          <w:szCs w:val="24"/>
        </w:rPr>
      </w:pPr>
      <w:r w:rsidRPr="00C97643">
        <w:t xml:space="preserve">Характерной чертой дидактических поисков в этом направлении является </w:t>
      </w:r>
      <w:r w:rsidRPr="00C97643">
        <w:rPr>
          <w:b/>
        </w:rPr>
        <w:t>учебная дискуссия</w:t>
      </w:r>
      <w:r w:rsidRPr="00C97643">
        <w:t>, вовлечение детей в которую связано с формированием коммуникативной культуры</w:t>
      </w:r>
      <w:r w:rsidRPr="00B22742">
        <w:rPr>
          <w:szCs w:val="24"/>
        </w:rPr>
        <w:t xml:space="preserve">. Мельникова Е.Л. Технология проблемного обучения. Школа 2100. Образовательная программа и пути ее реализации. М.: </w:t>
      </w:r>
      <w:proofErr w:type="spellStart"/>
      <w:r w:rsidRPr="00B22742">
        <w:rPr>
          <w:szCs w:val="24"/>
        </w:rPr>
        <w:t>Баласс</w:t>
      </w:r>
      <w:proofErr w:type="spellEnd"/>
      <w:r w:rsidRPr="00B22742">
        <w:rPr>
          <w:szCs w:val="24"/>
        </w:rPr>
        <w:t>, 1999.</w:t>
      </w:r>
    </w:p>
    <w:p w:rsidR="00782A50" w:rsidRDefault="00782A50" w:rsidP="00782A50">
      <w:pPr>
        <w:pStyle w:val="a6"/>
        <w:ind w:firstLine="567"/>
      </w:pPr>
    </w:p>
    <w:p w:rsidR="00782A50" w:rsidRDefault="00782A50" w:rsidP="00782A50">
      <w:pPr>
        <w:autoSpaceDE w:val="0"/>
        <w:autoSpaceDN w:val="0"/>
        <w:adjustRightInd w:val="0"/>
        <w:spacing w:after="0" w:line="240" w:lineRule="auto"/>
        <w:ind w:firstLine="567"/>
        <w:rPr>
          <w:szCs w:val="24"/>
        </w:rPr>
      </w:pPr>
      <w:r w:rsidRPr="00AB251E">
        <w:rPr>
          <w:b/>
          <w:szCs w:val="24"/>
        </w:rPr>
        <w:t>Побуждающий диалог</w:t>
      </w:r>
      <w:r w:rsidRPr="00AB251E">
        <w:rPr>
          <w:szCs w:val="24"/>
        </w:rPr>
        <w:t xml:space="preserve"> состоит</w:t>
      </w:r>
      <w:r>
        <w:rPr>
          <w:szCs w:val="24"/>
        </w:rPr>
        <w:t xml:space="preserve"> из отдельных стимулирующих реп</w:t>
      </w:r>
      <w:r w:rsidRPr="00AB251E">
        <w:rPr>
          <w:szCs w:val="24"/>
        </w:rPr>
        <w:t>лик, которые помогают ученику работать творчески</w:t>
      </w:r>
      <w:r>
        <w:rPr>
          <w:szCs w:val="24"/>
        </w:rPr>
        <w:t xml:space="preserve">. </w:t>
      </w:r>
    </w:p>
    <w:p w:rsidR="00782A50" w:rsidRDefault="00782A50" w:rsidP="00782A50">
      <w:pPr>
        <w:autoSpaceDE w:val="0"/>
        <w:autoSpaceDN w:val="0"/>
        <w:adjustRightInd w:val="0"/>
        <w:spacing w:after="0" w:line="240" w:lineRule="auto"/>
        <w:ind w:firstLine="567"/>
        <w:rPr>
          <w:szCs w:val="24"/>
        </w:rPr>
      </w:pPr>
      <w:r>
        <w:rPr>
          <w:szCs w:val="24"/>
        </w:rPr>
        <w:t>На этапе поста</w:t>
      </w:r>
      <w:r w:rsidRPr="00AB251E">
        <w:rPr>
          <w:szCs w:val="24"/>
        </w:rPr>
        <w:t>новки проблемы этот метод выглядит следующим образом. Сначала</w:t>
      </w:r>
      <w:r>
        <w:rPr>
          <w:szCs w:val="24"/>
        </w:rPr>
        <w:t xml:space="preserve"> </w:t>
      </w:r>
      <w:r w:rsidRPr="00AB251E">
        <w:rPr>
          <w:szCs w:val="24"/>
        </w:rPr>
        <w:t>учителем создается проблемная ситуация, а затем произносятся специальные реплики для осознания противоречия и формулирования</w:t>
      </w:r>
      <w:r>
        <w:rPr>
          <w:szCs w:val="24"/>
        </w:rPr>
        <w:t xml:space="preserve"> </w:t>
      </w:r>
      <w:r w:rsidRPr="00AB251E">
        <w:rPr>
          <w:szCs w:val="24"/>
        </w:rPr>
        <w:t xml:space="preserve">проблемы учениками. </w:t>
      </w:r>
    </w:p>
    <w:p w:rsidR="00782A50" w:rsidRPr="00FA4B60" w:rsidRDefault="00782A50" w:rsidP="00782A50">
      <w:pPr>
        <w:autoSpaceDE w:val="0"/>
        <w:autoSpaceDN w:val="0"/>
        <w:adjustRightInd w:val="0"/>
        <w:spacing w:after="0" w:line="240" w:lineRule="auto"/>
        <w:ind w:firstLine="567"/>
        <w:rPr>
          <w:szCs w:val="24"/>
        </w:rPr>
      </w:pPr>
      <w:r w:rsidRPr="00FA4B60">
        <w:rPr>
          <w:szCs w:val="24"/>
        </w:rPr>
        <w:t>При обучении младших школьников особенно важно не пропускать звено осознания противоречия и четко его прорабатывать соответствующими репликами. В противном случае (без осознания противоречия) большинство учащихся начальных классов сформулировать учебную проблему не смогут</w:t>
      </w:r>
    </w:p>
    <w:p w:rsidR="00782A50" w:rsidRPr="004F56C0" w:rsidRDefault="00782A50" w:rsidP="00782A50">
      <w:pPr>
        <w:pStyle w:val="a6"/>
        <w:spacing w:line="360" w:lineRule="auto"/>
        <w:jc w:val="right"/>
        <w:rPr>
          <w:i/>
          <w:szCs w:val="24"/>
          <w:lang w:eastAsia="ru-RU"/>
        </w:rPr>
      </w:pPr>
      <w:r w:rsidRPr="004F56C0">
        <w:rPr>
          <w:i/>
          <w:szCs w:val="24"/>
          <w:lang w:eastAsia="ru-RU"/>
        </w:rPr>
        <w:t>Таблица 2</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678"/>
        <w:gridCol w:w="2232"/>
      </w:tblGrid>
      <w:tr w:rsidR="00782A50" w:rsidRPr="004F56C0" w:rsidTr="008A3386">
        <w:tc>
          <w:tcPr>
            <w:tcW w:w="3119" w:type="dxa"/>
            <w:tcBorders>
              <w:top w:val="single" w:sz="4" w:space="0" w:color="auto"/>
              <w:left w:val="single" w:sz="4" w:space="0" w:color="auto"/>
              <w:bottom w:val="single" w:sz="4" w:space="0" w:color="auto"/>
              <w:right w:val="single" w:sz="4" w:space="0" w:color="auto"/>
            </w:tcBorders>
            <w:hideMark/>
          </w:tcPr>
          <w:p w:rsidR="00782A50" w:rsidRPr="004F56C0" w:rsidRDefault="00782A50" w:rsidP="008A3386">
            <w:pPr>
              <w:pStyle w:val="a6"/>
              <w:jc w:val="center"/>
              <w:rPr>
                <w:b/>
                <w:szCs w:val="24"/>
                <w:lang w:eastAsia="ru-RU"/>
              </w:rPr>
            </w:pPr>
            <w:r w:rsidRPr="004F56C0">
              <w:rPr>
                <w:b/>
                <w:szCs w:val="24"/>
                <w:lang w:eastAsia="ru-RU"/>
              </w:rPr>
              <w:t>Приемы создания проблемной ситуации</w:t>
            </w:r>
          </w:p>
        </w:tc>
        <w:tc>
          <w:tcPr>
            <w:tcW w:w="4678" w:type="dxa"/>
            <w:tcBorders>
              <w:top w:val="single" w:sz="4" w:space="0" w:color="auto"/>
              <w:left w:val="single" w:sz="4" w:space="0" w:color="auto"/>
              <w:bottom w:val="single" w:sz="4" w:space="0" w:color="auto"/>
              <w:right w:val="single" w:sz="4" w:space="0" w:color="auto"/>
            </w:tcBorders>
            <w:hideMark/>
          </w:tcPr>
          <w:p w:rsidR="00782A50" w:rsidRPr="004F56C0" w:rsidRDefault="00782A50" w:rsidP="008A3386">
            <w:pPr>
              <w:pStyle w:val="a6"/>
              <w:jc w:val="center"/>
              <w:rPr>
                <w:b/>
                <w:szCs w:val="24"/>
                <w:lang w:eastAsia="ru-RU"/>
              </w:rPr>
            </w:pPr>
            <w:r w:rsidRPr="004F56C0">
              <w:rPr>
                <w:b/>
                <w:szCs w:val="24"/>
                <w:lang w:eastAsia="ru-RU"/>
              </w:rPr>
              <w:t>Побуждение к осознанию противоречия</w:t>
            </w:r>
          </w:p>
        </w:tc>
        <w:tc>
          <w:tcPr>
            <w:tcW w:w="2232" w:type="dxa"/>
            <w:tcBorders>
              <w:top w:val="single" w:sz="4" w:space="0" w:color="auto"/>
              <w:left w:val="single" w:sz="4" w:space="0" w:color="auto"/>
              <w:bottom w:val="single" w:sz="4" w:space="0" w:color="auto"/>
              <w:right w:val="single" w:sz="4" w:space="0" w:color="auto"/>
            </w:tcBorders>
            <w:hideMark/>
          </w:tcPr>
          <w:p w:rsidR="00782A50" w:rsidRPr="004F56C0" w:rsidRDefault="00782A50" w:rsidP="008A3386">
            <w:pPr>
              <w:pStyle w:val="a6"/>
              <w:jc w:val="center"/>
              <w:rPr>
                <w:b/>
                <w:szCs w:val="24"/>
                <w:lang w:eastAsia="ru-RU"/>
              </w:rPr>
            </w:pPr>
            <w:r w:rsidRPr="004F56C0">
              <w:rPr>
                <w:b/>
                <w:szCs w:val="24"/>
                <w:lang w:eastAsia="ru-RU"/>
              </w:rPr>
              <w:t xml:space="preserve">Побуждение </w:t>
            </w:r>
          </w:p>
          <w:p w:rsidR="00782A50" w:rsidRPr="004F56C0" w:rsidRDefault="00782A50" w:rsidP="008A3386">
            <w:pPr>
              <w:pStyle w:val="a6"/>
              <w:jc w:val="center"/>
              <w:rPr>
                <w:b/>
                <w:szCs w:val="24"/>
                <w:lang w:eastAsia="ru-RU"/>
              </w:rPr>
            </w:pPr>
            <w:r w:rsidRPr="004F56C0">
              <w:rPr>
                <w:b/>
                <w:szCs w:val="24"/>
                <w:lang w:eastAsia="ru-RU"/>
              </w:rPr>
              <w:t>к формулированию проблемы</w:t>
            </w:r>
          </w:p>
        </w:tc>
      </w:tr>
      <w:tr w:rsidR="00782A50" w:rsidRPr="004F56C0" w:rsidTr="008A3386">
        <w:tc>
          <w:tcPr>
            <w:tcW w:w="3119" w:type="dxa"/>
            <w:tcBorders>
              <w:top w:val="single" w:sz="4" w:space="0" w:color="auto"/>
              <w:left w:val="single" w:sz="4" w:space="0" w:color="auto"/>
              <w:bottom w:val="single" w:sz="4" w:space="0" w:color="auto"/>
              <w:right w:val="single" w:sz="4" w:space="0" w:color="auto"/>
            </w:tcBorders>
            <w:hideMark/>
          </w:tcPr>
          <w:p w:rsidR="00782A50" w:rsidRPr="004F56C0" w:rsidRDefault="00782A50" w:rsidP="008A3386">
            <w:pPr>
              <w:pStyle w:val="a6"/>
              <w:rPr>
                <w:szCs w:val="24"/>
                <w:lang w:eastAsia="ru-RU"/>
              </w:rPr>
            </w:pPr>
            <w:r w:rsidRPr="004F56C0">
              <w:rPr>
                <w:szCs w:val="24"/>
                <w:lang w:eastAsia="ru-RU"/>
              </w:rPr>
              <w:t>1. Одновременно предъявить ученикам противоречивые факты, теории, мнения.</w:t>
            </w:r>
          </w:p>
        </w:tc>
        <w:tc>
          <w:tcPr>
            <w:tcW w:w="4678" w:type="dxa"/>
            <w:tcBorders>
              <w:top w:val="single" w:sz="4" w:space="0" w:color="auto"/>
              <w:left w:val="single" w:sz="4" w:space="0" w:color="auto"/>
              <w:bottom w:val="single" w:sz="4" w:space="0" w:color="auto"/>
              <w:right w:val="single" w:sz="4" w:space="0" w:color="auto"/>
            </w:tcBorders>
            <w:hideMark/>
          </w:tcPr>
          <w:p w:rsidR="00782A50" w:rsidRPr="004F56C0" w:rsidRDefault="00782A50" w:rsidP="008A3386">
            <w:pPr>
              <w:pStyle w:val="a6"/>
              <w:jc w:val="both"/>
              <w:rPr>
                <w:szCs w:val="24"/>
                <w:lang w:eastAsia="ru-RU"/>
              </w:rPr>
            </w:pPr>
            <w:r w:rsidRPr="004F56C0">
              <w:rPr>
                <w:szCs w:val="24"/>
                <w:lang w:eastAsia="ru-RU"/>
              </w:rPr>
              <w:t xml:space="preserve">-Что вас удивило? </w:t>
            </w:r>
          </w:p>
          <w:p w:rsidR="00782A50" w:rsidRPr="004F56C0" w:rsidRDefault="00782A50" w:rsidP="008A3386">
            <w:pPr>
              <w:pStyle w:val="a6"/>
              <w:jc w:val="both"/>
              <w:rPr>
                <w:szCs w:val="24"/>
                <w:lang w:eastAsia="ru-RU"/>
              </w:rPr>
            </w:pPr>
            <w:r w:rsidRPr="004F56C0">
              <w:rPr>
                <w:szCs w:val="24"/>
                <w:lang w:eastAsia="ru-RU"/>
              </w:rPr>
              <w:t>-Что интересного заметили? - Какие факты налицо</w:t>
            </w:r>
            <w:r w:rsidRPr="000F7FAE">
              <w:rPr>
                <w:szCs w:val="24"/>
                <w:lang w:eastAsia="ru-RU"/>
              </w:rPr>
              <w:t>?</w:t>
            </w:r>
            <w:r w:rsidRPr="000F7FAE">
              <w:rPr>
                <w:color w:val="231F20"/>
                <w:szCs w:val="24"/>
              </w:rPr>
              <w:t xml:space="preserve"> </w:t>
            </w:r>
            <w:r w:rsidRPr="000F7FAE">
              <w:rPr>
                <w:szCs w:val="24"/>
              </w:rPr>
              <w:t>Какой возникает вопрос?</w:t>
            </w:r>
          </w:p>
        </w:tc>
        <w:tc>
          <w:tcPr>
            <w:tcW w:w="2232" w:type="dxa"/>
            <w:vMerge w:val="restart"/>
            <w:tcBorders>
              <w:top w:val="single" w:sz="4" w:space="0" w:color="auto"/>
              <w:left w:val="single" w:sz="4" w:space="0" w:color="auto"/>
              <w:bottom w:val="single" w:sz="4" w:space="0" w:color="auto"/>
              <w:right w:val="single" w:sz="4" w:space="0" w:color="auto"/>
            </w:tcBorders>
          </w:tcPr>
          <w:p w:rsidR="00782A50" w:rsidRPr="004F56C0" w:rsidRDefault="00782A50" w:rsidP="008A3386">
            <w:pPr>
              <w:pStyle w:val="a6"/>
              <w:jc w:val="both"/>
              <w:rPr>
                <w:szCs w:val="24"/>
                <w:lang w:eastAsia="ru-RU"/>
              </w:rPr>
            </w:pPr>
          </w:p>
          <w:p w:rsidR="00782A50" w:rsidRPr="004F56C0" w:rsidRDefault="00782A50" w:rsidP="008A3386">
            <w:pPr>
              <w:pStyle w:val="a6"/>
              <w:jc w:val="both"/>
              <w:rPr>
                <w:szCs w:val="24"/>
                <w:lang w:eastAsia="ru-RU"/>
              </w:rPr>
            </w:pPr>
            <w:r w:rsidRPr="004F56C0">
              <w:rPr>
                <w:szCs w:val="24"/>
                <w:lang w:eastAsia="ru-RU"/>
              </w:rPr>
              <w:t>Выбрать подходящее:</w:t>
            </w:r>
          </w:p>
          <w:p w:rsidR="00782A50" w:rsidRPr="004F56C0" w:rsidRDefault="00782A50" w:rsidP="008A3386">
            <w:pPr>
              <w:pStyle w:val="a6"/>
              <w:jc w:val="both"/>
              <w:rPr>
                <w:szCs w:val="24"/>
                <w:lang w:eastAsia="ru-RU"/>
              </w:rPr>
            </w:pPr>
          </w:p>
          <w:p w:rsidR="00782A50" w:rsidRPr="004F56C0" w:rsidRDefault="00782A50" w:rsidP="008A3386">
            <w:pPr>
              <w:pStyle w:val="a6"/>
              <w:jc w:val="both"/>
              <w:rPr>
                <w:szCs w:val="24"/>
                <w:lang w:eastAsia="ru-RU"/>
              </w:rPr>
            </w:pPr>
          </w:p>
          <w:p w:rsidR="00782A50" w:rsidRPr="004F56C0" w:rsidRDefault="00782A50" w:rsidP="008A3386">
            <w:pPr>
              <w:pStyle w:val="a6"/>
              <w:jc w:val="both"/>
              <w:rPr>
                <w:szCs w:val="24"/>
                <w:lang w:eastAsia="ru-RU"/>
              </w:rPr>
            </w:pPr>
          </w:p>
          <w:p w:rsidR="00782A50" w:rsidRPr="004F56C0" w:rsidRDefault="00782A50" w:rsidP="008A3386">
            <w:pPr>
              <w:pStyle w:val="a6"/>
              <w:jc w:val="both"/>
              <w:rPr>
                <w:szCs w:val="24"/>
                <w:lang w:eastAsia="ru-RU"/>
              </w:rPr>
            </w:pPr>
            <w:r w:rsidRPr="004F56C0">
              <w:rPr>
                <w:szCs w:val="24"/>
                <w:lang w:eastAsia="ru-RU"/>
              </w:rPr>
              <w:t>Какой возникает вопрос?</w:t>
            </w:r>
          </w:p>
          <w:p w:rsidR="00782A50" w:rsidRPr="004F56C0" w:rsidRDefault="00782A50" w:rsidP="008A3386">
            <w:pPr>
              <w:pStyle w:val="a6"/>
              <w:jc w:val="both"/>
              <w:rPr>
                <w:szCs w:val="24"/>
                <w:lang w:eastAsia="ru-RU"/>
              </w:rPr>
            </w:pPr>
          </w:p>
          <w:p w:rsidR="00782A50" w:rsidRPr="004F56C0" w:rsidRDefault="00782A50" w:rsidP="008A3386">
            <w:pPr>
              <w:pStyle w:val="a6"/>
              <w:jc w:val="both"/>
              <w:rPr>
                <w:szCs w:val="24"/>
                <w:lang w:eastAsia="ru-RU"/>
              </w:rPr>
            </w:pPr>
          </w:p>
          <w:p w:rsidR="00782A50" w:rsidRPr="004F56C0" w:rsidRDefault="00782A50" w:rsidP="008A3386">
            <w:pPr>
              <w:pStyle w:val="a6"/>
              <w:jc w:val="both"/>
              <w:rPr>
                <w:szCs w:val="24"/>
                <w:lang w:eastAsia="ru-RU"/>
              </w:rPr>
            </w:pPr>
            <w:r w:rsidRPr="004F56C0">
              <w:rPr>
                <w:szCs w:val="24"/>
                <w:lang w:eastAsia="ru-RU"/>
              </w:rPr>
              <w:t>Какая будет тема урока?</w:t>
            </w:r>
          </w:p>
        </w:tc>
      </w:tr>
      <w:tr w:rsidR="00782A50" w:rsidRPr="004F56C0" w:rsidTr="008A3386">
        <w:tc>
          <w:tcPr>
            <w:tcW w:w="3119" w:type="dxa"/>
            <w:tcBorders>
              <w:top w:val="single" w:sz="4" w:space="0" w:color="auto"/>
              <w:left w:val="single" w:sz="4" w:space="0" w:color="auto"/>
              <w:bottom w:val="single" w:sz="4" w:space="0" w:color="auto"/>
              <w:right w:val="single" w:sz="4" w:space="0" w:color="auto"/>
            </w:tcBorders>
            <w:hideMark/>
          </w:tcPr>
          <w:p w:rsidR="00782A50" w:rsidRPr="004F56C0" w:rsidRDefault="00782A50" w:rsidP="008A3386">
            <w:pPr>
              <w:pStyle w:val="a6"/>
              <w:rPr>
                <w:szCs w:val="24"/>
                <w:lang w:eastAsia="ru-RU"/>
              </w:rPr>
            </w:pPr>
            <w:r w:rsidRPr="004F56C0">
              <w:rPr>
                <w:szCs w:val="24"/>
                <w:lang w:eastAsia="ru-RU"/>
              </w:rPr>
              <w:t xml:space="preserve">2. Столкнуть мнения </w:t>
            </w:r>
            <w:r w:rsidRPr="004F56C0">
              <w:rPr>
                <w:szCs w:val="24"/>
                <w:lang w:eastAsia="ru-RU"/>
              </w:rPr>
              <w:lastRenderedPageBreak/>
              <w:t>учеников вопросом или практическим заданием на новый материал.</w:t>
            </w:r>
          </w:p>
        </w:tc>
        <w:tc>
          <w:tcPr>
            <w:tcW w:w="4678" w:type="dxa"/>
            <w:tcBorders>
              <w:top w:val="single" w:sz="4" w:space="0" w:color="auto"/>
              <w:left w:val="single" w:sz="4" w:space="0" w:color="auto"/>
              <w:bottom w:val="single" w:sz="4" w:space="0" w:color="auto"/>
              <w:right w:val="single" w:sz="4" w:space="0" w:color="auto"/>
            </w:tcBorders>
            <w:hideMark/>
          </w:tcPr>
          <w:p w:rsidR="00782A50" w:rsidRPr="004F56C0" w:rsidRDefault="00782A50" w:rsidP="008A3386">
            <w:pPr>
              <w:pStyle w:val="a6"/>
              <w:jc w:val="both"/>
              <w:rPr>
                <w:szCs w:val="24"/>
                <w:lang w:eastAsia="ru-RU"/>
              </w:rPr>
            </w:pPr>
            <w:r w:rsidRPr="004F56C0">
              <w:rPr>
                <w:szCs w:val="24"/>
                <w:lang w:eastAsia="ru-RU"/>
              </w:rPr>
              <w:lastRenderedPageBreak/>
              <w:t xml:space="preserve">-Вопрос был один? А сколько мнений? </w:t>
            </w:r>
            <w:r w:rsidRPr="004F56C0">
              <w:rPr>
                <w:szCs w:val="24"/>
                <w:lang w:eastAsia="ru-RU"/>
              </w:rPr>
              <w:lastRenderedPageBreak/>
              <w:t>Или Задание было одно? А как его выполнили?</w:t>
            </w:r>
          </w:p>
          <w:p w:rsidR="00782A50" w:rsidRPr="004F56C0" w:rsidRDefault="00782A50" w:rsidP="008A3386">
            <w:pPr>
              <w:pStyle w:val="a6"/>
              <w:jc w:val="both"/>
              <w:rPr>
                <w:szCs w:val="24"/>
                <w:lang w:eastAsia="ru-RU"/>
              </w:rPr>
            </w:pPr>
            <w:r w:rsidRPr="004F56C0">
              <w:rPr>
                <w:szCs w:val="24"/>
                <w:lang w:eastAsia="ru-RU"/>
              </w:rPr>
              <w:t>-Почему так получилось? Чего мы не знаем?</w:t>
            </w: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782A50" w:rsidRPr="004F56C0" w:rsidRDefault="00782A50" w:rsidP="008A3386">
            <w:pPr>
              <w:rPr>
                <w:rFonts w:eastAsia="Calibri"/>
                <w:szCs w:val="24"/>
              </w:rPr>
            </w:pPr>
          </w:p>
        </w:tc>
      </w:tr>
      <w:tr w:rsidR="00782A50" w:rsidRPr="004F56C0" w:rsidTr="008A3386">
        <w:tc>
          <w:tcPr>
            <w:tcW w:w="3119" w:type="dxa"/>
            <w:tcBorders>
              <w:top w:val="single" w:sz="4" w:space="0" w:color="auto"/>
              <w:left w:val="single" w:sz="4" w:space="0" w:color="auto"/>
              <w:bottom w:val="single" w:sz="4" w:space="0" w:color="auto"/>
              <w:right w:val="single" w:sz="4" w:space="0" w:color="auto"/>
            </w:tcBorders>
          </w:tcPr>
          <w:p w:rsidR="00782A50" w:rsidRPr="004F56C0" w:rsidRDefault="00782A50" w:rsidP="008A3386">
            <w:pPr>
              <w:autoSpaceDE w:val="0"/>
              <w:autoSpaceDN w:val="0"/>
              <w:adjustRightInd w:val="0"/>
              <w:spacing w:after="0" w:line="240" w:lineRule="auto"/>
              <w:rPr>
                <w:szCs w:val="24"/>
              </w:rPr>
            </w:pPr>
            <w:r w:rsidRPr="004F56C0">
              <w:rPr>
                <w:i/>
                <w:iCs/>
                <w:szCs w:val="24"/>
              </w:rPr>
              <w:lastRenderedPageBreak/>
              <w:t xml:space="preserve">Шаг 1. </w:t>
            </w:r>
            <w:r w:rsidRPr="004F56C0">
              <w:rPr>
                <w:szCs w:val="24"/>
              </w:rPr>
              <w:t>Выявить житейское</w:t>
            </w:r>
            <w:r>
              <w:rPr>
                <w:szCs w:val="24"/>
              </w:rPr>
              <w:t xml:space="preserve"> </w:t>
            </w:r>
            <w:r w:rsidRPr="004F56C0">
              <w:rPr>
                <w:szCs w:val="24"/>
              </w:rPr>
              <w:t>представление учащихся</w:t>
            </w:r>
            <w:r>
              <w:rPr>
                <w:szCs w:val="24"/>
              </w:rPr>
              <w:t xml:space="preserve"> </w:t>
            </w:r>
            <w:r w:rsidRPr="004F56C0">
              <w:rPr>
                <w:szCs w:val="24"/>
              </w:rPr>
              <w:t>вопросом или практическим</w:t>
            </w:r>
            <w:r>
              <w:rPr>
                <w:szCs w:val="24"/>
              </w:rPr>
              <w:t xml:space="preserve"> </w:t>
            </w:r>
            <w:r w:rsidRPr="004F56C0">
              <w:rPr>
                <w:szCs w:val="24"/>
              </w:rPr>
              <w:t>заданием «на ошибку»</w:t>
            </w:r>
          </w:p>
          <w:p w:rsidR="00782A50" w:rsidRPr="004F56C0" w:rsidRDefault="00782A50" w:rsidP="008A3386">
            <w:pPr>
              <w:autoSpaceDE w:val="0"/>
              <w:autoSpaceDN w:val="0"/>
              <w:adjustRightInd w:val="0"/>
              <w:spacing w:after="0" w:line="240" w:lineRule="auto"/>
              <w:rPr>
                <w:szCs w:val="24"/>
                <w:lang w:eastAsia="ru-RU"/>
              </w:rPr>
            </w:pPr>
            <w:r w:rsidRPr="004F56C0">
              <w:rPr>
                <w:i/>
                <w:iCs/>
                <w:szCs w:val="24"/>
              </w:rPr>
              <w:t xml:space="preserve">Шаг 2. </w:t>
            </w:r>
            <w:r w:rsidRPr="004F56C0">
              <w:rPr>
                <w:szCs w:val="24"/>
              </w:rPr>
              <w:t>Предъявить научный</w:t>
            </w:r>
            <w:r>
              <w:rPr>
                <w:szCs w:val="24"/>
              </w:rPr>
              <w:t xml:space="preserve"> </w:t>
            </w:r>
            <w:r w:rsidRPr="004F56C0">
              <w:rPr>
                <w:szCs w:val="24"/>
              </w:rPr>
              <w:t>факт сообщением, расчетом,</w:t>
            </w:r>
            <w:r>
              <w:rPr>
                <w:szCs w:val="24"/>
              </w:rPr>
              <w:t xml:space="preserve"> экспериментом, нагляд</w:t>
            </w:r>
            <w:r w:rsidRPr="004F56C0">
              <w:rPr>
                <w:szCs w:val="24"/>
              </w:rPr>
              <w:t>ностью</w:t>
            </w:r>
          </w:p>
        </w:tc>
        <w:tc>
          <w:tcPr>
            <w:tcW w:w="4678" w:type="dxa"/>
            <w:tcBorders>
              <w:top w:val="single" w:sz="4" w:space="0" w:color="auto"/>
              <w:left w:val="single" w:sz="4" w:space="0" w:color="auto"/>
              <w:bottom w:val="single" w:sz="4" w:space="0" w:color="auto"/>
              <w:right w:val="single" w:sz="4" w:space="0" w:color="auto"/>
            </w:tcBorders>
          </w:tcPr>
          <w:p w:rsidR="00782A50" w:rsidRPr="004F56C0" w:rsidRDefault="00782A50" w:rsidP="008A3386">
            <w:pPr>
              <w:autoSpaceDE w:val="0"/>
              <w:autoSpaceDN w:val="0"/>
              <w:adjustRightInd w:val="0"/>
              <w:spacing w:after="0" w:line="240" w:lineRule="auto"/>
              <w:rPr>
                <w:szCs w:val="24"/>
              </w:rPr>
            </w:pPr>
            <w:r w:rsidRPr="004F56C0">
              <w:rPr>
                <w:color w:val="231F20"/>
                <w:szCs w:val="24"/>
              </w:rPr>
              <w:t xml:space="preserve">– </w:t>
            </w:r>
            <w:r w:rsidRPr="004F56C0">
              <w:rPr>
                <w:szCs w:val="24"/>
              </w:rPr>
              <w:t>Вы сначала как думали?</w:t>
            </w:r>
          </w:p>
          <w:p w:rsidR="00782A50" w:rsidRPr="004F56C0" w:rsidRDefault="00782A50" w:rsidP="008A3386">
            <w:pPr>
              <w:pStyle w:val="a6"/>
              <w:jc w:val="both"/>
              <w:rPr>
                <w:szCs w:val="24"/>
                <w:lang w:eastAsia="ru-RU"/>
              </w:rPr>
            </w:pPr>
            <w:r w:rsidRPr="004F56C0">
              <w:rPr>
                <w:szCs w:val="24"/>
              </w:rPr>
              <w:t>А как на самом деле?</w:t>
            </w:r>
          </w:p>
        </w:tc>
        <w:tc>
          <w:tcPr>
            <w:tcW w:w="2232" w:type="dxa"/>
            <w:vMerge/>
            <w:tcBorders>
              <w:top w:val="single" w:sz="4" w:space="0" w:color="auto"/>
              <w:left w:val="single" w:sz="4" w:space="0" w:color="auto"/>
              <w:bottom w:val="single" w:sz="4" w:space="0" w:color="auto"/>
              <w:right w:val="single" w:sz="4" w:space="0" w:color="auto"/>
            </w:tcBorders>
            <w:vAlign w:val="center"/>
          </w:tcPr>
          <w:p w:rsidR="00782A50" w:rsidRPr="004F56C0" w:rsidRDefault="00782A50" w:rsidP="008A3386">
            <w:pPr>
              <w:rPr>
                <w:rFonts w:eastAsia="Calibri"/>
                <w:szCs w:val="24"/>
              </w:rPr>
            </w:pPr>
          </w:p>
        </w:tc>
      </w:tr>
      <w:tr w:rsidR="00782A50" w:rsidRPr="004F56C0" w:rsidTr="008A3386">
        <w:tc>
          <w:tcPr>
            <w:tcW w:w="3119" w:type="dxa"/>
            <w:tcBorders>
              <w:top w:val="single" w:sz="4" w:space="0" w:color="auto"/>
              <w:left w:val="single" w:sz="4" w:space="0" w:color="auto"/>
              <w:bottom w:val="single" w:sz="4" w:space="0" w:color="auto"/>
              <w:right w:val="single" w:sz="4" w:space="0" w:color="auto"/>
            </w:tcBorders>
            <w:hideMark/>
          </w:tcPr>
          <w:p w:rsidR="00782A50" w:rsidRPr="004F56C0" w:rsidRDefault="00782A50" w:rsidP="008A3386">
            <w:pPr>
              <w:pStyle w:val="a6"/>
              <w:rPr>
                <w:szCs w:val="24"/>
                <w:lang w:eastAsia="ru-RU"/>
              </w:rPr>
            </w:pPr>
            <w:r w:rsidRPr="004F56C0">
              <w:rPr>
                <w:szCs w:val="24"/>
                <w:lang w:eastAsia="ru-RU"/>
              </w:rPr>
              <w:t>3. Дать практическое задание, не сходное с предыдущими.</w:t>
            </w:r>
          </w:p>
        </w:tc>
        <w:tc>
          <w:tcPr>
            <w:tcW w:w="4678" w:type="dxa"/>
            <w:tcBorders>
              <w:top w:val="single" w:sz="4" w:space="0" w:color="auto"/>
              <w:left w:val="single" w:sz="4" w:space="0" w:color="auto"/>
              <w:bottom w:val="single" w:sz="4" w:space="0" w:color="auto"/>
              <w:right w:val="single" w:sz="4" w:space="0" w:color="auto"/>
            </w:tcBorders>
            <w:hideMark/>
          </w:tcPr>
          <w:p w:rsidR="00782A50" w:rsidRPr="004F56C0" w:rsidRDefault="00782A50" w:rsidP="008A3386">
            <w:pPr>
              <w:pStyle w:val="a6"/>
              <w:jc w:val="both"/>
              <w:rPr>
                <w:szCs w:val="24"/>
                <w:lang w:eastAsia="ru-RU"/>
              </w:rPr>
            </w:pPr>
            <w:r w:rsidRPr="004F56C0">
              <w:rPr>
                <w:szCs w:val="24"/>
                <w:lang w:eastAsia="ru-RU"/>
              </w:rPr>
              <w:t>-Вы смогли выполнить задание? В чем затруднение? Чем это задание не похоже на предыдущие?</w:t>
            </w:r>
          </w:p>
        </w:tc>
        <w:tc>
          <w:tcPr>
            <w:tcW w:w="2232" w:type="dxa"/>
            <w:vMerge/>
            <w:tcBorders>
              <w:top w:val="single" w:sz="4" w:space="0" w:color="auto"/>
              <w:left w:val="single" w:sz="4" w:space="0" w:color="auto"/>
              <w:bottom w:val="single" w:sz="4" w:space="0" w:color="auto"/>
              <w:right w:val="single" w:sz="4" w:space="0" w:color="auto"/>
            </w:tcBorders>
            <w:vAlign w:val="center"/>
            <w:hideMark/>
          </w:tcPr>
          <w:p w:rsidR="00782A50" w:rsidRPr="004F56C0" w:rsidRDefault="00782A50" w:rsidP="008A3386">
            <w:pPr>
              <w:rPr>
                <w:rFonts w:eastAsia="Calibri"/>
                <w:szCs w:val="24"/>
              </w:rPr>
            </w:pPr>
          </w:p>
        </w:tc>
      </w:tr>
    </w:tbl>
    <w:p w:rsidR="00782A50" w:rsidRDefault="00782A50" w:rsidP="00782A50">
      <w:pPr>
        <w:autoSpaceDE w:val="0"/>
        <w:autoSpaceDN w:val="0"/>
        <w:adjustRightInd w:val="0"/>
        <w:spacing w:after="0" w:line="240" w:lineRule="auto"/>
        <w:ind w:firstLine="426"/>
        <w:rPr>
          <w:szCs w:val="24"/>
        </w:rPr>
      </w:pPr>
    </w:p>
    <w:p w:rsidR="00782A50" w:rsidRDefault="00782A50" w:rsidP="00782A50">
      <w:pPr>
        <w:autoSpaceDE w:val="0"/>
        <w:autoSpaceDN w:val="0"/>
        <w:adjustRightInd w:val="0"/>
        <w:spacing w:after="0" w:line="240" w:lineRule="auto"/>
        <w:ind w:firstLine="426"/>
        <w:rPr>
          <w:szCs w:val="24"/>
        </w:rPr>
      </w:pPr>
      <w:r w:rsidRPr="00AB251E">
        <w:rPr>
          <w:szCs w:val="24"/>
        </w:rPr>
        <w:t>На этапе поиска решения учитель побуждает</w:t>
      </w:r>
      <w:r>
        <w:rPr>
          <w:szCs w:val="24"/>
        </w:rPr>
        <w:t xml:space="preserve"> </w:t>
      </w:r>
      <w:r w:rsidRPr="00AB251E">
        <w:rPr>
          <w:szCs w:val="24"/>
        </w:rPr>
        <w:t xml:space="preserve">учеников выдвинуть и проверить гипотезы, т.е. </w:t>
      </w:r>
      <w:r>
        <w:rPr>
          <w:szCs w:val="24"/>
        </w:rPr>
        <w:t>обеспечивает «откры</w:t>
      </w:r>
      <w:r w:rsidRPr="00AB251E">
        <w:rPr>
          <w:szCs w:val="24"/>
        </w:rPr>
        <w:t>тие» знаний путем проб и ошибок.</w:t>
      </w:r>
    </w:p>
    <w:p w:rsidR="00782A50" w:rsidRPr="00AB251E" w:rsidRDefault="00782A50" w:rsidP="00782A50">
      <w:pPr>
        <w:autoSpaceDE w:val="0"/>
        <w:autoSpaceDN w:val="0"/>
        <w:adjustRightInd w:val="0"/>
        <w:spacing w:after="0" w:line="240" w:lineRule="auto"/>
        <w:ind w:firstLine="426"/>
        <w:rPr>
          <w:szCs w:val="24"/>
        </w:rPr>
      </w:pPr>
    </w:p>
    <w:tbl>
      <w:tblPr>
        <w:tblStyle w:val="a4"/>
        <w:tblW w:w="0" w:type="auto"/>
        <w:tblInd w:w="-176" w:type="dxa"/>
        <w:tblLook w:val="04A0" w:firstRow="1" w:lastRow="0" w:firstColumn="1" w:lastColumn="0" w:noHBand="0" w:noVBand="1"/>
      </w:tblPr>
      <w:tblGrid>
        <w:gridCol w:w="1418"/>
        <w:gridCol w:w="2552"/>
        <w:gridCol w:w="3537"/>
        <w:gridCol w:w="2239"/>
      </w:tblGrid>
      <w:tr w:rsidR="00782A50" w:rsidRPr="00D12CC0" w:rsidTr="008A3386">
        <w:tc>
          <w:tcPr>
            <w:tcW w:w="1418" w:type="dxa"/>
          </w:tcPr>
          <w:p w:rsidR="00782A50" w:rsidRPr="00D12CC0" w:rsidRDefault="00782A50" w:rsidP="008A3386">
            <w:pPr>
              <w:autoSpaceDE w:val="0"/>
              <w:autoSpaceDN w:val="0"/>
              <w:adjustRightInd w:val="0"/>
              <w:rPr>
                <w:sz w:val="22"/>
                <w:szCs w:val="22"/>
              </w:rPr>
            </w:pPr>
            <w:r w:rsidRPr="00D12CC0">
              <w:rPr>
                <w:b/>
                <w:bCs/>
                <w:sz w:val="22"/>
                <w:szCs w:val="22"/>
              </w:rPr>
              <w:t>Структура диалога</w:t>
            </w:r>
          </w:p>
        </w:tc>
        <w:tc>
          <w:tcPr>
            <w:tcW w:w="2552" w:type="dxa"/>
          </w:tcPr>
          <w:p w:rsidR="00782A50" w:rsidRPr="00D12CC0" w:rsidRDefault="00782A50" w:rsidP="008A3386">
            <w:pPr>
              <w:autoSpaceDE w:val="0"/>
              <w:autoSpaceDN w:val="0"/>
              <w:adjustRightInd w:val="0"/>
              <w:rPr>
                <w:sz w:val="22"/>
                <w:szCs w:val="22"/>
              </w:rPr>
            </w:pPr>
            <w:r w:rsidRPr="00D12CC0">
              <w:rPr>
                <w:b/>
                <w:bCs/>
                <w:sz w:val="22"/>
                <w:szCs w:val="22"/>
              </w:rPr>
              <w:t>Побуждение к</w:t>
            </w:r>
            <w:r>
              <w:rPr>
                <w:b/>
                <w:bCs/>
                <w:sz w:val="22"/>
                <w:szCs w:val="22"/>
              </w:rPr>
              <w:t xml:space="preserve"> </w:t>
            </w:r>
            <w:r w:rsidRPr="00D12CC0">
              <w:rPr>
                <w:b/>
                <w:bCs/>
                <w:sz w:val="22"/>
                <w:szCs w:val="22"/>
              </w:rPr>
              <w:t>выдвижению гипотез</w:t>
            </w:r>
          </w:p>
        </w:tc>
        <w:tc>
          <w:tcPr>
            <w:tcW w:w="3537" w:type="dxa"/>
          </w:tcPr>
          <w:p w:rsidR="00782A50" w:rsidRPr="00D12CC0" w:rsidRDefault="00782A50" w:rsidP="008A3386">
            <w:pPr>
              <w:autoSpaceDE w:val="0"/>
              <w:autoSpaceDN w:val="0"/>
              <w:adjustRightInd w:val="0"/>
              <w:rPr>
                <w:sz w:val="22"/>
                <w:szCs w:val="22"/>
              </w:rPr>
            </w:pPr>
            <w:r w:rsidRPr="00D12CC0">
              <w:rPr>
                <w:b/>
                <w:bCs/>
                <w:sz w:val="22"/>
                <w:szCs w:val="22"/>
              </w:rPr>
              <w:t>Побуждение к проверке гипотез</w:t>
            </w:r>
            <w:r>
              <w:rPr>
                <w:b/>
                <w:bCs/>
                <w:sz w:val="22"/>
                <w:szCs w:val="22"/>
              </w:rPr>
              <w:t xml:space="preserve"> </w:t>
            </w:r>
            <w:r w:rsidRPr="00D12CC0">
              <w:rPr>
                <w:b/>
                <w:bCs/>
                <w:sz w:val="22"/>
                <w:szCs w:val="22"/>
              </w:rPr>
              <w:t xml:space="preserve">устной </w:t>
            </w:r>
          </w:p>
        </w:tc>
        <w:tc>
          <w:tcPr>
            <w:tcW w:w="2239" w:type="dxa"/>
          </w:tcPr>
          <w:p w:rsidR="00782A50" w:rsidRPr="00D12CC0" w:rsidRDefault="00782A50" w:rsidP="008A3386">
            <w:pPr>
              <w:pStyle w:val="a5"/>
              <w:rPr>
                <w:sz w:val="22"/>
                <w:szCs w:val="22"/>
              </w:rPr>
            </w:pPr>
            <w:r w:rsidRPr="00D12CC0">
              <w:rPr>
                <w:b/>
                <w:bCs/>
                <w:sz w:val="22"/>
                <w:szCs w:val="22"/>
              </w:rPr>
              <w:t>практической</w:t>
            </w:r>
          </w:p>
        </w:tc>
      </w:tr>
      <w:tr w:rsidR="00782A50" w:rsidRPr="00D12CC0" w:rsidTr="008A3386">
        <w:tc>
          <w:tcPr>
            <w:tcW w:w="1418" w:type="dxa"/>
          </w:tcPr>
          <w:p w:rsidR="00782A50" w:rsidRPr="00D12CC0" w:rsidRDefault="00782A50" w:rsidP="008A3386">
            <w:pPr>
              <w:autoSpaceDE w:val="0"/>
              <w:autoSpaceDN w:val="0"/>
              <w:adjustRightInd w:val="0"/>
              <w:rPr>
                <w:sz w:val="22"/>
                <w:szCs w:val="22"/>
              </w:rPr>
            </w:pPr>
            <w:r w:rsidRPr="00D12CC0">
              <w:rPr>
                <w:sz w:val="22"/>
                <w:szCs w:val="22"/>
              </w:rPr>
              <w:t>Общее</w:t>
            </w:r>
          </w:p>
          <w:p w:rsidR="00782A50" w:rsidRPr="00D12CC0" w:rsidRDefault="00782A50" w:rsidP="008A3386">
            <w:pPr>
              <w:pStyle w:val="a5"/>
              <w:rPr>
                <w:sz w:val="22"/>
                <w:szCs w:val="22"/>
              </w:rPr>
            </w:pPr>
            <w:r w:rsidRPr="00D12CC0">
              <w:rPr>
                <w:sz w:val="22"/>
                <w:szCs w:val="22"/>
              </w:rPr>
              <w:t>побуждение</w:t>
            </w:r>
          </w:p>
        </w:tc>
        <w:tc>
          <w:tcPr>
            <w:tcW w:w="2552" w:type="dxa"/>
          </w:tcPr>
          <w:p w:rsidR="00782A50" w:rsidRPr="00D12CC0" w:rsidRDefault="00782A50" w:rsidP="008A3386">
            <w:pPr>
              <w:autoSpaceDE w:val="0"/>
              <w:autoSpaceDN w:val="0"/>
              <w:adjustRightInd w:val="0"/>
              <w:rPr>
                <w:sz w:val="22"/>
                <w:szCs w:val="22"/>
              </w:rPr>
            </w:pPr>
            <w:r w:rsidRPr="00D12CC0">
              <w:rPr>
                <w:sz w:val="22"/>
                <w:szCs w:val="22"/>
              </w:rPr>
              <w:t>к любым гипотезам:</w:t>
            </w:r>
          </w:p>
          <w:p w:rsidR="00782A50" w:rsidRPr="00D12CC0" w:rsidRDefault="00782A50" w:rsidP="008A3386">
            <w:pPr>
              <w:pStyle w:val="a5"/>
              <w:rPr>
                <w:sz w:val="22"/>
                <w:szCs w:val="22"/>
              </w:rPr>
            </w:pPr>
            <w:r w:rsidRPr="00D12CC0">
              <w:rPr>
                <w:sz w:val="22"/>
                <w:szCs w:val="22"/>
              </w:rPr>
              <w:t>– Какие есть гипотезы?</w:t>
            </w:r>
          </w:p>
        </w:tc>
        <w:tc>
          <w:tcPr>
            <w:tcW w:w="3537" w:type="dxa"/>
          </w:tcPr>
          <w:p w:rsidR="00782A50" w:rsidRPr="00D12CC0" w:rsidRDefault="00782A50" w:rsidP="008A3386">
            <w:pPr>
              <w:autoSpaceDE w:val="0"/>
              <w:autoSpaceDN w:val="0"/>
              <w:adjustRightInd w:val="0"/>
              <w:rPr>
                <w:sz w:val="22"/>
                <w:szCs w:val="22"/>
              </w:rPr>
            </w:pPr>
            <w:r>
              <w:rPr>
                <w:sz w:val="22"/>
                <w:szCs w:val="22"/>
              </w:rPr>
              <w:t>к аргументу / контрар</w:t>
            </w:r>
            <w:r w:rsidRPr="00D12CC0">
              <w:rPr>
                <w:sz w:val="22"/>
                <w:szCs w:val="22"/>
              </w:rPr>
              <w:t>гументу: – Согласны с</w:t>
            </w:r>
            <w:r>
              <w:rPr>
                <w:sz w:val="22"/>
                <w:szCs w:val="22"/>
              </w:rPr>
              <w:t xml:space="preserve"> </w:t>
            </w:r>
            <w:r w:rsidRPr="00D12CC0">
              <w:rPr>
                <w:sz w:val="22"/>
                <w:szCs w:val="22"/>
              </w:rPr>
              <w:t>этой гипотезой? По</w:t>
            </w:r>
            <w:r>
              <w:rPr>
                <w:sz w:val="22"/>
                <w:szCs w:val="22"/>
              </w:rPr>
              <w:t>че</w:t>
            </w:r>
            <w:r w:rsidRPr="00D12CC0">
              <w:rPr>
                <w:sz w:val="22"/>
                <w:szCs w:val="22"/>
              </w:rPr>
              <w:t>му?</w:t>
            </w:r>
          </w:p>
        </w:tc>
        <w:tc>
          <w:tcPr>
            <w:tcW w:w="2239" w:type="dxa"/>
          </w:tcPr>
          <w:p w:rsidR="00782A50" w:rsidRPr="00D12CC0" w:rsidRDefault="00782A50" w:rsidP="008A3386">
            <w:pPr>
              <w:autoSpaceDE w:val="0"/>
              <w:autoSpaceDN w:val="0"/>
              <w:adjustRightInd w:val="0"/>
              <w:rPr>
                <w:sz w:val="22"/>
                <w:szCs w:val="22"/>
              </w:rPr>
            </w:pPr>
            <w:r w:rsidRPr="00D12CC0">
              <w:rPr>
                <w:sz w:val="22"/>
                <w:szCs w:val="22"/>
              </w:rPr>
              <w:t>к плану проверки:</w:t>
            </w:r>
          </w:p>
          <w:p w:rsidR="00782A50" w:rsidRPr="00D12CC0" w:rsidRDefault="00782A50" w:rsidP="008A3386">
            <w:pPr>
              <w:autoSpaceDE w:val="0"/>
              <w:autoSpaceDN w:val="0"/>
              <w:adjustRightInd w:val="0"/>
              <w:rPr>
                <w:sz w:val="22"/>
                <w:szCs w:val="22"/>
              </w:rPr>
            </w:pPr>
            <w:r>
              <w:rPr>
                <w:sz w:val="22"/>
                <w:szCs w:val="22"/>
              </w:rPr>
              <w:t>– Как можно про</w:t>
            </w:r>
            <w:r w:rsidRPr="00D12CC0">
              <w:rPr>
                <w:sz w:val="22"/>
                <w:szCs w:val="22"/>
              </w:rPr>
              <w:t>ве</w:t>
            </w:r>
            <w:r>
              <w:rPr>
                <w:sz w:val="22"/>
                <w:szCs w:val="22"/>
              </w:rPr>
              <w:t>рить эту гипоте</w:t>
            </w:r>
            <w:r w:rsidRPr="00D12CC0">
              <w:rPr>
                <w:sz w:val="22"/>
                <w:szCs w:val="22"/>
              </w:rPr>
              <w:t>зу?</w:t>
            </w:r>
          </w:p>
        </w:tc>
      </w:tr>
      <w:tr w:rsidR="00782A50" w:rsidRPr="00D12CC0" w:rsidTr="008A3386">
        <w:tc>
          <w:tcPr>
            <w:tcW w:w="1418" w:type="dxa"/>
          </w:tcPr>
          <w:p w:rsidR="00782A50" w:rsidRPr="00D12CC0" w:rsidRDefault="00782A50" w:rsidP="008A3386">
            <w:pPr>
              <w:pStyle w:val="a5"/>
              <w:rPr>
                <w:sz w:val="22"/>
                <w:szCs w:val="22"/>
              </w:rPr>
            </w:pPr>
            <w:r w:rsidRPr="00D12CC0">
              <w:rPr>
                <w:sz w:val="22"/>
                <w:szCs w:val="22"/>
              </w:rPr>
              <w:t>Подсказка</w:t>
            </w:r>
          </w:p>
        </w:tc>
        <w:tc>
          <w:tcPr>
            <w:tcW w:w="2552" w:type="dxa"/>
          </w:tcPr>
          <w:p w:rsidR="00782A50" w:rsidRPr="00D12CC0" w:rsidRDefault="00782A50" w:rsidP="008A3386">
            <w:pPr>
              <w:pStyle w:val="a5"/>
              <w:rPr>
                <w:sz w:val="22"/>
                <w:szCs w:val="22"/>
              </w:rPr>
            </w:pPr>
            <w:r w:rsidRPr="00D12CC0">
              <w:rPr>
                <w:sz w:val="22"/>
                <w:szCs w:val="22"/>
              </w:rPr>
              <w:t>к решающей гипотезе</w:t>
            </w:r>
          </w:p>
        </w:tc>
        <w:tc>
          <w:tcPr>
            <w:tcW w:w="3537" w:type="dxa"/>
          </w:tcPr>
          <w:p w:rsidR="00782A50" w:rsidRPr="00D12CC0" w:rsidRDefault="00782A50" w:rsidP="008A3386">
            <w:pPr>
              <w:autoSpaceDE w:val="0"/>
              <w:autoSpaceDN w:val="0"/>
              <w:adjustRightInd w:val="0"/>
              <w:rPr>
                <w:sz w:val="22"/>
                <w:szCs w:val="22"/>
              </w:rPr>
            </w:pPr>
            <w:r>
              <w:rPr>
                <w:sz w:val="22"/>
                <w:szCs w:val="22"/>
              </w:rPr>
              <w:t>к аргументу / контр</w:t>
            </w:r>
            <w:r w:rsidRPr="00D12CC0">
              <w:rPr>
                <w:sz w:val="22"/>
                <w:szCs w:val="22"/>
              </w:rPr>
              <w:t>аргументу</w:t>
            </w:r>
            <w:r>
              <w:rPr>
                <w:rFonts w:ascii="JournalC" w:hAnsi="JournalC" w:cs="JournalC"/>
                <w:color w:val="231F20"/>
                <w:sz w:val="18"/>
                <w:szCs w:val="18"/>
              </w:rPr>
              <w:t xml:space="preserve"> </w:t>
            </w:r>
            <w:r w:rsidRPr="00D12CC0">
              <w:rPr>
                <w:sz w:val="22"/>
                <w:szCs w:val="22"/>
              </w:rPr>
              <w:t>С чего нужно начать?</w:t>
            </w:r>
          </w:p>
          <w:p w:rsidR="00782A50" w:rsidRDefault="00782A50" w:rsidP="008A3386">
            <w:pPr>
              <w:autoSpaceDE w:val="0"/>
              <w:autoSpaceDN w:val="0"/>
              <w:adjustRightInd w:val="0"/>
              <w:rPr>
                <w:rFonts w:ascii="JournalC" w:hAnsi="JournalC" w:cs="JournalC"/>
                <w:color w:val="231F20"/>
                <w:sz w:val="18"/>
                <w:szCs w:val="18"/>
              </w:rPr>
            </w:pPr>
            <w:r w:rsidRPr="00D12CC0">
              <w:rPr>
                <w:sz w:val="22"/>
                <w:szCs w:val="22"/>
              </w:rPr>
              <w:t>– Воспользуйтесь</w:t>
            </w:r>
            <w:r>
              <w:rPr>
                <w:rFonts w:ascii="JournalC" w:hAnsi="JournalC" w:cs="JournalC"/>
                <w:color w:val="231F20"/>
                <w:sz w:val="18"/>
                <w:szCs w:val="18"/>
              </w:rPr>
              <w:t xml:space="preserve"> </w:t>
            </w:r>
          </w:p>
          <w:p w:rsidR="00782A50" w:rsidRPr="001A4C28" w:rsidRDefault="00782A50" w:rsidP="008A3386">
            <w:pPr>
              <w:autoSpaceDE w:val="0"/>
              <w:autoSpaceDN w:val="0"/>
              <w:adjustRightInd w:val="0"/>
              <w:rPr>
                <w:sz w:val="22"/>
                <w:szCs w:val="22"/>
              </w:rPr>
            </w:pPr>
            <w:r w:rsidRPr="001A4C28">
              <w:rPr>
                <w:sz w:val="22"/>
                <w:szCs w:val="22"/>
              </w:rPr>
              <w:t>С этой гипотезой согласны?</w:t>
            </w:r>
          </w:p>
          <w:p w:rsidR="00782A50" w:rsidRPr="00D12CC0" w:rsidRDefault="00782A50" w:rsidP="008A3386">
            <w:pPr>
              <w:autoSpaceDE w:val="0"/>
              <w:autoSpaceDN w:val="0"/>
              <w:adjustRightInd w:val="0"/>
              <w:rPr>
                <w:sz w:val="22"/>
                <w:szCs w:val="22"/>
              </w:rPr>
            </w:pPr>
            <w:r w:rsidRPr="001A4C28">
              <w:rPr>
                <w:sz w:val="22"/>
                <w:szCs w:val="22"/>
              </w:rPr>
              <w:t>– Сравните</w:t>
            </w:r>
          </w:p>
        </w:tc>
        <w:tc>
          <w:tcPr>
            <w:tcW w:w="2239" w:type="dxa"/>
          </w:tcPr>
          <w:p w:rsidR="00782A50" w:rsidRPr="00D12CC0" w:rsidRDefault="00782A50" w:rsidP="008A3386">
            <w:pPr>
              <w:pStyle w:val="a5"/>
              <w:rPr>
                <w:sz w:val="22"/>
                <w:szCs w:val="22"/>
              </w:rPr>
            </w:pPr>
            <w:r w:rsidRPr="00D12CC0">
              <w:rPr>
                <w:sz w:val="22"/>
                <w:szCs w:val="22"/>
              </w:rPr>
              <w:t>к плану проверки</w:t>
            </w:r>
          </w:p>
        </w:tc>
      </w:tr>
      <w:tr w:rsidR="00782A50" w:rsidRPr="00D12CC0" w:rsidTr="008A3386">
        <w:tc>
          <w:tcPr>
            <w:tcW w:w="1418" w:type="dxa"/>
          </w:tcPr>
          <w:p w:rsidR="00782A50" w:rsidRPr="00D12CC0" w:rsidRDefault="00782A50" w:rsidP="008A3386">
            <w:pPr>
              <w:pStyle w:val="a5"/>
              <w:rPr>
                <w:sz w:val="22"/>
                <w:szCs w:val="22"/>
              </w:rPr>
            </w:pPr>
            <w:r w:rsidRPr="00D12CC0">
              <w:rPr>
                <w:sz w:val="22"/>
                <w:szCs w:val="22"/>
              </w:rPr>
              <w:t>Сообщение</w:t>
            </w:r>
          </w:p>
        </w:tc>
        <w:tc>
          <w:tcPr>
            <w:tcW w:w="2552" w:type="dxa"/>
          </w:tcPr>
          <w:p w:rsidR="00782A50" w:rsidRPr="00D12CC0" w:rsidRDefault="00782A50" w:rsidP="008A3386">
            <w:pPr>
              <w:pStyle w:val="a5"/>
              <w:rPr>
                <w:sz w:val="22"/>
                <w:szCs w:val="22"/>
              </w:rPr>
            </w:pPr>
            <w:r w:rsidRPr="00D12CC0">
              <w:rPr>
                <w:sz w:val="22"/>
                <w:szCs w:val="22"/>
              </w:rPr>
              <w:t>решающей гипотезы</w:t>
            </w:r>
          </w:p>
        </w:tc>
        <w:tc>
          <w:tcPr>
            <w:tcW w:w="3537" w:type="dxa"/>
          </w:tcPr>
          <w:p w:rsidR="00782A50" w:rsidRPr="00D12CC0" w:rsidRDefault="00782A50" w:rsidP="008A3386">
            <w:pPr>
              <w:autoSpaceDE w:val="0"/>
              <w:autoSpaceDN w:val="0"/>
              <w:adjustRightInd w:val="0"/>
              <w:rPr>
                <w:sz w:val="22"/>
                <w:szCs w:val="22"/>
              </w:rPr>
            </w:pPr>
            <w:r>
              <w:rPr>
                <w:sz w:val="22"/>
                <w:szCs w:val="22"/>
              </w:rPr>
              <w:t>аргумента / контрар</w:t>
            </w:r>
            <w:r w:rsidRPr="00D12CC0">
              <w:rPr>
                <w:sz w:val="22"/>
                <w:szCs w:val="22"/>
              </w:rPr>
              <w:t>гумента</w:t>
            </w:r>
          </w:p>
        </w:tc>
        <w:tc>
          <w:tcPr>
            <w:tcW w:w="2239" w:type="dxa"/>
          </w:tcPr>
          <w:p w:rsidR="00782A50" w:rsidRPr="00D12CC0" w:rsidRDefault="00782A50" w:rsidP="008A3386">
            <w:pPr>
              <w:pStyle w:val="a5"/>
              <w:rPr>
                <w:sz w:val="22"/>
                <w:szCs w:val="22"/>
              </w:rPr>
            </w:pPr>
            <w:r w:rsidRPr="00D12CC0">
              <w:rPr>
                <w:sz w:val="22"/>
                <w:szCs w:val="22"/>
              </w:rPr>
              <w:t>плана проверки</w:t>
            </w:r>
          </w:p>
        </w:tc>
      </w:tr>
    </w:tbl>
    <w:p w:rsidR="00782A50" w:rsidRPr="00AB251E" w:rsidRDefault="00782A50" w:rsidP="00782A50">
      <w:pPr>
        <w:autoSpaceDE w:val="0"/>
        <w:autoSpaceDN w:val="0"/>
        <w:adjustRightInd w:val="0"/>
        <w:spacing w:after="0" w:line="240" w:lineRule="auto"/>
        <w:rPr>
          <w:szCs w:val="24"/>
        </w:rPr>
      </w:pPr>
    </w:p>
    <w:p w:rsidR="00782A50" w:rsidRPr="000F7FAE" w:rsidRDefault="00782A50" w:rsidP="00782A50">
      <w:pPr>
        <w:autoSpaceDE w:val="0"/>
        <w:autoSpaceDN w:val="0"/>
        <w:adjustRightInd w:val="0"/>
        <w:spacing w:after="0" w:line="240" w:lineRule="auto"/>
        <w:ind w:firstLine="567"/>
        <w:rPr>
          <w:b/>
          <w:szCs w:val="24"/>
        </w:rPr>
      </w:pPr>
    </w:p>
    <w:p w:rsidR="00782A50" w:rsidRPr="00D12CC0" w:rsidRDefault="00782A50" w:rsidP="00782A50">
      <w:pPr>
        <w:autoSpaceDE w:val="0"/>
        <w:autoSpaceDN w:val="0"/>
        <w:adjustRightInd w:val="0"/>
        <w:spacing w:after="0" w:line="240" w:lineRule="auto"/>
        <w:rPr>
          <w:szCs w:val="24"/>
        </w:rPr>
      </w:pPr>
      <w:r>
        <w:rPr>
          <w:b/>
          <w:bCs/>
          <w:szCs w:val="24"/>
        </w:rPr>
        <w:t>Прием</w:t>
      </w:r>
      <w:r w:rsidRPr="000F7FAE">
        <w:rPr>
          <w:b/>
          <w:bCs/>
          <w:szCs w:val="24"/>
        </w:rPr>
        <w:t xml:space="preserve"> «ярк</w:t>
      </w:r>
      <w:r>
        <w:rPr>
          <w:b/>
          <w:bCs/>
          <w:szCs w:val="24"/>
        </w:rPr>
        <w:t xml:space="preserve">ое </w:t>
      </w:r>
      <w:proofErr w:type="spellStart"/>
      <w:r>
        <w:rPr>
          <w:b/>
          <w:bCs/>
          <w:szCs w:val="24"/>
        </w:rPr>
        <w:t>пятно»:</w:t>
      </w:r>
      <w:r w:rsidRPr="000F7FAE">
        <w:rPr>
          <w:szCs w:val="24"/>
        </w:rPr>
        <w:t>служат</w:t>
      </w:r>
      <w:proofErr w:type="spellEnd"/>
      <w:r w:rsidRPr="000F7FAE">
        <w:rPr>
          <w:szCs w:val="24"/>
        </w:rPr>
        <w:t xml:space="preserve"> фрагменты мультфильмов, загадки, ребусы и кроссворды, шуточные стихи и песенки, </w:t>
      </w:r>
      <w:r w:rsidRPr="00D12CC0">
        <w:rPr>
          <w:szCs w:val="24"/>
        </w:rPr>
        <w:t>инсценировки</w:t>
      </w:r>
    </w:p>
    <w:p w:rsidR="00782A50" w:rsidRPr="00D12CC0" w:rsidRDefault="00782A50" w:rsidP="00782A50">
      <w:pPr>
        <w:autoSpaceDE w:val="0"/>
        <w:autoSpaceDN w:val="0"/>
        <w:adjustRightInd w:val="0"/>
        <w:spacing w:after="0" w:line="240" w:lineRule="auto"/>
        <w:rPr>
          <w:b/>
          <w:szCs w:val="24"/>
        </w:rPr>
      </w:pPr>
      <w:r w:rsidRPr="00D12CC0">
        <w:rPr>
          <w:b/>
          <w:szCs w:val="24"/>
        </w:rPr>
        <w:t>Прием «актуальность»</w:t>
      </w:r>
      <w:r w:rsidRPr="00D12CC0">
        <w:rPr>
          <w:szCs w:val="24"/>
        </w:rPr>
        <w:t xml:space="preserve"> характеристикой значимости темы для самих учащихся</w:t>
      </w:r>
    </w:p>
    <w:p w:rsidR="00782A50" w:rsidRDefault="00782A50" w:rsidP="00782A50">
      <w:pPr>
        <w:autoSpaceDE w:val="0"/>
        <w:autoSpaceDN w:val="0"/>
        <w:adjustRightInd w:val="0"/>
        <w:spacing w:after="0" w:line="240" w:lineRule="auto"/>
        <w:ind w:firstLine="567"/>
        <w:rPr>
          <w:szCs w:val="24"/>
        </w:rPr>
      </w:pPr>
      <w:r>
        <w:rPr>
          <w:b/>
          <w:szCs w:val="24"/>
        </w:rPr>
        <w:t>Подводящий диалог</w:t>
      </w:r>
      <w:r>
        <w:rPr>
          <w:szCs w:val="24"/>
        </w:rPr>
        <w:t xml:space="preserve"> представляет собой систему посильных ученикам вопросов и заданий, которая активно задействует и соответственно развивает логическое мышление учеников. </w:t>
      </w:r>
    </w:p>
    <w:p w:rsidR="00782A50" w:rsidRDefault="00782A50" w:rsidP="00782A50">
      <w:pPr>
        <w:autoSpaceDE w:val="0"/>
        <w:autoSpaceDN w:val="0"/>
        <w:adjustRightInd w:val="0"/>
        <w:spacing w:after="0" w:line="240" w:lineRule="auto"/>
        <w:ind w:firstLine="567"/>
        <w:rPr>
          <w:szCs w:val="24"/>
        </w:rPr>
      </w:pPr>
      <w:r>
        <w:rPr>
          <w:szCs w:val="24"/>
        </w:rPr>
        <w:t xml:space="preserve">На этапе постановки проблемы учитель пошагово подводит учеников к формулированию темы. </w:t>
      </w:r>
    </w:p>
    <w:p w:rsidR="00782A50" w:rsidRDefault="00782A50" w:rsidP="00782A50">
      <w:pPr>
        <w:autoSpaceDE w:val="0"/>
        <w:autoSpaceDN w:val="0"/>
        <w:adjustRightInd w:val="0"/>
        <w:spacing w:after="0" w:line="240" w:lineRule="auto"/>
        <w:ind w:firstLine="567"/>
        <w:rPr>
          <w:szCs w:val="24"/>
        </w:rPr>
      </w:pPr>
      <w:r>
        <w:rPr>
          <w:szCs w:val="24"/>
        </w:rPr>
        <w:t>На этапе поиска решения он выстраивает логическую цепочку к новому знанию, т. е. ведет к «открытию» прямой дорогой. При этом подведение к знанию может осуществляться как от поставленной проблемы, так и без нее</w:t>
      </w:r>
    </w:p>
    <w:p w:rsidR="00782A50" w:rsidRPr="004F56C0" w:rsidRDefault="00782A50" w:rsidP="00782A50">
      <w:pPr>
        <w:pStyle w:val="a5"/>
        <w:shd w:val="clear" w:color="auto" w:fill="FFFFFF"/>
        <w:ind w:left="-567" w:firstLine="567"/>
        <w:rPr>
          <w:color w:val="000000"/>
        </w:rPr>
      </w:pPr>
      <w:r w:rsidRPr="004F56C0">
        <w:rPr>
          <w:color w:val="000000"/>
        </w:rPr>
        <w:t>Вопросы для поощрения высказывания:</w:t>
      </w:r>
    </w:p>
    <w:p w:rsidR="00782A50" w:rsidRPr="004F56C0" w:rsidRDefault="00782A50" w:rsidP="00782A50">
      <w:pPr>
        <w:pStyle w:val="a3"/>
        <w:rPr>
          <w:color w:val="000000"/>
          <w:szCs w:val="24"/>
          <w:shd w:val="clear" w:color="auto" w:fill="FFFFFF"/>
        </w:rPr>
      </w:pPr>
      <w:r w:rsidRPr="004F56C0">
        <w:rPr>
          <w:color w:val="000000"/>
          <w:szCs w:val="24"/>
          <w:shd w:val="clear" w:color="auto" w:fill="FFFFFF"/>
        </w:rPr>
        <w:t>«Кажется, я не очень понимаю, что ты имеешь в виду»,</w:t>
      </w:r>
    </w:p>
    <w:p w:rsidR="00782A50" w:rsidRPr="004F56C0" w:rsidRDefault="00782A50" w:rsidP="00782A50">
      <w:pPr>
        <w:pStyle w:val="a3"/>
        <w:rPr>
          <w:color w:val="000000"/>
          <w:szCs w:val="24"/>
          <w:shd w:val="clear" w:color="auto" w:fill="FFFFFF"/>
        </w:rPr>
      </w:pPr>
      <w:r w:rsidRPr="004F56C0">
        <w:rPr>
          <w:color w:val="000000"/>
          <w:szCs w:val="24"/>
          <w:shd w:val="clear" w:color="auto" w:fill="FFFFFF"/>
        </w:rPr>
        <w:t xml:space="preserve"> «Я не уверен(а), что правильно понимаю тебя», </w:t>
      </w:r>
    </w:p>
    <w:p w:rsidR="00782A50" w:rsidRPr="004F56C0" w:rsidRDefault="00782A50" w:rsidP="00782A50">
      <w:pPr>
        <w:pStyle w:val="a3"/>
        <w:rPr>
          <w:color w:val="000000"/>
          <w:szCs w:val="24"/>
          <w:shd w:val="clear" w:color="auto" w:fill="FFFFFF"/>
        </w:rPr>
      </w:pPr>
      <w:r w:rsidRPr="004F56C0">
        <w:rPr>
          <w:color w:val="000000"/>
          <w:szCs w:val="24"/>
          <w:shd w:val="clear" w:color="auto" w:fill="FFFFFF"/>
        </w:rPr>
        <w:t>«Мне не совсем понятно, каким образом, то, что ты говоришь, связано с данным случаем (вопросом)»</w:t>
      </w:r>
    </w:p>
    <w:p w:rsidR="00782A50" w:rsidRPr="004F56C0" w:rsidRDefault="00782A50" w:rsidP="00782A50">
      <w:pPr>
        <w:pStyle w:val="a3"/>
        <w:rPr>
          <w:color w:val="000000"/>
          <w:szCs w:val="24"/>
          <w:shd w:val="clear" w:color="auto" w:fill="FFFFFF"/>
        </w:rPr>
      </w:pPr>
      <w:r w:rsidRPr="004F56C0">
        <w:rPr>
          <w:color w:val="000000"/>
          <w:szCs w:val="24"/>
          <w:shd w:val="clear" w:color="auto" w:fill="FFFFFF"/>
        </w:rPr>
        <w:lastRenderedPageBreak/>
        <w:t>Эта мысль звучит многообещающе. Интересно было бы развить ее подробнее.</w:t>
      </w:r>
    </w:p>
    <w:p w:rsidR="00782A50" w:rsidRPr="004F56C0" w:rsidRDefault="00782A50" w:rsidP="00782A50">
      <w:pPr>
        <w:pStyle w:val="a3"/>
        <w:rPr>
          <w:color w:val="000000"/>
          <w:szCs w:val="24"/>
          <w:shd w:val="clear" w:color="auto" w:fill="FFFFFF"/>
        </w:rPr>
      </w:pPr>
      <w:r w:rsidRPr="004F56C0">
        <w:rPr>
          <w:color w:val="000000"/>
          <w:szCs w:val="24"/>
          <w:shd w:val="clear" w:color="auto" w:fill="FFFFFF"/>
        </w:rPr>
        <w:t xml:space="preserve"> Это очень интересно. Ты не мог(ла) бы немного подробнее поделиться впечатлениями</w:t>
      </w:r>
    </w:p>
    <w:p w:rsidR="00782A50" w:rsidRPr="004F56C0" w:rsidRDefault="00782A50" w:rsidP="00782A50">
      <w:pPr>
        <w:pStyle w:val="a3"/>
        <w:rPr>
          <w:rStyle w:val="apple-converted-space"/>
          <w:color w:val="000000"/>
          <w:szCs w:val="24"/>
          <w:shd w:val="clear" w:color="auto" w:fill="FFFFFF"/>
        </w:rPr>
      </w:pPr>
      <w:r w:rsidRPr="004F56C0">
        <w:rPr>
          <w:color w:val="000000"/>
          <w:szCs w:val="24"/>
          <w:shd w:val="clear" w:color="auto" w:fill="FFFFFF"/>
        </w:rPr>
        <w:t>Какие еще факторы могут оказывать влияние?"</w:t>
      </w:r>
      <w:r w:rsidRPr="004F56C0">
        <w:rPr>
          <w:rStyle w:val="apple-converted-space"/>
          <w:color w:val="000000"/>
          <w:szCs w:val="24"/>
          <w:shd w:val="clear" w:color="auto" w:fill="FFFFFF"/>
        </w:rPr>
        <w:t> </w:t>
      </w:r>
    </w:p>
    <w:p w:rsidR="00782A50" w:rsidRPr="004F56C0" w:rsidRDefault="00782A50" w:rsidP="00782A50">
      <w:pPr>
        <w:pStyle w:val="a3"/>
        <w:rPr>
          <w:color w:val="000000"/>
          <w:szCs w:val="24"/>
          <w:shd w:val="clear" w:color="auto" w:fill="FFFFFF"/>
        </w:rPr>
      </w:pPr>
      <w:r w:rsidRPr="004F56C0">
        <w:rPr>
          <w:color w:val="000000"/>
          <w:szCs w:val="24"/>
          <w:shd w:val="clear" w:color="auto" w:fill="FFFFFF"/>
        </w:rPr>
        <w:t xml:space="preserve">У тебя есть ответ? Как ты к нему пришел? </w:t>
      </w:r>
    </w:p>
    <w:p w:rsidR="00782A50" w:rsidRPr="004F56C0" w:rsidRDefault="00782A50" w:rsidP="00782A50">
      <w:pPr>
        <w:pStyle w:val="a3"/>
        <w:rPr>
          <w:color w:val="000000"/>
          <w:szCs w:val="24"/>
          <w:shd w:val="clear" w:color="auto" w:fill="FFFFFF"/>
        </w:rPr>
      </w:pPr>
      <w:r w:rsidRPr="004F56C0">
        <w:rPr>
          <w:color w:val="000000"/>
          <w:szCs w:val="24"/>
          <w:shd w:val="clear" w:color="auto" w:fill="FFFFFF"/>
        </w:rPr>
        <w:t>Кажется, мы отошли от темы дискуссии.</w:t>
      </w:r>
    </w:p>
    <w:p w:rsidR="00782A50" w:rsidRPr="004F56C0" w:rsidRDefault="00782A50" w:rsidP="00782A50">
      <w:pPr>
        <w:pStyle w:val="a5"/>
        <w:numPr>
          <w:ilvl w:val="0"/>
          <w:numId w:val="4"/>
        </w:numPr>
        <w:shd w:val="clear" w:color="auto" w:fill="FFFFFF"/>
        <w:rPr>
          <w:color w:val="000000"/>
        </w:rPr>
      </w:pPr>
      <w:r w:rsidRPr="004F56C0">
        <w:rPr>
          <w:color w:val="000000"/>
        </w:rPr>
        <w:t>эвристическом;</w:t>
      </w:r>
    </w:p>
    <w:p w:rsidR="00782A50" w:rsidRPr="004F56C0" w:rsidRDefault="00782A50" w:rsidP="00782A50">
      <w:pPr>
        <w:pStyle w:val="a5"/>
        <w:shd w:val="clear" w:color="auto" w:fill="FFFFFF"/>
        <w:ind w:firstLine="720"/>
        <w:rPr>
          <w:color w:val="000000"/>
          <w:shd w:val="clear" w:color="auto" w:fill="FFFFFF"/>
        </w:rPr>
      </w:pPr>
      <w:r w:rsidRPr="004F56C0">
        <w:rPr>
          <w:color w:val="000000"/>
          <w:shd w:val="clear" w:color="auto" w:fill="FFFFFF"/>
        </w:rPr>
        <w:t>Эвристический метод – предполагает проведение эвристической беседы с решением познавательных задач. Открытие нового закона, правила и тому подобное совершается не учителем при участии учащихся, а самими учащимися под руководством и с помощью учителя.</w:t>
      </w:r>
    </w:p>
    <w:p w:rsidR="00782A50" w:rsidRPr="004F56C0" w:rsidRDefault="00782A50" w:rsidP="00782A50">
      <w:pPr>
        <w:pStyle w:val="a5"/>
        <w:shd w:val="clear" w:color="auto" w:fill="FFFFFF"/>
        <w:ind w:firstLine="720"/>
        <w:rPr>
          <w:color w:val="000000"/>
          <w:shd w:val="clear" w:color="auto" w:fill="FFFFFF"/>
        </w:rPr>
      </w:pPr>
      <w:r w:rsidRPr="004F56C0">
        <w:rPr>
          <w:color w:val="000000"/>
          <w:shd w:val="clear" w:color="auto" w:fill="FFFFFF"/>
        </w:rPr>
        <w:t>Приём альтернативной ситуации – предполагает выбор вариантов исторического развития реально существовавших в истории. Проблемный вопрос в данной ситуации начинается со слов: Что было бы, если…</w:t>
      </w:r>
    </w:p>
    <w:p w:rsidR="00782A50" w:rsidRPr="004F56C0" w:rsidRDefault="00782A50" w:rsidP="00782A50">
      <w:pPr>
        <w:pStyle w:val="a5"/>
        <w:shd w:val="clear" w:color="auto" w:fill="FFFFFF"/>
        <w:ind w:left="720"/>
        <w:rPr>
          <w:color w:val="000000"/>
          <w:shd w:val="clear" w:color="auto" w:fill="FFFFFF"/>
        </w:rPr>
      </w:pPr>
      <w:r w:rsidRPr="004F56C0">
        <w:rPr>
          <w:color w:val="000000"/>
          <w:shd w:val="clear" w:color="auto" w:fill="FFFFFF"/>
        </w:rPr>
        <w:t>Приём создания проблемной ситуации</w:t>
      </w:r>
    </w:p>
    <w:p w:rsidR="00782A50" w:rsidRPr="004F56C0" w:rsidRDefault="00782A50" w:rsidP="00782A50">
      <w:pPr>
        <w:pStyle w:val="a5"/>
        <w:shd w:val="clear" w:color="auto" w:fill="FFFFFF"/>
        <w:ind w:firstLine="567"/>
        <w:rPr>
          <w:color w:val="000000"/>
        </w:rPr>
      </w:pPr>
      <w:r w:rsidRPr="004F56C0">
        <w:t xml:space="preserve">Эвристический метод обучения в концепции М.И. </w:t>
      </w:r>
      <w:proofErr w:type="spellStart"/>
      <w:r w:rsidRPr="004F56C0">
        <w:t>Махмутова</w:t>
      </w:r>
      <w:proofErr w:type="spellEnd"/>
      <w:r w:rsidRPr="004F56C0">
        <w:t xml:space="preserve"> заключается в том, что учебный материал, имея ту же последовательность, что и в диалогическом методе, разбивается на отдельные элементы, в которых преподавателем дополнительно ставятся определенные познавательные задачи, разрешаемые непосредственно учащимися. При этом весь учебный процесс осуществляется под руководством педагога: им ставятся проблемы, которые предстоит решить, констатируется правильность тех или иных выводов, которые уже в дальнейших этапах служат основанием для самостоятельной деятельности учеников, которые, опять же завершаются методической поддержкой учителя. Тем самым достигается имитация самостоятельного исследования учащимися, но в пределах руководства и помощи педагога</w:t>
      </w:r>
    </w:p>
    <w:p w:rsidR="00782A50" w:rsidRPr="004F56C0" w:rsidRDefault="00782A50" w:rsidP="00782A50">
      <w:pPr>
        <w:pStyle w:val="a5"/>
        <w:numPr>
          <w:ilvl w:val="0"/>
          <w:numId w:val="4"/>
        </w:numPr>
        <w:shd w:val="clear" w:color="auto" w:fill="FFFFFF"/>
        <w:rPr>
          <w:color w:val="000000"/>
        </w:rPr>
      </w:pPr>
      <w:r w:rsidRPr="004F56C0">
        <w:rPr>
          <w:color w:val="000000"/>
        </w:rPr>
        <w:t xml:space="preserve">исследовательском </w:t>
      </w:r>
    </w:p>
    <w:p w:rsidR="00782A50" w:rsidRPr="00782A50" w:rsidRDefault="00782A50" w:rsidP="00782A50">
      <w:pPr>
        <w:pStyle w:val="a5"/>
        <w:shd w:val="clear" w:color="auto" w:fill="FFFFFF"/>
        <w:ind w:firstLine="567"/>
        <w:rPr>
          <w:color w:val="000000"/>
        </w:rPr>
      </w:pPr>
      <w:r w:rsidRPr="004F56C0">
        <w:rPr>
          <w:color w:val="000000"/>
          <w:shd w:val="clear" w:color="auto" w:fill="FFFFFF"/>
        </w:rPr>
        <w:t xml:space="preserve">Исследовательский метод – предполагает организацию учителем самостоятельной работы учащихся по решению проблемных заданий с целью усвоения ими новых понятий и способов действий и развития у них </w:t>
      </w:r>
      <w:r>
        <w:rPr>
          <w:color w:val="000000"/>
          <w:shd w:val="clear" w:color="auto" w:fill="FFFFFF"/>
        </w:rPr>
        <w:t xml:space="preserve">интеллектуальной и других сфер </w:t>
      </w:r>
    </w:p>
    <w:p w:rsidR="00782A50" w:rsidRPr="004F56C0" w:rsidRDefault="00782A50" w:rsidP="00782A50">
      <w:pPr>
        <w:pStyle w:val="a5"/>
        <w:shd w:val="clear" w:color="auto" w:fill="FFFFFF"/>
        <w:ind w:left="720"/>
        <w:rPr>
          <w:color w:val="000000"/>
          <w:shd w:val="clear" w:color="auto" w:fill="FFFFFF"/>
        </w:rPr>
      </w:pPr>
      <w:r w:rsidRPr="004F56C0">
        <w:rPr>
          <w:color w:val="000000"/>
          <w:shd w:val="clear" w:color="auto" w:fill="FFFFFF"/>
        </w:rPr>
        <w:t>Приём создания проблемной ситуации</w:t>
      </w:r>
    </w:p>
    <w:p w:rsidR="00782A50" w:rsidRPr="004F56C0" w:rsidRDefault="00782A50" w:rsidP="00782A50">
      <w:pPr>
        <w:pStyle w:val="a5"/>
        <w:shd w:val="clear" w:color="auto" w:fill="FFFFFF"/>
        <w:ind w:firstLine="709"/>
        <w:rPr>
          <w:color w:val="000000"/>
          <w:shd w:val="clear" w:color="auto" w:fill="FFFFFF"/>
        </w:rPr>
      </w:pPr>
      <w:r>
        <w:t>П</w:t>
      </w:r>
      <w:r w:rsidRPr="004F56C0">
        <w:t>остановка вопросов педагогом осуществляется не в начале того или иного элемента изучения проблемы, а уже по итогам ее самостоятельного рассмотрения учащимися, то есть деятельность учителя носит не направляющий характер, а оценочный, констатирующий. За счет этого действия учащихся приобретают более самостоятельный характер, они дополнительно обучаются не только решать проблему, но и становятся способными ее выделить, осознать, сформулировать, что является более ценным для развития личности и формирования научного подхода мышления.</w:t>
      </w:r>
    </w:p>
    <w:tbl>
      <w:tblPr>
        <w:tblStyle w:val="a4"/>
        <w:tblW w:w="0" w:type="auto"/>
        <w:tblInd w:w="-34" w:type="dxa"/>
        <w:tblLook w:val="04A0" w:firstRow="1" w:lastRow="0" w:firstColumn="1" w:lastColumn="0" w:noHBand="0" w:noVBand="1"/>
      </w:tblPr>
      <w:tblGrid>
        <w:gridCol w:w="2127"/>
        <w:gridCol w:w="2835"/>
        <w:gridCol w:w="4642"/>
      </w:tblGrid>
      <w:tr w:rsidR="00782A50" w:rsidRPr="004F56C0" w:rsidTr="008A3386">
        <w:tc>
          <w:tcPr>
            <w:tcW w:w="2127" w:type="dxa"/>
          </w:tcPr>
          <w:p w:rsidR="00782A50" w:rsidRPr="004F56C0" w:rsidRDefault="00782A50" w:rsidP="008A3386">
            <w:pPr>
              <w:pStyle w:val="a3"/>
              <w:ind w:left="142" w:hanging="142"/>
              <w:rPr>
                <w:szCs w:val="24"/>
              </w:rPr>
            </w:pPr>
            <w:r w:rsidRPr="004F56C0">
              <w:rPr>
                <w:szCs w:val="24"/>
              </w:rPr>
              <w:t>Проблемный вопрос</w:t>
            </w:r>
          </w:p>
        </w:tc>
        <w:tc>
          <w:tcPr>
            <w:tcW w:w="2835" w:type="dxa"/>
          </w:tcPr>
          <w:p w:rsidR="00782A50" w:rsidRPr="004F56C0" w:rsidRDefault="00782A50" w:rsidP="008A3386">
            <w:pPr>
              <w:pStyle w:val="a3"/>
              <w:ind w:left="142" w:hanging="142"/>
              <w:rPr>
                <w:szCs w:val="24"/>
              </w:rPr>
            </w:pPr>
            <w:r w:rsidRPr="004F56C0">
              <w:rPr>
                <w:szCs w:val="24"/>
              </w:rPr>
              <w:t>Проблемная задача</w:t>
            </w:r>
          </w:p>
        </w:tc>
        <w:tc>
          <w:tcPr>
            <w:tcW w:w="4642" w:type="dxa"/>
          </w:tcPr>
          <w:p w:rsidR="00782A50" w:rsidRPr="004F56C0" w:rsidRDefault="00782A50" w:rsidP="008A3386">
            <w:pPr>
              <w:pStyle w:val="a3"/>
              <w:ind w:left="142" w:hanging="142"/>
              <w:rPr>
                <w:szCs w:val="24"/>
              </w:rPr>
            </w:pPr>
            <w:r w:rsidRPr="004F56C0">
              <w:rPr>
                <w:szCs w:val="24"/>
              </w:rPr>
              <w:t>Проблемная ситуация</w:t>
            </w:r>
          </w:p>
        </w:tc>
      </w:tr>
      <w:tr w:rsidR="00782A50" w:rsidRPr="004F56C0" w:rsidTr="008A3386">
        <w:tc>
          <w:tcPr>
            <w:tcW w:w="2127" w:type="dxa"/>
          </w:tcPr>
          <w:p w:rsidR="00782A50" w:rsidRPr="004F56C0" w:rsidRDefault="00782A50" w:rsidP="008A3386">
            <w:pPr>
              <w:pStyle w:val="a3"/>
              <w:ind w:left="142" w:hanging="142"/>
              <w:rPr>
                <w:szCs w:val="24"/>
              </w:rPr>
            </w:pPr>
            <w:r w:rsidRPr="004F56C0">
              <w:rPr>
                <w:szCs w:val="24"/>
              </w:rPr>
              <w:t>это «одноактное» действие</w:t>
            </w:r>
          </w:p>
        </w:tc>
        <w:tc>
          <w:tcPr>
            <w:tcW w:w="2835" w:type="dxa"/>
          </w:tcPr>
          <w:p w:rsidR="00782A50" w:rsidRPr="004F56C0" w:rsidRDefault="00782A50" w:rsidP="008A3386">
            <w:pPr>
              <w:pStyle w:val="a3"/>
              <w:ind w:left="142" w:hanging="142"/>
              <w:rPr>
                <w:szCs w:val="24"/>
              </w:rPr>
            </w:pPr>
            <w:r w:rsidRPr="004F56C0">
              <w:rPr>
                <w:szCs w:val="24"/>
              </w:rPr>
              <w:t>предполагает ряд действий</w:t>
            </w:r>
            <w:r w:rsidRPr="004F56C0">
              <w:rPr>
                <w:rFonts w:eastAsia="+mn-ea"/>
                <w:color w:val="000000"/>
                <w:szCs w:val="24"/>
              </w:rPr>
              <w:t xml:space="preserve"> </w:t>
            </w:r>
            <w:r w:rsidRPr="004F56C0">
              <w:rPr>
                <w:szCs w:val="24"/>
              </w:rPr>
              <w:lastRenderedPageBreak/>
              <w:t>самостоятельно провести частичный поиск</w:t>
            </w:r>
          </w:p>
        </w:tc>
        <w:tc>
          <w:tcPr>
            <w:tcW w:w="4642" w:type="dxa"/>
          </w:tcPr>
          <w:p w:rsidR="00782A50" w:rsidRPr="004F56C0" w:rsidRDefault="00782A50" w:rsidP="008A3386">
            <w:pPr>
              <w:pStyle w:val="a3"/>
              <w:ind w:left="142" w:hanging="142"/>
              <w:rPr>
                <w:szCs w:val="24"/>
              </w:rPr>
            </w:pPr>
            <w:r w:rsidRPr="004F56C0">
              <w:rPr>
                <w:szCs w:val="24"/>
              </w:rPr>
              <w:lastRenderedPageBreak/>
              <w:t>это психологическое состояние интеллектуального затруднения</w:t>
            </w:r>
          </w:p>
        </w:tc>
      </w:tr>
    </w:tbl>
    <w:p w:rsidR="00782A50" w:rsidRPr="004F56C0" w:rsidRDefault="00782A50" w:rsidP="00782A50">
      <w:pPr>
        <w:pStyle w:val="a3"/>
        <w:ind w:left="142" w:hanging="142"/>
        <w:rPr>
          <w:szCs w:val="24"/>
        </w:rPr>
      </w:pPr>
    </w:p>
    <w:p w:rsidR="00782A50" w:rsidRPr="004F56C0" w:rsidRDefault="00782A50" w:rsidP="00782A50">
      <w:pPr>
        <w:pStyle w:val="a3"/>
        <w:ind w:left="142" w:hanging="142"/>
        <w:rPr>
          <w:szCs w:val="24"/>
        </w:rPr>
      </w:pPr>
      <w:r w:rsidRPr="004F56C0">
        <w:rPr>
          <w:szCs w:val="24"/>
        </w:rPr>
        <w:t>Классификация проблемных ситуаций по методическим особенностям</w:t>
      </w:r>
    </w:p>
    <w:p w:rsidR="00782A50" w:rsidRPr="004F56C0" w:rsidRDefault="00782A50" w:rsidP="00782A50">
      <w:pPr>
        <w:pStyle w:val="a3"/>
        <w:ind w:left="142"/>
        <w:rPr>
          <w:szCs w:val="24"/>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4246"/>
      </w:tblGrid>
      <w:tr w:rsidR="00782A50" w:rsidRPr="004F56C0" w:rsidTr="008A3386">
        <w:tc>
          <w:tcPr>
            <w:tcW w:w="5216" w:type="dxa"/>
          </w:tcPr>
          <w:p w:rsidR="00782A50" w:rsidRPr="004F56C0" w:rsidRDefault="00782A50" w:rsidP="008A3386">
            <w:pPr>
              <w:pStyle w:val="a3"/>
              <w:numPr>
                <w:ilvl w:val="0"/>
                <w:numId w:val="1"/>
              </w:numPr>
              <w:spacing w:after="200" w:line="276" w:lineRule="auto"/>
              <w:ind w:left="318" w:firstLine="42"/>
              <w:rPr>
                <w:szCs w:val="24"/>
              </w:rPr>
            </w:pPr>
            <w:r w:rsidRPr="004F56C0">
              <w:rPr>
                <w:szCs w:val="24"/>
              </w:rPr>
              <w:t>непреднамеренные</w:t>
            </w:r>
          </w:p>
          <w:p w:rsidR="00782A50" w:rsidRPr="004F56C0" w:rsidRDefault="00782A50" w:rsidP="008A3386">
            <w:pPr>
              <w:pStyle w:val="a3"/>
              <w:numPr>
                <w:ilvl w:val="0"/>
                <w:numId w:val="1"/>
              </w:numPr>
              <w:spacing w:after="200" w:line="276" w:lineRule="auto"/>
              <w:ind w:left="318" w:firstLine="42"/>
              <w:rPr>
                <w:szCs w:val="24"/>
              </w:rPr>
            </w:pPr>
            <w:r w:rsidRPr="004F56C0">
              <w:rPr>
                <w:szCs w:val="24"/>
              </w:rPr>
              <w:t>целевые</w:t>
            </w:r>
          </w:p>
          <w:p w:rsidR="00782A50" w:rsidRPr="004F56C0" w:rsidRDefault="00782A50" w:rsidP="008A3386">
            <w:pPr>
              <w:pStyle w:val="a3"/>
              <w:numPr>
                <w:ilvl w:val="0"/>
                <w:numId w:val="1"/>
              </w:numPr>
              <w:spacing w:after="200" w:line="276" w:lineRule="auto"/>
              <w:ind w:left="318" w:firstLine="42"/>
              <w:rPr>
                <w:szCs w:val="24"/>
              </w:rPr>
            </w:pPr>
            <w:r w:rsidRPr="004F56C0">
              <w:rPr>
                <w:szCs w:val="24"/>
              </w:rPr>
              <w:t>проблемное изложение</w:t>
            </w:r>
          </w:p>
          <w:p w:rsidR="00782A50" w:rsidRPr="004F56C0" w:rsidRDefault="00782A50" w:rsidP="008A3386">
            <w:pPr>
              <w:pStyle w:val="a3"/>
              <w:numPr>
                <w:ilvl w:val="0"/>
                <w:numId w:val="1"/>
              </w:numPr>
              <w:spacing w:after="200" w:line="276" w:lineRule="auto"/>
              <w:ind w:left="318" w:firstLine="42"/>
              <w:rPr>
                <w:szCs w:val="24"/>
              </w:rPr>
            </w:pPr>
            <w:r w:rsidRPr="004F56C0">
              <w:rPr>
                <w:szCs w:val="24"/>
              </w:rPr>
              <w:t>эвристическая беседа</w:t>
            </w:r>
          </w:p>
          <w:p w:rsidR="00782A50" w:rsidRPr="004F56C0" w:rsidRDefault="00782A50" w:rsidP="008A3386">
            <w:pPr>
              <w:pStyle w:val="a3"/>
              <w:numPr>
                <w:ilvl w:val="0"/>
                <w:numId w:val="1"/>
              </w:numPr>
              <w:spacing w:after="200" w:line="276" w:lineRule="auto"/>
              <w:ind w:left="318" w:firstLine="42"/>
              <w:rPr>
                <w:szCs w:val="24"/>
              </w:rPr>
            </w:pPr>
            <w:r w:rsidRPr="004F56C0">
              <w:rPr>
                <w:szCs w:val="24"/>
              </w:rPr>
              <w:t>проблемные демонстрации</w:t>
            </w:r>
          </w:p>
          <w:p w:rsidR="00782A50" w:rsidRPr="004F56C0" w:rsidRDefault="00782A50" w:rsidP="008A3386">
            <w:pPr>
              <w:pStyle w:val="a3"/>
              <w:numPr>
                <w:ilvl w:val="0"/>
                <w:numId w:val="1"/>
              </w:numPr>
              <w:spacing w:after="200" w:line="276" w:lineRule="auto"/>
              <w:ind w:left="318" w:firstLine="42"/>
              <w:rPr>
                <w:szCs w:val="24"/>
              </w:rPr>
            </w:pPr>
            <w:r w:rsidRPr="004F56C0">
              <w:rPr>
                <w:szCs w:val="24"/>
              </w:rPr>
              <w:t>исследовательские лабораторные работы</w:t>
            </w:r>
          </w:p>
        </w:tc>
        <w:tc>
          <w:tcPr>
            <w:tcW w:w="4246" w:type="dxa"/>
          </w:tcPr>
          <w:p w:rsidR="00782A50" w:rsidRPr="004F56C0" w:rsidRDefault="00782A50" w:rsidP="008A3386">
            <w:pPr>
              <w:pStyle w:val="a3"/>
              <w:numPr>
                <w:ilvl w:val="0"/>
                <w:numId w:val="1"/>
              </w:numPr>
              <w:ind w:left="318" w:firstLine="42"/>
              <w:rPr>
                <w:szCs w:val="24"/>
              </w:rPr>
            </w:pPr>
            <w:r w:rsidRPr="004F56C0">
              <w:rPr>
                <w:szCs w:val="24"/>
              </w:rPr>
              <w:t>проблемный фронтальный эксперимент</w:t>
            </w:r>
          </w:p>
          <w:p w:rsidR="00782A50" w:rsidRPr="004F56C0" w:rsidRDefault="00782A50" w:rsidP="008A3386">
            <w:pPr>
              <w:pStyle w:val="a3"/>
              <w:numPr>
                <w:ilvl w:val="0"/>
                <w:numId w:val="1"/>
              </w:numPr>
              <w:ind w:left="318" w:firstLine="42"/>
              <w:rPr>
                <w:szCs w:val="24"/>
              </w:rPr>
            </w:pPr>
            <w:r w:rsidRPr="004F56C0">
              <w:rPr>
                <w:szCs w:val="24"/>
              </w:rPr>
              <w:t>мысленный проблемный эксперимент</w:t>
            </w:r>
          </w:p>
          <w:p w:rsidR="00782A50" w:rsidRPr="004F56C0" w:rsidRDefault="00782A50" w:rsidP="008A3386">
            <w:pPr>
              <w:pStyle w:val="a3"/>
              <w:numPr>
                <w:ilvl w:val="0"/>
                <w:numId w:val="1"/>
              </w:numPr>
              <w:ind w:left="318" w:firstLine="42"/>
              <w:rPr>
                <w:szCs w:val="24"/>
              </w:rPr>
            </w:pPr>
            <w:r w:rsidRPr="004F56C0">
              <w:rPr>
                <w:szCs w:val="24"/>
              </w:rPr>
              <w:t>проблемное решение задач</w:t>
            </w:r>
          </w:p>
          <w:p w:rsidR="00782A50" w:rsidRPr="004F56C0" w:rsidRDefault="00782A50" w:rsidP="008A3386">
            <w:pPr>
              <w:pStyle w:val="a3"/>
              <w:numPr>
                <w:ilvl w:val="0"/>
                <w:numId w:val="1"/>
              </w:numPr>
              <w:ind w:left="318" w:firstLine="42"/>
              <w:rPr>
                <w:szCs w:val="24"/>
              </w:rPr>
            </w:pPr>
            <w:r w:rsidRPr="004F56C0">
              <w:rPr>
                <w:szCs w:val="24"/>
              </w:rPr>
              <w:t>проблемные задания</w:t>
            </w:r>
          </w:p>
          <w:p w:rsidR="00782A50" w:rsidRPr="004F56C0" w:rsidRDefault="00782A50" w:rsidP="008A3386">
            <w:pPr>
              <w:pStyle w:val="a3"/>
              <w:numPr>
                <w:ilvl w:val="0"/>
                <w:numId w:val="1"/>
              </w:numPr>
              <w:ind w:left="318" w:firstLine="42"/>
              <w:rPr>
                <w:szCs w:val="24"/>
              </w:rPr>
            </w:pPr>
            <w:r w:rsidRPr="004F56C0">
              <w:rPr>
                <w:szCs w:val="24"/>
              </w:rPr>
              <w:t>игровые проблемные ситуации</w:t>
            </w:r>
          </w:p>
        </w:tc>
      </w:tr>
    </w:tbl>
    <w:p w:rsidR="00782A50" w:rsidRPr="004F56C0" w:rsidRDefault="00782A50" w:rsidP="00782A50">
      <w:pPr>
        <w:rPr>
          <w:szCs w:val="24"/>
        </w:rPr>
      </w:pPr>
    </w:p>
    <w:p w:rsidR="00782A50" w:rsidRPr="004F56C0" w:rsidRDefault="00782A50" w:rsidP="00782A50">
      <w:pPr>
        <w:pStyle w:val="a5"/>
        <w:shd w:val="clear" w:color="auto" w:fill="FFFFFF"/>
        <w:rPr>
          <w:color w:val="000000"/>
        </w:rPr>
      </w:pPr>
      <w:r w:rsidRPr="004F56C0">
        <w:rPr>
          <w:color w:val="000000"/>
        </w:rPr>
        <w:t>варианты создания проблемных ситуаций на уроках математики:</w:t>
      </w:r>
    </w:p>
    <w:p w:rsidR="00782A50" w:rsidRPr="004F56C0" w:rsidRDefault="00782A50" w:rsidP="00782A50">
      <w:pPr>
        <w:pStyle w:val="a5"/>
        <w:shd w:val="clear" w:color="auto" w:fill="FFFFFF"/>
        <w:spacing w:before="0" w:beforeAutospacing="0" w:after="0" w:afterAutospacing="0"/>
        <w:rPr>
          <w:color w:val="000000"/>
        </w:rPr>
      </w:pPr>
      <w:r w:rsidRPr="004F56C0">
        <w:rPr>
          <w:color w:val="000000"/>
        </w:rPr>
        <w:t>1) через умышленно допущенные учителем ошибки;</w:t>
      </w:r>
    </w:p>
    <w:p w:rsidR="00782A50" w:rsidRPr="004F56C0" w:rsidRDefault="00782A50" w:rsidP="00782A50">
      <w:pPr>
        <w:pStyle w:val="a5"/>
        <w:shd w:val="clear" w:color="auto" w:fill="FFFFFF"/>
        <w:spacing w:before="0" w:beforeAutospacing="0" w:after="0" w:afterAutospacing="0"/>
        <w:rPr>
          <w:color w:val="000000"/>
        </w:rPr>
      </w:pPr>
      <w:r w:rsidRPr="004F56C0">
        <w:rPr>
          <w:color w:val="000000"/>
        </w:rPr>
        <w:t>2) через использование занимательных заданий;</w:t>
      </w:r>
    </w:p>
    <w:p w:rsidR="00782A50" w:rsidRPr="004F56C0" w:rsidRDefault="00782A50" w:rsidP="00782A50">
      <w:pPr>
        <w:pStyle w:val="a5"/>
        <w:shd w:val="clear" w:color="auto" w:fill="FFFFFF"/>
        <w:spacing w:before="0" w:beforeAutospacing="0" w:after="0" w:afterAutospacing="0"/>
        <w:rPr>
          <w:color w:val="000000"/>
        </w:rPr>
      </w:pPr>
      <w:r w:rsidRPr="004F56C0">
        <w:rPr>
          <w:color w:val="000000"/>
        </w:rPr>
        <w:t>3) через решение задач, связанных с жизнью;</w:t>
      </w:r>
    </w:p>
    <w:p w:rsidR="00782A50" w:rsidRPr="004F56C0" w:rsidRDefault="00782A50" w:rsidP="00782A50">
      <w:pPr>
        <w:pStyle w:val="a5"/>
        <w:shd w:val="clear" w:color="auto" w:fill="FFFFFF"/>
        <w:spacing w:before="0" w:beforeAutospacing="0" w:after="0" w:afterAutospacing="0"/>
        <w:rPr>
          <w:color w:val="000000"/>
        </w:rPr>
      </w:pPr>
      <w:r w:rsidRPr="004F56C0">
        <w:rPr>
          <w:color w:val="000000"/>
        </w:rPr>
        <w:t>4) через решение задач на внимание и сравнение;</w:t>
      </w:r>
    </w:p>
    <w:p w:rsidR="00782A50" w:rsidRPr="004F56C0" w:rsidRDefault="00782A50" w:rsidP="00782A50">
      <w:pPr>
        <w:pStyle w:val="a5"/>
        <w:shd w:val="clear" w:color="auto" w:fill="FFFFFF"/>
        <w:spacing w:before="0" w:beforeAutospacing="0" w:after="0" w:afterAutospacing="0"/>
        <w:rPr>
          <w:color w:val="000000"/>
        </w:rPr>
      </w:pPr>
      <w:r w:rsidRPr="004F56C0">
        <w:rPr>
          <w:color w:val="000000"/>
        </w:rPr>
        <w:t>5) через различные способы решения одной задачи;</w:t>
      </w:r>
    </w:p>
    <w:p w:rsidR="00782A50" w:rsidRPr="004F56C0" w:rsidRDefault="00782A50" w:rsidP="00782A50">
      <w:pPr>
        <w:pStyle w:val="a5"/>
        <w:shd w:val="clear" w:color="auto" w:fill="FFFFFF"/>
        <w:spacing w:before="0" w:beforeAutospacing="0" w:after="0" w:afterAutospacing="0"/>
        <w:rPr>
          <w:color w:val="000000"/>
        </w:rPr>
      </w:pPr>
      <w:r w:rsidRPr="004F56C0">
        <w:rPr>
          <w:color w:val="000000"/>
        </w:rPr>
        <w:t>6) через выполнение небольших исследовательских заданий.</w:t>
      </w:r>
    </w:p>
    <w:p w:rsidR="00782A50" w:rsidRPr="004F56C0" w:rsidRDefault="00782A50" w:rsidP="00782A50">
      <w:pPr>
        <w:rPr>
          <w:szCs w:val="24"/>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047"/>
        <w:gridCol w:w="7367"/>
      </w:tblGrid>
      <w:tr w:rsidR="00782A50" w:rsidRPr="004F56C0" w:rsidTr="008A3386">
        <w:tc>
          <w:tcPr>
            <w:tcW w:w="0" w:type="auto"/>
            <w:tcBorders>
              <w:top w:val="single" w:sz="2" w:space="0" w:color="E7E7E7"/>
            </w:tcBorders>
            <w:shd w:val="clear" w:color="auto" w:fill="FFFFFF"/>
            <w:tcMar>
              <w:top w:w="30" w:type="dxa"/>
              <w:left w:w="30" w:type="dxa"/>
              <w:bottom w:w="30" w:type="dxa"/>
              <w:right w:w="30" w:type="dxa"/>
            </w:tcMar>
            <w:vAlign w:val="bottom"/>
            <w:hideMark/>
          </w:tcPr>
          <w:p w:rsidR="00782A50" w:rsidRPr="004F56C0" w:rsidRDefault="00782A50" w:rsidP="008A3386">
            <w:pPr>
              <w:rPr>
                <w:szCs w:val="24"/>
              </w:rPr>
            </w:pPr>
            <w:r w:rsidRPr="004F56C0">
              <w:rPr>
                <w:szCs w:val="24"/>
              </w:rPr>
              <w:t>Компонент</w:t>
            </w:r>
          </w:p>
        </w:tc>
        <w:tc>
          <w:tcPr>
            <w:tcW w:w="0" w:type="auto"/>
            <w:tcBorders>
              <w:top w:val="single" w:sz="2" w:space="0" w:color="E7E7E7"/>
            </w:tcBorders>
            <w:shd w:val="clear" w:color="auto" w:fill="FFFFFF"/>
            <w:tcMar>
              <w:top w:w="30" w:type="dxa"/>
              <w:left w:w="30" w:type="dxa"/>
              <w:bottom w:w="30" w:type="dxa"/>
              <w:right w:w="30" w:type="dxa"/>
            </w:tcMar>
            <w:vAlign w:val="bottom"/>
            <w:hideMark/>
          </w:tcPr>
          <w:p w:rsidR="00782A50" w:rsidRPr="004F56C0" w:rsidRDefault="00782A50" w:rsidP="008A3386">
            <w:pPr>
              <w:rPr>
                <w:szCs w:val="24"/>
              </w:rPr>
            </w:pPr>
            <w:r w:rsidRPr="004F56C0">
              <w:rPr>
                <w:szCs w:val="24"/>
              </w:rPr>
              <w:t>Сущность</w:t>
            </w:r>
          </w:p>
        </w:tc>
      </w:tr>
      <w:tr w:rsidR="00782A50" w:rsidRPr="004F56C0" w:rsidTr="008A3386">
        <w:trPr>
          <w:trHeight w:val="1443"/>
        </w:trPr>
        <w:tc>
          <w:tcPr>
            <w:tcW w:w="0" w:type="auto"/>
            <w:tcBorders>
              <w:top w:val="single" w:sz="2" w:space="0" w:color="E7E7E7"/>
            </w:tcBorders>
            <w:shd w:val="clear" w:color="auto" w:fill="FFFFFF"/>
            <w:tcMar>
              <w:top w:w="30" w:type="dxa"/>
              <w:left w:w="30" w:type="dxa"/>
              <w:bottom w:w="30" w:type="dxa"/>
              <w:right w:w="30" w:type="dxa"/>
            </w:tcMar>
            <w:vAlign w:val="bottom"/>
            <w:hideMark/>
          </w:tcPr>
          <w:p w:rsidR="00782A50" w:rsidRPr="004F56C0" w:rsidRDefault="00782A50" w:rsidP="008A3386">
            <w:pPr>
              <w:rPr>
                <w:szCs w:val="24"/>
              </w:rPr>
            </w:pPr>
            <w:r w:rsidRPr="004F56C0">
              <w:rPr>
                <w:szCs w:val="24"/>
              </w:rPr>
              <w:t>Цели</w:t>
            </w:r>
          </w:p>
        </w:tc>
        <w:tc>
          <w:tcPr>
            <w:tcW w:w="0" w:type="auto"/>
            <w:tcBorders>
              <w:top w:val="single" w:sz="2" w:space="0" w:color="E7E7E7"/>
            </w:tcBorders>
            <w:shd w:val="clear" w:color="auto" w:fill="FFFFFF"/>
            <w:tcMar>
              <w:top w:w="30" w:type="dxa"/>
              <w:left w:w="30" w:type="dxa"/>
              <w:bottom w:w="30" w:type="dxa"/>
              <w:right w:w="30" w:type="dxa"/>
            </w:tcMar>
            <w:vAlign w:val="bottom"/>
            <w:hideMark/>
          </w:tcPr>
          <w:p w:rsidR="00782A50" w:rsidRPr="004F56C0" w:rsidRDefault="00782A50" w:rsidP="008A3386">
            <w:pPr>
              <w:rPr>
                <w:szCs w:val="24"/>
              </w:rPr>
            </w:pPr>
            <w:r w:rsidRPr="004F56C0">
              <w:rPr>
                <w:szCs w:val="24"/>
              </w:rPr>
              <w:t>Создание условий для «выращивания» нового знания, получения конкретного образовательного продукта.</w:t>
            </w:r>
          </w:p>
          <w:p w:rsidR="00782A50" w:rsidRPr="004F56C0" w:rsidRDefault="00782A50" w:rsidP="008A3386">
            <w:pPr>
              <w:rPr>
                <w:szCs w:val="24"/>
              </w:rPr>
            </w:pPr>
            <w:r w:rsidRPr="004F56C0">
              <w:rPr>
                <w:szCs w:val="24"/>
              </w:rPr>
              <w:t>Организация поисковой учебно-исследовательской деятельности обучающихся</w:t>
            </w:r>
          </w:p>
        </w:tc>
      </w:tr>
      <w:tr w:rsidR="00782A50" w:rsidRPr="004F56C0" w:rsidTr="008A3386">
        <w:tc>
          <w:tcPr>
            <w:tcW w:w="0" w:type="auto"/>
            <w:tcBorders>
              <w:top w:val="single" w:sz="2" w:space="0" w:color="E7E7E7"/>
            </w:tcBorders>
            <w:shd w:val="clear" w:color="auto" w:fill="FFFFFF"/>
            <w:tcMar>
              <w:top w:w="30" w:type="dxa"/>
              <w:left w:w="30" w:type="dxa"/>
              <w:bottom w:w="30" w:type="dxa"/>
              <w:right w:w="30" w:type="dxa"/>
            </w:tcMar>
            <w:vAlign w:val="bottom"/>
            <w:hideMark/>
          </w:tcPr>
          <w:p w:rsidR="00782A50" w:rsidRPr="004F56C0" w:rsidRDefault="00782A50" w:rsidP="008A3386">
            <w:pPr>
              <w:rPr>
                <w:szCs w:val="24"/>
              </w:rPr>
            </w:pPr>
            <w:r w:rsidRPr="004F56C0">
              <w:rPr>
                <w:szCs w:val="24"/>
              </w:rPr>
              <w:t>Содержание, возможные методы</w:t>
            </w:r>
          </w:p>
        </w:tc>
        <w:tc>
          <w:tcPr>
            <w:tcW w:w="0" w:type="auto"/>
            <w:tcBorders>
              <w:top w:val="single" w:sz="2" w:space="0" w:color="E7E7E7"/>
            </w:tcBorders>
            <w:shd w:val="clear" w:color="auto" w:fill="FFFFFF"/>
            <w:tcMar>
              <w:top w:w="30" w:type="dxa"/>
              <w:left w:w="30" w:type="dxa"/>
              <w:bottom w:w="30" w:type="dxa"/>
              <w:right w:w="30" w:type="dxa"/>
            </w:tcMar>
            <w:vAlign w:val="bottom"/>
            <w:hideMark/>
          </w:tcPr>
          <w:p w:rsidR="00782A50" w:rsidRPr="004F56C0" w:rsidRDefault="00782A50" w:rsidP="008A3386">
            <w:pPr>
              <w:rPr>
                <w:szCs w:val="24"/>
              </w:rPr>
            </w:pPr>
            <w:r w:rsidRPr="004F56C0">
              <w:rPr>
                <w:szCs w:val="24"/>
              </w:rPr>
              <w:t xml:space="preserve">Задачи-проблемы, проблемные </w:t>
            </w:r>
            <w:proofErr w:type="spellStart"/>
            <w:r w:rsidRPr="004F56C0">
              <w:rPr>
                <w:szCs w:val="24"/>
              </w:rPr>
              <w:t>вопросы.Проблемное</w:t>
            </w:r>
            <w:proofErr w:type="spellEnd"/>
            <w:r w:rsidRPr="004F56C0">
              <w:rPr>
                <w:szCs w:val="24"/>
              </w:rPr>
              <w:t xml:space="preserve"> изложение, рассуждающее изложение, эвристическая беседа, самостоятельная работа поисково-исследовательского типа, творческие работы, моделирование</w:t>
            </w:r>
          </w:p>
        </w:tc>
      </w:tr>
      <w:tr w:rsidR="00782A50" w:rsidRPr="004F56C0" w:rsidTr="008A3386">
        <w:tc>
          <w:tcPr>
            <w:tcW w:w="0" w:type="auto"/>
            <w:tcBorders>
              <w:top w:val="single" w:sz="2" w:space="0" w:color="E7E7E7"/>
            </w:tcBorders>
            <w:shd w:val="clear" w:color="auto" w:fill="FFFFFF"/>
            <w:tcMar>
              <w:top w:w="30" w:type="dxa"/>
              <w:left w:w="30" w:type="dxa"/>
              <w:bottom w:w="30" w:type="dxa"/>
              <w:right w:w="30" w:type="dxa"/>
            </w:tcMar>
            <w:vAlign w:val="bottom"/>
            <w:hideMark/>
          </w:tcPr>
          <w:p w:rsidR="00782A50" w:rsidRPr="004F56C0" w:rsidRDefault="00782A50" w:rsidP="008A3386">
            <w:pPr>
              <w:rPr>
                <w:szCs w:val="24"/>
              </w:rPr>
            </w:pPr>
            <w:r w:rsidRPr="004F56C0">
              <w:rPr>
                <w:szCs w:val="24"/>
              </w:rPr>
              <w:t>Деятельность обучающегося</w:t>
            </w:r>
          </w:p>
        </w:tc>
        <w:tc>
          <w:tcPr>
            <w:tcW w:w="0" w:type="auto"/>
            <w:tcBorders>
              <w:top w:val="single" w:sz="2" w:space="0" w:color="E7E7E7"/>
            </w:tcBorders>
            <w:shd w:val="clear" w:color="auto" w:fill="FFFFFF"/>
            <w:tcMar>
              <w:top w:w="30" w:type="dxa"/>
              <w:left w:w="30" w:type="dxa"/>
              <w:bottom w:w="30" w:type="dxa"/>
              <w:right w:w="30" w:type="dxa"/>
            </w:tcMar>
            <w:vAlign w:val="bottom"/>
            <w:hideMark/>
          </w:tcPr>
          <w:p w:rsidR="00782A50" w:rsidRPr="004F56C0" w:rsidRDefault="00782A50" w:rsidP="008A3386">
            <w:pPr>
              <w:rPr>
                <w:szCs w:val="24"/>
              </w:rPr>
            </w:pPr>
            <w:r w:rsidRPr="004F56C0">
              <w:rPr>
                <w:szCs w:val="24"/>
              </w:rPr>
              <w:t>Поисковая</w:t>
            </w:r>
          </w:p>
        </w:tc>
      </w:tr>
      <w:tr w:rsidR="00782A50" w:rsidRPr="004F56C0" w:rsidTr="008A3386">
        <w:tc>
          <w:tcPr>
            <w:tcW w:w="0" w:type="auto"/>
            <w:tcBorders>
              <w:top w:val="single" w:sz="2" w:space="0" w:color="E7E7E7"/>
            </w:tcBorders>
            <w:shd w:val="clear" w:color="auto" w:fill="FFFFFF"/>
            <w:tcMar>
              <w:top w:w="30" w:type="dxa"/>
              <w:left w:w="30" w:type="dxa"/>
              <w:bottom w:w="30" w:type="dxa"/>
              <w:right w:w="30" w:type="dxa"/>
            </w:tcMar>
            <w:vAlign w:val="bottom"/>
            <w:hideMark/>
          </w:tcPr>
          <w:p w:rsidR="00782A50" w:rsidRPr="004F56C0" w:rsidRDefault="00782A50" w:rsidP="008A3386">
            <w:pPr>
              <w:rPr>
                <w:szCs w:val="24"/>
              </w:rPr>
            </w:pPr>
            <w:r w:rsidRPr="004F56C0">
              <w:rPr>
                <w:szCs w:val="24"/>
              </w:rPr>
              <w:t>Позиция обучающегося</w:t>
            </w:r>
          </w:p>
        </w:tc>
        <w:tc>
          <w:tcPr>
            <w:tcW w:w="0" w:type="auto"/>
            <w:tcBorders>
              <w:top w:val="single" w:sz="2" w:space="0" w:color="E7E7E7"/>
            </w:tcBorders>
            <w:shd w:val="clear" w:color="auto" w:fill="FFFFFF"/>
            <w:tcMar>
              <w:top w:w="30" w:type="dxa"/>
              <w:left w:w="30" w:type="dxa"/>
              <w:bottom w:w="30" w:type="dxa"/>
              <w:right w:w="30" w:type="dxa"/>
            </w:tcMar>
            <w:vAlign w:val="bottom"/>
            <w:hideMark/>
          </w:tcPr>
          <w:p w:rsidR="00782A50" w:rsidRPr="004F56C0" w:rsidRDefault="00782A50" w:rsidP="008A3386">
            <w:pPr>
              <w:rPr>
                <w:szCs w:val="24"/>
              </w:rPr>
            </w:pPr>
            <w:r w:rsidRPr="004F56C0">
              <w:rPr>
                <w:szCs w:val="24"/>
              </w:rPr>
              <w:t>Исследовательская</w:t>
            </w:r>
          </w:p>
        </w:tc>
      </w:tr>
      <w:tr w:rsidR="00782A50" w:rsidRPr="004F56C0" w:rsidTr="008A3386">
        <w:tc>
          <w:tcPr>
            <w:tcW w:w="0" w:type="auto"/>
            <w:tcBorders>
              <w:top w:val="single" w:sz="2" w:space="0" w:color="E7E7E7"/>
            </w:tcBorders>
            <w:shd w:val="clear" w:color="auto" w:fill="FFFFFF"/>
            <w:tcMar>
              <w:top w:w="30" w:type="dxa"/>
              <w:left w:w="30" w:type="dxa"/>
              <w:bottom w:w="30" w:type="dxa"/>
              <w:right w:w="30" w:type="dxa"/>
            </w:tcMar>
            <w:vAlign w:val="bottom"/>
            <w:hideMark/>
          </w:tcPr>
          <w:p w:rsidR="00782A50" w:rsidRPr="004F56C0" w:rsidRDefault="00782A50" w:rsidP="008A3386">
            <w:pPr>
              <w:rPr>
                <w:szCs w:val="24"/>
              </w:rPr>
            </w:pPr>
            <w:r w:rsidRPr="004F56C0">
              <w:rPr>
                <w:szCs w:val="24"/>
              </w:rPr>
              <w:t>Тип урока</w:t>
            </w:r>
          </w:p>
        </w:tc>
        <w:tc>
          <w:tcPr>
            <w:tcW w:w="0" w:type="auto"/>
            <w:tcBorders>
              <w:top w:val="single" w:sz="2" w:space="0" w:color="E7E7E7"/>
            </w:tcBorders>
            <w:shd w:val="clear" w:color="auto" w:fill="FFFFFF"/>
            <w:tcMar>
              <w:top w:w="30" w:type="dxa"/>
              <w:left w:w="30" w:type="dxa"/>
              <w:bottom w:w="30" w:type="dxa"/>
              <w:right w:w="30" w:type="dxa"/>
            </w:tcMar>
            <w:vAlign w:val="bottom"/>
            <w:hideMark/>
          </w:tcPr>
          <w:p w:rsidR="00782A50" w:rsidRPr="004F56C0" w:rsidRDefault="00782A50" w:rsidP="008A3386">
            <w:pPr>
              <w:spacing w:after="0"/>
              <w:rPr>
                <w:szCs w:val="24"/>
              </w:rPr>
            </w:pPr>
            <w:r w:rsidRPr="004F56C0">
              <w:rPr>
                <w:szCs w:val="24"/>
              </w:rPr>
              <w:t>урок-лаборатория;</w:t>
            </w:r>
          </w:p>
          <w:p w:rsidR="00782A50" w:rsidRPr="004F56C0" w:rsidRDefault="00782A50" w:rsidP="008A3386">
            <w:pPr>
              <w:spacing w:after="0"/>
              <w:rPr>
                <w:szCs w:val="24"/>
              </w:rPr>
            </w:pPr>
            <w:r w:rsidRPr="004F56C0">
              <w:rPr>
                <w:szCs w:val="24"/>
              </w:rPr>
              <w:t>урок-экспертиза;</w:t>
            </w:r>
          </w:p>
          <w:p w:rsidR="00782A50" w:rsidRPr="004F56C0" w:rsidRDefault="00782A50" w:rsidP="008A3386">
            <w:pPr>
              <w:spacing w:after="0"/>
              <w:rPr>
                <w:szCs w:val="24"/>
              </w:rPr>
            </w:pPr>
            <w:r w:rsidRPr="004F56C0">
              <w:rPr>
                <w:szCs w:val="24"/>
              </w:rPr>
              <w:t>урок – творческий отчет;</w:t>
            </w:r>
          </w:p>
          <w:p w:rsidR="00782A50" w:rsidRPr="004F56C0" w:rsidRDefault="00782A50" w:rsidP="008A3386">
            <w:pPr>
              <w:spacing w:after="0"/>
              <w:rPr>
                <w:szCs w:val="24"/>
              </w:rPr>
            </w:pPr>
            <w:r w:rsidRPr="004F56C0">
              <w:rPr>
                <w:szCs w:val="24"/>
              </w:rPr>
              <w:t>урок изобретательства;</w:t>
            </w:r>
          </w:p>
          <w:p w:rsidR="00782A50" w:rsidRPr="004F56C0" w:rsidRDefault="00782A50" w:rsidP="008A3386">
            <w:pPr>
              <w:spacing w:after="0"/>
              <w:rPr>
                <w:szCs w:val="24"/>
              </w:rPr>
            </w:pPr>
            <w:r w:rsidRPr="004F56C0">
              <w:rPr>
                <w:szCs w:val="24"/>
              </w:rPr>
              <w:t>урок фантастического проекта;</w:t>
            </w:r>
          </w:p>
          <w:p w:rsidR="00782A50" w:rsidRPr="004F56C0" w:rsidRDefault="00782A50" w:rsidP="008A3386">
            <w:pPr>
              <w:spacing w:after="0"/>
              <w:rPr>
                <w:szCs w:val="24"/>
              </w:rPr>
            </w:pPr>
            <w:r w:rsidRPr="004F56C0">
              <w:rPr>
                <w:szCs w:val="24"/>
              </w:rPr>
              <w:lastRenderedPageBreak/>
              <w:t>урок-исследование;</w:t>
            </w:r>
          </w:p>
          <w:p w:rsidR="00782A50" w:rsidRPr="004F56C0" w:rsidRDefault="00782A50" w:rsidP="008A3386">
            <w:pPr>
              <w:spacing w:after="0"/>
              <w:rPr>
                <w:szCs w:val="24"/>
              </w:rPr>
            </w:pPr>
            <w:r w:rsidRPr="004F56C0">
              <w:rPr>
                <w:szCs w:val="24"/>
              </w:rPr>
              <w:t>урок – «патент на открытие».</w:t>
            </w:r>
          </w:p>
        </w:tc>
      </w:tr>
    </w:tbl>
    <w:p w:rsidR="00782A50" w:rsidRPr="004F56C0" w:rsidRDefault="00782A50" w:rsidP="00782A50">
      <w:pPr>
        <w:rPr>
          <w:szCs w:val="24"/>
        </w:rPr>
      </w:pPr>
    </w:p>
    <w:p w:rsidR="00782A50" w:rsidRPr="00913A22" w:rsidRDefault="00782A50" w:rsidP="00782A50">
      <w:pPr>
        <w:autoSpaceDE w:val="0"/>
        <w:autoSpaceDN w:val="0"/>
        <w:adjustRightInd w:val="0"/>
        <w:spacing w:after="0" w:line="240" w:lineRule="auto"/>
        <w:ind w:left="-567" w:firstLine="567"/>
        <w:jc w:val="center"/>
        <w:rPr>
          <w:b/>
          <w:bCs/>
          <w:szCs w:val="24"/>
        </w:rPr>
      </w:pPr>
      <w:r w:rsidRPr="00913A22">
        <w:rPr>
          <w:b/>
          <w:bCs/>
          <w:szCs w:val="24"/>
        </w:rPr>
        <w:t>Опорные сигналы</w:t>
      </w:r>
    </w:p>
    <w:p w:rsidR="00782A50" w:rsidRPr="00913A22" w:rsidRDefault="00782A50" w:rsidP="00782A50">
      <w:pPr>
        <w:autoSpaceDE w:val="0"/>
        <w:autoSpaceDN w:val="0"/>
        <w:adjustRightInd w:val="0"/>
        <w:spacing w:after="0" w:line="240" w:lineRule="auto"/>
        <w:ind w:left="-567" w:firstLine="567"/>
        <w:rPr>
          <w:szCs w:val="24"/>
        </w:rPr>
      </w:pPr>
      <w:r w:rsidRPr="00913A22">
        <w:rPr>
          <w:szCs w:val="24"/>
        </w:rPr>
        <w:t xml:space="preserve">Содержание урока может быть </w:t>
      </w:r>
      <w:r>
        <w:rPr>
          <w:szCs w:val="24"/>
        </w:rPr>
        <w:t>зафиксировано двояко: в виде те</w:t>
      </w:r>
      <w:r w:rsidRPr="00913A22">
        <w:rPr>
          <w:szCs w:val="24"/>
        </w:rPr>
        <w:t>мы и собственно опорным сигнало</w:t>
      </w:r>
      <w:r>
        <w:rPr>
          <w:szCs w:val="24"/>
        </w:rPr>
        <w:t>м. Опорный сигнал есть наглядно -</w:t>
      </w:r>
      <w:r w:rsidRPr="00913A22">
        <w:rPr>
          <w:szCs w:val="24"/>
        </w:rPr>
        <w:t>образная форма выражения знания. К разновидно</w:t>
      </w:r>
      <w:r>
        <w:rPr>
          <w:szCs w:val="24"/>
        </w:rPr>
        <w:t>стям опорного сиг</w:t>
      </w:r>
      <w:r w:rsidRPr="00913A22">
        <w:rPr>
          <w:szCs w:val="24"/>
        </w:rPr>
        <w:t>нала относятся: символ, схема, таблица, опорные слова.</w:t>
      </w:r>
    </w:p>
    <w:p w:rsidR="00782A50" w:rsidRDefault="00385BD3" w:rsidP="00782A50">
      <w:pPr>
        <w:autoSpaceDE w:val="0"/>
        <w:autoSpaceDN w:val="0"/>
        <w:adjustRightInd w:val="0"/>
        <w:spacing w:after="0" w:line="240" w:lineRule="auto"/>
        <w:ind w:left="-567" w:firstLine="567"/>
        <w:rPr>
          <w:szCs w:val="24"/>
        </w:rPr>
      </w:pPr>
      <w:r>
        <w:rPr>
          <w:szCs w:val="24"/>
        </w:rPr>
        <w:t>При проблемно-</w:t>
      </w:r>
      <w:r w:rsidR="00782A50" w:rsidRPr="00913A22">
        <w:rPr>
          <w:szCs w:val="24"/>
        </w:rPr>
        <w:t>диалогических методах содержание урока</w:t>
      </w:r>
      <w:r w:rsidR="00782A50">
        <w:rPr>
          <w:szCs w:val="24"/>
        </w:rPr>
        <w:t xml:space="preserve"> </w:t>
      </w:r>
      <w:r w:rsidR="00782A50" w:rsidRPr="00913A22">
        <w:rPr>
          <w:szCs w:val="24"/>
        </w:rPr>
        <w:t xml:space="preserve">фиксируется в виде темы и опорного сигнала. </w:t>
      </w:r>
    </w:p>
    <w:p w:rsidR="00782A50" w:rsidRPr="00913A22" w:rsidRDefault="00782A50" w:rsidP="00782A50">
      <w:pPr>
        <w:autoSpaceDE w:val="0"/>
        <w:autoSpaceDN w:val="0"/>
        <w:adjustRightInd w:val="0"/>
        <w:spacing w:after="0" w:line="240" w:lineRule="auto"/>
        <w:ind w:left="-567" w:firstLine="567"/>
        <w:rPr>
          <w:szCs w:val="24"/>
        </w:rPr>
      </w:pPr>
      <w:r w:rsidRPr="00913A22">
        <w:rPr>
          <w:szCs w:val="24"/>
        </w:rPr>
        <w:t>Формулирование темы и</w:t>
      </w:r>
      <w:r w:rsidR="00385BD3">
        <w:rPr>
          <w:szCs w:val="24"/>
        </w:rPr>
        <w:t xml:space="preserve"> </w:t>
      </w:r>
      <w:bookmarkStart w:id="0" w:name="_GoBack"/>
      <w:bookmarkEnd w:id="0"/>
      <w:r w:rsidRPr="00913A22">
        <w:rPr>
          <w:szCs w:val="24"/>
        </w:rPr>
        <w:t>создание опорного сигнала может п</w:t>
      </w:r>
      <w:r>
        <w:rPr>
          <w:szCs w:val="24"/>
        </w:rPr>
        <w:t>роисходить как при введении зна</w:t>
      </w:r>
      <w:r w:rsidRPr="00913A22">
        <w:rPr>
          <w:szCs w:val="24"/>
        </w:rPr>
        <w:t>ний, так и сразу после него. В любом</w:t>
      </w:r>
      <w:r>
        <w:rPr>
          <w:szCs w:val="24"/>
        </w:rPr>
        <w:t xml:space="preserve"> случае тема и опора должны поя</w:t>
      </w:r>
      <w:r w:rsidRPr="00913A22">
        <w:rPr>
          <w:szCs w:val="24"/>
        </w:rPr>
        <w:t>виться на доске до этапа упражнений и задач, чтобы способствовать</w:t>
      </w:r>
      <w:r>
        <w:rPr>
          <w:szCs w:val="24"/>
        </w:rPr>
        <w:t xml:space="preserve"> </w:t>
      </w:r>
      <w:r w:rsidRPr="00913A22">
        <w:rPr>
          <w:szCs w:val="24"/>
        </w:rPr>
        <w:t>успешному их выполнению.</w:t>
      </w:r>
    </w:p>
    <w:p w:rsidR="00660D6B" w:rsidRDefault="00660D6B"/>
    <w:sectPr w:rsidR="00660D6B" w:rsidSect="0093515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Journal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E7024"/>
    <w:multiLevelType w:val="hybridMultilevel"/>
    <w:tmpl w:val="E49E3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E276F2"/>
    <w:multiLevelType w:val="hybridMultilevel"/>
    <w:tmpl w:val="FCE47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C33ADD"/>
    <w:multiLevelType w:val="hybridMultilevel"/>
    <w:tmpl w:val="9D36AC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713951"/>
    <w:multiLevelType w:val="hybridMultilevel"/>
    <w:tmpl w:val="45508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A4"/>
    <w:rsid w:val="00385BD3"/>
    <w:rsid w:val="00660D6B"/>
    <w:rsid w:val="00782A50"/>
    <w:rsid w:val="00854482"/>
    <w:rsid w:val="00947427"/>
    <w:rsid w:val="00C611AC"/>
    <w:rsid w:val="00D567A4"/>
    <w:rsid w:val="00DA6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50"/>
  </w:style>
  <w:style w:type="paragraph" w:styleId="1">
    <w:name w:val="heading 1"/>
    <w:basedOn w:val="a"/>
    <w:link w:val="10"/>
    <w:uiPriority w:val="9"/>
    <w:qFormat/>
    <w:rsid w:val="00782A50"/>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A50"/>
    <w:pPr>
      <w:ind w:left="720"/>
      <w:contextualSpacing/>
    </w:pPr>
  </w:style>
  <w:style w:type="table" w:styleId="a4">
    <w:name w:val="Table Grid"/>
    <w:basedOn w:val="a1"/>
    <w:uiPriority w:val="59"/>
    <w:rsid w:val="00782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782A50"/>
    <w:pPr>
      <w:spacing w:before="100" w:beforeAutospacing="1" w:after="100" w:afterAutospacing="1" w:line="240" w:lineRule="auto"/>
    </w:pPr>
    <w:rPr>
      <w:rFonts w:eastAsia="Times New Roman"/>
      <w:szCs w:val="24"/>
      <w:lang w:eastAsia="ru-RU"/>
    </w:rPr>
  </w:style>
  <w:style w:type="paragraph" w:styleId="a6">
    <w:name w:val="No Spacing"/>
    <w:uiPriority w:val="1"/>
    <w:qFormat/>
    <w:rsid w:val="00782A50"/>
    <w:pPr>
      <w:spacing w:after="0" w:line="240" w:lineRule="auto"/>
    </w:pPr>
  </w:style>
  <w:style w:type="character" w:styleId="a7">
    <w:name w:val="Strong"/>
    <w:basedOn w:val="a0"/>
    <w:uiPriority w:val="22"/>
    <w:qFormat/>
    <w:rsid w:val="00782A50"/>
    <w:rPr>
      <w:b/>
      <w:bCs/>
    </w:rPr>
  </w:style>
  <w:style w:type="character" w:styleId="a8">
    <w:name w:val="Emphasis"/>
    <w:basedOn w:val="a0"/>
    <w:uiPriority w:val="20"/>
    <w:qFormat/>
    <w:rsid w:val="00782A50"/>
    <w:rPr>
      <w:i/>
      <w:iCs/>
    </w:rPr>
  </w:style>
  <w:style w:type="character" w:customStyle="1" w:styleId="apple-converted-space">
    <w:name w:val="apple-converted-space"/>
    <w:basedOn w:val="a0"/>
    <w:rsid w:val="00782A50"/>
  </w:style>
  <w:style w:type="character" w:customStyle="1" w:styleId="10">
    <w:name w:val="Заголовок 1 Знак"/>
    <w:basedOn w:val="a0"/>
    <w:link w:val="1"/>
    <w:uiPriority w:val="9"/>
    <w:rsid w:val="00782A50"/>
    <w:rPr>
      <w:rFonts w:eastAsia="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50"/>
  </w:style>
  <w:style w:type="paragraph" w:styleId="1">
    <w:name w:val="heading 1"/>
    <w:basedOn w:val="a"/>
    <w:link w:val="10"/>
    <w:uiPriority w:val="9"/>
    <w:qFormat/>
    <w:rsid w:val="00782A50"/>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A50"/>
    <w:pPr>
      <w:ind w:left="720"/>
      <w:contextualSpacing/>
    </w:pPr>
  </w:style>
  <w:style w:type="table" w:styleId="a4">
    <w:name w:val="Table Grid"/>
    <w:basedOn w:val="a1"/>
    <w:uiPriority w:val="59"/>
    <w:rsid w:val="00782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782A50"/>
    <w:pPr>
      <w:spacing w:before="100" w:beforeAutospacing="1" w:after="100" w:afterAutospacing="1" w:line="240" w:lineRule="auto"/>
    </w:pPr>
    <w:rPr>
      <w:rFonts w:eastAsia="Times New Roman"/>
      <w:szCs w:val="24"/>
      <w:lang w:eastAsia="ru-RU"/>
    </w:rPr>
  </w:style>
  <w:style w:type="paragraph" w:styleId="a6">
    <w:name w:val="No Spacing"/>
    <w:uiPriority w:val="1"/>
    <w:qFormat/>
    <w:rsid w:val="00782A50"/>
    <w:pPr>
      <w:spacing w:after="0" w:line="240" w:lineRule="auto"/>
    </w:pPr>
  </w:style>
  <w:style w:type="character" w:styleId="a7">
    <w:name w:val="Strong"/>
    <w:basedOn w:val="a0"/>
    <w:uiPriority w:val="22"/>
    <w:qFormat/>
    <w:rsid w:val="00782A50"/>
    <w:rPr>
      <w:b/>
      <w:bCs/>
    </w:rPr>
  </w:style>
  <w:style w:type="character" w:styleId="a8">
    <w:name w:val="Emphasis"/>
    <w:basedOn w:val="a0"/>
    <w:uiPriority w:val="20"/>
    <w:qFormat/>
    <w:rsid w:val="00782A50"/>
    <w:rPr>
      <w:i/>
      <w:iCs/>
    </w:rPr>
  </w:style>
  <w:style w:type="character" w:customStyle="1" w:styleId="apple-converted-space">
    <w:name w:val="apple-converted-space"/>
    <w:basedOn w:val="a0"/>
    <w:rsid w:val="00782A50"/>
  </w:style>
  <w:style w:type="character" w:customStyle="1" w:styleId="10">
    <w:name w:val="Заголовок 1 Знак"/>
    <w:basedOn w:val="a0"/>
    <w:link w:val="1"/>
    <w:uiPriority w:val="9"/>
    <w:rsid w:val="00782A50"/>
    <w:rPr>
      <w:rFonts w:eastAsia="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08931">
      <w:bodyDiv w:val="1"/>
      <w:marLeft w:val="0"/>
      <w:marRight w:val="0"/>
      <w:marTop w:val="0"/>
      <w:marBottom w:val="0"/>
      <w:divBdr>
        <w:top w:val="none" w:sz="0" w:space="0" w:color="auto"/>
        <w:left w:val="none" w:sz="0" w:space="0" w:color="auto"/>
        <w:bottom w:val="none" w:sz="0" w:space="0" w:color="auto"/>
        <w:right w:val="none" w:sz="0" w:space="0" w:color="auto"/>
      </w:divBdr>
    </w:div>
    <w:div w:id="696199920">
      <w:bodyDiv w:val="1"/>
      <w:marLeft w:val="0"/>
      <w:marRight w:val="0"/>
      <w:marTop w:val="0"/>
      <w:marBottom w:val="0"/>
      <w:divBdr>
        <w:top w:val="none" w:sz="0" w:space="0" w:color="auto"/>
        <w:left w:val="none" w:sz="0" w:space="0" w:color="auto"/>
        <w:bottom w:val="none" w:sz="0" w:space="0" w:color="auto"/>
        <w:right w:val="none" w:sz="0" w:space="0" w:color="auto"/>
      </w:divBdr>
    </w:div>
    <w:div w:id="908734956">
      <w:bodyDiv w:val="1"/>
      <w:marLeft w:val="0"/>
      <w:marRight w:val="0"/>
      <w:marTop w:val="0"/>
      <w:marBottom w:val="0"/>
      <w:divBdr>
        <w:top w:val="none" w:sz="0" w:space="0" w:color="auto"/>
        <w:left w:val="none" w:sz="0" w:space="0" w:color="auto"/>
        <w:bottom w:val="none" w:sz="0" w:space="0" w:color="auto"/>
        <w:right w:val="none" w:sz="0" w:space="0" w:color="auto"/>
      </w:divBdr>
    </w:div>
    <w:div w:id="15989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2188</Words>
  <Characters>12475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2017-01-04T17:37:00Z</dcterms:created>
  <dcterms:modified xsi:type="dcterms:W3CDTF">2017-01-04T19:11:00Z</dcterms:modified>
</cp:coreProperties>
</file>