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6F6B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Современный урок в начальной школе</w:t>
      </w:r>
    </w:p>
    <w:p w14:paraId="6B6E72D5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с учётом требований ФГОС</w:t>
      </w:r>
    </w:p>
    <w:p w14:paraId="37E9E810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Слайд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Добрый день! Очень рада увидеть всех в новом учебном году. Желаю всем крепкого здоровья, счастья, семейного благополучия, успехов в нашем нелёгком труде, творчества, креатива.</w:t>
      </w:r>
    </w:p>
    <w:p w14:paraId="38723147">
      <w:pPr>
        <w:shd w:val="clear" w:color="auto" w:fill="FFFFFF"/>
        <w:spacing w:after="0" w:line="240" w:lineRule="auto"/>
        <w:ind w:firstLine="36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Слайд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Начать сегодняшнее выступление хотелось бы со слов американского философа Джона Дьюи</w:t>
      </w:r>
    </w:p>
    <w:p w14:paraId="02E6AD69">
      <w:pPr>
        <w:shd w:val="clear" w:color="auto" w:fill="FFFFFF"/>
        <w:spacing w:after="0" w:line="240" w:lineRule="auto"/>
        <w:jc w:val="right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«Если мы будем учить сегодня так,</w:t>
      </w:r>
    </w:p>
    <w:p w14:paraId="3EF1BF34">
      <w:pPr>
        <w:shd w:val="clear" w:color="auto" w:fill="FFFFFF"/>
        <w:spacing w:after="0" w:line="240" w:lineRule="auto"/>
        <w:jc w:val="right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как мы учили вчера, мы украдем у детей завтра».</w:t>
      </w:r>
    </w:p>
    <w:p w14:paraId="0E08B1B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 Исходя из требований времени, меняется подход к современному уроку.</w:t>
      </w:r>
    </w:p>
    <w:p w14:paraId="6609431E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Слайд 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 Урок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есть часть жизни ребёнка, и проживание этой жизни должно совершаться на уровне высокой общечеловеческой культуры.</w:t>
      </w:r>
    </w:p>
    <w:p w14:paraId="0285F88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Об уроке написано множество книг, статей, диссертаций.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 Какие бы новации не вводились, только на уроке, как сотни и тысячи лет назад, встречаются участники образовательного процесса: учитель и ученик. И, чтобы справиться с изменениями, касающихся структуры урока и его содержания, сегодня я вам предлагаю ещё раз ознакомиться с существенной перестройкой требований к современному уроку в начальных классах.</w:t>
      </w:r>
    </w:p>
    <w:p w14:paraId="3C37EF6D">
      <w:pPr>
        <w:shd w:val="clear" w:color="auto" w:fill="FFFFFF"/>
        <w:spacing w:after="0" w:line="240" w:lineRule="auto"/>
        <w:ind w:left="38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Деятельностный подход обусловливает изменение общей парадигмы образования Согласно деятельностной теории механизмом обучения является не передача знаний, а управление учебной деятельностью.</w:t>
      </w:r>
    </w:p>
    <w:p w14:paraId="40CC6F2B">
      <w:pPr>
        <w:shd w:val="clear" w:color="auto" w:fill="FFFFFF"/>
        <w:spacing w:after="0" w:line="240" w:lineRule="auto"/>
        <w:ind w:left="38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Слайд 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Основной задачей учителя является создание на уроке образовательной среды, где каждому ученику было бы комфортно и интересно добывать новые знания вместе с учителем. Учитель в этом случае выступает в роли координатора, коммуникатора, партнёра.</w:t>
      </w:r>
    </w:p>
    <w:p w14:paraId="18D6655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«Комфорт»- в переводе с английского- поддержка, укрепление - это обстановка,  обеспечивающая удобство, спокойствие, уют.</w:t>
      </w:r>
    </w:p>
    <w:p w14:paraId="647C0F8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 Педагогам  предложили  поиграть.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Игра называлась  «Ассоциация».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Каждая группа подбирала ассоциации со словосочетанием «современный урок». Все слова должны были начинаться с буквы, имеющейся в слове «комфорт». (то что получилось, вы видите это на слайде)</w:t>
      </w:r>
    </w:p>
    <w:tbl>
      <w:tblPr>
        <w:tblStyle w:val="3"/>
        <w:tblW w:w="1222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"/>
        <w:gridCol w:w="3576"/>
        <w:gridCol w:w="3126"/>
        <w:gridCol w:w="2108"/>
        <w:gridCol w:w="3131"/>
      </w:tblGrid>
      <w:tr w14:paraId="4F5AB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186A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B771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Компетентность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2446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Критичность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6B95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Креативность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2AA1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</w:tr>
      <w:tr w14:paraId="2FADD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900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0386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Органичность, основательность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3434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Отдача, оптимально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6D44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Открытие</w:t>
            </w:r>
          </w:p>
          <w:p w14:paraId="22B29269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7C7F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Образованный, осознанный</w:t>
            </w:r>
          </w:p>
        </w:tc>
      </w:tr>
      <w:tr w14:paraId="5E2C5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6053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42F92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50B1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3A30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методика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17F2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мастер</w:t>
            </w:r>
          </w:p>
        </w:tc>
      </w:tr>
      <w:tr w14:paraId="12787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54A0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3C890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Фантазия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3286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E524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функциональный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DD5D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фундамент</w:t>
            </w:r>
          </w:p>
        </w:tc>
      </w:tr>
      <w:tr w14:paraId="35EBA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FC11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D17D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Отдых, осмысленный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3BC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Открытие, организованный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46FB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BDC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Опора, озарение</w:t>
            </w:r>
          </w:p>
        </w:tc>
      </w:tr>
      <w:tr w14:paraId="0475D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D02E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C2C8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Радость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66C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1AB1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96F9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Результат, рефлексия</w:t>
            </w:r>
          </w:p>
        </w:tc>
      </w:tr>
      <w:tr w14:paraId="50257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5ECF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31F5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Тепло</w:t>
            </w:r>
          </w:p>
        </w:tc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F284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3126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Талант</w:t>
            </w:r>
          </w:p>
        </w:tc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8D85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темп</w:t>
            </w:r>
          </w:p>
        </w:tc>
      </w:tr>
    </w:tbl>
    <w:p w14:paraId="0D4DA75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Как же построить такой урок? 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14:paraId="4E7C9A0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Вы скажите, что и раньше мы говорили о таких характеристиках урока. Получается, что ничего не изменилось? А изменилось очень многое.</w:t>
      </w:r>
    </w:p>
    <w:p w14:paraId="1C34A7EA">
      <w:pPr>
        <w:shd w:val="clear" w:color="auto" w:fill="FFFFFF"/>
        <w:spacing w:after="0" w:line="240" w:lineRule="auto"/>
        <w:ind w:left="-58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В  настоящее время учитель решает очень сложные задачи переосмысления своего педагогического опыта, ищет ответ на вопрос «Как обучать в новых условиях?» Что же такое современный урок?</w:t>
      </w:r>
    </w:p>
    <w:p w14:paraId="63139BA0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Слайд 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Предлагаю вам рассмотреть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 характеристику деятельности педагога, работающего по ФГОС</w:t>
      </w:r>
    </w:p>
    <w:tbl>
      <w:tblPr>
        <w:tblStyle w:val="3"/>
        <w:tblW w:w="1222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2"/>
        <w:gridCol w:w="8373"/>
      </w:tblGrid>
      <w:tr w14:paraId="7ACE8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E7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00C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^ Деятельность учителя, работающего по ФГОС</w:t>
            </w:r>
          </w:p>
        </w:tc>
      </w:tr>
      <w:tr w14:paraId="4D372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48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к уроку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79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14:paraId="02DB3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1876B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67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подготовке к уроку учитель использует учебник и методические рекомендации, интернет-ресурсы, и т.д.</w:t>
            </w:r>
          </w:p>
        </w:tc>
      </w:tr>
      <w:tr w14:paraId="5C5D4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42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Основные этапы урока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66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обучающихся (более половины времени урока)</w:t>
            </w:r>
          </w:p>
        </w:tc>
      </w:tr>
      <w:tr w14:paraId="3B0E8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AE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Главная цель учителя на уроке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9D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Организовать деятельность детей: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 по поиску и обработке информации;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 обобщению способов действия;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 постановке учебной задачи и т. д.</w:t>
            </w:r>
          </w:p>
        </w:tc>
      </w:tr>
      <w:tr w14:paraId="3F6F5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61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2F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14:paraId="00446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14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4E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Преимущественно групповая и/или индивидуальная</w:t>
            </w:r>
          </w:p>
        </w:tc>
      </w:tr>
      <w:tr w14:paraId="2517F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ED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Нестандартное ведение уроков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734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тьютора или в присутствии родителей обучающихся</w:t>
            </w:r>
          </w:p>
        </w:tc>
      </w:tr>
      <w:tr w14:paraId="23E64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134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4D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F4F8F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D6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Образовательная среда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232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Создается обучающимися (дети изготавливают учебный материал, проводят презентации).</w:t>
            </w:r>
          </w:p>
        </w:tc>
      </w:tr>
      <w:tr w14:paraId="02988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C0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332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 только предметные результаты, но и личностные, метапредметные</w:t>
            </w:r>
          </w:p>
        </w:tc>
      </w:tr>
      <w:tr w14:paraId="369C2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7AD2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7F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Создание портфолио</w:t>
            </w:r>
          </w:p>
        </w:tc>
      </w:tr>
      <w:tr w14:paraId="30DA7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C9C34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33C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Ориентир на самооценку обучающегося, формирование адекватной самооценки</w:t>
            </w:r>
          </w:p>
        </w:tc>
      </w:tr>
      <w:tr w14:paraId="410F7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20F91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C9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  <w:tr w14:paraId="3A7A5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28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4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E8D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 ( Электронный журнал)</w:t>
            </w:r>
          </w:p>
        </w:tc>
      </w:tr>
    </w:tbl>
    <w:p w14:paraId="4E7687D5">
      <w:pPr>
        <w:shd w:val="clear" w:color="auto" w:fill="FFFFFF"/>
        <w:spacing w:after="0" w:line="240" w:lineRule="auto"/>
        <w:ind w:firstLine="45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Слайд 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Подготовка учителя к уроку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предполагает:</w:t>
      </w:r>
    </w:p>
    <w:p w14:paraId="756BB8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Определение темы урока, места урока в системе уроков, отбор содержания.</w:t>
      </w:r>
    </w:p>
    <w:p w14:paraId="5FA9F42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Тема урока ставится в соответствии с рабочей программой, составленной учителем. При составлении программ в конструкторе вы увидели, что уроков «Закрепление ранее изученного материала» - нет,  поскольку не отражает основное содержание урока. Тема урока формируется полно и точно. При отборе содержания нужно учитывать уровень развития и обученности детей. Необходимо учитывать, что в разноуровневом классе и содержание урока должно быть разноуровневым, рассчитанным на группы детей с разным уровнем обучаемости.</w:t>
      </w:r>
    </w:p>
    <w:p w14:paraId="1C9ADF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Определение целей и задач урока</w:t>
      </w:r>
    </w:p>
    <w:p w14:paraId="189DC7B7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Задачи урока должны быть предельно конкретны, соотноситься с этапами урока.</w:t>
      </w:r>
    </w:p>
    <w:p w14:paraId="100499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Выбор методов и форм обучения, разнообразные виды деятельности учащихся и учителя на всех этапах урока.</w:t>
      </w:r>
    </w:p>
    <w:p w14:paraId="15F3D9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Определение типа и структуры урока</w:t>
      </w:r>
    </w:p>
    <w:p w14:paraId="7A7E4149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определении типа и структуры урока нужно учитывать, что в настоящее время отсутствуют единые подходы к типологии уроков. Классические структурные схемы уроков преобразуются с учётом новых требований, связанных с реализацией системно - деятельностного подхода.</w:t>
      </w:r>
    </w:p>
    <w:p w14:paraId="6565C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составлении плана урока, продумывать оптимальный темп урока, то есть рассчитывая время на каждый его этап.</w:t>
      </w:r>
    </w:p>
    <w:p w14:paraId="649835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Продумать форму подведения итогов урока.</w:t>
      </w:r>
    </w:p>
    <w:p w14:paraId="6D536F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Продумать содержание, объем и форму домашнего задания.</w:t>
      </w:r>
    </w:p>
    <w:p w14:paraId="729B17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Составление конспекта или плана урока.</w:t>
      </w:r>
    </w:p>
    <w:p w14:paraId="55FA4C33">
      <w:pPr>
        <w:shd w:val="clear" w:color="auto" w:fill="FFFFFF"/>
        <w:spacing w:after="0" w:line="240" w:lineRule="auto"/>
        <w:ind w:left="720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Сколько бы мы не говорили о новых технологиях</w:t>
      </w:r>
    </w:p>
    <w:p w14:paraId="3D4BD056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    Игровая технология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– самая актуальная для учителя начальной школы, особенно при работе с 1-м и 2-м классами. Различают множество таких технологий. В своей работе я использую некоторые. например:</w:t>
      </w:r>
    </w:p>
    <w:p w14:paraId="5C9D9483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Игры-драматизации</w:t>
      </w:r>
    </w:p>
    <w:p w14:paraId="423394AA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Игры-драматизации на уроках в начальных классах формируют воссоздающее воображение, делая содержание текста более зрелищным, наглядным. Инсценируя, дети изображают, рисуют героев с помощью интонации, мимики, позы, жестов. Драматизация очень важна для развития речи и эмоционального развития ребенка. Знакомство с приемом драматизации можно начинать с инсценировки сказок.</w:t>
      </w:r>
    </w:p>
    <w:p w14:paraId="3ADBC8C8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Работа с тренажерами</w:t>
      </w:r>
    </w:p>
    <w:p w14:paraId="3F4AB6E6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 уроках математики и русского языка учителя начальных классов часто используют работу с тренажерами.</w:t>
      </w:r>
    </w:p>
    <w:p w14:paraId="0C889A2D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Повышение качества знаний учащихся немыслимо без хорошо отработанных навыков. Тренажер - это тренировочные однотипные упражнения, подобранные по одной теме, и направленные на отработку навыков доведённых до автоматизма. Работу с тренажерами можно включать на различных этапах урока:</w:t>
      </w:r>
    </w:p>
    <w:p w14:paraId="2C6FE641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 время устного счета (на уроках математики);</w:t>
      </w:r>
    </w:p>
    <w:p w14:paraId="6A14AA6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закреплении нового материала;</w:t>
      </w:r>
    </w:p>
    <w:p w14:paraId="5CC00DC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поведении самостоятельной, проверочной работы;</w:t>
      </w:r>
    </w:p>
    <w:p w14:paraId="4E6D326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игровых моментах соревновательного характера и т.д.</w:t>
      </w:r>
    </w:p>
    <w:p w14:paraId="5408217D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Групповая работа</w:t>
      </w:r>
    </w:p>
    <w:p w14:paraId="4348D01A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качестве одной из форм активизации учащихся на уроках используется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групповая работа.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Дети учатся работать в группах, в командах с лидером, учатся подчиняться и руководить. Учителем при использовании метода групповой работы регулируются внутриколлективные отношения. Ребята придерживаются основных правил работы в группе, которые "вырабатывают и утверждают сами":</w:t>
      </w:r>
    </w:p>
    <w:p w14:paraId="2720391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полное внимание к однокласснику;</w:t>
      </w:r>
    </w:p>
    <w:p w14:paraId="6869E11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серьезное отношение к мыслям, чувствам других;</w:t>
      </w:r>
    </w:p>
    <w:p w14:paraId="3F0EE27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терпимость, дружелюбие (например, никто не имеет права смеяться над ошибками товарища, т. к. каждый имеет "право на ошибку").</w:t>
      </w:r>
    </w:p>
    <w:p w14:paraId="33327914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Обстановка в классе на таких уроках точно соответствует образу, введенному в дидактику К.Д.Ушинским: "Нужно позволять классу свободно бурлить, волноваться, но удерживать его всякий раз в тех пределах, которые нужны для успеха учения, мертвая тишина на уроке недопустима. Важно позволять ученикам задавать вопросы учителю, самим высказываться, разговаривать, сидеть в классе свободно и непринужденно".</w:t>
      </w:r>
    </w:p>
    <w:p w14:paraId="7441D80D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слайд 7-13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Очень важным для учителя является включение в урок активных методов выяснения целей, ожиданий, опасений. На слайдах вы видите несколько названий методов. Их очень много и они все очень интересные. Такие методы, как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«Дерево ожиданий», «Поляна снежинок», «Разноцветные листы», «Фруктовый сад», «Ковер идей»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позволяют учителю лучше понять класс и каждого ученика, а полученные материалы в дальнейшем использовать для осуществления личностно-ориентированного подхода к обучающимся. Методы заключаются в следующем. Учащимся раздаются заранее вырезанные из бумаги снежинки, яблоки, лимоны, разноцветные листы и предлагается попробовать более четко определить, что они ожидают (хотели бы получить) от сегодняшнего урока, обучения в целом и чего опасаются, записав и прикрепив на определенную поляну, дерево и т.д. После выполнения систематизируются сформулированные цели, пожелания, опасения.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    «Мозговой штурм»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на доске записана тема урока. Остальное пространство доски разделено на секторы, пронумерованные, но пока не заполненные. Ученикам предлагается обдумать, о каких аспектах темы далее пойдет речь. По ходу работы с темой дети выделяют ключевые моменты и вписывают в секторы. Постепенно исчезают «белые пятна»; отчетливое разделение общего потока полученной информации способствует лучшему восприятию материала.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Для самостоятельной работы над новой темой урока используются для групп сменного или постоянного состава методы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«Ульи» 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обсуждение в группах. Для проведения дискуссии и принятия решений – методы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«Cветофор»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 время дискуссии поднимаются карточки согласия -не согласия по цвета светофора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), «На линии огня»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каждая команда защищает свой проект 2-3 предложениями. Затем вопросы других групп, а они - защищаются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).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представления материала самостоятельной работы детей очень интересны такие методы, как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«Инфо-карусель», «Автобусная остановка», «Творческая мастерская».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Метод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«Творческая мастерская»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с большим успехом применяется мною на обобщающих уроках литературного чтения и окружающего мира. К уроку дети готовят рисунки, иллюстрации на заданную тему, пишут сочинения, стихи, рассказы, подбирают пословицы, на уроках труда изготавливают блокноты, книги необычных форм. Дается задание разделиться на группы, создать и презентовать групповой проект на заданную тему. Предварительно необходимо составить план размещения принесенного на урок материала, оформления титульного листа. На работу отводится 20 – 25 минут. По истечении этого времени каждая группа или ее представитель должны презентовать свой проект. В ходе практической деятельности учеников учебный кабинет превращается в настоящую творческую мастерскую. В конце урока появляются замечательные творения. Каждое решение уникально, выразительно. Научиться дружно, работать в группах, прислушиваться к мнению товарищей, коллективно создавать замечательные работы (картины, газеты, книги) из собранных вместе материалов - главная цель этого урока.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Не стоит забывать о восстанавливающей силе релаксации на уроке. Ведь иногда нескольких минут достаточно, чтобы встряхнуться, весело и активно расслабиться, восстановить энергию. Активные методы - «физминутки»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«Земля, воздух, огонь и вода», «Зайчики»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и многие другие позволят сделать это, не выходя из класса.</w:t>
      </w:r>
    </w:p>
    <w:p w14:paraId="74992C56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Каждый современный урок учитель, реализующий системно - деятельностный подход в обучении, заканчивает рефлексией.</w:t>
      </w:r>
    </w:p>
    <w:p w14:paraId="54FDBDE6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Завершить урок, внеклассное мероприятие можно, применив такие методы, как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«Ромашка», Мудрый совет», «Итоговый круг».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«Ромашка»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- 1. Дети отрывают лепестки ромашки, по кругу передают разноцветные листы и т.д. и отвечают на главные вопросы, относящиеся к теме урока, мероприятия, записанные на обратной стороне. 2. Берет чистый лепесток. Пишет вопрос другой группе, вывешивает вопрос перевернув. С доски другая группа берет лист, читает и выполняет участник, дополняют другие.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«Мудрый совет» 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Группа пишет в конце урока «совет» детям, которые: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еще не совсем поняли тему урока или не изучали тему (младшим). Совет анализируется группой-соседкой.</w:t>
      </w:r>
    </w:p>
    <w:p w14:paraId="454D8AA2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Если учитель сам принимает участие в этом упражнении, помимо пользы для себя, он поможет также и неуверенным и стеснительным ученикам активнее участвовать в упражнении.</w:t>
      </w:r>
    </w:p>
    <w:p w14:paraId="680633B9">
      <w:pPr>
        <w:shd w:val="clear" w:color="auto" w:fill="FFFFFF"/>
        <w:spacing w:after="0" w:line="240" w:lineRule="auto"/>
        <w:ind w:firstLine="544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Слайд 14 – 16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На следующем слайде вы увидите таблицу для конструирования урока. Казалось бы мы много уже всего знаем, но вот такие штучки под рукой всегда необходимы.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 Посередине прописаны этапы урока, с правой стороны задачи, с левой – какие методы и приёмы мы сможем использовать на данном этапе.</w:t>
      </w:r>
    </w:p>
    <w:p w14:paraId="3E569915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" w:hAnsi="Times" w:eastAsia="Times New Roman" w:cs="Times"/>
          <w:color w:val="000000"/>
          <w:sz w:val="24"/>
          <w:szCs w:val="24"/>
          <w:lang w:eastAsia="ru-RU"/>
        </w:rPr>
        <w:t>             Опорная  таблица для конструирования учебного занятия</w:t>
      </w:r>
    </w:p>
    <w:tbl>
      <w:tblPr>
        <w:tblStyle w:val="3"/>
        <w:tblW w:w="1222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4"/>
        <w:gridCol w:w="6511"/>
      </w:tblGrid>
      <w:tr w14:paraId="14064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37F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задачи УЗ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17D9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Возможные методы и приёмы выполнения</w:t>
            </w:r>
          </w:p>
        </w:tc>
      </w:tr>
      <w:tr w14:paraId="2F8DB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39FE">
            <w:pPr>
              <w:numPr>
                <w:ilvl w:val="0"/>
                <w:numId w:val="7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</w:tc>
      </w:tr>
      <w:tr w14:paraId="17911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8A4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Приветствие, проверка подготовленности, организация внимания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C80B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Стихотворный настрой и др.</w:t>
            </w:r>
          </w:p>
        </w:tc>
      </w:tr>
      <w:tr w14:paraId="78129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A69D">
            <w:pPr>
              <w:numPr>
                <w:ilvl w:val="0"/>
                <w:numId w:val="8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Проверка выполнения домашнего задания</w:t>
            </w:r>
          </w:p>
        </w:tc>
      </w:tr>
      <w:tr w14:paraId="146E0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E9A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Установить правильность, полноту и осознанность домашнего задания, выявить и устранить в ходе проверки обнаруженные проблемы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351E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Тесты, дополнительные вопросы, продолжи ответ…, разноуровневые самостоятельные работы</w:t>
            </w:r>
          </w:p>
        </w:tc>
      </w:tr>
      <w:tr w14:paraId="17ADC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E592">
            <w:pPr>
              <w:numPr>
                <w:ilvl w:val="0"/>
                <w:numId w:val="9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Подготовка учащихся к работе на основном этапе</w:t>
            </w:r>
          </w:p>
        </w:tc>
      </w:tr>
      <w:tr w14:paraId="1804A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9B19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Обеспечить мотивацию, актуализация субъектного опыта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43E3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Сообщение темы и цели (в виде проблемного задания, в виде эвристического вопросаВ начале урока даётся загадка, отгадка к которой будет открыта при работе над новым материалом  </w:t>
            </w:r>
          </w:p>
        </w:tc>
      </w:tr>
      <w:tr w14:paraId="7B108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AB13">
            <w:pPr>
              <w:numPr>
                <w:ilvl w:val="0"/>
                <w:numId w:val="10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Этап усвоения новых знаний и способов действий</w:t>
            </w:r>
          </w:p>
        </w:tc>
      </w:tr>
      <w:tr w14:paraId="51DCC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FD5D">
            <w:pPr>
              <w:numPr>
                <w:ilvl w:val="0"/>
                <w:numId w:val="11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Обеспечить восприятие, осмысление и первичное запоминание изучаемого материала</w:t>
            </w:r>
          </w:p>
          <w:p w14:paraId="10C266A1">
            <w:pPr>
              <w:numPr>
                <w:ilvl w:val="0"/>
                <w:numId w:val="11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Содействовать усвоению способов, средств, которые привели к определённому выбору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24EC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Работа с определением</w:t>
            </w:r>
          </w:p>
          <w:p w14:paraId="6E022795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Использование обыденных аналогий</w:t>
            </w:r>
          </w:p>
          <w:p w14:paraId="523156A4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Представление основного материала одновременно в словесной и знаково-символической формах, представление изученного материала в сравнительных и классификационных таблицах, рассказ, лекция, сообщение, модульное обучение, использование компьютерного учебника, проблемное обучение, коллективное обучение, построение структурно-логической схемы,</w:t>
            </w:r>
          </w:p>
        </w:tc>
      </w:tr>
      <w:tr w14:paraId="0C8D0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EBDF">
            <w:pPr>
              <w:numPr>
                <w:ilvl w:val="0"/>
                <w:numId w:val="13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Первичная проверка понимания изученного</w:t>
            </w:r>
          </w:p>
        </w:tc>
      </w:tr>
      <w:tr w14:paraId="086B5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AE4A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Установить правильность и осознанность изученного материала, выявить пробелы, провести коррекцию пробелов в осмыслении материала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EF7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Опорный текст, подготовка учащимися своих вопросов, своих примеров по новому материалу</w:t>
            </w:r>
          </w:p>
        </w:tc>
      </w:tr>
      <w:tr w14:paraId="4EF1C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1A13">
            <w:pPr>
              <w:numPr>
                <w:ilvl w:val="0"/>
                <w:numId w:val="14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Этап закрепления новых знаний и способов действий</w:t>
            </w:r>
          </w:p>
        </w:tc>
      </w:tr>
      <w:tr w14:paraId="44871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69CD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Обеспечить в ходе закрепления повышение уровня осмысления изученного материала, глубины понимания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62F4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Использование взаимообразных задач, вопросно-ответное общение, придумывание своих заданий</w:t>
            </w:r>
          </w:p>
        </w:tc>
      </w:tr>
      <w:tr w14:paraId="50B69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E9C9">
            <w:pPr>
              <w:numPr>
                <w:ilvl w:val="0"/>
                <w:numId w:val="15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Применение знаний и способов действий</w:t>
            </w:r>
          </w:p>
        </w:tc>
      </w:tr>
      <w:tr w14:paraId="5ED5A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39F0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Обеспечить усвоение знаний и способов действий на уровне применения их в разнообразных ситуациях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5BBE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Разноуровневые самостоятельные работы, деловая игра, учебные ситуации, групповая работа, дискуссия</w:t>
            </w:r>
          </w:p>
        </w:tc>
      </w:tr>
      <w:tr w14:paraId="4C20C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971A">
            <w:pPr>
              <w:numPr>
                <w:ilvl w:val="0"/>
                <w:numId w:val="16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Обобщение и систематизация</w:t>
            </w:r>
          </w:p>
        </w:tc>
      </w:tr>
      <w:tr w14:paraId="7EF6F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5A8A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Обеспечить формирование целостной системы ведущих знаний учащихся, обеспечить установление внутрипредметных и межпредметных связей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260D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Построение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дерева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»  «</w:t>
            </w: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», </w:t>
            </w: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построение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здания темы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». </w:t>
            </w: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Построение блок-формулы:  уменьшаемое-вычитаемое=разность. Учебные ситуации,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пересечение тем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14:paraId="1FFCF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6BC9">
            <w:pPr>
              <w:numPr>
                <w:ilvl w:val="0"/>
                <w:numId w:val="17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Контроль и самоконтроль знаний и способов действий</w:t>
            </w:r>
          </w:p>
        </w:tc>
      </w:tr>
      <w:tr w14:paraId="6481B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E62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Выявление качества и уровня усвоения знаний и способов действий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911C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Разноуровневые самостоятельные и  контрольные работы, тесты, задания на выделение существенных признаков (глубина) задания, на конструирование нескольких способов решения одной и той же задачи (гибкость), задачи с избыточными, противоречивыми данными (способность к оценочным действиям)</w:t>
            </w:r>
          </w:p>
        </w:tc>
      </w:tr>
      <w:tr w14:paraId="1D33B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0F29">
            <w:pPr>
              <w:numPr>
                <w:ilvl w:val="0"/>
                <w:numId w:val="18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Коррекция знаний и способов действий</w:t>
            </w:r>
          </w:p>
        </w:tc>
      </w:tr>
      <w:tr w14:paraId="4C9BF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3F00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Проведение коррекции выявленных пробелов в знаниях и способах действия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D04C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Использование разделённых на мелкие этапы и звенья упражнений</w:t>
            </w:r>
          </w:p>
          <w:p w14:paraId="6517713B">
            <w:pPr>
              <w:numPr>
                <w:ilvl w:val="0"/>
                <w:numId w:val="19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Применение развёрнутых инструкций с регулярным контролем. Тесты, задания с пропусками, структурно-логические схемы с пропусками</w:t>
            </w:r>
          </w:p>
        </w:tc>
      </w:tr>
      <w:tr w14:paraId="261EC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88DE">
            <w:pPr>
              <w:numPr>
                <w:ilvl w:val="0"/>
                <w:numId w:val="20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Информация о домашнем задании</w:t>
            </w:r>
          </w:p>
        </w:tc>
      </w:tr>
      <w:tr w14:paraId="70353E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4788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Обеспечить понимание учащимися цели, содержания и способов выполнения домашнего задания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B408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Три уровня домашнего задания:</w:t>
            </w:r>
          </w:p>
          <w:p w14:paraId="305AED50">
            <w:pPr>
              <w:numPr>
                <w:ilvl w:val="0"/>
                <w:numId w:val="21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Стандартный минимум</w:t>
            </w:r>
          </w:p>
          <w:p w14:paraId="31380F6F">
            <w:pPr>
              <w:numPr>
                <w:ilvl w:val="0"/>
                <w:numId w:val="21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Повышенный</w:t>
            </w:r>
          </w:p>
          <w:p w14:paraId="699AFBBC">
            <w:pPr>
              <w:numPr>
                <w:ilvl w:val="0"/>
                <w:numId w:val="21"/>
              </w:numPr>
              <w:spacing w:before="30" w:after="3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14:paraId="674B4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011F">
            <w:pPr>
              <w:numPr>
                <w:ilvl w:val="0"/>
                <w:numId w:val="22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 занятия</w:t>
            </w:r>
          </w:p>
        </w:tc>
      </w:tr>
      <w:tr w14:paraId="135FF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40EA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Дать качественную оценку работы класса и отдельных учащихся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9384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Сообщение учителя, подведение итогов самими учащимися</w:t>
            </w:r>
          </w:p>
        </w:tc>
      </w:tr>
      <w:tr w14:paraId="162AF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9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D143">
            <w:pPr>
              <w:numPr>
                <w:ilvl w:val="0"/>
                <w:numId w:val="23"/>
              </w:numPr>
              <w:spacing w:before="30" w:after="3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</w:tr>
      <w:tr w14:paraId="325E5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" w:hRule="atLeast"/>
        </w:trPr>
        <w:tc>
          <w:tcPr>
            <w:tcW w:w="4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AA8A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Инициировать рефлексию учащихся по поводу своего психоэмоционального состояния, мотивации своей деятельности и взаимодействия с учителем и одноклассниками</w:t>
            </w:r>
          </w:p>
        </w:tc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1735">
            <w:pPr>
              <w:spacing w:after="0" w:line="240" w:lineRule="auto"/>
              <w:jc w:val="both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 New Roman" w:cs="Times"/>
                <w:color w:val="000000"/>
                <w:sz w:val="24"/>
                <w:szCs w:val="24"/>
                <w:lang w:eastAsia="ru-RU"/>
              </w:rPr>
              <w:t>Телеграмма, СМС, незаконченное предложение, координаты</w:t>
            </w:r>
          </w:p>
        </w:tc>
      </w:tr>
    </w:tbl>
    <w:p w14:paraId="2AE619F2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      Подведение итогов работы</w:t>
      </w:r>
    </w:p>
    <w:p w14:paraId="23556DA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Слайд 17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 Так что же для  нас современный урок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?</w:t>
      </w:r>
    </w:p>
    <w:p w14:paraId="02E107AD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Это урок-познание, открытие, деятельность, противоречие, развитие, рост, ступенька к знанию, самопознание, самореализация, мотивация, интерес,  профессионализм, выбор, инициативность, уверенность,  потребность.</w:t>
      </w:r>
    </w:p>
    <w:p w14:paraId="5A036E83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u w:val="single"/>
          <w:lang w:eastAsia="ru-RU"/>
        </w:rPr>
        <w:t>Что главное в уроке?</w:t>
      </w:r>
    </w:p>
    <w:p w14:paraId="580D18C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Каждый учитель имеет на этот счет свое, совершенно твердое мнение. Для одних успех обеспечивается эффектным началом, буквально захватывающим учеников сразу с появлением учителя. Для других, наоборот, гораздо важнее подведение итогов, обсуждение достигнутого. Для третьих – объяснение, для четвертых – опрос и т.д. Времена, когда учителя заставляли придерживаться жестких и однозначных требований по организации урока миновали.</w:t>
      </w:r>
    </w:p>
    <w:p w14:paraId="3218C638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Время «готовых» уроков постепенно отходит.</w:t>
      </w:r>
    </w:p>
    <w:p w14:paraId="31944B04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Новизна современного российского образования требует личностного начала учителя, которое позволяет ему либо урочить,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смыслов.</w:t>
      </w:r>
    </w:p>
    <w:p w14:paraId="1D9CDDA0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42994D5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Можно долго спорить о том, каким должен быть урок.</w:t>
      </w:r>
    </w:p>
    <w:p w14:paraId="1688D49E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Неоспоримо одно: он должен быть одушевленным личностью учителя.</w:t>
      </w:r>
    </w:p>
    <w:p w14:paraId="6A9C15ED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7C671240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Слайд 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Взрослые и дети как малыши каждый урок ждут чуда и доказывают, что им не нужно ничего готового, им нужно, чтобы учитель принимал участие в их спорах, удивлялся, огорчался и увлекался вместе с ними. Быть учителем, перестав быть учеником, невозможно.</w:t>
      </w:r>
    </w:p>
    <w:p w14:paraId="7449D684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Каждого из вас, работающих в начальных классах, я считаю мастером.</w:t>
      </w:r>
    </w:p>
    <w:p w14:paraId="42E9108B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 же я отношусь к слову “мастер”?</w:t>
      </w:r>
    </w:p>
    <w:p w14:paraId="6D50EAB0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– мудрость, она приобретается с годами</w:t>
      </w:r>
    </w:p>
    <w:p w14:paraId="37D49C1B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– активность, в ней сила, здоровье, успех.</w:t>
      </w:r>
    </w:p>
    <w:p w14:paraId="5EA237F6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– счастье, А.С.Макаренко писал “Научить человека быть счастливым нельзя, но воспитать его так, чтобы он был счастливым – можно!”</w:t>
      </w:r>
    </w:p>
    <w:p w14:paraId="3A618D82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творчество, ведь, чтобы озарять светом других, нужно носить солнце в себе.</w:t>
      </w:r>
    </w:p>
    <w:p w14:paraId="7AB8C970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– единство, только в единстве учитель – ученик – родитель можно добиться всех поставленных целей, создать атмосферу доверия и ситуацию успеха.</w:t>
      </w:r>
    </w:p>
    <w:p w14:paraId="4DF44476">
      <w:pPr>
        <w:shd w:val="clear" w:color="auto" w:fill="FFFFFF"/>
        <w:spacing w:after="0" w:line="240" w:lineRule="auto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– результат, я хочу видеть своих учеников уверенными, умело выбирающими свой путь в жизни.</w:t>
      </w:r>
    </w:p>
    <w:p w14:paraId="33284CA5">
      <w:pPr>
        <w:shd w:val="clear" w:color="auto" w:fill="FFFFFF"/>
        <w:spacing w:after="0" w:line="240" w:lineRule="auto"/>
        <w:ind w:firstLine="544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Слайд 19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В заключении хочу сказать, что многое зависит от желания и характера педагога. Если учитель открыт для всего нового и не боится перемен, то он, несомненно, будет делать первые уверенные шаги в новых условиях реализации ФГОСов, потому что именно учитель, его отношение к учебному процессу, его творчество и профессионализм – главный ресурс, без которого невозможно воплощение новых стандартов школьного образования.</w:t>
      </w:r>
    </w:p>
    <w:p w14:paraId="23C21B7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D32DA21"/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A67E9"/>
    <w:multiLevelType w:val="multilevel"/>
    <w:tmpl w:val="00CA67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0860FE6"/>
    <w:multiLevelType w:val="multilevel"/>
    <w:tmpl w:val="10860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4D743B7"/>
    <w:multiLevelType w:val="multilevel"/>
    <w:tmpl w:val="14D74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65165B1"/>
    <w:multiLevelType w:val="multilevel"/>
    <w:tmpl w:val="165165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8714B95"/>
    <w:multiLevelType w:val="multilevel"/>
    <w:tmpl w:val="18714B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9726A64"/>
    <w:multiLevelType w:val="multilevel"/>
    <w:tmpl w:val="19726A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8D36FE2"/>
    <w:multiLevelType w:val="multilevel"/>
    <w:tmpl w:val="28D36FE2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F6B54C8"/>
    <w:multiLevelType w:val="multilevel"/>
    <w:tmpl w:val="2F6B54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4932693"/>
    <w:multiLevelType w:val="multilevel"/>
    <w:tmpl w:val="349326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0A77AE5"/>
    <w:multiLevelType w:val="multilevel"/>
    <w:tmpl w:val="40A77A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A6D75B1"/>
    <w:multiLevelType w:val="multilevel"/>
    <w:tmpl w:val="4A6D75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B275EDF"/>
    <w:multiLevelType w:val="multilevel"/>
    <w:tmpl w:val="4B275E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B636860"/>
    <w:multiLevelType w:val="multilevel"/>
    <w:tmpl w:val="4B6368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07A18E7"/>
    <w:multiLevelType w:val="multilevel"/>
    <w:tmpl w:val="507A18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7E23A89"/>
    <w:multiLevelType w:val="multilevel"/>
    <w:tmpl w:val="57E23A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27A2EE7"/>
    <w:multiLevelType w:val="multilevel"/>
    <w:tmpl w:val="627A2E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64E62741"/>
    <w:multiLevelType w:val="multilevel"/>
    <w:tmpl w:val="64E627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CDD1B17"/>
    <w:multiLevelType w:val="multilevel"/>
    <w:tmpl w:val="6CDD1B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6E4C34A6"/>
    <w:multiLevelType w:val="multilevel"/>
    <w:tmpl w:val="6E4C34A6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6FB23CC2"/>
    <w:multiLevelType w:val="multilevel"/>
    <w:tmpl w:val="6FB23C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7333FE5"/>
    <w:multiLevelType w:val="multilevel"/>
    <w:tmpl w:val="77333F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7886B81"/>
    <w:multiLevelType w:val="multilevel"/>
    <w:tmpl w:val="77886B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AF255F8"/>
    <w:multiLevelType w:val="multilevel"/>
    <w:tmpl w:val="7AF255F8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8"/>
  </w:num>
  <w:num w:numId="5">
    <w:abstractNumId w:val="9"/>
  </w:num>
  <w:num w:numId="6">
    <w:abstractNumId w:val="15"/>
  </w:num>
  <w:num w:numId="7">
    <w:abstractNumId w:val="12"/>
  </w:num>
  <w:num w:numId="8">
    <w:abstractNumId w:val="20"/>
  </w:num>
  <w:num w:numId="9">
    <w:abstractNumId w:val="14"/>
  </w:num>
  <w:num w:numId="10">
    <w:abstractNumId w:val="4"/>
  </w:num>
  <w:num w:numId="11">
    <w:abstractNumId w:val="16"/>
  </w:num>
  <w:num w:numId="12">
    <w:abstractNumId w:val="11"/>
  </w:num>
  <w:num w:numId="13">
    <w:abstractNumId w:val="3"/>
  </w:num>
  <w:num w:numId="14">
    <w:abstractNumId w:val="21"/>
  </w:num>
  <w:num w:numId="15">
    <w:abstractNumId w:val="1"/>
  </w:num>
  <w:num w:numId="16">
    <w:abstractNumId w:val="13"/>
  </w:num>
  <w:num w:numId="17">
    <w:abstractNumId w:val="19"/>
  </w:num>
  <w:num w:numId="18">
    <w:abstractNumId w:val="2"/>
  </w:num>
  <w:num w:numId="19">
    <w:abstractNumId w:val="5"/>
  </w:num>
  <w:num w:numId="20">
    <w:abstractNumId w:val="7"/>
  </w:num>
  <w:num w:numId="21">
    <w:abstractNumId w:val="17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B9"/>
    <w:rsid w:val="00A86C3A"/>
    <w:rsid w:val="00D4609C"/>
    <w:rsid w:val="00ED45B9"/>
    <w:rsid w:val="050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2887</Words>
  <Characters>16459</Characters>
  <Lines>137</Lines>
  <Paragraphs>38</Paragraphs>
  <TotalTime>1</TotalTime>
  <ScaleCrop>false</ScaleCrop>
  <LinksUpToDate>false</LinksUpToDate>
  <CharactersWithSpaces>19308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2024-01-05T06:54:00Z</dcterms:created>
  <dc:creator>Татьяна</dc:creator>
  <cp:lastModifiedBy>user</cp:lastModifiedBy>
  <dcterms:modified xsi:type="dcterms:W3CDTF">2026-03-31T07:50:09Z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73BADCDDB55B4F4FBC6A3562E3EDF1D8_13</vt:lpwstr>
  </property>
</Properties>
</file>