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E1B" w:rsidRPr="00925CDB" w:rsidRDefault="000D6E1B" w:rsidP="00925CDB">
      <w:pPr>
        <w:shd w:val="clear" w:color="auto" w:fill="FFFFFF"/>
        <w:spacing w:after="0" w:line="36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последние годы выявилась устойчивая тенденция к существенному снижению показателей здоровья и темпов развития детей дошкольного  и младшего школьного возраста. В связи с этим в настоящее время все более востребованными становятся такие педагогические технологии, которые помимо педагогического эффекта предполагают сбережение здоровья детей. Возникла необходимость применения новых технологий </w:t>
      </w:r>
      <w:proofErr w:type="spellStart"/>
      <w:r w:rsidRPr="00925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здоровьесбережения</w:t>
      </w:r>
      <w:proofErr w:type="spellEnd"/>
      <w:r w:rsidRPr="00925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направленных на изучение индивидуальных возможностей организма, обучение приемам психической и физической </w:t>
      </w:r>
      <w:proofErr w:type="spellStart"/>
      <w:r w:rsidRPr="00925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саморегуляции</w:t>
      </w:r>
      <w:proofErr w:type="spellEnd"/>
      <w:r w:rsidRPr="00925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D6E1B" w:rsidRPr="00925CDB" w:rsidRDefault="000D6E1B" w:rsidP="002B14B1">
      <w:pPr>
        <w:shd w:val="clear" w:color="auto" w:fill="FFFFFF"/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   Логопедическая работа предполагает коррекцию не только речевых расстройств, но и личности детей в целом. Среди воспитанников с проблемами в речевом развитии высок процент тех, у кого имеются проблемы с развитием общей и мелкой моторики, памяти, внимания, а зачастую и мышления. Соответственно возникает необходимость проведения комплексной оздоровительно-коррекционной работы с данными детьми. </w:t>
      </w:r>
      <w:r w:rsidRPr="00925C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Речь идет о комплексной системе, направленной на коррекцию речевого нарушения, на личностное развитие ребенка и сохранение его здоровья.</w:t>
      </w:r>
      <w:r w:rsidRPr="00925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Она включает в себя мышечную релаксацию, дыхательную гимнастику, артикуляционную гимнастику, пальчиковую гимнастику, упражнения на развитие высших психических функций (внимания, памяти, мышления), физкультминутки, упражнения для профилактики зрения, </w:t>
      </w:r>
      <w:proofErr w:type="spellStart"/>
      <w:r w:rsidRPr="00925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логоритмику</w:t>
      </w:r>
      <w:proofErr w:type="spellEnd"/>
      <w:r w:rsidRPr="00925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многое другое. </w:t>
      </w:r>
      <w:r w:rsidR="00150C1D" w:rsidRPr="00925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Кроме того, </w:t>
      </w:r>
      <w:proofErr w:type="spellStart"/>
      <w:r w:rsidR="00150C1D" w:rsidRPr="00925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здоровьесберегающие</w:t>
      </w:r>
      <w:proofErr w:type="spellEnd"/>
      <w:r w:rsidR="00150C1D" w:rsidRPr="00925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технологии помогают организовать занятия интереснее и разнообразнее.</w:t>
      </w:r>
    </w:p>
    <w:p w:rsidR="000D6E1B" w:rsidRPr="00925CDB" w:rsidRDefault="000D6E1B" w:rsidP="002B14B1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925C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925C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925C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Только комплексное воздействие на ребенка может дать успешную динамику речевого развития. Совокупность методов и приемов в коррекционной работе по преодолению нарушения речи затрагивает не только исправление дефектов речевой деятельности, но и формирование определенных психических процессов, представлений об окружающем мире.</w:t>
      </w:r>
    </w:p>
    <w:p w:rsidR="00B95A88" w:rsidRPr="00925CDB" w:rsidRDefault="00150C1D" w:rsidP="002B14B1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925C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 своей коррекционной работе я применяю следующие методы и приемы </w:t>
      </w:r>
      <w:proofErr w:type="spellStart"/>
      <w:r w:rsidRPr="00925C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здоровьесберегающих</w:t>
      </w:r>
      <w:proofErr w:type="spellEnd"/>
      <w:r w:rsidRPr="00925C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технологий</w:t>
      </w:r>
      <w:r w:rsidR="00B95A88" w:rsidRPr="00925C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25CDB" w:rsidRPr="00925CDB" w:rsidRDefault="00B95A88" w:rsidP="00925CD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25CDB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1. </w:t>
      </w:r>
      <w:r w:rsidRPr="00925C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Дыхательная гимнастика.</w:t>
      </w:r>
    </w:p>
    <w:p w:rsidR="00B95A88" w:rsidRPr="00925CDB" w:rsidRDefault="00B95A88" w:rsidP="00925CDB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925C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25C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ab/>
      </w:r>
      <w:r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Большие возможности в </w:t>
      </w:r>
      <w:proofErr w:type="spellStart"/>
      <w:r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>здоровьесбережении</w:t>
      </w:r>
      <w:proofErr w:type="spellEnd"/>
      <w:r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предоставляет дыхательная гимнастика, работа над дыханием является важной в логопедической работе.</w:t>
      </w:r>
      <w:r w:rsidRPr="00925C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>Ее можно использовать как физкультминутки</w:t>
      </w:r>
      <w:r w:rsidRPr="00925C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>в процессе логопедического занятия или как его часть, направленную на</w:t>
      </w:r>
      <w:r w:rsidRPr="00925C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речевого дыхания, в результате чего возрастает объём и глубина</w:t>
      </w:r>
      <w:r w:rsidRPr="00925C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>дыхания, сила и выносливость дыхательных мышц, координируются и</w:t>
      </w:r>
      <w:r w:rsidRPr="00925C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>ритмизируются дыхательные движения, и в целом улучшается</w:t>
      </w:r>
      <w:r w:rsidR="00925CDB" w:rsidRPr="00925CD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>функциональная деятельность всех органов и систем организма.</w:t>
      </w:r>
    </w:p>
    <w:p w:rsidR="00B95A88" w:rsidRPr="00925CDB" w:rsidRDefault="00B95A88" w:rsidP="00925C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>Эти упражнения просто необходимы детям, довольно часто болеющим. Дыхательная гимнастика прекрасно дополняет любое лечение (медикаментозное, физиотерапевтическое), развивает ещё несовершенную дыхательную систему ребёнка, укрепляет защитные силы организма</w:t>
      </w:r>
      <w:r w:rsidRPr="00925CD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</w:p>
    <w:p w:rsidR="00146475" w:rsidRPr="00925CDB" w:rsidRDefault="00B95A88" w:rsidP="00925C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5CDB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2.</w:t>
      </w:r>
      <w:r w:rsidR="00146475" w:rsidRPr="00925C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Артикуляционная гимнастика</w:t>
      </w:r>
      <w:r w:rsidR="00146475" w:rsidRPr="00925C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46475" w:rsidRPr="00925CD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- </w:t>
      </w:r>
      <w:r w:rsidR="00146475"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>является неотъемлемой частью занятий, регулярное ее выполнение помогает:</w:t>
      </w:r>
    </w:p>
    <w:p w:rsidR="00146475" w:rsidRPr="00925CDB" w:rsidRDefault="00925CDB" w:rsidP="002B1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46475"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>улучшить кровоснабжение артикуляционных органов и их иннервацию;</w:t>
      </w:r>
    </w:p>
    <w:p w:rsidR="00146475" w:rsidRPr="00925CDB" w:rsidRDefault="00925CDB" w:rsidP="002B1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46475"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>улучшить подвижность артикуляционных органов;</w:t>
      </w:r>
    </w:p>
    <w:p w:rsidR="00146475" w:rsidRPr="00925CDB" w:rsidRDefault="00925CDB" w:rsidP="002B1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46475"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>укрепить мышечную систему языка, губ, щёк;</w:t>
      </w:r>
    </w:p>
    <w:p w:rsidR="00B95A88" w:rsidRPr="00925CDB" w:rsidRDefault="00925CDB" w:rsidP="002B1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46475"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уменьшить </w:t>
      </w:r>
      <w:proofErr w:type="spellStart"/>
      <w:r w:rsidR="00146475"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>спастичность</w:t>
      </w:r>
      <w:proofErr w:type="spellEnd"/>
      <w:r w:rsidR="00146475"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(напряжённость) артикуляционных органов.</w:t>
      </w:r>
    </w:p>
    <w:p w:rsidR="00146475" w:rsidRPr="00925CDB" w:rsidRDefault="00146475" w:rsidP="00925C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5C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</w:t>
      </w:r>
      <w:r w:rsidRPr="00925C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Пальчиковая гимнастика</w:t>
      </w:r>
      <w:r w:rsidRPr="00925CDB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 xml:space="preserve">. </w:t>
      </w:r>
    </w:p>
    <w:p w:rsidR="00406E58" w:rsidRPr="00925CDB" w:rsidRDefault="00146475" w:rsidP="00925C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>Систематические упражнения по тренировке движений пальцев, наряду со стимулирующим влиянием на развитие речи, является мощным средством повышения работоспособности коры головного мозга. С этой целью используются на занятиях игры и упражнения на формирование движений пальцев руки. Упражнения подбираются в соответствии с лексической темой.</w:t>
      </w:r>
    </w:p>
    <w:p w:rsidR="00146475" w:rsidRPr="00925CDB" w:rsidRDefault="00146475" w:rsidP="00925C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5C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</w:t>
      </w:r>
      <w:r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восстановления силы и снятия эмоционального возбуждения у детей, их успокоения во время занятий проводится мышечная </w:t>
      </w:r>
      <w:r w:rsidRPr="00925C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релаксация</w:t>
      </w:r>
      <w:r w:rsidRPr="00925C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Релаксация – комплекс расслабляющих упражнений, снимающих напряжение мышц рук и ног, мышц шеи и речевого аппарата. </w:t>
      </w:r>
    </w:p>
    <w:p w:rsidR="00146475" w:rsidRPr="00925CDB" w:rsidRDefault="00146475" w:rsidP="00925C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5C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5.</w:t>
      </w:r>
      <w:r w:rsidR="00925CDB"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проявлении утомления, снижении работоспособности, при потере интереса и внимания в структуру занятия включаю </w:t>
      </w:r>
      <w:r w:rsidRPr="00925C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физкультурные минутки</w:t>
      </w:r>
      <w:r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>. Эта форма двигательной нагрузки является необходимым условием для поддержания высокой работоспособности и сохранения здоровья детей.</w:t>
      </w:r>
    </w:p>
    <w:p w:rsidR="00764677" w:rsidRPr="00925CDB" w:rsidRDefault="00146475" w:rsidP="00925CDB">
      <w:pPr>
        <w:spacing w:after="0" w:line="36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C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6.</w:t>
      </w:r>
      <w:r w:rsidRPr="00925C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64677" w:rsidRPr="00925C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Массаж и </w:t>
      </w:r>
      <w:proofErr w:type="spellStart"/>
      <w:r w:rsidR="00764677" w:rsidRPr="00925C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самомассаж</w:t>
      </w:r>
      <w:proofErr w:type="spellEnd"/>
      <w:r w:rsidR="00764677" w:rsidRPr="00925C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764677" w:rsidRPr="00925C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764677" w:rsidRPr="00925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Массаж – это метод лечения и профилактики, представляющий собой совокупность приемов механического воздействия на различные участки поверхности тела человека. Механическое воздействие изменяет состояние мышц, создает положительные кинестезии необходимые для нормализации произносительной стороны речи.</w:t>
      </w:r>
    </w:p>
    <w:p w:rsidR="00764677" w:rsidRPr="00925CDB" w:rsidRDefault="00764677" w:rsidP="00925CDB">
      <w:pPr>
        <w:spacing w:after="0" w:line="36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комплексной системе коррекционных мероприятий логопедический массаж предваряет артикуляционную, дыхательную и голосовую гимнастику. Правильный подбор массажных комплексов способствует нормализации мышечного тонуса органов артикуляции, улучшает их моторику, что способствует коррекции произносительной стороны речи.</w:t>
      </w:r>
    </w:p>
    <w:p w:rsidR="00764677" w:rsidRPr="00925CDB" w:rsidRDefault="00764677" w:rsidP="00925CDB">
      <w:pPr>
        <w:spacing w:after="0" w:line="36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Массаж показан детям с расстройствами речи. Тем же, которые с наибольшим трудом поддаются коррекции педагогическими методами, эта процедура особенно необходима. Поэтому если вашему ребенку ставят один из диагнозов: задержка речевого развития, </w:t>
      </w:r>
      <w:proofErr w:type="spellStart"/>
      <w:r w:rsidRPr="00925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дислалия</w:t>
      </w:r>
      <w:proofErr w:type="spellEnd"/>
      <w:r w:rsidRPr="00925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дизартрия, задержка психического развития, то в данных случаях можно воспользоваться данным методом коррекции.</w:t>
      </w:r>
    </w:p>
    <w:p w:rsidR="00764677" w:rsidRPr="00925CDB" w:rsidRDefault="00764677" w:rsidP="00925CDB">
      <w:pPr>
        <w:spacing w:after="0" w:line="36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системном проведении массажа улучшается функция рецепторов проводящих путей, усиливаются рефлекторные связи коры головного мозга с мышцами и сосудами. </w:t>
      </w:r>
      <w:r w:rsidR="00925CDB" w:rsidRPr="00925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</w:p>
    <w:p w:rsidR="00764677" w:rsidRPr="00925CDB" w:rsidRDefault="00764677" w:rsidP="00925CDB">
      <w:pPr>
        <w:spacing w:after="0" w:line="36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25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Самомассаж</w:t>
      </w:r>
      <w:proofErr w:type="spellEnd"/>
      <w:r w:rsidRPr="00925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это массаж, выполняемый самим ребёнком, страдающим речевой патологией, это динамические артикуляционные упражнения, вызывающие эффект, сходный </w:t>
      </w:r>
      <w:proofErr w:type="gramStart"/>
      <w:r w:rsidRPr="00925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925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массажным. </w:t>
      </w:r>
      <w:proofErr w:type="spellStart"/>
      <w:r w:rsidRPr="00925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Самомассаж</w:t>
      </w:r>
      <w:proofErr w:type="spellEnd"/>
      <w:r w:rsidRPr="00925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органов артикуляции активизирует кровообращение в области губ и языка. Ребёнок сам выполняет приёмы </w:t>
      </w:r>
      <w:proofErr w:type="spellStart"/>
      <w:r w:rsidRPr="00925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самомассажа</w:t>
      </w:r>
      <w:proofErr w:type="spellEnd"/>
      <w:r w:rsidRPr="00925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которые показывает ему взрослый.</w:t>
      </w:r>
    </w:p>
    <w:p w:rsidR="00764677" w:rsidRPr="00925CDB" w:rsidRDefault="00764677" w:rsidP="00925CDB">
      <w:pPr>
        <w:spacing w:after="0" w:line="36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Целью логопедического </w:t>
      </w:r>
      <w:proofErr w:type="spellStart"/>
      <w:r w:rsidRPr="00925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самомассажа</w:t>
      </w:r>
      <w:proofErr w:type="spellEnd"/>
      <w:r w:rsidRPr="00925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является стимуляция кинестетических ощущений мышц, участвующих в работе периферического речевого аппарата и нормализация мышечного тонуса данных мышц.</w:t>
      </w:r>
    </w:p>
    <w:p w:rsidR="00925CDB" w:rsidRPr="00925CDB" w:rsidRDefault="00764677" w:rsidP="00925CDB">
      <w:pPr>
        <w:spacing w:after="0" w:line="36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Использование </w:t>
      </w:r>
      <w:proofErr w:type="spellStart"/>
      <w:r w:rsidRPr="00925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самомассажа</w:t>
      </w:r>
      <w:proofErr w:type="spellEnd"/>
      <w:r w:rsidRPr="00925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широко прим</w:t>
      </w:r>
      <w:r w:rsidR="00925CDB" w:rsidRPr="00925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енимо по нескольким причинам:</w:t>
      </w:r>
      <w:r w:rsidR="00925CDB" w:rsidRPr="00925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1) </w:t>
      </w:r>
      <w:r w:rsidRPr="00925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Можно проводить не только индивидуально, но и фронтально с группой детей одновременно.</w:t>
      </w:r>
    </w:p>
    <w:p w:rsidR="00925CDB" w:rsidRPr="00925CDB" w:rsidRDefault="00925CDB" w:rsidP="002B14B1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</w:t>
      </w:r>
      <w:r w:rsidR="00764677" w:rsidRPr="00925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Можно использовать многократно в течение дня, включая его в различные режимные моменты в усл</w:t>
      </w:r>
      <w:r w:rsidRPr="00925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овиях дошкольного учреждения.</w:t>
      </w:r>
    </w:p>
    <w:p w:rsidR="00764677" w:rsidRPr="00925CDB" w:rsidRDefault="00925CDB" w:rsidP="00925CDB">
      <w:pPr>
        <w:spacing w:after="0" w:line="360" w:lineRule="auto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5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3) </w:t>
      </w:r>
      <w:r w:rsidR="00764677" w:rsidRPr="00925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Можно использовать без специального медицинского образования.</w:t>
      </w:r>
    </w:p>
    <w:p w:rsidR="00146475" w:rsidRPr="00925CDB" w:rsidRDefault="00146475" w:rsidP="00925C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5C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Массажный </w:t>
      </w:r>
      <w:r w:rsidR="00164776" w:rsidRPr="00925C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шарик</w:t>
      </w:r>
      <w:r w:rsidRPr="00925C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25CD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– </w:t>
      </w:r>
      <w:r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эффективное средство развития кистей рук ребенка, движений его пальцев, разработки мышц. Ребристая игольчатая поверхность </w:t>
      </w:r>
      <w:r w:rsidR="00164776"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>шарика</w:t>
      </w:r>
      <w:r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воздействует на нервные окончания, улучшает приток крови и активизирует кровообращение. Массажный </w:t>
      </w:r>
      <w:r w:rsidR="00164776"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>шарик</w:t>
      </w:r>
      <w:r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положительно сказывается на развитии детей. Эта забавная игрушка обогащает сенсорную среду малыша, стимулируя его психомоторное развитие.</w:t>
      </w:r>
    </w:p>
    <w:p w:rsidR="00146475" w:rsidRPr="00925CDB" w:rsidRDefault="00146475" w:rsidP="00925C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5C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7.</w:t>
      </w:r>
      <w:r w:rsidR="00925CDB" w:rsidRPr="00925C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25C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Сказкотерапия</w:t>
      </w:r>
      <w:r w:rsidRPr="00925C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– частый гость на логопедических занятиях.</w:t>
      </w:r>
      <w:r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время работы над сказкой идет обогащение словаря, автоматизация</w:t>
      </w:r>
      <w:r w:rsidR="00925CDB"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поставленных звуков, введение их в самостоятельную речь. Во время работы над текстами сказок ребенок учится правильно придумывать, пересказывать, искать ответы на вопросы в тексте, что влияет на развитие связной, логичной речи. Драматизация сказки способствует развитию просодической стороны речи: тембра голоса, его силы, темпа, интонации, выразительности. </w:t>
      </w:r>
      <w:proofErr w:type="gramStart"/>
      <w:r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>Введение сказочного героя в логопедический процесс, который будет появляться на протяжении цикла занятий в разных уголках кабинета, способствует развитию положительных черт характера (желание помочь, сопереживание,</w:t>
      </w:r>
      <w:proofErr w:type="gramEnd"/>
    </w:p>
    <w:p w:rsidR="00146475" w:rsidRPr="00925CDB" w:rsidRDefault="00146475" w:rsidP="002B1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>доброта).</w:t>
      </w:r>
    </w:p>
    <w:p w:rsidR="00712EAE" w:rsidRPr="00925CDB" w:rsidRDefault="00712EAE" w:rsidP="00925C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5C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8.</w:t>
      </w:r>
      <w:r w:rsidRPr="00925CD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Песочная терапия</w:t>
      </w:r>
      <w:r w:rsidRPr="00925CD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с помощью этой терапии ребенок может расслабиться, успокоиться. Незатейливые упражнения обладают колоссальным значением для развития психики и речи ребенка. </w:t>
      </w:r>
      <w:proofErr w:type="gramStart"/>
      <w:r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>Во-первых</w:t>
      </w:r>
      <w:proofErr w:type="gramEnd"/>
      <w:r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они стабилизируют эмоциональное состояние детей. Во-вторых, наряду с развитием тактильно-кинестетической чувствительности и мелкой моторики рук, учат ребенка прислушиваться к себе и проговаривать свои ощущения. А это способствует развитию речи, произвольного внимания и памяти, что очень важно для детей с нарушениями речи.</w:t>
      </w:r>
    </w:p>
    <w:p w:rsidR="00164776" w:rsidRPr="00925CDB" w:rsidRDefault="00164776" w:rsidP="00925CDB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</w:rPr>
      </w:pPr>
      <w:r w:rsidRPr="00925CDB">
        <w:rPr>
          <w:b/>
          <w:color w:val="000000" w:themeColor="text1"/>
          <w:sz w:val="28"/>
          <w:szCs w:val="28"/>
        </w:rPr>
        <w:t>9. Музыкотерапия.</w:t>
      </w:r>
      <w:r w:rsidRPr="00925CDB">
        <w:rPr>
          <w:color w:val="000000" w:themeColor="text1"/>
          <w:sz w:val="28"/>
          <w:szCs w:val="28"/>
        </w:rPr>
        <w:t xml:space="preserve"> </w:t>
      </w:r>
      <w:r w:rsidR="00815710" w:rsidRPr="00925CDB">
        <w:rPr>
          <w:color w:val="000000" w:themeColor="text1"/>
          <w:sz w:val="28"/>
          <w:szCs w:val="28"/>
        </w:rPr>
        <w:t>Ц</w:t>
      </w:r>
      <w:r w:rsidRPr="00925CDB">
        <w:rPr>
          <w:color w:val="000000" w:themeColor="text1"/>
          <w:sz w:val="28"/>
          <w:szCs w:val="28"/>
        </w:rPr>
        <w:t xml:space="preserve">елью использования музыкотерапии на коррекционных занятиях, является снятие напряжения, тревожности; стимуляция двигательных функций; развитие и коррекция сенсорных процессов (ощущений, восприятий, представлений, сенсорных способностей, растормаживание речевой функции). Наиболее важным для детей - логопатов является развитие чувства ритма, темпа, мыслительных способностей и фантазии; вербальных и невербальных коммуникативных навыков, развитие общей тонкой и артикуляционной моторики посредством музыкально-ритмических упражнений.  </w:t>
      </w:r>
    </w:p>
    <w:p w:rsidR="003D4E00" w:rsidRPr="00925CDB" w:rsidRDefault="003D4E00" w:rsidP="00925CD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5C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10.</w:t>
      </w:r>
      <w:r w:rsidR="00925CDB" w:rsidRPr="00925C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25C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Фонетическая ритмика</w:t>
      </w:r>
      <w:r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обозначение звуков речи при помощи движений тела, тело нам подсказывает само и помогает произносить и закреплять звук. А также выполняет функцию формирования правильного речевого дыхания, с продолжительным выдохом.</w:t>
      </w:r>
    </w:p>
    <w:p w:rsidR="003D4E00" w:rsidRPr="00925CDB" w:rsidRDefault="003D4E00" w:rsidP="00925CD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</w:t>
      </w:r>
      <w:r w:rsidR="002B14B1"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сделала карточки, на которых нарисован человечек, изображающий определенный звук.  Сначала мы копируем положения тела с карточки, а затем, когда дети уже запомнили основные движения, самостоятельно обозначаем звук движением тела. </w:t>
      </w:r>
    </w:p>
    <w:p w:rsidR="00164776" w:rsidRPr="00925CDB" w:rsidRDefault="002B14B1" w:rsidP="00925CDB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>При помощи данных упражнений можно предлагать прочесть заданный слог, написать самим любой слог. Таким образом, мы еще и выполняем функцию развития звукового анализа и обучения чтению слогов при помощи тела.</w:t>
      </w:r>
    </w:p>
    <w:p w:rsidR="00164776" w:rsidRPr="00925CDB" w:rsidRDefault="00764677" w:rsidP="00925C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925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Таким образом, рассмотрев множество приёмов и методов по </w:t>
      </w:r>
      <w:proofErr w:type="spellStart"/>
      <w:r w:rsidRPr="00925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здоровьесбережению</w:t>
      </w:r>
      <w:proofErr w:type="spellEnd"/>
      <w:r w:rsidRPr="00925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</w:t>
      </w:r>
      <w:proofErr w:type="spellStart"/>
      <w:r w:rsidRPr="00925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примнению</w:t>
      </w:r>
      <w:proofErr w:type="spellEnd"/>
      <w:r w:rsidRPr="00925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их в практической деятельности, можно сделать вывод, что использование </w:t>
      </w:r>
      <w:proofErr w:type="spellStart"/>
      <w:r w:rsidRPr="00925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здоровьесберегающих</w:t>
      </w:r>
      <w:proofErr w:type="spellEnd"/>
      <w:r w:rsidRPr="00925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технологий в </w:t>
      </w:r>
      <w:r w:rsidRPr="00925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коррекционной работе с дошкольниками и младшими школьниками даёт положительные результаты и </w:t>
      </w:r>
      <w:r w:rsidR="00164776" w:rsidRPr="00925CDB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позволяет решить несколько задач:</w:t>
      </w:r>
    </w:p>
    <w:p w:rsidR="00164776" w:rsidRPr="00925CDB" w:rsidRDefault="00164776" w:rsidP="002B1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>• Способствует повышению речевой активности;</w:t>
      </w:r>
    </w:p>
    <w:p w:rsidR="00164776" w:rsidRPr="00925CDB" w:rsidRDefault="00164776" w:rsidP="002B1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>• Развивает речевые умения и навыки;</w:t>
      </w:r>
    </w:p>
    <w:p w:rsidR="00164776" w:rsidRPr="00925CDB" w:rsidRDefault="00164776" w:rsidP="002B1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>• Снимает напряжение, восстанавливает работоспособность;</w:t>
      </w:r>
    </w:p>
    <w:p w:rsidR="00164776" w:rsidRPr="00925CDB" w:rsidRDefault="00164776" w:rsidP="002B1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>• Активизирует познавательный интерес;</w:t>
      </w:r>
    </w:p>
    <w:p w:rsidR="00164776" w:rsidRPr="00925CDB" w:rsidRDefault="00164776" w:rsidP="002B1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>• Улучшает концентрацию внимания, снижает трудности переключения</w:t>
      </w:r>
    </w:p>
    <w:p w:rsidR="00164776" w:rsidRPr="00925CDB" w:rsidRDefault="00164776" w:rsidP="002B1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одного вида деятельности на другой. Развитие </w:t>
      </w:r>
      <w:proofErr w:type="gramStart"/>
      <w:r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>мелкой</w:t>
      </w:r>
      <w:proofErr w:type="gramEnd"/>
      <w:r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>, общей и</w:t>
      </w:r>
    </w:p>
    <w:p w:rsidR="00164776" w:rsidRPr="00925CDB" w:rsidRDefault="00164776" w:rsidP="002B1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25CDB">
        <w:rPr>
          <w:rFonts w:ascii="Times New Roman" w:hAnsi="Times New Roman" w:cs="Times New Roman"/>
          <w:color w:val="000000" w:themeColor="text1"/>
          <w:sz w:val="28"/>
          <w:szCs w:val="28"/>
        </w:rPr>
        <w:t>артикуляционной моторики.</w:t>
      </w:r>
    </w:p>
    <w:p w:rsidR="00712EAE" w:rsidRPr="00925CDB" w:rsidRDefault="00712EAE" w:rsidP="002B1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12EAE" w:rsidRPr="00925CDB" w:rsidSect="00406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F01892"/>
    <w:multiLevelType w:val="hybridMultilevel"/>
    <w:tmpl w:val="2C10D912"/>
    <w:lvl w:ilvl="0" w:tplc="86641CC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E542B"/>
    <w:multiLevelType w:val="hybridMultilevel"/>
    <w:tmpl w:val="29B8F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6E1B"/>
    <w:rsid w:val="000D6E1B"/>
    <w:rsid w:val="00146475"/>
    <w:rsid w:val="00150C1D"/>
    <w:rsid w:val="00164776"/>
    <w:rsid w:val="002B14B1"/>
    <w:rsid w:val="003D4E00"/>
    <w:rsid w:val="00406E58"/>
    <w:rsid w:val="00522B3A"/>
    <w:rsid w:val="0053422F"/>
    <w:rsid w:val="00712EAE"/>
    <w:rsid w:val="00764677"/>
    <w:rsid w:val="00815710"/>
    <w:rsid w:val="00925CDB"/>
    <w:rsid w:val="00B95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5A8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6477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4</cp:revision>
  <dcterms:created xsi:type="dcterms:W3CDTF">2017-07-05T10:18:00Z</dcterms:created>
  <dcterms:modified xsi:type="dcterms:W3CDTF">2017-07-05T12:03:00Z</dcterms:modified>
</cp:coreProperties>
</file>