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58777" w14:textId="52C960C3" w:rsidR="00E30208" w:rsidRPr="00E30208" w:rsidRDefault="00E30208" w:rsidP="00E3020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/>
          <w:color w:val="7030A0"/>
          <w:kern w:val="0"/>
          <w:sz w:val="28"/>
          <w:szCs w:val="28"/>
          <w:lang w:eastAsia="ru-RU"/>
          <w14:ligatures w14:val="none"/>
        </w:rPr>
        <w:t> </w:t>
      </w: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«Современные образовательные технологии как ресурс достижения целевых ориентиров ФГОС ДО»</w:t>
      </w:r>
    </w:p>
    <w:p w14:paraId="506AD3C5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Сегодня мы говорим о Федеральном государственном образовательном стандарте дошкольного образования. Он был принят ещё в 2013 году, но его идеи остаются для нас ориентиром, а с введением ФОП ДО они получили новое практическое воплощение.</w:t>
      </w:r>
    </w:p>
    <w:p w14:paraId="2D4B09DB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ФГОС ДО – это не просто свод требований. Это </w:t>
      </w: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философия детства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, которая утверждает самоценность дошкольного периода. В центре стандарта – </w:t>
      </w: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ребёнок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, его инициатива, его право выбора и право на ошибку. И главный вопрос, который стоит перед каждым из нас: как в повседневной работе превратить эти декларации в реальность?</w:t>
      </w:r>
    </w:p>
    <w:p w14:paraId="32C5CF81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Ответ – в грамотном использовании современных образовательных технологий. Они становятся тем мостом, который соединяет «зону ближайшего развития» (по Выготскому) с реальными достижениями каждого малыша.</w:t>
      </w:r>
    </w:p>
    <w:p w14:paraId="69B66380" w14:textId="77777777" w:rsidR="00E30208" w:rsidRPr="00E30208" w:rsidRDefault="00E30208" w:rsidP="00E30208">
      <w:pPr>
        <w:shd w:val="clear" w:color="auto" w:fill="FFFFFF"/>
        <w:spacing w:after="0" w:line="450" w:lineRule="atLeast"/>
        <w:ind w:firstLine="709"/>
        <w:outlineLvl w:val="2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Что требует от нас ФГОС ДО?</w:t>
      </w:r>
    </w:p>
    <w:p w14:paraId="151404F6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Целевые ориентиры, которые прописаны в стандарте, – это не жёсткие знания, а </w:t>
      </w: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личностные характеристики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:</w:t>
      </w:r>
    </w:p>
    <w:p w14:paraId="3C0F1494" w14:textId="77777777" w:rsidR="00E30208" w:rsidRPr="00E30208" w:rsidRDefault="00E30208" w:rsidP="00E3020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ребёнок проявляет инициативу и самостоятельность;</w:t>
      </w:r>
    </w:p>
    <w:p w14:paraId="299548FC" w14:textId="77777777" w:rsidR="00E30208" w:rsidRPr="00E30208" w:rsidRDefault="00E30208" w:rsidP="00E3020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уверен в своих силах, открыт внешнему миру;</w:t>
      </w:r>
    </w:p>
    <w:p w14:paraId="5F1DAF81" w14:textId="77777777" w:rsidR="00E30208" w:rsidRPr="00E30208" w:rsidRDefault="00E30208" w:rsidP="00E3020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способен к волевым усилиям;</w:t>
      </w:r>
    </w:p>
    <w:p w14:paraId="10E2DE67" w14:textId="77777777" w:rsidR="00E30208" w:rsidRPr="00E30208" w:rsidRDefault="00E30208" w:rsidP="00E3020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обладает развитым воображением и творческим потенциалом;</w:t>
      </w:r>
    </w:p>
    <w:p w14:paraId="6A7AD687" w14:textId="77777777" w:rsidR="00E30208" w:rsidRPr="00E30208" w:rsidRDefault="00E30208" w:rsidP="00E3020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умеет взаимодействовать со сверстниками и взрослыми.</w:t>
      </w:r>
    </w:p>
    <w:p w14:paraId="0584F354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ФГОС также требует </w:t>
      </w: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интеграции образовательных областей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 и </w:t>
      </w: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индивидуализации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 образования. Всё это невозможно реализовать старыми методами – передачей готовых знаний. Нужны технологии, которые </w:t>
      </w: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провоцируют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 детскую мысль, а не упаковывают её в шаблоны.</w:t>
      </w:r>
    </w:p>
    <w:p w14:paraId="5877A1C6" w14:textId="77777777" w:rsidR="00E30208" w:rsidRPr="00E30208" w:rsidRDefault="00E30208" w:rsidP="00E30208">
      <w:pPr>
        <w:shd w:val="clear" w:color="auto" w:fill="FFFFFF"/>
        <w:spacing w:after="0" w:line="450" w:lineRule="atLeast"/>
        <w:ind w:firstLine="709"/>
        <w:outlineLvl w:val="2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Какие технологии становятся ключевыми в условиях ФГОС?</w:t>
      </w:r>
    </w:p>
    <w:p w14:paraId="008614FB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Я выделяю пять основных групп, которые работают на целевые ориентиры.</w:t>
      </w:r>
    </w:p>
    <w:p w14:paraId="32DF91D0" w14:textId="77777777" w:rsidR="00E30208" w:rsidRPr="00E30208" w:rsidRDefault="00E30208" w:rsidP="00E30208">
      <w:pPr>
        <w:shd w:val="clear" w:color="auto" w:fill="FFFFFF"/>
        <w:spacing w:after="0" w:line="420" w:lineRule="atLeast"/>
        <w:ind w:firstLine="709"/>
        <w:outlineLvl w:val="3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1. Технология проблемного обучения</w:t>
      </w:r>
    </w:p>
    <w:p w14:paraId="45E9ADFB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Мы ставим детей перед ситуацией, где нет готового решения. Например: </w:t>
      </w:r>
      <w:r w:rsidRPr="00E30208">
        <w:rPr>
          <w:rFonts w:ascii="Times New Roman" w:eastAsia="Times New Roman" w:hAnsi="Times New Roman"/>
          <w:i/>
          <w:iCs/>
          <w:kern w:val="0"/>
          <w:sz w:val="28"/>
          <w:szCs w:val="28"/>
          <w:lang w:eastAsia="ru-RU"/>
          <w14:ligatures w14:val="none"/>
        </w:rPr>
        <w:t>«Почему одни предметы тонут, а другие плавают?»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 или </w:t>
      </w:r>
      <w:r w:rsidRPr="00E30208">
        <w:rPr>
          <w:rFonts w:ascii="Times New Roman" w:eastAsia="Times New Roman" w:hAnsi="Times New Roman"/>
          <w:i/>
          <w:iCs/>
          <w:kern w:val="0"/>
          <w:sz w:val="28"/>
          <w:szCs w:val="28"/>
          <w:lang w:eastAsia="ru-RU"/>
          <w14:ligatures w14:val="none"/>
        </w:rPr>
        <w:t>«Как помочь зайчику перебраться через ручей?»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.</w:t>
      </w:r>
    </w:p>
    <w:p w14:paraId="30C45E39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Дети выдвигают гипотезы, проверяют их, делают выводы. Это развивает критическое мышление, речь и познавательную активность – именно то, что требует стандарт.</w:t>
      </w:r>
    </w:p>
    <w:p w14:paraId="785F7F61" w14:textId="77777777" w:rsidR="00E30208" w:rsidRPr="00E30208" w:rsidRDefault="00E30208" w:rsidP="00E30208">
      <w:pPr>
        <w:shd w:val="clear" w:color="auto" w:fill="FFFFFF"/>
        <w:spacing w:after="0" w:line="420" w:lineRule="atLeast"/>
        <w:ind w:firstLine="709"/>
        <w:outlineLvl w:val="3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2. Проектная деятельность</w:t>
      </w:r>
    </w:p>
    <w:p w14:paraId="02A6A1CE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ФГОС ДО поддерживает детскую инициативу, и проект – лучший способ её реализовать. Темы рождаются из интересов детей.</w:t>
      </w:r>
    </w:p>
    <w:p w14:paraId="4D9A0F29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i/>
          <w:iCs/>
          <w:kern w:val="0"/>
          <w:sz w:val="28"/>
          <w:szCs w:val="28"/>
          <w:lang w:eastAsia="ru-RU"/>
          <w14:ligatures w14:val="none"/>
        </w:rPr>
        <w:t>Пример из практики: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 однажды на прогулке дети заметили трещину на коре дерева. Вместо того чтобы дать готовый ответ, мы запустили проект 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lastRenderedPageBreak/>
        <w:t>«Клуб исследователей». В течение месяца мы вели дневник наблюдений, делали зарисовки, посетили парк, а в финале создали макет «Почему деревья трещат».</w:t>
      </w:r>
    </w:p>
    <w:p w14:paraId="2A4481FF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Что мы получили? Дети не только усвоили экологические знания, но и научились планировать, договариваться, распределять роли – то есть сформировали социально-коммуникативные навыки, которые являются одним из приоритетов ФГОС.</w:t>
      </w:r>
    </w:p>
    <w:p w14:paraId="213BE5E9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Также успешно работают проекты «Огород на окне», «Профессии наших родителей», «Моя семья» – они воспитывают патриотизм и уважение к труду, что полностью созвучно воспитательным задачам.</w:t>
      </w:r>
    </w:p>
    <w:p w14:paraId="11EFE00F" w14:textId="77777777" w:rsidR="00E30208" w:rsidRPr="00E30208" w:rsidRDefault="00E30208" w:rsidP="00E30208">
      <w:pPr>
        <w:shd w:val="clear" w:color="auto" w:fill="FFFFFF"/>
        <w:spacing w:after="0" w:line="420" w:lineRule="atLeast"/>
        <w:ind w:firstLine="709"/>
        <w:outlineLvl w:val="3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3. Игровые технологии нового поколения</w:t>
      </w:r>
    </w:p>
    <w:p w14:paraId="3A734CB5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Игра остаётся ведущим видом деятельности, но мы обогащаем её новым содержанием.</w:t>
      </w:r>
    </w:p>
    <w:p w14:paraId="74528A80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Мы используем:</w:t>
      </w:r>
    </w:p>
    <w:p w14:paraId="1D984D09" w14:textId="77777777" w:rsidR="00E30208" w:rsidRPr="00E30208" w:rsidRDefault="00E30208" w:rsidP="00E302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развивающие игры В. </w:t>
      </w:r>
      <w:proofErr w:type="spellStart"/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Воскобовича</w:t>
      </w:r>
      <w:proofErr w:type="spellEnd"/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 – для развития логики и творческого мышления;</w:t>
      </w:r>
    </w:p>
    <w:p w14:paraId="76D0018C" w14:textId="77777777" w:rsidR="00E30208" w:rsidRPr="00E30208" w:rsidRDefault="00E30208" w:rsidP="00E302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блоки </w:t>
      </w:r>
      <w:proofErr w:type="spellStart"/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Дьенеша</w:t>
      </w:r>
      <w:proofErr w:type="spellEnd"/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 – для освоения операций классификации и </w:t>
      </w:r>
      <w:proofErr w:type="spellStart"/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сериации</w:t>
      </w:r>
      <w:proofErr w:type="spellEnd"/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;</w:t>
      </w:r>
    </w:p>
    <w:p w14:paraId="24D8494E" w14:textId="77777777" w:rsidR="00E30208" w:rsidRPr="00E30208" w:rsidRDefault="00E30208" w:rsidP="00E302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элементы ТРИЗ-педагогики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 (технология «Хорошо-плохо», метод «</w:t>
      </w:r>
      <w:proofErr w:type="spellStart"/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Морфотаблица</w:t>
      </w:r>
      <w:proofErr w:type="spellEnd"/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», «Системный оператор») – они помогают детям видеть противоречия, развивают фантазию и гибкость ума.</w:t>
      </w:r>
    </w:p>
    <w:p w14:paraId="1880E91D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Отдельно отмечу </w:t>
      </w: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интеллектуальные карты (Mind Maps)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. После чтения сказки мы рисуем ассоциативные связи между героями, событиями и чувствами. Это структурирует информацию и развивает связную речь, что соответствует речевому развитию по ФГОС.</w:t>
      </w:r>
    </w:p>
    <w:p w14:paraId="247BC4B8" w14:textId="77777777" w:rsidR="00E30208" w:rsidRPr="00E30208" w:rsidRDefault="00E30208" w:rsidP="00E30208">
      <w:pPr>
        <w:shd w:val="clear" w:color="auto" w:fill="FFFFFF"/>
        <w:spacing w:after="0" w:line="420" w:lineRule="atLeast"/>
        <w:ind w:firstLine="709"/>
        <w:outlineLvl w:val="3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4. Информационно-коммуникационные технологии (ИКТ)</w:t>
      </w:r>
    </w:p>
    <w:p w14:paraId="3B368FC0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Мы живём в цифровую эпоху, и ФГОС не отрицает использование гаджетов, но требует разумного подхода. Главный принцип: </w:t>
      </w: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ИКТ – средство, а не самоцель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.</w:t>
      </w:r>
    </w:p>
    <w:p w14:paraId="37358879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В нашей практике:</w:t>
      </w:r>
    </w:p>
    <w:p w14:paraId="1BC16DFD" w14:textId="77777777" w:rsidR="00E30208" w:rsidRPr="00E30208" w:rsidRDefault="00E30208" w:rsidP="00E3020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интерактивные презентации и </w:t>
      </w:r>
      <w:proofErr w:type="spellStart"/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видеоэкскурсии</w:t>
      </w:r>
      <w:proofErr w:type="spellEnd"/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повышают наглядность и мотивацию;</w:t>
      </w:r>
    </w:p>
    <w:p w14:paraId="66A54931" w14:textId="77777777" w:rsidR="00E30208" w:rsidRPr="00E30208" w:rsidRDefault="00E30208" w:rsidP="00E3020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интерактивные песочницы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 позволяют изучать природные зоны в игровой форме;</w:t>
      </w:r>
    </w:p>
    <w:p w14:paraId="6DF5C52C" w14:textId="77777777" w:rsidR="00E30208" w:rsidRPr="00E30208" w:rsidRDefault="00E30208" w:rsidP="00E3020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программируемые мини-роботы (например, </w:t>
      </w:r>
      <w:proofErr w:type="spellStart"/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Bee-bot</w:t>
      </w:r>
      <w:proofErr w:type="spellEnd"/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) формируют основы алгоритмического мышления. Ребёнок здесь – не пассивный зритель, а «управленец», что развивает регуляторные функции мозга.</w:t>
      </w:r>
    </w:p>
    <w:p w14:paraId="089A2A2A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Важно соблюдать временные нормы (не более 10–15 минут для старших дошкольников) и сочетать с практической деятельностью.</w:t>
      </w:r>
    </w:p>
    <w:p w14:paraId="1D50466E" w14:textId="77777777" w:rsidR="00E30208" w:rsidRPr="00E30208" w:rsidRDefault="00E30208" w:rsidP="00E30208">
      <w:pPr>
        <w:shd w:val="clear" w:color="auto" w:fill="FFFFFF"/>
        <w:spacing w:after="0" w:line="420" w:lineRule="atLeast"/>
        <w:ind w:firstLine="709"/>
        <w:outlineLvl w:val="3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5. Кейс-технология и мнемотехника</w:t>
      </w:r>
    </w:p>
    <w:p w14:paraId="2BAAB424" w14:textId="77777777" w:rsidR="00E30208" w:rsidRPr="00E30208" w:rsidRDefault="00E30208" w:rsidP="00E3020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Кейс-технология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 – разбор реальных жизненных ситуаций. Например: </w:t>
      </w:r>
      <w:r w:rsidRPr="00E30208">
        <w:rPr>
          <w:rFonts w:ascii="Times New Roman" w:eastAsia="Times New Roman" w:hAnsi="Times New Roman"/>
          <w:i/>
          <w:iCs/>
          <w:kern w:val="0"/>
          <w:sz w:val="28"/>
          <w:szCs w:val="28"/>
          <w:lang w:eastAsia="ru-RU"/>
          <w14:ligatures w14:val="none"/>
        </w:rPr>
        <w:t>«Ты потерялся в магазине. Что будешь делать?»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 Это учит детей применять знания в нестандартных условиях.</w:t>
      </w:r>
    </w:p>
    <w:p w14:paraId="4ECD9C2C" w14:textId="77777777" w:rsidR="00E30208" w:rsidRPr="00E30208" w:rsidRDefault="00E30208" w:rsidP="00E3020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Мнемотехника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 – незаменима для развития памяти и речи, особенно у детей с речевыми нарушениями. </w:t>
      </w:r>
      <w:proofErr w:type="spellStart"/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Мнемотаблицы</w:t>
      </w:r>
      <w:proofErr w:type="spellEnd"/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помогают запоминать стихи, пересказывать тексты, составлять описательные рассказы.</w:t>
      </w:r>
    </w:p>
    <w:p w14:paraId="40ED2EAF" w14:textId="77777777" w:rsidR="00E30208" w:rsidRPr="00E30208" w:rsidRDefault="00E30208" w:rsidP="00E30208">
      <w:pPr>
        <w:shd w:val="clear" w:color="auto" w:fill="FFFFFF"/>
        <w:spacing w:after="0" w:line="450" w:lineRule="atLeast"/>
        <w:ind w:firstLine="709"/>
        <w:outlineLvl w:val="2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Работа с родителями – неотъемлемая часть ФГОС</w:t>
      </w:r>
    </w:p>
    <w:p w14:paraId="6624BC39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Стандарт требует активного участия семьи в образовательном процессе. Мы внедрили технологию </w:t>
      </w: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«STEAM-лаборатория на выходные»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: ребёнок берёт домой «чемоданчик опытов» и вместе с родителями проводит эксперименты, фиксируя результаты. Это превращает образование в непрерывный процесс и укрепляет детско-родительские отношения.</w:t>
      </w:r>
    </w:p>
    <w:p w14:paraId="2A55CFF1" w14:textId="77777777" w:rsidR="00E30208" w:rsidRPr="00E30208" w:rsidRDefault="00E30208" w:rsidP="00E30208">
      <w:pPr>
        <w:shd w:val="clear" w:color="auto" w:fill="FFFFFF"/>
        <w:spacing w:after="0" w:line="450" w:lineRule="atLeast"/>
        <w:ind w:firstLine="709"/>
        <w:outlineLvl w:val="2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Главные принципы выбора технологий</w:t>
      </w:r>
    </w:p>
    <w:p w14:paraId="39172658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Уважаемые коллеги, хочу подчеркнуть три важных момента:</w:t>
      </w:r>
    </w:p>
    <w:p w14:paraId="4826D6FC" w14:textId="77777777" w:rsidR="00E30208" w:rsidRPr="00E30208" w:rsidRDefault="00E30208" w:rsidP="00E3020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Технология должна работать на личность ребёнка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, на его самостоятельность и инициативу – именно это требует ФГОС.</w:t>
      </w:r>
    </w:p>
    <w:p w14:paraId="1512534C" w14:textId="77777777" w:rsidR="00E30208" w:rsidRPr="00E30208" w:rsidRDefault="00E30208" w:rsidP="00E3020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Технология – не самоцель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. Мы не должны гнаться за модой. Выбор всегда зависит от возраста, особенностей группы и образовательных задач.</w:t>
      </w:r>
    </w:p>
    <w:p w14:paraId="7B12449A" w14:textId="77777777" w:rsidR="00E30208" w:rsidRPr="00E30208" w:rsidRDefault="00E30208" w:rsidP="00E3020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Индивидуализация</w:t>
      </w: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 – ключевой принцип. То, что работает в одной группе, может не подойти в другой. Будьте гибкими.</w:t>
      </w:r>
    </w:p>
    <w:p w14:paraId="06DEB86B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Применяя современные технологии в логике ФГОС ДО, мы:</w:t>
      </w:r>
    </w:p>
    <w:p w14:paraId="295586B6" w14:textId="77777777" w:rsidR="00E30208" w:rsidRPr="00E30208" w:rsidRDefault="00E30208" w:rsidP="00E30208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обеспечиваем вариативность образования – ребёнок получает право выбора пути познания;</w:t>
      </w:r>
    </w:p>
    <w:p w14:paraId="511DC38A" w14:textId="77777777" w:rsidR="00E30208" w:rsidRPr="00E30208" w:rsidRDefault="00E30208" w:rsidP="00E30208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сохраняем уникальность и самоценность дошкольного детства;</w:t>
      </w:r>
    </w:p>
    <w:p w14:paraId="7DE373A6" w14:textId="77777777" w:rsidR="00E30208" w:rsidRPr="00E30208" w:rsidRDefault="00E30208" w:rsidP="00E30208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закладываем основы функциональной грамотности уже в дошкольном возрасте.</w:t>
      </w:r>
    </w:p>
    <w:p w14:paraId="19D8A470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Но самое главное – помните слова Л.С. Выготского: обучение должно идти впереди развития, вести его за собой. И это ведущее начало – в руках педагога. Технологии становятся эффективными лишь тогда, когда мы вкладываем в них свою душу, видим уникальность каждого ребёнка и создаём пространство для его саморазвития.</w:t>
      </w:r>
    </w:p>
    <w:p w14:paraId="27291D5A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Дорогие коллеги, не бойтесь экспериментировать, сочетайте традиции с инновациями, и тогда каждый ваш воспитанник вырастет не просто знающим, а думающим, уверенным в себе и открытым миру человеком – именно таким, каким его видит ФГОС.</w:t>
      </w:r>
    </w:p>
    <w:p w14:paraId="6F57D62A" w14:textId="77777777" w:rsidR="00E30208" w:rsidRPr="00E30208" w:rsidRDefault="00E30208" w:rsidP="00E302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E30208">
        <w:rPr>
          <w:rFonts w:ascii="Times New Roman" w:eastAsia="Times New Roman" w:hAnsi="Times New Roman"/>
          <w:i/>
          <w:iCs/>
          <w:kern w:val="0"/>
          <w:sz w:val="28"/>
          <w:szCs w:val="28"/>
          <w:lang w:eastAsia="ru-RU"/>
          <w14:ligatures w14:val="none"/>
        </w:rPr>
        <w:t>«Когда педагог работает с душой, технология становится не инструментом, а продолжением его личности. Тогда результат – не просто развитие, а воспитание Человека».</w:t>
      </w:r>
    </w:p>
    <w:p w14:paraId="17C00C9C" w14:textId="77777777" w:rsidR="00E30208" w:rsidRPr="00E30208" w:rsidRDefault="00E30208" w:rsidP="00E3020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DB0802F" w14:textId="77777777" w:rsidR="00E30208" w:rsidRPr="00E30208" w:rsidRDefault="00E30208" w:rsidP="00E3020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39400BF" w14:textId="77777777" w:rsidR="000B5B5D" w:rsidRPr="00E30208" w:rsidRDefault="000B5B5D"/>
    <w:sectPr w:rsidR="000B5B5D" w:rsidRPr="00E30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D6014"/>
    <w:multiLevelType w:val="multilevel"/>
    <w:tmpl w:val="61E2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64353C"/>
    <w:multiLevelType w:val="multilevel"/>
    <w:tmpl w:val="DF6A6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6F4A9D"/>
    <w:multiLevelType w:val="multilevel"/>
    <w:tmpl w:val="3D7E5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804403"/>
    <w:multiLevelType w:val="multilevel"/>
    <w:tmpl w:val="CBB2E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B85B02"/>
    <w:multiLevelType w:val="multilevel"/>
    <w:tmpl w:val="35B6F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785360"/>
    <w:multiLevelType w:val="multilevel"/>
    <w:tmpl w:val="C8723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153"/>
    <w:rsid w:val="000B5B5D"/>
    <w:rsid w:val="007813CA"/>
    <w:rsid w:val="00E30208"/>
    <w:rsid w:val="00ED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44ADC"/>
  <w15:chartTrackingRefBased/>
  <w15:docId w15:val="{5FA4D5B4-5962-4B07-9B76-F99C44BE4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208"/>
    <w:pPr>
      <w:spacing w:line="276" w:lineRule="auto"/>
    </w:pPr>
    <w:rPr>
      <w:rFonts w:ascii="Aptos" w:eastAsia="Aptos" w:hAnsi="Aptos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948</Words>
  <Characters>5407</Characters>
  <Application>Microsoft Office Word</Application>
  <DocSecurity>0</DocSecurity>
  <Lines>45</Lines>
  <Paragraphs>12</Paragraphs>
  <ScaleCrop>false</ScaleCrop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2026-08-08T09:56:00Z</dcterms:created>
  <dcterms:modified xsi:type="dcterms:W3CDTF">2026-08-08T09:56:00Z</dcterms:modified>
</cp:coreProperties>
</file>