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BA6" w:rsidRPr="00602BA6" w:rsidRDefault="00602BA6" w:rsidP="00602BA6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bdr w:val="none" w:sz="0" w:space="0" w:color="auto" w:frame="1"/>
        </w:rPr>
      </w:pPr>
      <w:proofErr w:type="gramStart"/>
      <w:r w:rsidRPr="00602BA6">
        <w:rPr>
          <w:b/>
          <w:bCs/>
          <w:sz w:val="28"/>
          <w:szCs w:val="28"/>
          <w:bdr w:val="none" w:sz="0" w:space="0" w:color="auto" w:frame="1"/>
        </w:rPr>
        <w:t>Использование тел</w:t>
      </w:r>
      <w:bookmarkStart w:id="0" w:name="_GoBack"/>
      <w:bookmarkEnd w:id="0"/>
      <w:r w:rsidRPr="00602BA6">
        <w:rPr>
          <w:b/>
          <w:bCs/>
          <w:sz w:val="28"/>
          <w:szCs w:val="28"/>
          <w:bdr w:val="none" w:sz="0" w:space="0" w:color="auto" w:frame="1"/>
        </w:rPr>
        <w:t xml:space="preserve">есно-ориентированных упражнения при организации работы с </w:t>
      </w:r>
      <w:proofErr w:type="spellStart"/>
      <w:r w:rsidRPr="00602BA6">
        <w:rPr>
          <w:b/>
          <w:bCs/>
          <w:sz w:val="28"/>
          <w:szCs w:val="28"/>
          <w:bdr w:val="none" w:sz="0" w:space="0" w:color="auto" w:frame="1"/>
        </w:rPr>
        <w:t>гиперактивными</w:t>
      </w:r>
      <w:proofErr w:type="spellEnd"/>
      <w:r w:rsidRPr="00602BA6">
        <w:rPr>
          <w:b/>
          <w:bCs/>
          <w:sz w:val="28"/>
          <w:szCs w:val="28"/>
          <w:bdr w:val="none" w:sz="0" w:space="0" w:color="auto" w:frame="1"/>
        </w:rPr>
        <w:t xml:space="preserve"> детьми в условиях ДОО</w:t>
      </w:r>
      <w:proofErr w:type="gramEnd"/>
    </w:p>
    <w:p w:rsidR="00602BA6" w:rsidRPr="002938C7" w:rsidRDefault="00602BA6" w:rsidP="00602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8C7">
        <w:rPr>
          <w:bCs/>
          <w:sz w:val="28"/>
          <w:szCs w:val="28"/>
          <w:bdr w:val="none" w:sz="0" w:space="0" w:color="auto" w:frame="1"/>
        </w:rPr>
        <w:t xml:space="preserve">Коррекционная работа с </w:t>
      </w:r>
      <w:proofErr w:type="spellStart"/>
      <w:r w:rsidRPr="002938C7">
        <w:rPr>
          <w:bCs/>
          <w:sz w:val="28"/>
          <w:szCs w:val="28"/>
          <w:bdr w:val="none" w:sz="0" w:space="0" w:color="auto" w:frame="1"/>
        </w:rPr>
        <w:t>гиперактивными</w:t>
      </w:r>
      <w:proofErr w:type="spellEnd"/>
      <w:r w:rsidRPr="002938C7">
        <w:rPr>
          <w:bCs/>
          <w:sz w:val="28"/>
          <w:szCs w:val="28"/>
          <w:bdr w:val="none" w:sz="0" w:space="0" w:color="auto" w:frame="1"/>
        </w:rPr>
        <w:t xml:space="preserve"> детьми</w:t>
      </w:r>
      <w:r w:rsidRPr="002938C7">
        <w:rPr>
          <w:sz w:val="28"/>
          <w:szCs w:val="28"/>
        </w:rPr>
        <w:t> осуществляется в двух </w:t>
      </w:r>
      <w:r w:rsidRPr="002938C7">
        <w:rPr>
          <w:sz w:val="28"/>
          <w:szCs w:val="28"/>
          <w:bdr w:val="none" w:sz="0" w:space="0" w:color="auto" w:frame="1"/>
        </w:rPr>
        <w:t>направлениях</w:t>
      </w:r>
      <w:r w:rsidRPr="002938C7">
        <w:rPr>
          <w:sz w:val="28"/>
          <w:szCs w:val="28"/>
        </w:rPr>
        <w:t>:</w:t>
      </w:r>
    </w:p>
    <w:p w:rsidR="00602BA6" w:rsidRPr="002938C7" w:rsidRDefault="00602BA6" w:rsidP="00602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8C7">
        <w:rPr>
          <w:sz w:val="28"/>
          <w:szCs w:val="28"/>
        </w:rPr>
        <w:t>Первое направление – это ежедневная </w:t>
      </w:r>
      <w:r w:rsidRPr="002938C7">
        <w:rPr>
          <w:bCs/>
          <w:sz w:val="28"/>
          <w:szCs w:val="28"/>
          <w:bdr w:val="none" w:sz="0" w:space="0" w:color="auto" w:frame="1"/>
        </w:rPr>
        <w:t>работа</w:t>
      </w:r>
      <w:r w:rsidRPr="002938C7">
        <w:rPr>
          <w:sz w:val="28"/>
          <w:szCs w:val="28"/>
        </w:rPr>
        <w:t> по развитию движений и самоконтроля их поведения во время прогулок, использование двигательных упражнений в игровой форме индивидуально или с небольшой подгруппой. Такие игры упражнения направлены на развитие координации и внимания у детей. Им подробно объясняются правила, и демонстрируется каждое движение. В процессе усвоения правил и содержания игры дети должны все делать по инструкции взрослого и непосредственно под его наблюдением.</w:t>
      </w:r>
    </w:p>
    <w:p w:rsidR="00602BA6" w:rsidRPr="002938C7" w:rsidRDefault="00602BA6" w:rsidP="00602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8C7">
        <w:rPr>
          <w:sz w:val="28"/>
          <w:szCs w:val="28"/>
        </w:rPr>
        <w:t>Второе направление - </w:t>
      </w:r>
      <w:r w:rsidRPr="002938C7">
        <w:rPr>
          <w:bCs/>
          <w:sz w:val="28"/>
          <w:szCs w:val="28"/>
          <w:bdr w:val="none" w:sz="0" w:space="0" w:color="auto" w:frame="1"/>
        </w:rPr>
        <w:t>работа с семьей ребенка</w:t>
      </w:r>
      <w:r w:rsidRPr="002938C7">
        <w:rPr>
          <w:sz w:val="28"/>
          <w:szCs w:val="28"/>
        </w:rPr>
        <w:t>, задачей которой, является формирование у родителей положительной направленности на организацию эмоционально-насыщенного взаимодействия и общения со своим ребенком.</w:t>
      </w:r>
    </w:p>
    <w:p w:rsidR="00602BA6" w:rsidRPr="002938C7" w:rsidRDefault="00602BA6" w:rsidP="00602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>Большое внимание уделяется использованию к</w:t>
      </w:r>
      <w:r w:rsidRPr="002938C7">
        <w:rPr>
          <w:bCs/>
          <w:sz w:val="28"/>
          <w:szCs w:val="28"/>
          <w:bdr w:val="none" w:sz="0" w:space="0" w:color="auto" w:frame="1"/>
        </w:rPr>
        <w:t>оррекционны</w:t>
      </w:r>
      <w:r>
        <w:rPr>
          <w:bCs/>
          <w:sz w:val="28"/>
          <w:szCs w:val="28"/>
          <w:bdr w:val="none" w:sz="0" w:space="0" w:color="auto" w:frame="1"/>
        </w:rPr>
        <w:t>х</w:t>
      </w:r>
      <w:r w:rsidRPr="002938C7">
        <w:rPr>
          <w:bCs/>
          <w:sz w:val="28"/>
          <w:szCs w:val="28"/>
          <w:bdr w:val="none" w:sz="0" w:space="0" w:color="auto" w:frame="1"/>
        </w:rPr>
        <w:t xml:space="preserve"> упражнени</w:t>
      </w:r>
      <w:r>
        <w:rPr>
          <w:bCs/>
          <w:sz w:val="28"/>
          <w:szCs w:val="28"/>
          <w:bdr w:val="none" w:sz="0" w:space="0" w:color="auto" w:frame="1"/>
        </w:rPr>
        <w:t>й</w:t>
      </w:r>
      <w:r w:rsidRPr="002938C7">
        <w:rPr>
          <w:bCs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2938C7">
        <w:rPr>
          <w:bCs/>
          <w:sz w:val="28"/>
          <w:szCs w:val="28"/>
          <w:bdr w:val="none" w:sz="0" w:space="0" w:color="auto" w:frame="1"/>
        </w:rPr>
        <w:t>гиперактивных</w:t>
      </w:r>
      <w:proofErr w:type="spellEnd"/>
      <w:r w:rsidRPr="002938C7">
        <w:rPr>
          <w:bCs/>
          <w:sz w:val="28"/>
          <w:szCs w:val="28"/>
          <w:bdr w:val="none" w:sz="0" w:space="0" w:color="auto" w:frame="1"/>
        </w:rPr>
        <w:t xml:space="preserve"> детей</w:t>
      </w:r>
      <w:r>
        <w:rPr>
          <w:bCs/>
          <w:sz w:val="28"/>
          <w:szCs w:val="28"/>
          <w:bdr w:val="none" w:sz="0" w:space="0" w:color="auto" w:frame="1"/>
        </w:rPr>
        <w:t>.</w:t>
      </w:r>
    </w:p>
    <w:p w:rsidR="00602BA6" w:rsidRPr="002938C7" w:rsidRDefault="00602BA6" w:rsidP="00602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8C7">
        <w:rPr>
          <w:sz w:val="28"/>
          <w:szCs w:val="28"/>
        </w:rPr>
        <w:t>У </w:t>
      </w:r>
      <w:proofErr w:type="spellStart"/>
      <w:r w:rsidRPr="002938C7">
        <w:rPr>
          <w:bCs/>
          <w:sz w:val="28"/>
          <w:szCs w:val="28"/>
          <w:bdr w:val="none" w:sz="0" w:space="0" w:color="auto" w:frame="1"/>
        </w:rPr>
        <w:t>гиперактивных</w:t>
      </w:r>
      <w:proofErr w:type="spellEnd"/>
      <w:r w:rsidRPr="002938C7">
        <w:rPr>
          <w:sz w:val="28"/>
          <w:szCs w:val="28"/>
        </w:rPr>
        <w:t> детей наблюдается повышенный уровень мышечного напряжения, – особенно в области рук, лица,</w:t>
      </w:r>
      <w:r>
        <w:rPr>
          <w:sz w:val="28"/>
          <w:szCs w:val="28"/>
        </w:rPr>
        <w:t xml:space="preserve"> </w:t>
      </w:r>
      <w:r w:rsidRPr="002938C7">
        <w:rPr>
          <w:sz w:val="28"/>
          <w:szCs w:val="28"/>
        </w:rPr>
        <w:t>шеи, плеч, грудной клетки и живота. Частое и регулярное выполнение малышом релаксационных упражнений поможет стать ему более уравновешенным и спокойным, а также </w:t>
      </w:r>
      <w:r w:rsidRPr="002938C7">
        <w:rPr>
          <w:bCs/>
          <w:sz w:val="28"/>
          <w:szCs w:val="28"/>
          <w:bdr w:val="none" w:sz="0" w:space="0" w:color="auto" w:frame="1"/>
        </w:rPr>
        <w:t xml:space="preserve">выработает </w:t>
      </w:r>
      <w:proofErr w:type="spellStart"/>
      <w:r w:rsidRPr="002938C7">
        <w:rPr>
          <w:bCs/>
          <w:sz w:val="28"/>
          <w:szCs w:val="28"/>
          <w:bdr w:val="none" w:sz="0" w:space="0" w:color="auto" w:frame="1"/>
        </w:rPr>
        <w:t>саморегуляцию</w:t>
      </w:r>
      <w:proofErr w:type="spellEnd"/>
      <w:r w:rsidRPr="002938C7">
        <w:rPr>
          <w:sz w:val="28"/>
          <w:szCs w:val="28"/>
        </w:rPr>
        <w:t>.</w:t>
      </w:r>
    </w:p>
    <w:p w:rsidR="00602BA6" w:rsidRPr="002938C7" w:rsidRDefault="00602BA6" w:rsidP="00602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38C7">
        <w:rPr>
          <w:sz w:val="28"/>
          <w:szCs w:val="28"/>
        </w:rPr>
        <w:t xml:space="preserve"> После занятий для расслабления мышц очень важно проводить </w:t>
      </w:r>
      <w:proofErr w:type="spellStart"/>
      <w:r w:rsidRPr="002938C7">
        <w:rPr>
          <w:sz w:val="28"/>
          <w:szCs w:val="28"/>
        </w:rPr>
        <w:t>физминутку</w:t>
      </w:r>
      <w:proofErr w:type="spellEnd"/>
      <w:r w:rsidRPr="002938C7">
        <w:rPr>
          <w:sz w:val="28"/>
          <w:szCs w:val="28"/>
        </w:rPr>
        <w:t>. К примеру, дети показывают, как ветер шатает деревья, как шелестит листва, как цветочки тянутся к солнышку и как дети приседают к травке. Эти простые и элементарные упражнения помогут им расслабиться.</w:t>
      </w:r>
    </w:p>
    <w:p w:rsidR="00602BA6" w:rsidRPr="002938C7" w:rsidRDefault="00602BA6" w:rsidP="00602B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38C7">
        <w:rPr>
          <w:color w:val="000000"/>
          <w:sz w:val="28"/>
          <w:szCs w:val="28"/>
        </w:rPr>
        <w:t xml:space="preserve">Коррекционные </w:t>
      </w:r>
      <w:r w:rsidRPr="002938C7">
        <w:rPr>
          <w:bCs/>
          <w:color w:val="000000"/>
          <w:sz w:val="28"/>
          <w:szCs w:val="28"/>
        </w:rPr>
        <w:t xml:space="preserve">движения </w:t>
      </w:r>
      <w:r w:rsidRPr="002938C7">
        <w:rPr>
          <w:color w:val="000000"/>
          <w:sz w:val="28"/>
          <w:szCs w:val="28"/>
        </w:rPr>
        <w:t xml:space="preserve">тела и пальцев обеспечивают развитие межполушарного взаимодействия, снятие </w:t>
      </w:r>
      <w:proofErr w:type="spellStart"/>
      <w:r w:rsidRPr="002938C7">
        <w:rPr>
          <w:color w:val="000000"/>
          <w:sz w:val="28"/>
          <w:szCs w:val="28"/>
        </w:rPr>
        <w:t>синкинезий</w:t>
      </w:r>
      <w:proofErr w:type="spellEnd"/>
      <w:r w:rsidRPr="002938C7">
        <w:rPr>
          <w:color w:val="000000"/>
          <w:sz w:val="28"/>
          <w:szCs w:val="28"/>
        </w:rPr>
        <w:t xml:space="preserve"> и мышечных зажимов. Кроме того, развитие «чув</w:t>
      </w:r>
      <w:r w:rsidRPr="002938C7">
        <w:rPr>
          <w:color w:val="000000"/>
          <w:sz w:val="28"/>
          <w:szCs w:val="28"/>
        </w:rPr>
        <w:softHyphen/>
        <w:t xml:space="preserve">ствования» своего тела способствует обогащению </w:t>
      </w:r>
      <w:proofErr w:type="spellStart"/>
      <w:r w:rsidRPr="002938C7">
        <w:rPr>
          <w:color w:val="000000"/>
          <w:sz w:val="28"/>
          <w:szCs w:val="28"/>
        </w:rPr>
        <w:t>идифферен</w:t>
      </w:r>
      <w:r>
        <w:rPr>
          <w:color w:val="000000"/>
          <w:sz w:val="28"/>
          <w:szCs w:val="28"/>
        </w:rPr>
        <w:t>ц</w:t>
      </w:r>
      <w:r w:rsidRPr="002938C7">
        <w:rPr>
          <w:color w:val="000000"/>
          <w:sz w:val="28"/>
          <w:szCs w:val="28"/>
        </w:rPr>
        <w:t>иации</w:t>
      </w:r>
      <w:proofErr w:type="spellEnd"/>
      <w:r w:rsidRPr="002938C7">
        <w:rPr>
          <w:color w:val="000000"/>
          <w:sz w:val="28"/>
          <w:szCs w:val="28"/>
        </w:rPr>
        <w:t xml:space="preserve"> сенсорной информации от самого тела (</w:t>
      </w:r>
      <w:proofErr w:type="gramStart"/>
      <w:r w:rsidRPr="002938C7">
        <w:rPr>
          <w:color w:val="000000"/>
          <w:sz w:val="28"/>
          <w:szCs w:val="28"/>
        </w:rPr>
        <w:t>допол</w:t>
      </w:r>
      <w:r w:rsidRPr="002938C7">
        <w:rPr>
          <w:color w:val="000000"/>
          <w:sz w:val="28"/>
          <w:szCs w:val="28"/>
        </w:rPr>
        <w:softHyphen/>
        <w:t>нительная</w:t>
      </w:r>
      <w:proofErr w:type="gramEnd"/>
      <w:r w:rsidRPr="002938C7">
        <w:rPr>
          <w:color w:val="000000"/>
          <w:sz w:val="28"/>
          <w:szCs w:val="28"/>
        </w:rPr>
        <w:t xml:space="preserve"> </w:t>
      </w:r>
      <w:proofErr w:type="spellStart"/>
      <w:r w:rsidRPr="002938C7">
        <w:rPr>
          <w:color w:val="000000"/>
          <w:sz w:val="28"/>
          <w:szCs w:val="28"/>
        </w:rPr>
        <w:lastRenderedPageBreak/>
        <w:t>афферентация</w:t>
      </w:r>
      <w:proofErr w:type="spellEnd"/>
      <w:r w:rsidRPr="002938C7">
        <w:rPr>
          <w:color w:val="000000"/>
          <w:sz w:val="28"/>
          <w:szCs w:val="28"/>
        </w:rPr>
        <w:t xml:space="preserve"> тела). Известно, что центром тон</w:t>
      </w:r>
      <w:r w:rsidRPr="002938C7">
        <w:rPr>
          <w:color w:val="000000"/>
          <w:sz w:val="28"/>
          <w:szCs w:val="28"/>
        </w:rPr>
        <w:softHyphen/>
        <w:t>кой моторной координации является лобная доля мозга, отвечающая также за внутреннюю речь и самоконтроль.</w:t>
      </w:r>
    </w:p>
    <w:p w:rsidR="00602BA6" w:rsidRPr="002938C7" w:rsidRDefault="00602BA6" w:rsidP="00602B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38C7">
        <w:rPr>
          <w:color w:val="000000"/>
          <w:sz w:val="28"/>
          <w:szCs w:val="28"/>
        </w:rPr>
        <w:t xml:space="preserve">В процессе развития детей </w:t>
      </w:r>
      <w:proofErr w:type="spellStart"/>
      <w:r w:rsidRPr="002938C7">
        <w:rPr>
          <w:color w:val="000000"/>
          <w:sz w:val="28"/>
          <w:szCs w:val="28"/>
        </w:rPr>
        <w:t>миелинизация</w:t>
      </w:r>
      <w:proofErr w:type="spellEnd"/>
      <w:r w:rsidRPr="002938C7">
        <w:rPr>
          <w:color w:val="000000"/>
          <w:sz w:val="28"/>
          <w:szCs w:val="28"/>
        </w:rPr>
        <w:t xml:space="preserve"> нервных сетей происходит при условии их высокой двигательной актив</w:t>
      </w:r>
      <w:r w:rsidRPr="002938C7">
        <w:rPr>
          <w:color w:val="000000"/>
          <w:sz w:val="28"/>
          <w:szCs w:val="28"/>
        </w:rPr>
        <w:softHyphen/>
        <w:t>ности. Известно, что дети, которые пропустили жизненно важную стадию развития — ползание, испытывают трудно</w:t>
      </w:r>
      <w:r w:rsidRPr="002938C7">
        <w:rPr>
          <w:color w:val="000000"/>
          <w:sz w:val="28"/>
          <w:szCs w:val="28"/>
        </w:rPr>
        <w:softHyphen/>
        <w:t>сти в обучении. Дело в том, что во время ползания исполь</w:t>
      </w:r>
      <w:r w:rsidRPr="002938C7">
        <w:rPr>
          <w:color w:val="000000"/>
          <w:sz w:val="28"/>
          <w:szCs w:val="28"/>
        </w:rPr>
        <w:softHyphen/>
        <w:t>зуются перекрестные движения рук, ног и глаз, активизи</w:t>
      </w:r>
      <w:r w:rsidRPr="002938C7">
        <w:rPr>
          <w:color w:val="000000"/>
          <w:sz w:val="28"/>
          <w:szCs w:val="28"/>
        </w:rPr>
        <w:softHyphen/>
        <w:t>рующие развитие мозолистого тела.</w:t>
      </w:r>
    </w:p>
    <w:p w:rsidR="00602BA6" w:rsidRPr="002938C7" w:rsidRDefault="00602BA6" w:rsidP="00602B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8C7">
        <w:rPr>
          <w:color w:val="000000"/>
          <w:sz w:val="28"/>
          <w:szCs w:val="28"/>
        </w:rPr>
        <w:t xml:space="preserve">При регулярном выполнении реципрокных движений образуется и </w:t>
      </w:r>
      <w:proofErr w:type="spellStart"/>
      <w:r w:rsidRPr="002938C7">
        <w:rPr>
          <w:color w:val="000000"/>
          <w:sz w:val="28"/>
          <w:szCs w:val="28"/>
        </w:rPr>
        <w:t>миелинизируется</w:t>
      </w:r>
      <w:proofErr w:type="spellEnd"/>
      <w:r w:rsidRPr="002938C7">
        <w:rPr>
          <w:color w:val="000000"/>
          <w:sz w:val="28"/>
          <w:szCs w:val="28"/>
        </w:rPr>
        <w:t xml:space="preserve"> большое количество нервных путей, связывающих полушария головного мозга, что обес</w:t>
      </w:r>
      <w:r w:rsidRPr="002938C7">
        <w:rPr>
          <w:color w:val="000000"/>
          <w:sz w:val="28"/>
          <w:szCs w:val="28"/>
        </w:rPr>
        <w:softHyphen/>
        <w:t>печивает развитию психических функций. Медленное вы</w:t>
      </w:r>
      <w:r w:rsidRPr="002938C7">
        <w:rPr>
          <w:color w:val="000000"/>
          <w:sz w:val="28"/>
          <w:szCs w:val="28"/>
        </w:rPr>
        <w:softHyphen/>
        <w:t>полнение перекрестных движений способствует активиза</w:t>
      </w:r>
      <w:r w:rsidRPr="002938C7">
        <w:rPr>
          <w:color w:val="000000"/>
          <w:sz w:val="28"/>
          <w:szCs w:val="28"/>
        </w:rPr>
        <w:softHyphen/>
        <w:t>ции вестибулярного аппарата и лобных долей мозга.</w:t>
      </w:r>
    </w:p>
    <w:p w:rsidR="00602BA6" w:rsidRPr="002938C7" w:rsidRDefault="00602BA6" w:rsidP="00602BA6">
      <w:pPr>
        <w:spacing w:line="360" w:lineRule="auto"/>
        <w:ind w:firstLine="709"/>
        <w:jc w:val="both"/>
        <w:rPr>
          <w:sz w:val="28"/>
          <w:szCs w:val="28"/>
        </w:rPr>
      </w:pPr>
      <w:r w:rsidRPr="002938C7">
        <w:rPr>
          <w:color w:val="000000"/>
          <w:sz w:val="28"/>
          <w:szCs w:val="28"/>
        </w:rPr>
        <w:t>Большая часть двигательной (моторной) коры больших полушарий участвует в мышечных движениях гортани, подбородка, рта, челюсти и глаз, которые формируют речь.</w:t>
      </w:r>
    </w:p>
    <w:p w:rsidR="00602BA6" w:rsidRPr="002938C7" w:rsidRDefault="00602BA6" w:rsidP="00602B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8C7">
        <w:rPr>
          <w:color w:val="000000"/>
          <w:sz w:val="28"/>
          <w:szCs w:val="28"/>
        </w:rPr>
        <w:t xml:space="preserve"> Функциональные упражнения целесообразнее проводи по трем основным направлениям: </w:t>
      </w:r>
    </w:p>
    <w:p w:rsidR="00602BA6" w:rsidRPr="002938C7" w:rsidRDefault="00602BA6" w:rsidP="00602B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8C7">
        <w:rPr>
          <w:color w:val="000000"/>
          <w:sz w:val="28"/>
          <w:szCs w:val="28"/>
        </w:rPr>
        <w:t>— развитие внимания, произвольности и самоконтрол</w:t>
      </w:r>
      <w:r>
        <w:rPr>
          <w:color w:val="000000"/>
          <w:sz w:val="28"/>
          <w:szCs w:val="28"/>
        </w:rPr>
        <w:t>я</w:t>
      </w:r>
      <w:r w:rsidRPr="002938C7">
        <w:rPr>
          <w:color w:val="000000"/>
          <w:sz w:val="28"/>
          <w:szCs w:val="28"/>
        </w:rPr>
        <w:t>.</w:t>
      </w:r>
    </w:p>
    <w:p w:rsidR="00602BA6" w:rsidRPr="002938C7" w:rsidRDefault="00602BA6" w:rsidP="00602B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38C7">
        <w:rPr>
          <w:color w:val="000000"/>
          <w:sz w:val="28"/>
          <w:szCs w:val="28"/>
        </w:rPr>
        <w:t xml:space="preserve">— элиминация </w:t>
      </w:r>
      <w:proofErr w:type="spellStart"/>
      <w:r w:rsidRPr="002938C7">
        <w:rPr>
          <w:color w:val="000000"/>
          <w:sz w:val="28"/>
          <w:szCs w:val="28"/>
        </w:rPr>
        <w:t>гиперактивности</w:t>
      </w:r>
      <w:proofErr w:type="spellEnd"/>
      <w:r w:rsidRPr="002938C7">
        <w:rPr>
          <w:color w:val="000000"/>
          <w:sz w:val="28"/>
          <w:szCs w:val="28"/>
        </w:rPr>
        <w:t xml:space="preserve"> и импульсивности;</w:t>
      </w:r>
    </w:p>
    <w:p w:rsidR="00602BA6" w:rsidRPr="002938C7" w:rsidRDefault="00602BA6" w:rsidP="00602B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38C7">
        <w:rPr>
          <w:color w:val="000000"/>
          <w:sz w:val="28"/>
          <w:szCs w:val="28"/>
        </w:rPr>
        <w:t>— элиминация гнева и агрессии.</w:t>
      </w:r>
    </w:p>
    <w:p w:rsidR="00602BA6" w:rsidRPr="002938C7" w:rsidRDefault="00602BA6" w:rsidP="00602B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38C7">
        <w:rPr>
          <w:color w:val="000000"/>
          <w:sz w:val="28"/>
          <w:szCs w:val="28"/>
        </w:rPr>
        <w:t xml:space="preserve">Коррекцию следует проводить поэтапно, начиная с одной отдельной функцией. </w:t>
      </w:r>
      <w:proofErr w:type="spellStart"/>
      <w:r w:rsidRPr="002938C7">
        <w:rPr>
          <w:color w:val="000000"/>
          <w:sz w:val="28"/>
          <w:szCs w:val="28"/>
        </w:rPr>
        <w:t>Гиперактивному</w:t>
      </w:r>
      <w:proofErr w:type="spellEnd"/>
      <w:r w:rsidRPr="002938C7">
        <w:rPr>
          <w:color w:val="000000"/>
          <w:sz w:val="28"/>
          <w:szCs w:val="28"/>
        </w:rPr>
        <w:t xml:space="preserve"> ребенку невозможно быть одновременно внимательным, неимпульсивным и спокойным. Когда будут достигнуты устойчивые положительные результаты по развитию одной функции, можно переходить к развитию одновременно двух функций, а за тем и трех. Например, развивая произвольное распределение внимания, необходимо снизить нагрузку на самоконтроль импульсивности и не ограничивать двигательную активность. Снижая импульсивность, не стоит работать н</w:t>
      </w:r>
      <w:proofErr w:type="gramStart"/>
      <w:r w:rsidRPr="002938C7">
        <w:rPr>
          <w:color w:val="000000"/>
          <w:sz w:val="28"/>
          <w:szCs w:val="28"/>
          <w:lang w:val="en-US"/>
        </w:rPr>
        <w:t>a</w:t>
      </w:r>
      <w:proofErr w:type="gramEnd"/>
      <w:r w:rsidRPr="002938C7">
        <w:rPr>
          <w:color w:val="000000"/>
          <w:sz w:val="28"/>
          <w:szCs w:val="28"/>
        </w:rPr>
        <w:t xml:space="preserve">д </w:t>
      </w:r>
      <w:r w:rsidRPr="002938C7">
        <w:rPr>
          <w:color w:val="000000"/>
          <w:sz w:val="28"/>
          <w:szCs w:val="28"/>
        </w:rPr>
        <w:lastRenderedPageBreak/>
        <w:t>концентрацией внимания и ограничивать подвижность. Развивая усидчивость, можно допустить импульсивность,  рассеянное внимание.</w:t>
      </w:r>
    </w:p>
    <w:p w:rsidR="00602BA6" w:rsidRPr="002938C7" w:rsidRDefault="00602BA6" w:rsidP="00602B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38C7">
        <w:rPr>
          <w:color w:val="000000"/>
          <w:sz w:val="28"/>
          <w:szCs w:val="28"/>
        </w:rPr>
        <w:t>К упражнениям для развития произвольности относятся движения, которые осуществляются по словесной команде и должны быть определенным образом осмыслены, «перекодированы» ребенком, на основании чего он дает команду произвести то или иное действие. В процессе занятий сте</w:t>
      </w:r>
      <w:r w:rsidRPr="002938C7">
        <w:rPr>
          <w:color w:val="000000"/>
          <w:sz w:val="28"/>
          <w:szCs w:val="28"/>
        </w:rPr>
        <w:softHyphen/>
        <w:t xml:space="preserve">пень произвольности может быть различной. Так, инструкция для решения задачи типа «делай, как хочешь» не требует программы. Выполнение действий здесь носит механический характер, и степень произвольности </w:t>
      </w:r>
      <w:proofErr w:type="gramStart"/>
      <w:r w:rsidRPr="002938C7">
        <w:rPr>
          <w:color w:val="000000"/>
          <w:sz w:val="28"/>
          <w:szCs w:val="28"/>
        </w:rPr>
        <w:t>снижается Оптимальным для развития произвольности являются</w:t>
      </w:r>
      <w:proofErr w:type="gramEnd"/>
      <w:r w:rsidRPr="002938C7">
        <w:rPr>
          <w:color w:val="000000"/>
          <w:sz w:val="28"/>
          <w:szCs w:val="28"/>
        </w:rPr>
        <w:t xml:space="preserve"> под</w:t>
      </w:r>
      <w:r w:rsidRPr="002938C7">
        <w:rPr>
          <w:color w:val="000000"/>
          <w:sz w:val="28"/>
          <w:szCs w:val="28"/>
        </w:rPr>
        <w:softHyphen/>
        <w:t xml:space="preserve">робные инструкции, подразумевающие постепенное формирование у ребенка способности </w:t>
      </w:r>
      <w:r w:rsidRPr="002938C7">
        <w:rPr>
          <w:i/>
          <w:iCs/>
          <w:color w:val="000000"/>
          <w:sz w:val="28"/>
          <w:szCs w:val="28"/>
        </w:rPr>
        <w:t xml:space="preserve">к </w:t>
      </w:r>
      <w:r w:rsidRPr="002938C7">
        <w:rPr>
          <w:color w:val="000000"/>
          <w:sz w:val="28"/>
          <w:szCs w:val="28"/>
        </w:rPr>
        <w:t>построению собственной программы.</w:t>
      </w:r>
    </w:p>
    <w:p w:rsidR="00602BA6" w:rsidRPr="002938C7" w:rsidRDefault="00602BA6" w:rsidP="00602B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938C7">
        <w:rPr>
          <w:color w:val="000000"/>
          <w:sz w:val="28"/>
          <w:szCs w:val="28"/>
        </w:rPr>
        <w:t>Очень важны четкая повторяющаяся структура занятий, неизменное расположение предметов, что является допол</w:t>
      </w:r>
      <w:r w:rsidRPr="002938C7">
        <w:rPr>
          <w:color w:val="000000"/>
          <w:sz w:val="28"/>
          <w:szCs w:val="28"/>
        </w:rPr>
        <w:softHyphen/>
        <w:t>нительным организующим моментом при формировании произвольности. Еще одним условием развития произвольности является соблюдение детьми правил, ритуалов и вре</w:t>
      </w:r>
      <w:r w:rsidRPr="002938C7">
        <w:rPr>
          <w:color w:val="000000"/>
          <w:sz w:val="28"/>
          <w:szCs w:val="28"/>
        </w:rPr>
        <w:softHyphen/>
        <w:t>менного регламента. Кроме того, поочередное приписыва</w:t>
      </w:r>
      <w:r w:rsidRPr="002938C7">
        <w:rPr>
          <w:color w:val="000000"/>
          <w:sz w:val="28"/>
          <w:szCs w:val="28"/>
        </w:rPr>
        <w:softHyphen/>
        <w:t xml:space="preserve">ние каждому участнику группы роли дилера автоматически повышает степень его </w:t>
      </w:r>
      <w:proofErr w:type="spellStart"/>
      <w:r w:rsidRPr="002938C7">
        <w:rPr>
          <w:color w:val="000000"/>
          <w:sz w:val="28"/>
          <w:szCs w:val="28"/>
        </w:rPr>
        <w:t>доминантности</w:t>
      </w:r>
      <w:proofErr w:type="spellEnd"/>
      <w:r w:rsidRPr="002938C7">
        <w:rPr>
          <w:color w:val="000000"/>
          <w:sz w:val="28"/>
          <w:szCs w:val="28"/>
        </w:rPr>
        <w:t xml:space="preserve">, </w:t>
      </w:r>
      <w:proofErr w:type="gramStart"/>
      <w:r w:rsidRPr="002938C7">
        <w:rPr>
          <w:color w:val="000000"/>
          <w:sz w:val="28"/>
          <w:szCs w:val="28"/>
        </w:rPr>
        <w:t>а</w:t>
      </w:r>
      <w:proofErr w:type="gramEnd"/>
      <w:r w:rsidRPr="002938C7">
        <w:rPr>
          <w:color w:val="000000"/>
          <w:sz w:val="28"/>
          <w:szCs w:val="28"/>
        </w:rPr>
        <w:t xml:space="preserve"> следовательно, уро</w:t>
      </w:r>
      <w:r w:rsidRPr="002938C7">
        <w:rPr>
          <w:color w:val="000000"/>
          <w:sz w:val="28"/>
          <w:szCs w:val="28"/>
        </w:rPr>
        <w:softHyphen/>
        <w:t xml:space="preserve">вень его произвольной </w:t>
      </w:r>
      <w:proofErr w:type="spellStart"/>
      <w:r w:rsidRPr="002938C7">
        <w:rPr>
          <w:color w:val="000000"/>
          <w:sz w:val="28"/>
          <w:szCs w:val="28"/>
        </w:rPr>
        <w:t>саморегуляции</w:t>
      </w:r>
      <w:proofErr w:type="spellEnd"/>
      <w:r w:rsidRPr="002938C7">
        <w:rPr>
          <w:color w:val="000000"/>
          <w:sz w:val="28"/>
          <w:szCs w:val="28"/>
        </w:rPr>
        <w:t>, программирования и контроля над собой и происходящим вокруг.</w:t>
      </w:r>
    </w:p>
    <w:p w:rsidR="00602BA6" w:rsidRPr="00B86195" w:rsidRDefault="00602BA6" w:rsidP="00602B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B86195">
        <w:rPr>
          <w:b/>
          <w:color w:val="000000"/>
          <w:sz w:val="28"/>
          <w:szCs w:val="28"/>
        </w:rPr>
        <w:t>Телесно-ориентированное упражнение «Камень и пут</w:t>
      </w:r>
      <w:r w:rsidRPr="00B86195">
        <w:rPr>
          <w:b/>
          <w:color w:val="000000"/>
          <w:sz w:val="28"/>
          <w:szCs w:val="28"/>
        </w:rPr>
        <w:softHyphen/>
        <w:t>ник» (5 мин).</w:t>
      </w:r>
    </w:p>
    <w:p w:rsidR="00602BA6" w:rsidRPr="00B86195" w:rsidRDefault="00602BA6" w:rsidP="00602B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6195">
        <w:rPr>
          <w:color w:val="000000"/>
          <w:sz w:val="28"/>
          <w:szCs w:val="28"/>
        </w:rPr>
        <w:t>Психолог говорит, что после прогулки нужно отдохнуть. Предлагает кому-то из детей стать «камнями», а другим — «путниками». Дети, которые изображают камни, опускают</w:t>
      </w:r>
      <w:r w:rsidRPr="00B86195">
        <w:rPr>
          <w:color w:val="000000"/>
          <w:sz w:val="28"/>
          <w:szCs w:val="28"/>
        </w:rPr>
        <w:softHyphen/>
        <w:t xml:space="preserve">ся на пол, обхватывают колени руками и сидят неподвижно, напряженно. Каждый из «путников» садится, </w:t>
      </w:r>
      <w:proofErr w:type="gramStart"/>
      <w:r w:rsidRPr="00B86195">
        <w:rPr>
          <w:color w:val="000000"/>
          <w:sz w:val="28"/>
          <w:szCs w:val="28"/>
        </w:rPr>
        <w:t>облокачива</w:t>
      </w:r>
      <w:r w:rsidRPr="00B86195">
        <w:rPr>
          <w:color w:val="000000"/>
          <w:sz w:val="28"/>
          <w:szCs w:val="28"/>
        </w:rPr>
        <w:softHyphen/>
        <w:t>ясь спиной на спину</w:t>
      </w:r>
      <w:proofErr w:type="gramEnd"/>
      <w:r w:rsidRPr="00B86195">
        <w:rPr>
          <w:color w:val="000000"/>
          <w:sz w:val="28"/>
          <w:szCs w:val="28"/>
        </w:rPr>
        <w:t xml:space="preserve"> ребенка, изображающего камень. По</w:t>
      </w:r>
      <w:r w:rsidRPr="00B86195">
        <w:rPr>
          <w:color w:val="000000"/>
          <w:sz w:val="28"/>
          <w:szCs w:val="28"/>
        </w:rPr>
        <w:softHyphen/>
        <w:t>том дети меняются ролями.</w:t>
      </w:r>
    </w:p>
    <w:p w:rsidR="00602BA6" w:rsidRPr="00B86195" w:rsidRDefault="00602BA6" w:rsidP="00602B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6195">
        <w:rPr>
          <w:color w:val="000000"/>
          <w:sz w:val="28"/>
          <w:szCs w:val="28"/>
        </w:rPr>
        <w:t xml:space="preserve">По окончании упражнения психолог спрашивает </w:t>
      </w:r>
      <w:proofErr w:type="gramStart"/>
      <w:r w:rsidRPr="00B86195">
        <w:rPr>
          <w:color w:val="000000"/>
          <w:sz w:val="28"/>
          <w:szCs w:val="28"/>
        </w:rPr>
        <w:t>де</w:t>
      </w:r>
      <w:r w:rsidRPr="00B86195">
        <w:rPr>
          <w:color w:val="000000"/>
          <w:sz w:val="28"/>
          <w:szCs w:val="28"/>
        </w:rPr>
        <w:softHyphen/>
        <w:t>тей</w:t>
      </w:r>
      <w:proofErr w:type="gramEnd"/>
      <w:r w:rsidRPr="00B86195">
        <w:rPr>
          <w:color w:val="000000"/>
          <w:sz w:val="28"/>
          <w:szCs w:val="28"/>
        </w:rPr>
        <w:t>; какие были «камни» — удобные или неудобные, твердые или мягкие?</w:t>
      </w:r>
    </w:p>
    <w:p w:rsidR="00602BA6" w:rsidRPr="00B86195" w:rsidRDefault="00602BA6" w:rsidP="00602B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6195">
        <w:rPr>
          <w:color w:val="000000"/>
          <w:sz w:val="28"/>
          <w:szCs w:val="28"/>
        </w:rPr>
        <w:lastRenderedPageBreak/>
        <w:t>Телесно-ориентированное упражнение «Насос и мяч» (5 мин).</w:t>
      </w:r>
    </w:p>
    <w:p w:rsidR="00602BA6" w:rsidRPr="00B86195" w:rsidRDefault="00602BA6" w:rsidP="00602B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6195">
        <w:rPr>
          <w:color w:val="000000"/>
          <w:sz w:val="28"/>
          <w:szCs w:val="28"/>
        </w:rPr>
        <w:t>Психолог предлагает детям разделиться на пары. Один из детей изображает мяч, другой — насос. Каждый ребенок выполняет движения в соответствии с полученной ролью.</w:t>
      </w:r>
    </w:p>
    <w:p w:rsidR="00602BA6" w:rsidRPr="00B86195" w:rsidRDefault="00602BA6" w:rsidP="00602B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6195">
        <w:rPr>
          <w:color w:val="000000"/>
          <w:sz w:val="28"/>
          <w:szCs w:val="28"/>
        </w:rPr>
        <w:t>«Мяч сдутый» — ребенок сидит на корточках.</w:t>
      </w:r>
    </w:p>
    <w:p w:rsidR="00602BA6" w:rsidRPr="00B86195" w:rsidRDefault="00602BA6" w:rsidP="00602B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6195">
        <w:rPr>
          <w:color w:val="000000"/>
          <w:sz w:val="28"/>
          <w:szCs w:val="28"/>
        </w:rPr>
        <w:t>«Насос надувает мяч» — ребенок делает соответству</w:t>
      </w:r>
      <w:r w:rsidRPr="00B86195">
        <w:rPr>
          <w:color w:val="000000"/>
          <w:sz w:val="28"/>
          <w:szCs w:val="28"/>
        </w:rPr>
        <w:softHyphen/>
        <w:t>ющие движения руками, сопровождая их звуками  «С-с-с...».</w:t>
      </w:r>
    </w:p>
    <w:p w:rsidR="00602BA6" w:rsidRPr="00B86195" w:rsidRDefault="00602BA6" w:rsidP="00602B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6195">
        <w:rPr>
          <w:color w:val="000000"/>
          <w:sz w:val="28"/>
          <w:szCs w:val="28"/>
        </w:rPr>
        <w:t>«Мяч становится все больше» — ребенок постепенно встает, надувает щеки, поднимает руки вверх.</w:t>
      </w:r>
    </w:p>
    <w:p w:rsidR="00602BA6" w:rsidRPr="00B86195" w:rsidRDefault="00602BA6" w:rsidP="00602B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6195">
        <w:rPr>
          <w:color w:val="000000"/>
          <w:sz w:val="28"/>
          <w:szCs w:val="28"/>
        </w:rPr>
        <w:t>«Насос прекращает работу» — ребенок делает вид, что выдергивает шланг.</w:t>
      </w:r>
    </w:p>
    <w:p w:rsidR="00602BA6" w:rsidRPr="00B86195" w:rsidRDefault="00602BA6" w:rsidP="00602B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6195">
        <w:rPr>
          <w:color w:val="000000"/>
          <w:sz w:val="28"/>
          <w:szCs w:val="28"/>
        </w:rPr>
        <w:t>«Мяч вновь сдувается» — ребенок медленно садится, выпускает воздух из щек, опускает руки.</w:t>
      </w:r>
    </w:p>
    <w:p w:rsidR="00602BA6" w:rsidRPr="00B86195" w:rsidRDefault="00602BA6" w:rsidP="00602B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6195">
        <w:rPr>
          <w:color w:val="000000"/>
          <w:sz w:val="28"/>
          <w:szCs w:val="28"/>
        </w:rPr>
        <w:t>Упражнение повторяется несколько раз, затем дети ме</w:t>
      </w:r>
      <w:r w:rsidRPr="00B86195">
        <w:rPr>
          <w:color w:val="000000"/>
          <w:sz w:val="28"/>
          <w:szCs w:val="28"/>
        </w:rPr>
        <w:softHyphen/>
        <w:t>няются ролями.</w:t>
      </w:r>
    </w:p>
    <w:p w:rsidR="00602BA6" w:rsidRPr="00B86195" w:rsidRDefault="00602BA6" w:rsidP="00602B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B86195">
        <w:rPr>
          <w:b/>
          <w:color w:val="000000"/>
          <w:sz w:val="28"/>
          <w:szCs w:val="28"/>
        </w:rPr>
        <w:t>Телесно-ориентированное упражнение «Клоуны» (2-3 мин).</w:t>
      </w:r>
    </w:p>
    <w:p w:rsidR="00602BA6" w:rsidRPr="00B86195" w:rsidRDefault="00602BA6" w:rsidP="00602B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6195">
        <w:rPr>
          <w:color w:val="000000"/>
          <w:sz w:val="28"/>
          <w:szCs w:val="28"/>
        </w:rPr>
        <w:t>Дети встают в круг и поднимают руки вверх. По коман</w:t>
      </w:r>
      <w:r w:rsidRPr="00B86195">
        <w:rPr>
          <w:color w:val="000000"/>
          <w:sz w:val="28"/>
          <w:szCs w:val="28"/>
        </w:rPr>
        <w:softHyphen/>
        <w:t>де психолога последовательно выполняют следующие движе</w:t>
      </w:r>
      <w:r w:rsidRPr="00B86195">
        <w:rPr>
          <w:color w:val="000000"/>
          <w:sz w:val="28"/>
          <w:szCs w:val="28"/>
        </w:rPr>
        <w:softHyphen/>
        <w:t>ния:</w:t>
      </w:r>
    </w:p>
    <w:p w:rsidR="00602BA6" w:rsidRPr="00B86195" w:rsidRDefault="00602BA6" w:rsidP="00602B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6195">
        <w:rPr>
          <w:color w:val="000000"/>
          <w:sz w:val="28"/>
          <w:szCs w:val="28"/>
        </w:rPr>
        <w:t>кисти рук опускаются вниз;</w:t>
      </w:r>
    </w:p>
    <w:p w:rsidR="00602BA6" w:rsidRPr="00B86195" w:rsidRDefault="00602BA6" w:rsidP="00602B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6195">
        <w:rPr>
          <w:color w:val="000000"/>
          <w:sz w:val="28"/>
          <w:szCs w:val="28"/>
        </w:rPr>
        <w:t>руки сгибаются в локтях;</w:t>
      </w:r>
    </w:p>
    <w:p w:rsidR="00602BA6" w:rsidRPr="00B86195" w:rsidRDefault="00602BA6" w:rsidP="00602B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6195">
        <w:rPr>
          <w:color w:val="000000"/>
          <w:sz w:val="28"/>
          <w:szCs w:val="28"/>
        </w:rPr>
        <w:t>руки расслабляются и падают вниз;</w:t>
      </w:r>
    </w:p>
    <w:p w:rsidR="00602BA6" w:rsidRPr="00B86195" w:rsidRDefault="00602BA6" w:rsidP="00602B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6195">
        <w:rPr>
          <w:color w:val="000000"/>
          <w:sz w:val="28"/>
          <w:szCs w:val="28"/>
        </w:rPr>
        <w:t>туловище сгибается, голова опускается вниз;</w:t>
      </w:r>
    </w:p>
    <w:p w:rsidR="00602BA6" w:rsidRPr="00B86195" w:rsidRDefault="00602BA6" w:rsidP="00602B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6195">
        <w:rPr>
          <w:color w:val="000000"/>
          <w:sz w:val="28"/>
          <w:szCs w:val="28"/>
        </w:rPr>
        <w:t>колени сгибаются, дети приседают на корточки.</w:t>
      </w:r>
    </w:p>
    <w:p w:rsidR="00602BA6" w:rsidRPr="00B86195" w:rsidRDefault="00602BA6" w:rsidP="00602BA6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B86195">
        <w:rPr>
          <w:rFonts w:eastAsia="MS Mincho"/>
          <w:b/>
          <w:color w:val="000000"/>
          <w:sz w:val="28"/>
          <w:szCs w:val="28"/>
        </w:rPr>
        <w:t>Упражнение «Расскажем и покажем» (3 мин).</w:t>
      </w:r>
      <w:r w:rsidRPr="00B86195">
        <w:rPr>
          <w:rFonts w:eastAsia="MS Mincho"/>
          <w:color w:val="000000"/>
          <w:sz w:val="28"/>
          <w:szCs w:val="28"/>
        </w:rPr>
        <w:t xml:space="preserve"> Дети встают полукругом напротив психолога и повторя</w:t>
      </w:r>
      <w:r w:rsidRPr="00B86195">
        <w:rPr>
          <w:rFonts w:eastAsia="MS Mincho"/>
          <w:color w:val="000000"/>
          <w:sz w:val="28"/>
          <w:szCs w:val="28"/>
        </w:rPr>
        <w:softHyphen/>
        <w:t>ют за ним слова и движения.</w:t>
      </w:r>
    </w:p>
    <w:p w:rsidR="00602BA6" w:rsidRPr="00B86195" w:rsidRDefault="00602BA6" w:rsidP="00602B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6195">
        <w:rPr>
          <w:iCs/>
          <w:color w:val="000000"/>
          <w:sz w:val="28"/>
          <w:szCs w:val="28"/>
        </w:rPr>
        <w:t xml:space="preserve">Один, два, три, четыре, пять! Можем всё мы показать! Это локти — их коснемся. Вправо, влево мы качнемся. Это плечи </w:t>
      </w:r>
      <w:r w:rsidRPr="00B86195">
        <w:rPr>
          <w:color w:val="000000"/>
          <w:sz w:val="28"/>
          <w:szCs w:val="28"/>
        </w:rPr>
        <w:t xml:space="preserve">— </w:t>
      </w:r>
      <w:r w:rsidRPr="00B86195">
        <w:rPr>
          <w:iCs/>
          <w:color w:val="000000"/>
          <w:sz w:val="28"/>
          <w:szCs w:val="28"/>
        </w:rPr>
        <w:t>их коснемся. Вправо, влево мы качнемся.</w:t>
      </w:r>
    </w:p>
    <w:p w:rsidR="00602BA6" w:rsidRPr="00B86195" w:rsidRDefault="00602BA6" w:rsidP="00602B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6195">
        <w:rPr>
          <w:iCs/>
          <w:color w:val="000000"/>
          <w:sz w:val="28"/>
          <w:szCs w:val="28"/>
        </w:rPr>
        <w:t>Если мы вперед качнемся. То коленей мы коснемся.</w:t>
      </w:r>
    </w:p>
    <w:p w:rsidR="00602BA6" w:rsidRPr="00B86195" w:rsidRDefault="00602BA6" w:rsidP="00602B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6195">
        <w:rPr>
          <w:iCs/>
          <w:color w:val="000000"/>
          <w:sz w:val="28"/>
          <w:szCs w:val="28"/>
        </w:rPr>
        <w:t>Один, два, три, четыре, пять! Можем всё мы показать!</w:t>
      </w:r>
    </w:p>
    <w:p w:rsidR="00602BA6" w:rsidRPr="00B86195" w:rsidRDefault="00602BA6" w:rsidP="00602B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6195">
        <w:rPr>
          <w:color w:val="000000"/>
          <w:sz w:val="28"/>
          <w:szCs w:val="28"/>
        </w:rPr>
        <w:t>Поочередно загибают пальцы правой руки.</w:t>
      </w:r>
    </w:p>
    <w:p w:rsidR="00602BA6" w:rsidRPr="00B86195" w:rsidRDefault="00602BA6" w:rsidP="00602B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6195">
        <w:rPr>
          <w:color w:val="000000"/>
          <w:sz w:val="28"/>
          <w:szCs w:val="28"/>
        </w:rPr>
        <w:lastRenderedPageBreak/>
        <w:t>Ритмично хлопают в ладоши.</w:t>
      </w:r>
    </w:p>
    <w:p w:rsidR="00602BA6" w:rsidRPr="00B86195" w:rsidRDefault="00602BA6" w:rsidP="00602B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6195">
        <w:rPr>
          <w:color w:val="000000"/>
          <w:sz w:val="28"/>
          <w:szCs w:val="28"/>
        </w:rPr>
        <w:t>Обхватывают ладонями оба локтя.</w:t>
      </w:r>
    </w:p>
    <w:p w:rsidR="00602BA6" w:rsidRPr="00B86195" w:rsidRDefault="00602BA6" w:rsidP="00602B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6195">
        <w:rPr>
          <w:color w:val="000000"/>
          <w:sz w:val="28"/>
          <w:szCs w:val="28"/>
        </w:rPr>
        <w:t>Выполняют наклоны вправо и влево.</w:t>
      </w:r>
    </w:p>
    <w:p w:rsidR="00602BA6" w:rsidRPr="00B86195" w:rsidRDefault="00602BA6" w:rsidP="00602B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6195">
        <w:rPr>
          <w:color w:val="000000"/>
          <w:sz w:val="28"/>
          <w:szCs w:val="28"/>
        </w:rPr>
        <w:t>Кладут кисти рук на плечи.</w:t>
      </w:r>
    </w:p>
    <w:p w:rsidR="00602BA6" w:rsidRPr="00B86195" w:rsidRDefault="00602BA6" w:rsidP="00602B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6195">
        <w:rPr>
          <w:color w:val="000000"/>
          <w:sz w:val="28"/>
          <w:szCs w:val="28"/>
        </w:rPr>
        <w:t>Выполняют наклоны вправо и влево.</w:t>
      </w:r>
    </w:p>
    <w:p w:rsidR="00602BA6" w:rsidRPr="00B86195" w:rsidRDefault="00602BA6" w:rsidP="00602B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6195">
        <w:rPr>
          <w:color w:val="000000"/>
          <w:sz w:val="28"/>
          <w:szCs w:val="28"/>
        </w:rPr>
        <w:t>Выполняют наклоны вперед, касаются коленей.</w:t>
      </w:r>
    </w:p>
    <w:p w:rsidR="00602BA6" w:rsidRPr="00B86195" w:rsidRDefault="00602BA6" w:rsidP="00602B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6195">
        <w:rPr>
          <w:color w:val="000000"/>
          <w:sz w:val="28"/>
          <w:szCs w:val="28"/>
        </w:rPr>
        <w:t>Поочередно загибают пальцы левой руки.</w:t>
      </w:r>
    </w:p>
    <w:p w:rsidR="00602BA6" w:rsidRPr="00B86195" w:rsidRDefault="00602BA6" w:rsidP="00602B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6195">
        <w:rPr>
          <w:color w:val="000000"/>
          <w:sz w:val="28"/>
          <w:szCs w:val="28"/>
        </w:rPr>
        <w:t>Ритмично хлопают в ладоши.</w:t>
      </w:r>
    </w:p>
    <w:p w:rsidR="00602BA6" w:rsidRPr="00B86195" w:rsidRDefault="00602BA6" w:rsidP="00602B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B86195">
        <w:rPr>
          <w:b/>
          <w:color w:val="000000"/>
          <w:sz w:val="28"/>
          <w:szCs w:val="28"/>
        </w:rPr>
        <w:t>Игра «Изобрази явление» (8 мин).</w:t>
      </w:r>
    </w:p>
    <w:p w:rsidR="00602BA6" w:rsidRPr="00B86195" w:rsidRDefault="00602BA6" w:rsidP="00602B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6195">
        <w:rPr>
          <w:color w:val="000000"/>
          <w:sz w:val="28"/>
          <w:szCs w:val="28"/>
        </w:rPr>
        <w:t>Психолог и дети перечисляют приметы осени: дует ве</w:t>
      </w:r>
      <w:r w:rsidRPr="00B86195">
        <w:rPr>
          <w:color w:val="000000"/>
          <w:sz w:val="28"/>
          <w:szCs w:val="28"/>
        </w:rPr>
        <w:softHyphen/>
        <w:t>тер, качаются деревья, падают листья, идет дождь, образу</w:t>
      </w:r>
      <w:r w:rsidRPr="00B86195">
        <w:rPr>
          <w:color w:val="000000"/>
          <w:sz w:val="28"/>
          <w:szCs w:val="28"/>
        </w:rPr>
        <w:softHyphen/>
        <w:t>ются лужи.</w:t>
      </w:r>
    </w:p>
    <w:p w:rsidR="00602BA6" w:rsidRPr="00B86195" w:rsidRDefault="00602BA6" w:rsidP="00602B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6195">
        <w:rPr>
          <w:color w:val="000000"/>
          <w:sz w:val="28"/>
          <w:szCs w:val="28"/>
        </w:rPr>
        <w:t>Психолог показывает движения, которые соответствуют этим явлениям:</w:t>
      </w:r>
    </w:p>
    <w:p w:rsidR="00602BA6" w:rsidRPr="00B86195" w:rsidRDefault="00602BA6" w:rsidP="00602B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6195">
        <w:rPr>
          <w:color w:val="000000"/>
          <w:sz w:val="28"/>
          <w:szCs w:val="28"/>
        </w:rPr>
        <w:t>«Дует ветер» — дует, вытянув губы.</w:t>
      </w:r>
    </w:p>
    <w:p w:rsidR="00602BA6" w:rsidRPr="00B86195" w:rsidRDefault="00602BA6" w:rsidP="00602B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6195">
        <w:rPr>
          <w:color w:val="000000"/>
          <w:sz w:val="28"/>
          <w:szCs w:val="28"/>
        </w:rPr>
        <w:t>«Качаются деревья» — покачивает вытянутыми вверх руками.</w:t>
      </w:r>
    </w:p>
    <w:p w:rsidR="00602BA6" w:rsidRPr="00B86195" w:rsidRDefault="00602BA6" w:rsidP="00602B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6195">
        <w:rPr>
          <w:color w:val="000000"/>
          <w:sz w:val="28"/>
          <w:szCs w:val="28"/>
        </w:rPr>
        <w:t>«Падают листья» — выполняет плавные движения ру</w:t>
      </w:r>
      <w:r w:rsidRPr="00B86195">
        <w:rPr>
          <w:color w:val="000000"/>
          <w:sz w:val="28"/>
          <w:szCs w:val="28"/>
        </w:rPr>
        <w:softHyphen/>
        <w:t>ками сверху вниз.</w:t>
      </w:r>
    </w:p>
    <w:p w:rsidR="00602BA6" w:rsidRPr="00B86195" w:rsidRDefault="00602BA6" w:rsidP="00602B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6195">
        <w:rPr>
          <w:color w:val="000000"/>
          <w:sz w:val="28"/>
          <w:szCs w:val="28"/>
        </w:rPr>
        <w:t>«Идет дождь» — выполняет мелкие движения руками сверху вниз.</w:t>
      </w:r>
    </w:p>
    <w:p w:rsidR="00602BA6" w:rsidRPr="00B86195" w:rsidRDefault="00602BA6" w:rsidP="00602B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6195">
        <w:rPr>
          <w:color w:val="000000"/>
          <w:sz w:val="28"/>
          <w:szCs w:val="28"/>
        </w:rPr>
        <w:t>« Появляются лужи » — смыкает руки в кольцо перед собой.</w:t>
      </w:r>
    </w:p>
    <w:p w:rsidR="00602BA6" w:rsidRPr="00B86195" w:rsidRDefault="00602BA6" w:rsidP="00602B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6195">
        <w:rPr>
          <w:color w:val="000000"/>
          <w:sz w:val="28"/>
          <w:szCs w:val="28"/>
        </w:rPr>
        <w:t>Когда дети запомнят показанные движения, объясняют</w:t>
      </w:r>
      <w:r w:rsidRPr="00B86195">
        <w:rPr>
          <w:color w:val="000000"/>
          <w:sz w:val="28"/>
          <w:szCs w:val="28"/>
        </w:rPr>
        <w:softHyphen/>
        <w:t>ся правила игры: пока звучит музыка, дети бегают, танцуют, как только музыка прекращается, дети останавливаются и слушают, какое явление назовет психолог. Дети должны вы</w:t>
      </w:r>
      <w:r w:rsidRPr="00B86195">
        <w:rPr>
          <w:color w:val="000000"/>
          <w:sz w:val="28"/>
          <w:szCs w:val="28"/>
        </w:rPr>
        <w:softHyphen/>
        <w:t>полнить движения, которые соответствуют данному явлению</w:t>
      </w:r>
    </w:p>
    <w:p w:rsidR="00FF3CF6" w:rsidRDefault="00FF3CF6"/>
    <w:sectPr w:rsidR="00FF3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BA6"/>
    <w:rsid w:val="00602BA6"/>
    <w:rsid w:val="00F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1174</Words>
  <Characters>6698</Characters>
  <Application>Microsoft Office Word</Application>
  <DocSecurity>0</DocSecurity>
  <Lines>55</Lines>
  <Paragraphs>15</Paragraphs>
  <ScaleCrop>false</ScaleCrop>
  <Company/>
  <LinksUpToDate>false</LinksUpToDate>
  <CharactersWithSpaces>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2017-01-11T09:35:00Z</dcterms:created>
  <dcterms:modified xsi:type="dcterms:W3CDTF">2017-01-11T09:38:00Z</dcterms:modified>
</cp:coreProperties>
</file>