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Перспективный план подготовки к сюжетно-ролевой игре для старших дошкольников.</w:t>
      </w:r>
    </w:p>
    <w:p>
      <w:pPr>
        <w:pStyle w:val="Normal"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spacing w:before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«Организация игровой деятельности детей в свете реализации ФГОС ДО» на тему:</w:t>
      </w:r>
    </w:p>
    <w:p>
      <w:pPr>
        <w:pStyle w:val="Normal"/>
        <w:spacing w:before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spacing w:before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Организация сюжетно-ролевой игры в с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таршей 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 группе детского сада на тему: «Ателье - Дом Мод»</w:t>
      </w:r>
    </w:p>
    <w:p>
      <w:pPr>
        <w:pStyle w:val="Normal"/>
        <w:spacing w:before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Выполнила воспитатель старшей группы 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АНО ДО «Планета детства «Лада»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детского сада №194 «Капитошка»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Обухова О.Н.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Цель: Формировать у </w:t>
      </w:r>
      <w:r>
        <w:rPr>
          <w:rFonts w:cs="Times New Roman" w:ascii="Times New Roman" w:hAnsi="Times New Roman"/>
          <w:sz w:val="28"/>
          <w:szCs w:val="28"/>
        </w:rPr>
        <w:t xml:space="preserve">детей </w:t>
      </w:r>
      <w:r>
        <w:rPr>
          <w:rFonts w:cs="Times New Roman" w:ascii="Times New Roman" w:hAnsi="Times New Roman"/>
          <w:sz w:val="28"/>
          <w:szCs w:val="28"/>
        </w:rPr>
        <w:t xml:space="preserve"> умение самостоятельно развертывать игру,видоизменять её, меняя</w:t>
      </w:r>
    </w:p>
    <w:p>
      <w:pPr>
        <w:pStyle w:val="Normal"/>
        <w:spacing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ролевое поведение в зависимости от сюжета игры.</w:t>
      </w:r>
    </w:p>
    <w:p>
      <w:pPr>
        <w:pStyle w:val="Normal"/>
        <w:spacing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Задачи: </w:t>
      </w:r>
    </w:p>
    <w:p>
      <w:pPr>
        <w:pStyle w:val="Normal"/>
        <w:spacing w:before="0" w:after="0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1Социально-коммуникативное развитие.</w:t>
      </w:r>
    </w:p>
    <w:p>
      <w:pPr>
        <w:pStyle w:val="Normal"/>
        <w:spacing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Обогащать социально-игровой опыт детей по сюжету «Ателье».</w:t>
      </w:r>
    </w:p>
    <w:p>
      <w:pPr>
        <w:pStyle w:val="Normal"/>
        <w:spacing w:before="0" w:after="0"/>
        <w:rPr>
          <w:rFonts w:cs="Times New Roman" w:ascii="Times New Roman" w:hAnsi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Формировать у детей умения принимать на себя</w:t>
      </w:r>
      <w:r>
        <w:rPr>
          <w:rStyle w:val="Appleconvertedspace"/>
          <w:rFonts w:cs="Times New Roman" w:ascii="Times New Roman" w:hAnsi="Times New Roman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роль</w:t>
      </w:r>
      <w:r>
        <w:rPr>
          <w:rStyle w:val="Appleconvertedspace"/>
          <w:rFonts w:cs="Times New Roman" w:ascii="Times New Roman" w:hAnsi="Times New Roman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и</w:t>
      </w:r>
      <w:r>
        <w:rPr>
          <w:rStyle w:val="Appleconvertedspace"/>
          <w:rFonts w:cs="Times New Roman" w:ascii="Times New Roman" w:hAnsi="Times New Roman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выполнять соответствующие</w:t>
      </w:r>
      <w:r>
        <w:rPr>
          <w:rStyle w:val="Appleconvertedspace"/>
          <w:rFonts w:cs="Times New Roman" w:ascii="Times New Roman" w:hAnsi="Times New Roman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игровые</w:t>
      </w:r>
      <w:r>
        <w:rPr>
          <w:rStyle w:val="Appleconvertedspace"/>
          <w:rFonts w:cs="Times New Roman" w:ascii="Times New Roman" w:hAnsi="Times New Roman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действия .</w:t>
      </w:r>
    </w:p>
    <w:p>
      <w:pPr>
        <w:pStyle w:val="Normal"/>
        <w:spacing w:before="0" w:after="0"/>
        <w:rPr>
          <w:rFonts w:cs="Times New Roman" w:ascii="Times New Roman" w:hAnsi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Побуждать к развитию коммуникативных навыков ,дружелюбия, уважение к труду взрослого.</w:t>
      </w:r>
    </w:p>
    <w:p>
      <w:pPr>
        <w:pStyle w:val="Normal"/>
        <w:spacing w:before="0" w:after="0"/>
        <w:rPr>
          <w:rFonts w:cs="Times New Roman" w:ascii="Times New Roman" w:hAnsi="Times New Roman"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2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Познавательное развитие.</w:t>
      </w:r>
    </w:p>
    <w:p>
      <w:pPr>
        <w:pStyle w:val="Normal"/>
        <w:spacing w:before="0" w:after="0"/>
        <w:rPr>
          <w:rFonts w:cs="Times New Roman" w:ascii="Times New Roman" w:hAnsi="Times New Roman"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Продолжать знакомить детей с</w:t>
      </w:r>
      <w:r>
        <w:rPr>
          <w:rStyle w:val="Appleconvertedspace"/>
          <w:rFonts w:cs="Times New Roman" w:ascii="Times New Roman" w:hAnsi="Times New Roman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профессиями м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дельера,швеи,закройщика,менеджера. 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Развивать умение создавать игровую обстановку, используя реальные предметы и их заместители.</w:t>
      </w:r>
    </w:p>
    <w:p>
      <w:pPr>
        <w:pStyle w:val="Normal"/>
        <w:spacing w:before="0" w:after="0"/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3.Речевое развитие.</w:t>
      </w:r>
    </w:p>
    <w:p>
      <w:pPr>
        <w:pStyle w:val="Normal"/>
        <w:spacing w:before="0" w:after="0"/>
        <w:rPr>
          <w:rFonts w:cs="Times New Roman" w:ascii="Times New Roman" w:hAnsi="Times New Roman"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Обогащать речь детей словами: модельер,закройщик,эскиз,заказ,лекала. Развивать ролевой диалог.</w:t>
      </w:r>
    </w:p>
    <w:p>
      <w:pPr>
        <w:pStyle w:val="Normal"/>
        <w:spacing w:before="0" w:after="0"/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4.Художественно-эстетическое развитие.</w:t>
      </w:r>
    </w:p>
    <w:p>
      <w:pPr>
        <w:pStyle w:val="Normal"/>
        <w:spacing w:before="0" w:after="0"/>
        <w:rPr>
          <w:rFonts w:cs="Times New Roman" w:ascii="Times New Roman" w:hAnsi="Times New Roman"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Побуждать детей изготавливать предметы заместители: эскизы одежды,бланки заказов,квитанции.</w:t>
      </w:r>
    </w:p>
    <w:p>
      <w:pPr>
        <w:pStyle w:val="Normal"/>
        <w:spacing w:before="0" w:after="0"/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5.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Физическое развитие.</w:t>
      </w:r>
    </w:p>
    <w:p>
      <w:pPr>
        <w:pStyle w:val="Normal"/>
        <w:spacing w:before="0" w:after="0"/>
        <w:rPr>
          <w:rFonts w:cs="Times New Roman" w:ascii="Times New Roman" w:hAnsi="Times New Roman"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Развивать мелкую моторику рук.</w:t>
      </w:r>
    </w:p>
    <w:p>
      <w:pPr>
        <w:pStyle w:val="Normal"/>
        <w:spacing w:before="0" w:after="0"/>
        <w:rPr>
          <w:rFonts w:cs="Times New Roman" w:ascii="Times New Roman" w:hAnsi="Times New Roman"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-72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nil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533"/>
        <w:gridCol w:w="3112"/>
        <w:gridCol w:w="2722"/>
        <w:gridCol w:w="3750"/>
        <w:gridCol w:w="4866"/>
      </w:tblGrid>
      <w:tr>
        <w:trPr>
          <w:cantSplit w:val="false"/>
        </w:trPr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Сюжеты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Роли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Атрибуты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Игровые действия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Речевые обороты</w:t>
            </w:r>
          </w:p>
        </w:tc>
      </w:tr>
      <w:tr>
        <w:trPr>
          <w:cantSplit w:val="false"/>
        </w:trPr>
        <w:tc>
          <w:tcPr>
            <w:tcW w:w="153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Дом моды.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Ателье»</w:t>
            </w:r>
          </w:p>
        </w:tc>
        <w:tc>
          <w:tcPr>
            <w:tcW w:w="311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1.Художник-модельер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2.Закройщик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3.Швея</w:t>
            </w:r>
          </w:p>
          <w:p>
            <w:pPr>
              <w:pStyle w:val="Style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Менеджер по приёму заказов.</w:t>
            </w:r>
          </w:p>
          <w:p>
            <w:pPr>
              <w:pStyle w:val="Style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5.Директор ателье.</w:t>
            </w:r>
          </w:p>
          <w:p>
            <w:pPr>
              <w:pStyle w:val="Style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6.Служба доставки.</w:t>
            </w:r>
          </w:p>
          <w:p>
            <w:pPr>
              <w:pStyle w:val="Style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7.Кассир.</w:t>
            </w:r>
          </w:p>
          <w:p>
            <w:pPr>
              <w:pStyle w:val="Style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8.Заказчики.</w:t>
            </w:r>
          </w:p>
          <w:p>
            <w:pPr>
              <w:pStyle w:val="Style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модели,</w:t>
            </w:r>
            <w:r>
              <w:rPr>
                <w:sz w:val="28"/>
                <w:szCs w:val="28"/>
              </w:rPr>
              <w:t>таксист,</w:t>
            </w:r>
          </w:p>
          <w:p>
            <w:pPr>
              <w:pStyle w:val="Style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</w:t>
            </w:r>
            <w:r>
              <w:rPr>
                <w:sz w:val="28"/>
                <w:szCs w:val="28"/>
              </w:rPr>
              <w:t>).</w:t>
            </w:r>
          </w:p>
          <w:p>
            <w:pPr>
              <w:pStyle w:val="Style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2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1.Журналы мод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(изготовлены детьми).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2.Швейные машинки.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3.Швейные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инструменты- ножницы,сантиметр,лекала,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4.Ткани,нитки,пуговицы и другая фурнитура.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5.Манекены,вешалки.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6.Бланки заказов,чеки ,кассовый аппарат,телефоны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7.Машина,упаковочная бумага,</w:t>
            </w:r>
            <w:r>
              <w:rPr>
                <w:sz w:val="28"/>
                <w:szCs w:val="28"/>
              </w:rPr>
              <w:t>пакеты.</w:t>
            </w:r>
          </w:p>
        </w:tc>
        <w:tc>
          <w:tcPr>
            <w:tcW w:w="375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1.Менеджер по приёму заказов поднимает трубку и отвечает на звонок.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2.Заказчик(ки) приезжают </w:t>
            </w:r>
            <w:r>
              <w:rPr>
                <w:sz w:val="28"/>
                <w:szCs w:val="28"/>
              </w:rPr>
              <w:t>в ателье.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(возможно на такси-(доп.сюжет).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3.Художник -модельер обговаривает </w:t>
            </w:r>
            <w:r>
              <w:rPr>
                <w:sz w:val="28"/>
                <w:szCs w:val="28"/>
              </w:rPr>
              <w:t xml:space="preserve">с заказчиком </w:t>
            </w:r>
            <w:r>
              <w:rPr>
                <w:sz w:val="28"/>
                <w:szCs w:val="28"/>
              </w:rPr>
              <w:t xml:space="preserve"> что хочет клиент,рассказывает о возможностях.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Показывает свои призы.фото. с конкурсов. Рисует эскизы. Обсуждают.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4.Приходит закройщик и снимает мерки с заказчика,делает выкройки,отдаёт швее.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5.Швея сшивает платье и сообщает менеджеру о готовности.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Менеджер звонит заказчику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приглашает на примерку.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приезжает на примерку. Примеряет платье.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Менеджер с заказчиком оговаривают окончательные сроки выполнения и доставки заказа.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 выписывает квитанцию для оплаты.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Заказчик оплачивает в кассе свой заказ.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9.Менеджер сообщает клиенту о готовности заказа и времени доставки.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Служба доставки доставляет заказ,заказчик расписывается в бланке доставки.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Клиент очень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волен звонит директору благодарит за сервис.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6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1-Добрый день это ателье,что бы вы хотели?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-Я хочу заказать у вас платье,узнала что у вас талантливый модельер и качество пошива.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</w:t>
            </w:r>
            <w:r>
              <w:rPr>
                <w:sz w:val="28"/>
                <w:szCs w:val="28"/>
              </w:rPr>
              <w:t>о,</w:t>
            </w:r>
            <w:r>
              <w:rPr>
                <w:sz w:val="28"/>
                <w:szCs w:val="28"/>
              </w:rPr>
              <w:t xml:space="preserve"> мы будем рады вас видеть адрес...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время...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Добрый день,я сегодня вам звонила ,</w:t>
            </w:r>
            <w:r>
              <w:rPr>
                <w:sz w:val="28"/>
                <w:szCs w:val="28"/>
              </w:rPr>
              <w:t>хотела заказать у вас платье.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платья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-Да ,пожалуйста ,проходите 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3.Менеджер звонит,выходит модельер,общается с клиентом.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бы вы хотели?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может эта цветовая гамма? Посмотрите журналы,это последние тренды.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-Я только что из Парижа,столицы моды ,давайте я вам покажу последнюю коллекцию (дифиле — девочки модели показывают коллекцию одежды)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(Договариваются).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4.Приходит закройщик,(фразы вежливости)снимает мерки,изготавливает выкройку, отдаёт швее.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5.Швея: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-Всё готово,клиент может примерить  платье до окончательного пошива.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6.Менеджер:Добрый день мы приглашаем вас на предварительную примерку: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Здравствуйте,это Дом Мод вас беспокоит ,вы сегодня записаны на примерку ,мы вас ждём.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-Спасибо большое,сейчас приеду.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Всё просто изумительно,можно дошивать.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8.Добрый день,я хочу оплатить свой заказ,вот квитанция.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-Добрый день, ваш заказ го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ов ,мы его сегодня доставим со толки-до стольки.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-Здравс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вуйте,служба доставки.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Ваш заказ.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-Спасибо всего доброго.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Добрый день,спасибо за элегантное платье ваш модельер просто превзошёл себя. </w:t>
            </w:r>
            <w:r>
              <w:rPr>
                <w:sz w:val="28"/>
                <w:szCs w:val="28"/>
              </w:rPr>
              <w:t>Закройщик всё идеально скроил,а швия так аккуратно всё сшила.Менеджер -сама любезность.Служба доставки всё доставила в срок и в лучшем виде.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Сегодня на балу я буду самой очаровательной.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свиданья,желаю творческих успехов . 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Style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Подготовка детей к игре</w:t>
      </w:r>
    </w:p>
    <w:tbl>
      <w:tblPr>
        <w:jc w:val="left"/>
        <w:tblInd w:w="-693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  <w:right w:val="single" w:sz="8" w:space="0" w:color="000000"/>
          <w:insideV w:val="single" w:sz="8" w:space="0" w:color="000000"/>
        </w:tblBorders>
        <w:tblCellMar>
          <w:top w:w="28" w:type="dxa"/>
          <w:left w:w="98" w:type="dxa"/>
          <w:bottom w:w="28" w:type="dxa"/>
          <w:right w:w="108" w:type="dxa"/>
        </w:tblCellMar>
      </w:tblPr>
      <w:tblGrid>
        <w:gridCol w:w="4017"/>
        <w:gridCol w:w="5450"/>
        <w:gridCol w:w="6516"/>
      </w:tblGrid>
      <w:tr>
        <w:trPr>
          <w:cantSplit w:val="false"/>
        </w:trPr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98" w:type="dxa"/>
            </w:tcMar>
          </w:tcPr>
          <w:p>
            <w:pPr>
              <w:pStyle w:val="Style20"/>
              <w:spacing w:before="0" w:after="28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Изготовление атрибутов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Эскизы нарядов.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журналов мод для девочек,мальчиков,взрослых ,питомцев.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«Сказочной моды».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«Платье для мамы».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пригласительных билетов на показ мод.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журнала «Наши мерки».</w:t>
            </w:r>
          </w:p>
        </w:tc>
        <w:tc>
          <w:tcPr>
            <w:tcW w:w="5450" w:type="dxa"/>
            <w:tcBorders>
              <w:top w:val="single" w:sz="8" w:space="0" w:color="000000"/>
              <w:left w:val="nil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Style20"/>
              <w:spacing w:before="0" w:after="28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Обогащение впечатлений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видеофильма о раб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 модельера,закройщика ,швеи.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пошивочную к кастелянше.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 о её работе.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видеофильма с показом детской моды.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и участие в ежегодном конкурсе «Детской и юношеской моды»- 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 стиль»,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и посещение показа коллекции одежды к ежегодной  театральной неделе.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импровизация- «По</w:t>
            </w:r>
            <w:r>
              <w:rPr>
                <w:sz w:val="28"/>
                <w:szCs w:val="28"/>
              </w:rPr>
              <w:t>диум</w:t>
            </w:r>
            <w:r>
              <w:rPr>
                <w:sz w:val="28"/>
                <w:szCs w:val="28"/>
              </w:rPr>
              <w:t>».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516" w:type="dxa"/>
            <w:tcBorders>
              <w:top w:val="single" w:sz="8" w:space="0" w:color="000000"/>
              <w:left w:val="nil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Style20"/>
              <w:spacing w:before="0" w:after="28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Обучение игровым действиям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происходит в играх со схожим сюжетом, в создании игровой ситуации,игрового настроения. педагогом,при участии самого педагога в  роли в игре.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Пробный ход в игре .</w:t>
            </w:r>
          </w:p>
          <w:p>
            <w:pPr>
              <w:pStyle w:val="Style20"/>
              <w:spacing w:before="0" w:after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с куклами-заменителями.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ejaVu Sans" w:cs="Lohit Hind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DejaVu Sans" w:cs="Lohit Hindi"/>
      <w:color w:val="auto"/>
      <w:sz w:val="24"/>
      <w:szCs w:val="24"/>
      <w:lang w:val="ru-RU" w:eastAsia="zh-CN" w:bidi="hi-IN"/>
    </w:rPr>
  </w:style>
  <w:style w:type="character" w:styleId="Style14">
    <w:name w:val="Символ нумерации"/>
    <w:rPr/>
  </w:style>
  <w:style w:type="character" w:styleId="DefaultParagraphFont">
    <w:name w:val="Default Paragraph Font"/>
    <w:rPr/>
  </w:style>
  <w:style w:type="character" w:styleId="Appleconvertedspace">
    <w:name w:val="apple-converted-space"/>
    <w:basedOn w:val="DefaultParagraphFont"/>
    <w:rPr/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Style16">
    <w:name w:val="Основной текст"/>
    <w:basedOn w:val="Normal"/>
    <w:pPr>
      <w:spacing w:before="0" w:after="120"/>
    </w:pPr>
    <w:rPr/>
  </w:style>
  <w:style w:type="paragraph" w:styleId="Style17">
    <w:name w:val="Список"/>
    <w:basedOn w:val="Style16"/>
    <w:pPr/>
    <w:rPr>
      <w:rFonts w:cs="Lohit Hindi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Lohit Hindi"/>
    </w:rPr>
  </w:style>
  <w:style w:type="paragraph" w:styleId="Style20">
    <w:name w:val="Содержимое таблицы"/>
    <w:basedOn w:val="Normal"/>
    <w:pPr>
      <w:suppressLineNumbers/>
    </w:pPr>
    <w:rPr/>
  </w:style>
  <w:style w:type="paragraph" w:styleId="Style21">
    <w:name w:val="Заголовок таблицы"/>
    <w:basedOn w:val="Style20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2552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2013-11-05T16:21:57Z</dcterms:created>
  <dc:language>ru-RU</dc:language>
  <dcterms:modified xsi:type="dcterms:W3CDTF">2018-02-17T23:58:40Z</dcterms:modified>
  <cp:revision>9</cp:revision>
</cp:coreProperties>
</file>