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45" w:rsidRPr="00162C5B" w:rsidRDefault="00565445" w:rsidP="00162C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Конкурсное  задание «Я  учитель»</w:t>
      </w:r>
    </w:p>
    <w:p w:rsidR="00E70B03" w:rsidRDefault="00E70B03" w:rsidP="00162C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B03" w:rsidRDefault="00565445" w:rsidP="0016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C5B">
        <w:rPr>
          <w:rFonts w:ascii="Times New Roman" w:hAnsi="Times New Roman" w:cs="Times New Roman"/>
          <w:sz w:val="24"/>
          <w:szCs w:val="24"/>
        </w:rPr>
        <w:t>Тема эссе:</w:t>
      </w:r>
      <w:bookmarkStart w:id="0" w:name="_GoBack"/>
      <w:bookmarkEnd w:id="0"/>
    </w:p>
    <w:p w:rsidR="00F57EBF" w:rsidRDefault="00565445" w:rsidP="0016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7EBF" w:rsidRPr="0056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Мое видение </w:t>
      </w:r>
      <w:r w:rsidR="00F57EBF" w:rsidRPr="00F5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современных </w:t>
      </w:r>
      <w:r w:rsidR="00F57EBF" w:rsidRPr="0056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="00F57EBF" w:rsidRPr="00F5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и возможны</w:t>
      </w:r>
      <w:r w:rsidR="00F57EBF" w:rsidRPr="0056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57EBF" w:rsidRPr="00F5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</w:t>
      </w:r>
      <w:r w:rsidR="00F57EBF" w:rsidRPr="0056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57EBF" w:rsidRPr="00F5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решения средствами образования</w:t>
      </w:r>
      <w:proofErr w:type="gramStart"/>
      <w:r w:rsidR="00F57EBF" w:rsidRPr="00F5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E70B03" w:rsidRDefault="00E70B03" w:rsidP="00162C5B">
      <w:pPr>
        <w:widowControl w:val="0"/>
        <w:autoSpaceDE w:val="0"/>
        <w:autoSpaceDN w:val="0"/>
        <w:adjustRightInd w:val="0"/>
        <w:spacing w:after="0" w:line="360" w:lineRule="auto"/>
        <w:ind w:left="410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2C5B" w:rsidRDefault="00162C5B" w:rsidP="00162C5B">
      <w:pPr>
        <w:widowControl w:val="0"/>
        <w:autoSpaceDE w:val="0"/>
        <w:autoSpaceDN w:val="0"/>
        <w:adjustRightInd w:val="0"/>
        <w:spacing w:after="0" w:line="360" w:lineRule="auto"/>
        <w:ind w:left="410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учителя истории и обществознания</w:t>
      </w:r>
    </w:p>
    <w:p w:rsidR="00162C5B" w:rsidRDefault="00162C5B" w:rsidP="00162C5B">
      <w:pPr>
        <w:widowControl w:val="0"/>
        <w:autoSpaceDE w:val="0"/>
        <w:autoSpaceDN w:val="0"/>
        <w:adjustRightInd w:val="0"/>
        <w:spacing w:after="0" w:line="360" w:lineRule="auto"/>
        <w:ind w:left="410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высшей квалификационной категории  </w:t>
      </w:r>
    </w:p>
    <w:p w:rsidR="00162C5B" w:rsidRDefault="00162C5B" w:rsidP="00162C5B">
      <w:pPr>
        <w:widowControl w:val="0"/>
        <w:autoSpaceDE w:val="0"/>
        <w:autoSpaceDN w:val="0"/>
        <w:adjustRightInd w:val="0"/>
        <w:spacing w:after="0" w:line="360" w:lineRule="auto"/>
        <w:ind w:left="410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Николаева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Александра Викторовича</w:t>
      </w:r>
    </w:p>
    <w:p w:rsidR="00E70B03" w:rsidRPr="00F57EBF" w:rsidRDefault="00E70B03" w:rsidP="00162C5B">
      <w:pPr>
        <w:widowControl w:val="0"/>
        <w:autoSpaceDE w:val="0"/>
        <w:autoSpaceDN w:val="0"/>
        <w:adjustRightInd w:val="0"/>
        <w:spacing w:after="0" w:line="360" w:lineRule="auto"/>
        <w:ind w:left="4107" w:firstLine="567"/>
        <w:jc w:val="both"/>
        <w:rPr>
          <w:sz w:val="24"/>
          <w:szCs w:val="24"/>
        </w:rPr>
      </w:pPr>
    </w:p>
    <w:p w:rsidR="00177730" w:rsidRPr="00F57EBF" w:rsidRDefault="00177730" w:rsidP="00F57E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Каждое государство выстраивает свою систему образования согласно тем требованиям, которые возникают у него на данном этапе развития общества. Социально-экономические изменения в России привели к необходимости модернизации многих социальных 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>институтов,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системы образования.</w:t>
      </w:r>
      <w:r w:rsidR="00533B4E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>Современному обществу нужны образованные, высококвалифицированные, предприимчивые люди</w:t>
      </w:r>
      <w:r w:rsidR="00A664AC" w:rsidRPr="00F57E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способные анализировать свои действия, самостоятельно принимать решения, прогнозируя их возможные последствия, отличающиеся мобильностью, </w:t>
      </w:r>
      <w:proofErr w:type="spellStart"/>
      <w:r w:rsidRPr="00F57EB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E60A4" w:rsidRPr="00F57E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664AC" w:rsidRPr="00F57E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>уникативностью</w:t>
      </w:r>
      <w:proofErr w:type="spellEnd"/>
      <w:r w:rsidRPr="00F57EBF">
        <w:rPr>
          <w:rFonts w:ascii="Times New Roman" w:hAnsi="Times New Roman" w:cs="Times New Roman"/>
          <w:color w:val="000000"/>
          <w:sz w:val="24"/>
          <w:szCs w:val="24"/>
        </w:rPr>
        <w:t>, обладающие чувством ответственности за судьбу страны, её социально-экономическо</w:t>
      </w:r>
      <w:r w:rsidR="008D2F5C" w:rsidRPr="00F57E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процветани</w:t>
      </w:r>
      <w:r w:rsidR="008D2F5C" w:rsidRPr="00F57E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7730" w:rsidRPr="00F57EBF" w:rsidRDefault="00177730" w:rsidP="00F57E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Большие надежды на кардинальные изменения в образовательном </w:t>
      </w:r>
      <w:r w:rsidR="009970D3" w:rsidRPr="00F57EBF">
        <w:rPr>
          <w:rFonts w:ascii="Times New Roman" w:hAnsi="Times New Roman" w:cs="Times New Roman"/>
          <w:color w:val="000000"/>
          <w:sz w:val="24"/>
          <w:szCs w:val="24"/>
        </w:rPr>
        <w:t>процессе общество возлагает на С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тандарты второго 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(ФГОС).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B4E" w:rsidRPr="00F57EBF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прежде </w:t>
      </w:r>
      <w:r w:rsidR="00533B4E" w:rsidRPr="00F57EBF">
        <w:rPr>
          <w:rFonts w:ascii="Times New Roman" w:hAnsi="Times New Roman" w:cs="Times New Roman"/>
          <w:color w:val="000000"/>
          <w:sz w:val="24"/>
          <w:szCs w:val="24"/>
        </w:rPr>
        <w:t>всего,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коснутся ценностно-смыслового контекста. Методической основой новых стандартов является системно-</w:t>
      </w:r>
      <w:proofErr w:type="spellStart"/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подход, а основной целью образования становится общекультурное, личностное и познавательное развитие учащихся, обеспечивающее такую ключевую компетенцию как умение учиться</w:t>
      </w:r>
      <w:r w:rsidR="005167F4" w:rsidRPr="00F57EBF">
        <w:rPr>
          <w:rFonts w:ascii="Times New Roman" w:hAnsi="Times New Roman" w:cs="Times New Roman"/>
          <w:color w:val="000000"/>
          <w:sz w:val="24"/>
          <w:szCs w:val="24"/>
        </w:rPr>
        <w:t>, т.е</w:t>
      </w:r>
      <w:r w:rsidR="00A664AC" w:rsidRPr="00F57E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67F4"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учащимися универсальными учебными действиями</w:t>
      </w:r>
      <w:r w:rsidR="00463413" w:rsidRPr="00F57EBF">
        <w:rPr>
          <w:rFonts w:ascii="Times New Roman" w:hAnsi="Times New Roman" w:cs="Times New Roman"/>
          <w:color w:val="000000"/>
          <w:sz w:val="24"/>
          <w:szCs w:val="24"/>
        </w:rPr>
        <w:t>. Реализация этой цели зависит в первую очередь от учителя, от его профессиональной и личностной готовности воплотить её в жизнь.</w:t>
      </w:r>
      <w:r w:rsidRPr="00F57E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33B4E" w:rsidRPr="00565445" w:rsidRDefault="00D014A2" w:rsidP="00F57E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Общеобразовательное у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чреждение, в котором</w:t>
      </w: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я работаю учителем истории и обществознания</w:t>
      </w:r>
      <w:r w:rsidR="00E70B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445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начинает </w:t>
      </w:r>
      <w:r w:rsidR="00E70B0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внедрение</w:t>
      </w: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</w:t>
      </w:r>
      <w:r w:rsidR="00E70B0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 w:rsidR="00E70B0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565445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36E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D36E8C" w:rsidRPr="00D36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E8C">
        <w:rPr>
          <w:rFonts w:ascii="Times New Roman" w:hAnsi="Times New Roman" w:cs="Times New Roman"/>
          <w:color w:val="000000" w:themeColor="text1"/>
          <w:sz w:val="24"/>
          <w:szCs w:val="24"/>
        </w:rPr>
        <w:t>ступени общего образования</w:t>
      </w:r>
      <w:r w:rsidR="00A664AC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AE6198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зада</w:t>
      </w:r>
      <w:r w:rsidR="00AE6198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 вопросы</w:t>
      </w:r>
      <w:r w:rsidR="00A664AC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38F6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</w:t>
      </w:r>
      <w:r w:rsidR="00533B4E" w:rsidRPr="00565445">
        <w:rPr>
          <w:rFonts w:ascii="Times New Roman" w:hAnsi="Times New Roman" w:cs="Times New Roman"/>
          <w:color w:val="000000" w:themeColor="text1"/>
          <w:sz w:val="24"/>
          <w:szCs w:val="24"/>
        </w:rPr>
        <w:t>переходом на ФГОС</w:t>
      </w:r>
      <w:r w:rsidR="00533B4E" w:rsidRPr="0056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33B4E" w:rsidRPr="00565445" w:rsidRDefault="00565445" w:rsidP="005654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65445">
        <w:t>К</w:t>
      </w:r>
      <w:r w:rsidR="006E60A4" w:rsidRPr="00565445">
        <w:t>акие изменения необходимо внести в свою профессиональную деятельность</w:t>
      </w:r>
      <w:r w:rsidR="00533B4E" w:rsidRPr="00565445">
        <w:t xml:space="preserve"> для реализации тех требований</w:t>
      </w:r>
      <w:r w:rsidR="00A664AC" w:rsidRPr="00565445">
        <w:t>,</w:t>
      </w:r>
      <w:r w:rsidR="00533B4E" w:rsidRPr="00565445">
        <w:t xml:space="preserve"> которые выдвигает современное общество и государство</w:t>
      </w:r>
      <w:r w:rsidR="006E60A4" w:rsidRPr="00565445">
        <w:t xml:space="preserve">? </w:t>
      </w:r>
      <w:r w:rsidR="00533B4E" w:rsidRPr="00565445">
        <w:t xml:space="preserve">                   </w:t>
      </w:r>
    </w:p>
    <w:p w:rsidR="00533B4E" w:rsidRPr="00565445" w:rsidRDefault="00565445" w:rsidP="005654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65445">
        <w:t>С</w:t>
      </w:r>
      <w:r w:rsidR="006E60A4" w:rsidRPr="00565445">
        <w:t xml:space="preserve">могу ли я сделать это самостоятельно? </w:t>
      </w:r>
    </w:p>
    <w:p w:rsidR="006E60A4" w:rsidRPr="00565445" w:rsidRDefault="00565445" w:rsidP="005654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65445">
        <w:t>Ч</w:t>
      </w:r>
      <w:r w:rsidR="006E60A4" w:rsidRPr="00565445">
        <w:t>ему мне необходимо научиться, работ</w:t>
      </w:r>
      <w:r w:rsidR="00AE6198" w:rsidRPr="00565445">
        <w:t>ая</w:t>
      </w:r>
      <w:r w:rsidR="006E60A4" w:rsidRPr="00565445">
        <w:t xml:space="preserve"> по новому стандарту?</w:t>
      </w:r>
    </w:p>
    <w:p w:rsidR="003B0500" w:rsidRPr="00F57EBF" w:rsidRDefault="005167F4" w:rsidP="00F57E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BF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E558B4" w:rsidRPr="00F57EBF">
        <w:rPr>
          <w:rFonts w:ascii="Times New Roman" w:hAnsi="Times New Roman" w:cs="Times New Roman"/>
          <w:sz w:val="24"/>
          <w:szCs w:val="24"/>
        </w:rPr>
        <w:t xml:space="preserve"> считаю, что современный учитель должен понимать, что ученик</w:t>
      </w:r>
      <w:r w:rsidR="00A664AC" w:rsidRPr="00F57EBF">
        <w:rPr>
          <w:rFonts w:ascii="Times New Roman" w:hAnsi="Times New Roman" w:cs="Times New Roman"/>
          <w:sz w:val="24"/>
          <w:szCs w:val="24"/>
        </w:rPr>
        <w:t xml:space="preserve"> -</w:t>
      </w:r>
      <w:r w:rsidR="00E558B4" w:rsidRPr="00F57EBF">
        <w:rPr>
          <w:rFonts w:ascii="Times New Roman" w:hAnsi="Times New Roman" w:cs="Times New Roman"/>
          <w:sz w:val="24"/>
          <w:szCs w:val="24"/>
        </w:rPr>
        <w:t xml:space="preserve"> это </w:t>
      </w:r>
      <w:r w:rsidR="00EC7D8D" w:rsidRPr="00F57EBF">
        <w:rPr>
          <w:rFonts w:ascii="Times New Roman" w:hAnsi="Times New Roman" w:cs="Times New Roman"/>
          <w:sz w:val="24"/>
          <w:szCs w:val="24"/>
        </w:rPr>
        <w:t>не объе</w:t>
      </w:r>
      <w:proofErr w:type="gramStart"/>
      <w:r w:rsidR="00EC7D8D" w:rsidRPr="00F57EB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EC7D8D" w:rsidRPr="00F57EBF">
        <w:rPr>
          <w:rFonts w:ascii="Times New Roman" w:hAnsi="Times New Roman" w:cs="Times New Roman"/>
          <w:sz w:val="24"/>
          <w:szCs w:val="24"/>
        </w:rPr>
        <w:t xml:space="preserve">оцессе </w:t>
      </w:r>
      <w:r w:rsidR="00C46440" w:rsidRPr="00F57EBF">
        <w:rPr>
          <w:rFonts w:ascii="Times New Roman" w:hAnsi="Times New Roman" w:cs="Times New Roman"/>
          <w:sz w:val="24"/>
          <w:szCs w:val="24"/>
        </w:rPr>
        <w:t>познания</w:t>
      </w:r>
      <w:r w:rsidR="00A664AC" w:rsidRPr="00F57EBF">
        <w:rPr>
          <w:rFonts w:ascii="Times New Roman" w:hAnsi="Times New Roman" w:cs="Times New Roman"/>
          <w:sz w:val="24"/>
          <w:szCs w:val="24"/>
        </w:rPr>
        <w:t>;</w:t>
      </w:r>
      <w:r w:rsidR="00EC7D8D" w:rsidRPr="00F57EBF">
        <w:rPr>
          <w:rFonts w:ascii="Times New Roman" w:hAnsi="Times New Roman" w:cs="Times New Roman"/>
          <w:sz w:val="24"/>
          <w:szCs w:val="24"/>
        </w:rPr>
        <w:t xml:space="preserve"> прежде всего ученик – это личность, имеющая </w:t>
      </w:r>
      <w:r w:rsidR="00A664AC" w:rsidRPr="00F57EBF">
        <w:rPr>
          <w:rFonts w:ascii="Times New Roman" w:hAnsi="Times New Roman" w:cs="Times New Roman"/>
          <w:sz w:val="24"/>
          <w:szCs w:val="24"/>
        </w:rPr>
        <w:t>свои потребности, цели и возможности</w:t>
      </w:r>
      <w:r w:rsidR="00E558B4" w:rsidRPr="00F57EBF">
        <w:rPr>
          <w:rFonts w:ascii="Times New Roman" w:hAnsi="Times New Roman" w:cs="Times New Roman"/>
          <w:sz w:val="24"/>
          <w:szCs w:val="24"/>
        </w:rPr>
        <w:t>.</w:t>
      </w:r>
      <w:r w:rsidR="00EC7D8D" w:rsidRPr="00F57EBF">
        <w:rPr>
          <w:rFonts w:ascii="Times New Roman" w:hAnsi="Times New Roman" w:cs="Times New Roman"/>
          <w:sz w:val="24"/>
          <w:szCs w:val="24"/>
        </w:rPr>
        <w:t xml:space="preserve"> </w:t>
      </w:r>
      <w:r w:rsidR="00392FB4" w:rsidRPr="00F57EBF">
        <w:rPr>
          <w:rFonts w:ascii="Times New Roman" w:hAnsi="Times New Roman" w:cs="Times New Roman"/>
          <w:sz w:val="24"/>
          <w:szCs w:val="24"/>
        </w:rPr>
        <w:t>Г</w:t>
      </w:r>
      <w:r w:rsidR="007C1C31" w:rsidRPr="00F57EBF">
        <w:rPr>
          <w:rFonts w:ascii="Times New Roman" w:hAnsi="Times New Roman" w:cs="Times New Roman"/>
          <w:sz w:val="24"/>
          <w:szCs w:val="24"/>
        </w:rPr>
        <w:t>лавная задача учителя – разбудить в каждом ученике</w:t>
      </w:r>
      <w:r w:rsidR="00392FB4" w:rsidRPr="00F57EBF">
        <w:rPr>
          <w:rFonts w:ascii="Times New Roman" w:hAnsi="Times New Roman" w:cs="Times New Roman"/>
          <w:sz w:val="24"/>
          <w:szCs w:val="24"/>
        </w:rPr>
        <w:t xml:space="preserve"> творца, воспитать человека с современным мышлением, способного реализоваться в жизни. Как это осуществить? </w:t>
      </w:r>
      <w:r w:rsidR="00C46440" w:rsidRPr="00F57EBF">
        <w:rPr>
          <w:rFonts w:ascii="Times New Roman" w:hAnsi="Times New Roman" w:cs="Times New Roman"/>
          <w:sz w:val="24"/>
          <w:szCs w:val="24"/>
        </w:rPr>
        <w:t>«Плохой учитель преподносит истину, хороший учит её находить»</w:t>
      </w:r>
      <w:r w:rsidR="00ED09C5" w:rsidRPr="00F57EBF">
        <w:rPr>
          <w:rFonts w:ascii="Times New Roman" w:hAnsi="Times New Roman" w:cs="Times New Roman"/>
          <w:sz w:val="24"/>
          <w:szCs w:val="24"/>
        </w:rPr>
        <w:t xml:space="preserve">, </w:t>
      </w:r>
      <w:r w:rsidR="00C46440" w:rsidRPr="00F57EBF">
        <w:rPr>
          <w:rFonts w:ascii="Times New Roman" w:hAnsi="Times New Roman" w:cs="Times New Roman"/>
          <w:sz w:val="24"/>
          <w:szCs w:val="24"/>
        </w:rPr>
        <w:t xml:space="preserve">- говорил великий </w:t>
      </w:r>
      <w:proofErr w:type="spellStart"/>
      <w:r w:rsidR="00C46440" w:rsidRPr="00F57EBF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="00C46440" w:rsidRPr="00F57EBF">
        <w:rPr>
          <w:rFonts w:ascii="Times New Roman" w:hAnsi="Times New Roman" w:cs="Times New Roman"/>
          <w:sz w:val="24"/>
          <w:szCs w:val="24"/>
        </w:rPr>
        <w:t>. Считаю, что он был прав.</w:t>
      </w:r>
      <w:r w:rsidR="00A63384" w:rsidRPr="00F57EBF">
        <w:rPr>
          <w:rFonts w:ascii="Times New Roman" w:hAnsi="Times New Roman" w:cs="Times New Roman"/>
          <w:sz w:val="24"/>
          <w:szCs w:val="24"/>
        </w:rPr>
        <w:t xml:space="preserve"> </w:t>
      </w:r>
      <w:r w:rsidR="00C46440" w:rsidRPr="00F57EBF">
        <w:rPr>
          <w:rFonts w:ascii="Times New Roman" w:hAnsi="Times New Roman" w:cs="Times New Roman"/>
          <w:sz w:val="24"/>
          <w:szCs w:val="24"/>
        </w:rPr>
        <w:t>Настоящий учитель</w:t>
      </w:r>
      <w:r w:rsidR="00A664AC" w:rsidRPr="00F57EBF">
        <w:rPr>
          <w:rFonts w:ascii="Times New Roman" w:hAnsi="Times New Roman" w:cs="Times New Roman"/>
          <w:sz w:val="24"/>
          <w:szCs w:val="24"/>
        </w:rPr>
        <w:t xml:space="preserve"> </w:t>
      </w:r>
      <w:r w:rsidR="00C46440" w:rsidRPr="00F57EBF">
        <w:rPr>
          <w:rFonts w:ascii="Times New Roman" w:hAnsi="Times New Roman" w:cs="Times New Roman"/>
          <w:sz w:val="24"/>
          <w:szCs w:val="24"/>
        </w:rPr>
        <w:t>- это тот человек, который не тольк</w:t>
      </w:r>
      <w:r w:rsidR="00A664AC" w:rsidRPr="00F57EBF">
        <w:rPr>
          <w:rFonts w:ascii="Times New Roman" w:hAnsi="Times New Roman" w:cs="Times New Roman"/>
          <w:sz w:val="24"/>
          <w:szCs w:val="24"/>
        </w:rPr>
        <w:t xml:space="preserve">о </w:t>
      </w:r>
      <w:r w:rsidR="008D2F5C" w:rsidRPr="00F57EBF">
        <w:rPr>
          <w:rFonts w:ascii="Times New Roman" w:hAnsi="Times New Roman" w:cs="Times New Roman"/>
          <w:sz w:val="24"/>
          <w:szCs w:val="24"/>
        </w:rPr>
        <w:t>дает</w:t>
      </w:r>
      <w:r w:rsidR="00A664AC" w:rsidRPr="00F57EBF">
        <w:rPr>
          <w:rFonts w:ascii="Times New Roman" w:hAnsi="Times New Roman" w:cs="Times New Roman"/>
          <w:sz w:val="24"/>
          <w:szCs w:val="24"/>
        </w:rPr>
        <w:t xml:space="preserve"> определённ</w:t>
      </w:r>
      <w:r w:rsidR="008D2F5C" w:rsidRPr="00F57EBF">
        <w:rPr>
          <w:rFonts w:ascii="Times New Roman" w:hAnsi="Times New Roman" w:cs="Times New Roman"/>
          <w:sz w:val="24"/>
          <w:szCs w:val="24"/>
        </w:rPr>
        <w:t>ый</w:t>
      </w:r>
      <w:r w:rsidR="00A664AC" w:rsidRPr="00F57EBF">
        <w:rPr>
          <w:rFonts w:ascii="Times New Roman" w:hAnsi="Times New Roman" w:cs="Times New Roman"/>
          <w:sz w:val="24"/>
          <w:szCs w:val="24"/>
        </w:rPr>
        <w:t xml:space="preserve"> урок, а является тонким </w:t>
      </w:r>
      <w:r w:rsidR="00C46440" w:rsidRPr="00F57EBF">
        <w:rPr>
          <w:rFonts w:ascii="Times New Roman" w:hAnsi="Times New Roman" w:cs="Times New Roman"/>
          <w:sz w:val="24"/>
          <w:szCs w:val="24"/>
        </w:rPr>
        <w:t>психолог</w:t>
      </w:r>
      <w:r w:rsidR="00A664AC" w:rsidRPr="00F57EBF">
        <w:rPr>
          <w:rFonts w:ascii="Times New Roman" w:hAnsi="Times New Roman" w:cs="Times New Roman"/>
          <w:sz w:val="24"/>
          <w:szCs w:val="24"/>
        </w:rPr>
        <w:t>ом</w:t>
      </w:r>
      <w:r w:rsidR="00C46440" w:rsidRPr="00F57EBF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="00C46440" w:rsidRPr="00F57EBF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="00C46440" w:rsidRPr="00F57EBF">
        <w:rPr>
          <w:rFonts w:ascii="Times New Roman" w:hAnsi="Times New Roman" w:cs="Times New Roman"/>
          <w:sz w:val="24"/>
          <w:szCs w:val="24"/>
        </w:rPr>
        <w:t xml:space="preserve"> </w:t>
      </w:r>
      <w:r w:rsidR="000F3EF7" w:rsidRPr="00F57EBF">
        <w:rPr>
          <w:rFonts w:ascii="Times New Roman" w:hAnsi="Times New Roman" w:cs="Times New Roman"/>
          <w:sz w:val="24"/>
          <w:szCs w:val="24"/>
        </w:rPr>
        <w:t xml:space="preserve">и </w:t>
      </w:r>
      <w:r w:rsidR="00C46440" w:rsidRPr="00F57EBF">
        <w:rPr>
          <w:rFonts w:ascii="Times New Roman" w:hAnsi="Times New Roman" w:cs="Times New Roman"/>
          <w:sz w:val="24"/>
          <w:szCs w:val="24"/>
        </w:rPr>
        <w:t>познать мир посредством своего предмета</w:t>
      </w:r>
      <w:r w:rsidR="00A664AC" w:rsidRPr="00F57EBF">
        <w:rPr>
          <w:rFonts w:ascii="Times New Roman" w:hAnsi="Times New Roman" w:cs="Times New Roman"/>
          <w:sz w:val="24"/>
          <w:szCs w:val="24"/>
        </w:rPr>
        <w:t>,</w:t>
      </w:r>
      <w:r w:rsidR="00C46440" w:rsidRPr="00F57EBF">
        <w:rPr>
          <w:rFonts w:ascii="Times New Roman" w:hAnsi="Times New Roman" w:cs="Times New Roman"/>
          <w:sz w:val="24"/>
          <w:szCs w:val="24"/>
        </w:rPr>
        <w:t xml:space="preserve"> и стать сильной личностью.</w:t>
      </w:r>
      <w:r w:rsidR="00677581" w:rsidRPr="00F57EBF">
        <w:rPr>
          <w:rFonts w:ascii="Times New Roman" w:hAnsi="Times New Roman" w:cs="Times New Roman"/>
          <w:sz w:val="24"/>
          <w:szCs w:val="24"/>
        </w:rPr>
        <w:t xml:space="preserve"> </w:t>
      </w:r>
      <w:r w:rsidR="007C1C31" w:rsidRPr="00F57EBF">
        <w:rPr>
          <w:rFonts w:ascii="Times New Roman" w:hAnsi="Times New Roman" w:cs="Times New Roman"/>
          <w:sz w:val="24"/>
          <w:szCs w:val="24"/>
        </w:rPr>
        <w:t xml:space="preserve">Знаменитый исследователь Д.Б. </w:t>
      </w:r>
      <w:proofErr w:type="spellStart"/>
      <w:r w:rsidR="007C1C31" w:rsidRPr="00F57EBF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 w:rsidR="007C1C31" w:rsidRPr="00F57EBF">
        <w:rPr>
          <w:rFonts w:ascii="Times New Roman" w:hAnsi="Times New Roman" w:cs="Times New Roman"/>
          <w:sz w:val="24"/>
          <w:szCs w:val="24"/>
        </w:rPr>
        <w:t xml:space="preserve"> заметил: </w:t>
      </w:r>
      <w:r w:rsidR="00C46440" w:rsidRPr="00F57EBF">
        <w:rPr>
          <w:rFonts w:ascii="Times New Roman" w:hAnsi="Times New Roman" w:cs="Times New Roman"/>
          <w:sz w:val="24"/>
          <w:szCs w:val="24"/>
        </w:rPr>
        <w:t xml:space="preserve">«Становление учебной деятельности не может быть ничем иным, как становлением разных сторон духовного развития личности, а именно: самопознания, самооценки </w:t>
      </w:r>
      <w:r w:rsidR="007C1C31" w:rsidRPr="00F57EBF">
        <w:rPr>
          <w:rFonts w:ascii="Times New Roman" w:hAnsi="Times New Roman" w:cs="Times New Roman"/>
          <w:sz w:val="24"/>
          <w:szCs w:val="24"/>
        </w:rPr>
        <w:t xml:space="preserve">как этапов самовоспитания». Поэтому можно утверждать, что уровень </w:t>
      </w:r>
      <w:proofErr w:type="spellStart"/>
      <w:r w:rsidR="007C1C31" w:rsidRPr="00F57E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C1C31" w:rsidRPr="00F57EBF">
        <w:rPr>
          <w:rFonts w:ascii="Times New Roman" w:hAnsi="Times New Roman" w:cs="Times New Roman"/>
          <w:sz w:val="24"/>
          <w:szCs w:val="24"/>
        </w:rPr>
        <w:t xml:space="preserve"> учебной деятельности сопряжен с уровнем развития личности. </w:t>
      </w:r>
      <w:r w:rsidR="00AA1A58" w:rsidRPr="00F57EBF">
        <w:rPr>
          <w:rFonts w:ascii="Times New Roman" w:hAnsi="Times New Roman" w:cs="Times New Roman"/>
          <w:sz w:val="24"/>
          <w:szCs w:val="24"/>
        </w:rPr>
        <w:t xml:space="preserve">А обучение должно быть организованно так, чтобы целенаправленно вести за собой развитие. </w:t>
      </w:r>
    </w:p>
    <w:p w:rsidR="00AA1A58" w:rsidRPr="00F57EBF" w:rsidRDefault="000F3EF7" w:rsidP="00F57E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 ли я осуществить это самостоятельно?</w:t>
      </w:r>
      <w:r w:rsidR="00EF2156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нет</w:t>
      </w:r>
      <w:r w:rsidR="00AA1A58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2156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58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основной цели и решение поставленных задач по внедрению ФГОС </w:t>
      </w:r>
      <w:r w:rsidR="005167F4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осуществляться </w:t>
      </w:r>
      <w:r w:rsidR="00AA1A58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5167F4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деятельности учителей-предметников, учителей и администрации школы, педагогического совета, научно-методического совета,  творческих коллективов учителей.</w:t>
      </w:r>
      <w:r w:rsidR="00566FCE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</w:t>
      </w:r>
      <w:r w:rsidR="00565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6FCE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FCE" w:rsidRPr="00F57EBF">
        <w:rPr>
          <w:rFonts w:ascii="Times New Roman" w:hAnsi="Times New Roman"/>
          <w:sz w:val="24"/>
          <w:szCs w:val="24"/>
        </w:rPr>
        <w:t xml:space="preserve">необходима двусторонняя взаимосвязь: с одной стороны - педагоги, с другой - ученики и их родители. Важным составляющим реализации новых стандартов является </w:t>
      </w:r>
      <w:r w:rsidR="00AA1A58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с целью создания развивающей среды в</w:t>
      </w:r>
      <w:r w:rsidR="00566FCE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процессе.</w:t>
      </w:r>
      <w:r w:rsidR="00AA1A58"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21F" w:rsidRPr="00F57EBF" w:rsidRDefault="00CB2319" w:rsidP="00F57EBF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меня переход на новый </w:t>
      </w:r>
      <w:r w:rsidR="00B85ACE"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 потребует </w:t>
      </w:r>
      <w:r w:rsidR="009970D3"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пересмотра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</w:t>
      </w:r>
      <w:r w:rsidR="009970D3"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результатам</w:t>
      </w:r>
      <w:r w:rsidR="007D6BC6"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содержанию образования и условиям реализации образовательной программы. 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21F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Поэтому наряду с традиционным вопросом</w:t>
      </w:r>
      <w:r w:rsidR="00B85ACE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F521F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"Чему учить?", необходимо понять, </w:t>
      </w:r>
      <w:r w:rsidR="00B85ACE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F521F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ак учить так, чтобы инициировать у </w:t>
      </w:r>
      <w:r w:rsidR="00B85ACE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="00AF521F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собственные вопросы: "Чему мне нужно научиться?" и "Как мне этому научиться?"  </w:t>
      </w:r>
      <w:r w:rsidR="00B85ACE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И ч</w:t>
      </w:r>
      <w:r w:rsidR="00AF521F"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тобы быть готовым к этому, я  должен </w:t>
      </w:r>
    </w:p>
    <w:p w:rsidR="00AF521F" w:rsidRPr="00F57EBF" w:rsidRDefault="00AF521F" w:rsidP="00F57E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рассмотреть концепцию Федеральных государственных образовательных стандартов</w:t>
      </w:r>
      <w:r w:rsidR="005654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основу формирования </w:t>
      </w:r>
      <w:proofErr w:type="spellStart"/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компетентностной</w:t>
      </w:r>
      <w:proofErr w:type="spellEnd"/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современной школы;</w:t>
      </w:r>
    </w:p>
    <w:p w:rsidR="00AF521F" w:rsidRPr="00F57EBF" w:rsidRDefault="00AF521F" w:rsidP="00F57EBF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осмыслить идею системно-</w:t>
      </w:r>
      <w:proofErr w:type="spellStart"/>
      <w:r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F57EBF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подхода, как основы ФГОС и создать условия для формирования универсальных учебных действий;</w:t>
      </w: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521F" w:rsidRPr="00F57EBF" w:rsidRDefault="00AF521F" w:rsidP="00F57EBF">
      <w:pPr>
        <w:pStyle w:val="a4"/>
        <w:spacing w:before="0" w:beforeAutospacing="0" w:after="0" w:afterAutospacing="0" w:line="360" w:lineRule="auto"/>
        <w:jc w:val="both"/>
        <w:rPr>
          <w:color w:val="FF0000"/>
        </w:rPr>
      </w:pPr>
      <w:r w:rsidRPr="00F57EBF">
        <w:rPr>
          <w:color w:val="000000" w:themeColor="text1"/>
        </w:rPr>
        <w:t xml:space="preserve">- </w:t>
      </w:r>
      <w:r w:rsidR="00935B98" w:rsidRPr="00F57EBF">
        <w:rPr>
          <w:color w:val="000000" w:themeColor="text1"/>
        </w:rPr>
        <w:t>определить, каких знаний и умений мне не хватает для того</w:t>
      </w:r>
      <w:r w:rsidR="00B173B5" w:rsidRPr="00F57EBF">
        <w:rPr>
          <w:color w:val="000000" w:themeColor="text1"/>
        </w:rPr>
        <w:t>,</w:t>
      </w:r>
      <w:r w:rsidR="00935B98" w:rsidRPr="00F57EBF">
        <w:rPr>
          <w:color w:val="000000" w:themeColor="text1"/>
        </w:rPr>
        <w:t xml:space="preserve"> чтобы научить школьников в соответствии с новыми запросами общества</w:t>
      </w:r>
      <w:r w:rsidR="00B173B5" w:rsidRPr="00F57EBF">
        <w:rPr>
          <w:color w:val="000000" w:themeColor="text1"/>
        </w:rPr>
        <w:t>;</w:t>
      </w:r>
      <w:r w:rsidR="00935B98" w:rsidRPr="00F57EBF">
        <w:rPr>
          <w:color w:val="000000" w:themeColor="text1"/>
        </w:rPr>
        <w:t xml:space="preserve">  </w:t>
      </w:r>
      <w:r w:rsidRPr="00F57EBF">
        <w:rPr>
          <w:color w:val="000000" w:themeColor="text1"/>
        </w:rPr>
        <w:t xml:space="preserve"> </w:t>
      </w:r>
    </w:p>
    <w:p w:rsidR="00AF521F" w:rsidRPr="00F57EBF" w:rsidRDefault="00AF521F" w:rsidP="00F57E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выявить проблемы, которые необходимо решать мне как учителю в режиме освоения </w:t>
      </w:r>
      <w:r w:rsidR="00895337" w:rsidRPr="00F57EBF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стандартов второго поколения.</w:t>
      </w:r>
    </w:p>
    <w:p w:rsidR="00665E78" w:rsidRDefault="00665E78" w:rsidP="00F57E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Отличительными чертами педагога, который стремится достичь мастерства, являются </w:t>
      </w:r>
      <w:r w:rsidRPr="00F5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</w:t>
      </w:r>
      <w:r w:rsidR="008D65D8" w:rsidRPr="00F5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нахожусь в постоянном творческом поиске, потому что согласен с общепринятым мнением: </w:t>
      </w:r>
      <w:r w:rsidR="0056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</w:t>
      </w:r>
      <w:r w:rsidR="008D65D8" w:rsidRPr="00F5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до тех пор имеет право учить, пока он сам учится</w:t>
      </w:r>
      <w:r w:rsidR="005654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D65D8" w:rsidRPr="00F57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665E78" w:rsidSect="00162C5B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037"/>
    <w:multiLevelType w:val="hybridMultilevel"/>
    <w:tmpl w:val="1CA06D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8B3438"/>
    <w:multiLevelType w:val="hybridMultilevel"/>
    <w:tmpl w:val="179C35FE"/>
    <w:lvl w:ilvl="0" w:tplc="CCEC2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D85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A6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B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6E5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44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23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85F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E0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9"/>
    <w:rsid w:val="00003EB0"/>
    <w:rsid w:val="000F3EF7"/>
    <w:rsid w:val="00112514"/>
    <w:rsid w:val="00162C5B"/>
    <w:rsid w:val="00177730"/>
    <w:rsid w:val="00180F0A"/>
    <w:rsid w:val="00192780"/>
    <w:rsid w:val="003620A9"/>
    <w:rsid w:val="00392FB4"/>
    <w:rsid w:val="003B0500"/>
    <w:rsid w:val="00414DA1"/>
    <w:rsid w:val="00463413"/>
    <w:rsid w:val="005167F4"/>
    <w:rsid w:val="00533B4E"/>
    <w:rsid w:val="00565445"/>
    <w:rsid w:val="00566FCE"/>
    <w:rsid w:val="005A7982"/>
    <w:rsid w:val="005C4317"/>
    <w:rsid w:val="005F2BAF"/>
    <w:rsid w:val="00665E78"/>
    <w:rsid w:val="00677581"/>
    <w:rsid w:val="00694E4A"/>
    <w:rsid w:val="006E60A4"/>
    <w:rsid w:val="007B6B93"/>
    <w:rsid w:val="007C1C31"/>
    <w:rsid w:val="007D0F3A"/>
    <w:rsid w:val="007D6BC6"/>
    <w:rsid w:val="008342CB"/>
    <w:rsid w:val="00895337"/>
    <w:rsid w:val="008D2F5C"/>
    <w:rsid w:val="008D65D8"/>
    <w:rsid w:val="008F4537"/>
    <w:rsid w:val="00935B98"/>
    <w:rsid w:val="0098431D"/>
    <w:rsid w:val="009970D3"/>
    <w:rsid w:val="009E4983"/>
    <w:rsid w:val="00A63384"/>
    <w:rsid w:val="00A664AC"/>
    <w:rsid w:val="00AA1A58"/>
    <w:rsid w:val="00AB741F"/>
    <w:rsid w:val="00AD40C0"/>
    <w:rsid w:val="00AE6198"/>
    <w:rsid w:val="00AF521F"/>
    <w:rsid w:val="00B173B5"/>
    <w:rsid w:val="00B6087E"/>
    <w:rsid w:val="00B62DC4"/>
    <w:rsid w:val="00B85ACE"/>
    <w:rsid w:val="00C46440"/>
    <w:rsid w:val="00C470F0"/>
    <w:rsid w:val="00CB2319"/>
    <w:rsid w:val="00D014A2"/>
    <w:rsid w:val="00D11984"/>
    <w:rsid w:val="00D30A57"/>
    <w:rsid w:val="00D338F6"/>
    <w:rsid w:val="00D36E8C"/>
    <w:rsid w:val="00D674B5"/>
    <w:rsid w:val="00DE4C14"/>
    <w:rsid w:val="00DE6F72"/>
    <w:rsid w:val="00E45799"/>
    <w:rsid w:val="00E558B4"/>
    <w:rsid w:val="00E70B03"/>
    <w:rsid w:val="00EC7D8D"/>
    <w:rsid w:val="00ED09C5"/>
    <w:rsid w:val="00EE57D0"/>
    <w:rsid w:val="00EF2156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3B97-9B3A-4020-8AF8-A2BFD06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2</cp:revision>
  <dcterms:created xsi:type="dcterms:W3CDTF">2016-02-22T11:48:00Z</dcterms:created>
  <dcterms:modified xsi:type="dcterms:W3CDTF">2016-02-22T11:48:00Z</dcterms:modified>
</cp:coreProperties>
</file>