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E2" w:rsidRPr="004463DF" w:rsidRDefault="00644BE2" w:rsidP="00644BE2">
      <w:pPr>
        <w:pStyle w:val="a6"/>
        <w:spacing w:line="276" w:lineRule="auto"/>
        <w:jc w:val="center"/>
        <w:rPr>
          <w:iCs/>
          <w:szCs w:val="28"/>
        </w:rPr>
      </w:pPr>
      <w:r>
        <w:rPr>
          <w:iCs/>
          <w:szCs w:val="28"/>
        </w:rPr>
        <w:t>м</w:t>
      </w:r>
      <w:r w:rsidRPr="004463DF">
        <w:rPr>
          <w:iCs/>
          <w:szCs w:val="28"/>
        </w:rPr>
        <w:t>униципальное общеобразовательное учреждение</w:t>
      </w:r>
    </w:p>
    <w:p w:rsidR="00644BE2" w:rsidRDefault="00644BE2" w:rsidP="00644BE2">
      <w:pPr>
        <w:pStyle w:val="a6"/>
        <w:spacing w:line="276" w:lineRule="auto"/>
        <w:jc w:val="center"/>
        <w:rPr>
          <w:iCs/>
          <w:szCs w:val="28"/>
        </w:rPr>
      </w:pPr>
      <w:r w:rsidRPr="004463DF">
        <w:rPr>
          <w:iCs/>
          <w:szCs w:val="28"/>
        </w:rPr>
        <w:t xml:space="preserve">«Средняя общеобразовательная школа поселка Уральский» </w:t>
      </w:r>
    </w:p>
    <w:p w:rsidR="00644BE2" w:rsidRPr="004463DF" w:rsidRDefault="00644BE2" w:rsidP="00644BE2">
      <w:pPr>
        <w:pStyle w:val="a6"/>
        <w:spacing w:line="276" w:lineRule="auto"/>
        <w:jc w:val="center"/>
        <w:rPr>
          <w:iCs/>
          <w:szCs w:val="28"/>
        </w:rPr>
      </w:pPr>
      <w:r w:rsidRPr="004463DF">
        <w:rPr>
          <w:iCs/>
          <w:szCs w:val="28"/>
        </w:rPr>
        <w:t xml:space="preserve">Свердловской области </w:t>
      </w: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4463DF" w:rsidRDefault="00644BE2" w:rsidP="00644BE2">
      <w:pPr>
        <w:pStyle w:val="a6"/>
        <w:jc w:val="center"/>
        <w:rPr>
          <w:b/>
          <w:sz w:val="32"/>
          <w:szCs w:val="32"/>
        </w:rPr>
      </w:pPr>
      <w:r w:rsidRPr="002362AD">
        <w:rPr>
          <w:b/>
          <w:sz w:val="32"/>
          <w:szCs w:val="32"/>
        </w:rPr>
        <w:t>Исследо</w:t>
      </w:r>
      <w:r>
        <w:rPr>
          <w:b/>
          <w:sz w:val="32"/>
          <w:szCs w:val="32"/>
        </w:rPr>
        <w:t>вательская работа по литературе</w:t>
      </w:r>
    </w:p>
    <w:p w:rsidR="00644BE2" w:rsidRPr="002362AD" w:rsidRDefault="00644BE2" w:rsidP="00644BE2">
      <w:pPr>
        <w:pStyle w:val="a6"/>
        <w:jc w:val="center"/>
        <w:rPr>
          <w:b/>
          <w:sz w:val="32"/>
          <w:szCs w:val="32"/>
        </w:rPr>
      </w:pPr>
    </w:p>
    <w:p w:rsidR="00644BE2" w:rsidRPr="002362AD" w:rsidRDefault="00644BE2" w:rsidP="00644BE2">
      <w:pPr>
        <w:pStyle w:val="a6"/>
        <w:jc w:val="center"/>
        <w:rPr>
          <w:b/>
          <w:i/>
          <w:sz w:val="32"/>
          <w:szCs w:val="32"/>
        </w:rPr>
      </w:pPr>
    </w:p>
    <w:p w:rsidR="00644BE2" w:rsidRPr="00724A52" w:rsidRDefault="00F572B5" w:rsidP="00644BE2">
      <w:pPr>
        <w:pStyle w:val="a3"/>
        <w:spacing w:after="0"/>
        <w:ind w:left="92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07178739"/>
      <w:r>
        <w:rPr>
          <w:rFonts w:ascii="Times New Roman" w:hAnsi="Times New Roman" w:cs="Times New Roman"/>
          <w:b/>
          <w:sz w:val="32"/>
          <w:szCs w:val="32"/>
        </w:rPr>
        <w:t>Сценическая судьба комедии Н.В. Гоголя «Ревизор»</w:t>
      </w:r>
    </w:p>
    <w:bookmarkEnd w:id="0"/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D1" w:rsidRDefault="00644BE2" w:rsidP="002111D1">
      <w:pPr>
        <w:pStyle w:val="a6"/>
        <w:ind w:firstLine="5103"/>
        <w:jc w:val="right"/>
        <w:rPr>
          <w:szCs w:val="28"/>
        </w:rPr>
      </w:pPr>
      <w:r w:rsidRPr="00724A52">
        <w:rPr>
          <w:szCs w:val="28"/>
        </w:rPr>
        <w:t xml:space="preserve">Исполнитель: </w:t>
      </w:r>
      <w:r w:rsidR="0090093D">
        <w:rPr>
          <w:szCs w:val="28"/>
        </w:rPr>
        <w:t>Воробьева В.</w:t>
      </w:r>
      <w:r w:rsidR="002111D1">
        <w:rPr>
          <w:szCs w:val="28"/>
        </w:rPr>
        <w:t>,</w:t>
      </w:r>
    </w:p>
    <w:p w:rsidR="002111D1" w:rsidRPr="002362AD" w:rsidRDefault="0090093D" w:rsidP="002111D1">
      <w:pPr>
        <w:pStyle w:val="a6"/>
        <w:ind w:firstLine="5103"/>
        <w:jc w:val="right"/>
        <w:rPr>
          <w:szCs w:val="28"/>
        </w:rPr>
      </w:pPr>
      <w:proofErr w:type="spellStart"/>
      <w:r>
        <w:rPr>
          <w:szCs w:val="28"/>
        </w:rPr>
        <w:t>Михалкина</w:t>
      </w:r>
      <w:proofErr w:type="spellEnd"/>
      <w:r>
        <w:rPr>
          <w:szCs w:val="28"/>
        </w:rPr>
        <w:t xml:space="preserve"> В.,</w:t>
      </w:r>
    </w:p>
    <w:p w:rsidR="00644BE2" w:rsidRDefault="00644BE2" w:rsidP="00644BE2">
      <w:pPr>
        <w:pStyle w:val="a6"/>
        <w:ind w:firstLine="5103"/>
        <w:jc w:val="right"/>
        <w:rPr>
          <w:szCs w:val="28"/>
        </w:rPr>
      </w:pPr>
      <w:r>
        <w:rPr>
          <w:szCs w:val="28"/>
        </w:rPr>
        <w:t>учащ</w:t>
      </w:r>
      <w:r w:rsidR="002111D1">
        <w:rPr>
          <w:szCs w:val="28"/>
        </w:rPr>
        <w:t>ие</w:t>
      </w:r>
      <w:r>
        <w:rPr>
          <w:szCs w:val="28"/>
        </w:rPr>
        <w:t xml:space="preserve">ся </w:t>
      </w:r>
      <w:r w:rsidR="0090093D">
        <w:rPr>
          <w:szCs w:val="28"/>
        </w:rPr>
        <w:t>8-б</w:t>
      </w:r>
      <w:r>
        <w:rPr>
          <w:szCs w:val="28"/>
        </w:rPr>
        <w:t xml:space="preserve"> класса</w:t>
      </w: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2362AD" w:rsidRDefault="00644BE2" w:rsidP="00644BE2">
      <w:pPr>
        <w:pStyle w:val="a6"/>
        <w:jc w:val="right"/>
        <w:rPr>
          <w:szCs w:val="28"/>
        </w:rPr>
      </w:pPr>
      <w:r w:rsidRPr="00724A52">
        <w:rPr>
          <w:szCs w:val="28"/>
        </w:rPr>
        <w:t xml:space="preserve">Руководитель: </w:t>
      </w:r>
      <w:r>
        <w:rPr>
          <w:szCs w:val="28"/>
        </w:rPr>
        <w:t>Сальникова М. В.</w:t>
      </w:r>
      <w:r w:rsidRPr="002362AD">
        <w:rPr>
          <w:szCs w:val="28"/>
        </w:rPr>
        <w:t>,</w:t>
      </w:r>
    </w:p>
    <w:p w:rsidR="00644BE2" w:rsidRDefault="00644BE2" w:rsidP="00644BE2">
      <w:pPr>
        <w:pStyle w:val="a6"/>
        <w:jc w:val="right"/>
        <w:rPr>
          <w:szCs w:val="28"/>
        </w:rPr>
      </w:pPr>
      <w:r w:rsidRPr="002362AD">
        <w:rPr>
          <w:szCs w:val="28"/>
        </w:rPr>
        <w:t>учитель русского языка и ли</w:t>
      </w:r>
      <w:r>
        <w:rPr>
          <w:szCs w:val="28"/>
        </w:rPr>
        <w:t xml:space="preserve">тературы </w:t>
      </w: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Pr="00724A52" w:rsidRDefault="00644BE2" w:rsidP="00644BE2">
      <w:pPr>
        <w:widowControl w:val="0"/>
        <w:autoSpaceDE w:val="0"/>
        <w:autoSpaceDN w:val="0"/>
        <w:adjustRightInd w:val="0"/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BE2" w:rsidRDefault="00644BE2" w:rsidP="00644BE2">
      <w:pPr>
        <w:pStyle w:val="a6"/>
        <w:jc w:val="center"/>
        <w:rPr>
          <w:szCs w:val="28"/>
        </w:rPr>
      </w:pPr>
    </w:p>
    <w:p w:rsidR="00644BE2" w:rsidRDefault="00644BE2" w:rsidP="00644BE2">
      <w:pPr>
        <w:pStyle w:val="a6"/>
        <w:jc w:val="center"/>
        <w:rPr>
          <w:szCs w:val="28"/>
        </w:rPr>
      </w:pPr>
    </w:p>
    <w:p w:rsidR="00644BE2" w:rsidRDefault="00644BE2" w:rsidP="00644BE2">
      <w:pPr>
        <w:pStyle w:val="a6"/>
        <w:jc w:val="center"/>
        <w:rPr>
          <w:szCs w:val="28"/>
        </w:rPr>
      </w:pPr>
    </w:p>
    <w:p w:rsidR="00644BE2" w:rsidRDefault="00644BE2" w:rsidP="00644BE2">
      <w:pPr>
        <w:pStyle w:val="a6"/>
        <w:jc w:val="center"/>
        <w:rPr>
          <w:szCs w:val="28"/>
        </w:rPr>
      </w:pPr>
    </w:p>
    <w:p w:rsidR="00644BE2" w:rsidRPr="00777143" w:rsidRDefault="00644BE2" w:rsidP="002111D1">
      <w:pPr>
        <w:pStyle w:val="a6"/>
        <w:jc w:val="center"/>
        <w:rPr>
          <w:szCs w:val="28"/>
        </w:rPr>
      </w:pPr>
      <w:r w:rsidRPr="00777143">
        <w:rPr>
          <w:szCs w:val="28"/>
        </w:rPr>
        <w:t>Поселок Уральский</w:t>
      </w:r>
    </w:p>
    <w:p w:rsidR="00644BE2" w:rsidRPr="00777143" w:rsidRDefault="00644BE2" w:rsidP="00644BE2">
      <w:pPr>
        <w:pStyle w:val="a6"/>
        <w:jc w:val="center"/>
        <w:rPr>
          <w:szCs w:val="28"/>
        </w:rPr>
      </w:pPr>
      <w:r>
        <w:rPr>
          <w:szCs w:val="28"/>
        </w:rPr>
        <w:t>2018</w:t>
      </w:r>
    </w:p>
    <w:p w:rsidR="0005142B" w:rsidRPr="002111D1" w:rsidRDefault="00644BE2" w:rsidP="002111D1">
      <w:pPr>
        <w:pStyle w:val="a6"/>
        <w:spacing w:line="360" w:lineRule="auto"/>
        <w:jc w:val="center"/>
        <w:rPr>
          <w:iCs/>
          <w:szCs w:val="28"/>
        </w:rPr>
      </w:pPr>
      <w:r w:rsidRPr="00724A52">
        <w:rPr>
          <w:szCs w:val="28"/>
        </w:rPr>
        <w:br w:type="page"/>
      </w:r>
      <w:r w:rsidR="002111D1">
        <w:rPr>
          <w:iCs/>
          <w:szCs w:val="28"/>
        </w:rPr>
        <w:lastRenderedPageBreak/>
        <w:t xml:space="preserve">                                                       </w:t>
      </w:r>
      <w:r w:rsidR="00433B98">
        <w:rPr>
          <w:szCs w:val="28"/>
        </w:rPr>
        <w:t>Содержание.</w:t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  <w:r w:rsidR="002362AD" w:rsidRPr="00777143">
        <w:rPr>
          <w:szCs w:val="28"/>
        </w:rPr>
        <w:tab/>
      </w:r>
    </w:p>
    <w:p w:rsidR="003311CC" w:rsidRPr="005F6A90" w:rsidRDefault="003311CC" w:rsidP="002111D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A90">
        <w:rPr>
          <w:rFonts w:ascii="Times New Roman" w:hAnsi="Times New Roman" w:cs="Times New Roman"/>
          <w:sz w:val="28"/>
          <w:szCs w:val="28"/>
        </w:rPr>
        <w:t>Вступление</w:t>
      </w:r>
      <w:r w:rsidR="0033646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336461">
        <w:rPr>
          <w:rFonts w:ascii="Times New Roman" w:hAnsi="Times New Roman" w:cs="Times New Roman"/>
          <w:sz w:val="28"/>
          <w:szCs w:val="28"/>
        </w:rPr>
        <w:t>…...</w:t>
      </w:r>
      <w:r w:rsidR="00211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11D1">
        <w:rPr>
          <w:rFonts w:ascii="Times New Roman" w:hAnsi="Times New Roman" w:cs="Times New Roman"/>
          <w:sz w:val="28"/>
          <w:szCs w:val="28"/>
        </w:rPr>
        <w:t xml:space="preserve">.   </w:t>
      </w:r>
      <w:r w:rsidR="00336461">
        <w:rPr>
          <w:rFonts w:ascii="Times New Roman" w:hAnsi="Times New Roman" w:cs="Times New Roman"/>
          <w:sz w:val="28"/>
          <w:szCs w:val="28"/>
        </w:rPr>
        <w:t>3</w:t>
      </w:r>
    </w:p>
    <w:p w:rsidR="007233D9" w:rsidRDefault="007233D9" w:rsidP="007233D9">
      <w:pPr>
        <w:pStyle w:val="a6"/>
        <w:numPr>
          <w:ilvl w:val="0"/>
          <w:numId w:val="8"/>
        </w:numPr>
        <w:spacing w:line="360" w:lineRule="auto"/>
        <w:rPr>
          <w:szCs w:val="28"/>
        </w:rPr>
      </w:pPr>
      <w:r w:rsidRPr="007233D9">
        <w:rPr>
          <w:szCs w:val="28"/>
        </w:rPr>
        <w:t xml:space="preserve">Основная часть. Сценическая судьба комедии Н.В. Гоголя </w:t>
      </w:r>
    </w:p>
    <w:p w:rsidR="007A3341" w:rsidRPr="00E07CC1" w:rsidRDefault="007233D9" w:rsidP="007233D9">
      <w:pPr>
        <w:pStyle w:val="a6"/>
        <w:spacing w:line="360" w:lineRule="auto"/>
        <w:ind w:left="360"/>
        <w:rPr>
          <w:szCs w:val="28"/>
        </w:rPr>
      </w:pPr>
      <w:r w:rsidRPr="007233D9">
        <w:rPr>
          <w:szCs w:val="28"/>
        </w:rPr>
        <w:t>«Ревизор»</w:t>
      </w:r>
      <w:r w:rsidR="00FA0CEA">
        <w:rPr>
          <w:szCs w:val="28"/>
        </w:rPr>
        <w:t xml:space="preserve"> ….</w:t>
      </w:r>
      <w:r w:rsidR="00336461">
        <w:rPr>
          <w:szCs w:val="28"/>
        </w:rPr>
        <w:t>......</w:t>
      </w:r>
      <w:r w:rsidR="002111D1">
        <w:rPr>
          <w:szCs w:val="28"/>
        </w:rPr>
        <w:t>.</w:t>
      </w:r>
      <w:r>
        <w:rPr>
          <w:szCs w:val="28"/>
        </w:rPr>
        <w:t>....................................................................................</w:t>
      </w:r>
      <w:r w:rsidR="002111D1">
        <w:rPr>
          <w:szCs w:val="28"/>
        </w:rPr>
        <w:t xml:space="preserve">  </w:t>
      </w:r>
      <w:r w:rsidR="003D4886">
        <w:rPr>
          <w:szCs w:val="28"/>
        </w:rPr>
        <w:t>5</w:t>
      </w:r>
      <w:r w:rsidR="007A3341" w:rsidRPr="00E07CC1">
        <w:rPr>
          <w:b/>
          <w:szCs w:val="28"/>
        </w:rPr>
        <w:t xml:space="preserve"> </w:t>
      </w:r>
    </w:p>
    <w:p w:rsidR="003311CC" w:rsidRPr="007233D9" w:rsidRDefault="007233D9" w:rsidP="007233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3D9">
        <w:rPr>
          <w:rFonts w:ascii="Times New Roman" w:hAnsi="Times New Roman" w:cs="Times New Roman"/>
          <w:sz w:val="28"/>
          <w:szCs w:val="28"/>
        </w:rPr>
        <w:t>Творческая история пьесы «Ревизор»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FA0CE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0CE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07CC1" w:rsidRPr="007233D9" w:rsidRDefault="00E07CC1" w:rsidP="007233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CC1">
        <w:rPr>
          <w:rFonts w:ascii="Times New Roman" w:hAnsi="Times New Roman" w:cs="Times New Roman"/>
          <w:sz w:val="28"/>
          <w:szCs w:val="28"/>
        </w:rPr>
        <w:t>Роль Пушкина в создании Гоголем комедии «Ревизор»</w:t>
      </w:r>
      <w:r w:rsidR="00FA0CEA">
        <w:rPr>
          <w:rFonts w:ascii="Times New Roman" w:hAnsi="Times New Roman" w:cs="Times New Roman"/>
          <w:sz w:val="28"/>
          <w:szCs w:val="28"/>
        </w:rPr>
        <w:t xml:space="preserve"> </w:t>
      </w:r>
      <w:r w:rsidR="007233D9">
        <w:rPr>
          <w:rFonts w:ascii="Times New Roman" w:hAnsi="Times New Roman" w:cs="Times New Roman"/>
          <w:sz w:val="28"/>
          <w:szCs w:val="28"/>
        </w:rPr>
        <w:t>………</w:t>
      </w:r>
      <w:r w:rsidR="00FA0CEA">
        <w:rPr>
          <w:rFonts w:ascii="Times New Roman" w:hAnsi="Times New Roman" w:cs="Times New Roman"/>
          <w:sz w:val="28"/>
          <w:szCs w:val="28"/>
        </w:rPr>
        <w:t>.</w:t>
      </w:r>
      <w:r w:rsidR="002111D1" w:rsidRPr="007233D9">
        <w:rPr>
          <w:rFonts w:ascii="Times New Roman" w:hAnsi="Times New Roman" w:cs="Times New Roman"/>
          <w:sz w:val="28"/>
          <w:szCs w:val="28"/>
        </w:rPr>
        <w:t xml:space="preserve"> </w:t>
      </w:r>
      <w:r w:rsidR="00FA0CEA">
        <w:rPr>
          <w:rFonts w:ascii="Times New Roman" w:hAnsi="Times New Roman" w:cs="Times New Roman"/>
          <w:sz w:val="28"/>
          <w:szCs w:val="28"/>
        </w:rPr>
        <w:t>5</w:t>
      </w:r>
    </w:p>
    <w:p w:rsidR="00E07CC1" w:rsidRDefault="007233D9" w:rsidP="007233D9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3D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Постановки пьесы «Ревизор» в 19 веке</w:t>
      </w:r>
      <w:proofErr w:type="gramStart"/>
      <w:r w:rsidR="00FA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33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2111D1" w:rsidRPr="00723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0CE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233D9" w:rsidRPr="00FA0CEA" w:rsidRDefault="007233D9" w:rsidP="00FA0CE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233D9">
        <w:rPr>
          <w:rFonts w:ascii="Times New Roman" w:eastAsia="Times New Roman" w:hAnsi="Times New Roman" w:cs="Times New Roman"/>
          <w:sz w:val="28"/>
          <w:szCs w:val="28"/>
        </w:rPr>
        <w:t xml:space="preserve">Постановки пьесы «Ревизор» в </w:t>
      </w:r>
      <w:r>
        <w:rPr>
          <w:rFonts w:ascii="Times New Roman" w:eastAsia="Times New Roman" w:hAnsi="Times New Roman" w:cs="Times New Roman"/>
          <w:sz w:val="28"/>
          <w:szCs w:val="28"/>
        </w:rPr>
        <w:t>20-21</w:t>
      </w:r>
      <w:r w:rsidRPr="007233D9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  <w:r w:rsidR="00FA0CEA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Start"/>
      <w:r w:rsidR="00FA0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3D9">
        <w:rPr>
          <w:rFonts w:ascii="Times New Roman" w:eastAsia="Times New Roman" w:hAnsi="Times New Roman" w:cs="Times New Roman"/>
          <w:sz w:val="28"/>
          <w:szCs w:val="28"/>
        </w:rPr>
        <w:t>.…</w:t>
      </w:r>
      <w:proofErr w:type="gramEnd"/>
      <w:r w:rsidRPr="007233D9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FA0CE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233D9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F11158" w:rsidRPr="002111D1" w:rsidRDefault="00E07CC1" w:rsidP="002111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CC1">
        <w:rPr>
          <w:rFonts w:ascii="Times New Roman" w:hAnsi="Times New Roman" w:cs="Times New Roman"/>
          <w:sz w:val="28"/>
          <w:szCs w:val="28"/>
        </w:rPr>
        <w:t xml:space="preserve"> </w:t>
      </w:r>
      <w:r w:rsidR="002111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111D1" w:rsidRPr="002111D1">
        <w:rPr>
          <w:rFonts w:ascii="Times New Roman" w:hAnsi="Times New Roman" w:cs="Times New Roman"/>
          <w:sz w:val="28"/>
          <w:szCs w:val="28"/>
        </w:rPr>
        <w:t xml:space="preserve">. </w:t>
      </w:r>
      <w:r w:rsidR="00E97BC7" w:rsidRPr="00E07CC1">
        <w:rPr>
          <w:rFonts w:ascii="Times New Roman" w:hAnsi="Times New Roman" w:cs="Times New Roman"/>
          <w:sz w:val="28"/>
          <w:szCs w:val="28"/>
        </w:rPr>
        <w:t>Заключение.</w:t>
      </w:r>
      <w:r w:rsidR="003311CC" w:rsidRPr="00E07CC1">
        <w:rPr>
          <w:rFonts w:ascii="Times New Roman" w:hAnsi="Times New Roman" w:cs="Times New Roman"/>
          <w:sz w:val="28"/>
          <w:szCs w:val="28"/>
        </w:rPr>
        <w:t xml:space="preserve"> </w:t>
      </w:r>
      <w:r w:rsidR="0033646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111D1">
        <w:rPr>
          <w:rFonts w:ascii="Times New Roman" w:hAnsi="Times New Roman" w:cs="Times New Roman"/>
          <w:sz w:val="28"/>
          <w:szCs w:val="28"/>
        </w:rPr>
        <w:t xml:space="preserve">   </w:t>
      </w:r>
      <w:r w:rsidR="003D4886">
        <w:rPr>
          <w:rFonts w:ascii="Times New Roman" w:hAnsi="Times New Roman" w:cs="Times New Roman"/>
          <w:sz w:val="28"/>
          <w:szCs w:val="28"/>
        </w:rPr>
        <w:t>1</w:t>
      </w:r>
      <w:r w:rsidR="00FA0CEA">
        <w:rPr>
          <w:rFonts w:ascii="Times New Roman" w:hAnsi="Times New Roman" w:cs="Times New Roman"/>
          <w:sz w:val="28"/>
          <w:szCs w:val="28"/>
        </w:rPr>
        <w:t>2</w:t>
      </w:r>
    </w:p>
    <w:p w:rsidR="00433B98" w:rsidRPr="004463DF" w:rsidRDefault="004463DF" w:rsidP="002111D1">
      <w:pPr>
        <w:pStyle w:val="a3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463DF">
        <w:rPr>
          <w:rFonts w:ascii="Times New Roman" w:hAnsi="Times New Roman" w:cs="Times New Roman"/>
          <w:sz w:val="28"/>
          <w:szCs w:val="28"/>
        </w:rPr>
        <w:t>Приложение</w:t>
      </w:r>
      <w:r w:rsidR="00336461">
        <w:rPr>
          <w:rFonts w:ascii="Times New Roman" w:hAnsi="Times New Roman" w:cs="Times New Roman"/>
          <w:sz w:val="28"/>
          <w:szCs w:val="28"/>
        </w:rPr>
        <w:t>………………………………… …………………………</w:t>
      </w:r>
      <w:r w:rsidR="002111D1" w:rsidRPr="002111D1">
        <w:rPr>
          <w:rFonts w:ascii="Times New Roman" w:hAnsi="Times New Roman" w:cs="Times New Roman"/>
          <w:sz w:val="28"/>
          <w:szCs w:val="28"/>
        </w:rPr>
        <w:t xml:space="preserve">... </w:t>
      </w:r>
      <w:r w:rsidR="002111D1" w:rsidRPr="00F572B5">
        <w:rPr>
          <w:rFonts w:ascii="Times New Roman" w:hAnsi="Times New Roman" w:cs="Times New Roman"/>
          <w:sz w:val="28"/>
          <w:szCs w:val="28"/>
        </w:rPr>
        <w:t xml:space="preserve">  </w:t>
      </w:r>
      <w:r w:rsidR="003D4886">
        <w:rPr>
          <w:rFonts w:ascii="Times New Roman" w:hAnsi="Times New Roman" w:cs="Times New Roman"/>
          <w:sz w:val="28"/>
          <w:szCs w:val="28"/>
        </w:rPr>
        <w:t>1</w:t>
      </w:r>
      <w:r w:rsidR="00BE1233">
        <w:rPr>
          <w:rFonts w:ascii="Times New Roman" w:hAnsi="Times New Roman" w:cs="Times New Roman"/>
          <w:sz w:val="28"/>
          <w:szCs w:val="28"/>
        </w:rPr>
        <w:t>4</w:t>
      </w:r>
    </w:p>
    <w:p w:rsidR="00353C43" w:rsidRPr="00353C43" w:rsidRDefault="00353C43" w:rsidP="00353C43">
      <w:pPr>
        <w:pStyle w:val="a3"/>
        <w:spacing w:after="0"/>
        <w:ind w:left="114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353C4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FA0CEA" w:rsidRDefault="00FA0CEA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A0CEA" w:rsidRDefault="00FA0CEA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A0CEA" w:rsidRDefault="00FA0CEA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E1233" w:rsidRDefault="00BE1233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20AF" w:rsidRPr="003D4886" w:rsidRDefault="002111D1" w:rsidP="003D48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11D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3D4886">
        <w:rPr>
          <w:rFonts w:ascii="Times New Roman" w:hAnsi="Times New Roman" w:cs="Times New Roman"/>
          <w:b/>
          <w:sz w:val="32"/>
          <w:szCs w:val="32"/>
        </w:rPr>
        <w:t>.</w:t>
      </w:r>
      <w:r w:rsidR="00AC1886" w:rsidRPr="003D4886">
        <w:rPr>
          <w:rFonts w:ascii="Times New Roman" w:hAnsi="Times New Roman" w:cs="Times New Roman"/>
          <w:b/>
          <w:sz w:val="32"/>
          <w:szCs w:val="32"/>
        </w:rPr>
        <w:t>Вступление.</w:t>
      </w:r>
    </w:p>
    <w:p w:rsidR="00550072" w:rsidRPr="00550072" w:rsidRDefault="00550072" w:rsidP="0055007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Гоголь задумал написать комедию «Ревизор» в 1830-х годах. Тогда он работал над поэмой «Мёртвые души», и у него появилась идея отобразить в комедии смешные черты русской действительности. </w:t>
      </w:r>
    </w:p>
    <w:p w:rsidR="00550072" w:rsidRPr="00550072" w:rsidRDefault="00550072" w:rsidP="0055007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Работал Гоголь над пьесой всего два месяца — октябрь и ноябрь 1835 г. Представил ее для постановки. А потом </w:t>
      </w:r>
      <w:proofErr w:type="gramStart"/>
      <w:r w:rsidRPr="0055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совершенствовал  в</w:t>
      </w:r>
      <w:proofErr w:type="gramEnd"/>
      <w:r w:rsidRPr="0055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35 лет.</w:t>
      </w:r>
    </w:p>
    <w:p w:rsidR="00550072" w:rsidRPr="00550072" w:rsidRDefault="00550072" w:rsidP="005500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50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«Ревизоре» я решился собрать в одну кучу всё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</w:t>
      </w:r>
      <w:r w:rsidRPr="0055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— так отзывался Гоголь о своей пьесе. Итак, комедия написана, но главное, что волновало Гоголя, как она будет представлена на сцене, какова будет реакция зрителя на пьесу, поймет ли публика авторский замысел.</w:t>
      </w:r>
    </w:p>
    <w:p w:rsidR="001B1E17" w:rsidRDefault="001156EF" w:rsidP="001B1E17">
      <w:pPr>
        <w:pStyle w:val="af0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4886">
        <w:rPr>
          <w:b/>
          <w:sz w:val="28"/>
          <w:szCs w:val="28"/>
        </w:rPr>
        <w:t>Актуальность данной исследовательской работы</w:t>
      </w:r>
      <w:r w:rsidRPr="003D4886">
        <w:rPr>
          <w:sz w:val="28"/>
          <w:szCs w:val="28"/>
        </w:rPr>
        <w:t xml:space="preserve"> заключается в том, </w:t>
      </w:r>
      <w:r w:rsidR="001B1E17">
        <w:rPr>
          <w:sz w:val="28"/>
          <w:szCs w:val="28"/>
        </w:rPr>
        <w:t xml:space="preserve">Н.В. Гоголь </w:t>
      </w:r>
      <w:r w:rsidRPr="003D4886">
        <w:rPr>
          <w:sz w:val="28"/>
          <w:szCs w:val="28"/>
        </w:rPr>
        <w:t>принадлеж</w:t>
      </w:r>
      <w:r w:rsidR="001B1E17">
        <w:rPr>
          <w:sz w:val="28"/>
          <w:szCs w:val="28"/>
        </w:rPr>
        <w:t>и</w:t>
      </w:r>
      <w:r w:rsidRPr="003D4886">
        <w:rPr>
          <w:sz w:val="28"/>
          <w:szCs w:val="28"/>
        </w:rPr>
        <w:t xml:space="preserve">т к </w:t>
      </w:r>
      <w:r w:rsidR="001C2DC5" w:rsidRPr="003D4886">
        <w:rPr>
          <w:sz w:val="28"/>
          <w:szCs w:val="28"/>
        </w:rPr>
        <w:t>типу людей, желающих рассказать правду о времени, в котором он жив</w:t>
      </w:r>
      <w:r w:rsidR="001B1E17">
        <w:rPr>
          <w:sz w:val="28"/>
          <w:szCs w:val="28"/>
        </w:rPr>
        <w:t>е</w:t>
      </w:r>
      <w:r w:rsidR="001C2DC5" w:rsidRPr="003D4886">
        <w:rPr>
          <w:sz w:val="28"/>
          <w:szCs w:val="28"/>
        </w:rPr>
        <w:t>т</w:t>
      </w:r>
      <w:r w:rsidR="00DE21E2" w:rsidRPr="003D4886">
        <w:rPr>
          <w:sz w:val="28"/>
          <w:szCs w:val="28"/>
        </w:rPr>
        <w:t>.</w:t>
      </w:r>
      <w:r w:rsidR="001C2DC5" w:rsidRPr="003D4886">
        <w:rPr>
          <w:sz w:val="28"/>
          <w:szCs w:val="28"/>
        </w:rPr>
        <w:t xml:space="preserve"> </w:t>
      </w:r>
      <w:r w:rsidR="001B1E17">
        <w:rPr>
          <w:sz w:val="28"/>
          <w:szCs w:val="28"/>
        </w:rPr>
        <w:t xml:space="preserve">И несмотря на то, что </w:t>
      </w:r>
      <w:r w:rsidR="001B1E17">
        <w:rPr>
          <w:color w:val="000000"/>
          <w:sz w:val="28"/>
          <w:szCs w:val="28"/>
        </w:rPr>
        <w:t>с первой постановки комедии «Ревизор» в 1836 года до сегодняшнего времени прошло 182 года, данный спектакль ставится на сценах лучших театров мира. Проблемы, поднятые Н.В. Гоголем, современны и актуальны почти два века.</w:t>
      </w:r>
    </w:p>
    <w:p w:rsidR="001B1E17" w:rsidRDefault="00CE39F3" w:rsidP="001B1E17">
      <w:pPr>
        <w:pStyle w:val="af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3D4886">
        <w:rPr>
          <w:b/>
          <w:sz w:val="28"/>
          <w:szCs w:val="28"/>
        </w:rPr>
        <w:t>Цель исследовательской работы:</w:t>
      </w:r>
    </w:p>
    <w:p w:rsidR="001B1E17" w:rsidRPr="001B1E17" w:rsidRDefault="00BF52FD" w:rsidP="001B1E17">
      <w:pPr>
        <w:pStyle w:val="af0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B1E17">
        <w:rPr>
          <w:sz w:val="28"/>
          <w:szCs w:val="28"/>
        </w:rPr>
        <w:t xml:space="preserve">- </w:t>
      </w:r>
      <w:r w:rsidR="00CE39F3" w:rsidRPr="001B1E17">
        <w:rPr>
          <w:sz w:val="28"/>
          <w:szCs w:val="28"/>
        </w:rPr>
        <w:t xml:space="preserve">исследовать </w:t>
      </w:r>
      <w:r w:rsidR="001B1E17" w:rsidRPr="001B1E17">
        <w:rPr>
          <w:sz w:val="28"/>
          <w:szCs w:val="28"/>
        </w:rPr>
        <w:t>сценическую судьбу комедии Н.В. Гоголя «Ревизор»</w:t>
      </w:r>
      <w:r w:rsidR="001B1E17">
        <w:rPr>
          <w:sz w:val="28"/>
          <w:szCs w:val="28"/>
        </w:rPr>
        <w:t>.</w:t>
      </w:r>
    </w:p>
    <w:p w:rsidR="00CE39F3" w:rsidRPr="003D4886" w:rsidRDefault="00CE39F3" w:rsidP="003D488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86">
        <w:rPr>
          <w:rFonts w:ascii="Times New Roman" w:hAnsi="Times New Roman" w:cs="Times New Roman"/>
          <w:b/>
          <w:sz w:val="28"/>
          <w:szCs w:val="28"/>
        </w:rPr>
        <w:t>Задачи исследовательской работы:</w:t>
      </w:r>
    </w:p>
    <w:p w:rsidR="00AC39E2" w:rsidRPr="003A7A9B" w:rsidRDefault="00CE39F3" w:rsidP="001B1E17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7A9B">
        <w:rPr>
          <w:rFonts w:ascii="Times New Roman" w:hAnsi="Times New Roman" w:cs="Times New Roman"/>
          <w:sz w:val="28"/>
          <w:szCs w:val="28"/>
        </w:rPr>
        <w:t xml:space="preserve">- </w:t>
      </w:r>
      <w:r w:rsidR="00AC39E2" w:rsidRPr="003A7A9B">
        <w:rPr>
          <w:rFonts w:ascii="Times New Roman" w:hAnsi="Times New Roman" w:cs="Times New Roman"/>
          <w:sz w:val="28"/>
          <w:szCs w:val="28"/>
        </w:rPr>
        <w:t xml:space="preserve">выяснить </w:t>
      </w:r>
      <w:r w:rsidR="001B1E17" w:rsidRPr="003A7A9B">
        <w:rPr>
          <w:rFonts w:ascii="Times New Roman" w:hAnsi="Times New Roman" w:cs="Times New Roman"/>
          <w:sz w:val="28"/>
          <w:szCs w:val="28"/>
        </w:rPr>
        <w:t>творческую историю пьесы «Ревизор»</w:t>
      </w:r>
      <w:r w:rsidR="00AC39E2" w:rsidRPr="003A7A9B">
        <w:rPr>
          <w:rFonts w:ascii="Times New Roman" w:hAnsi="Times New Roman" w:cs="Times New Roman"/>
          <w:sz w:val="28"/>
          <w:szCs w:val="28"/>
        </w:rPr>
        <w:t>;</w:t>
      </w:r>
    </w:p>
    <w:p w:rsidR="00AC39E2" w:rsidRDefault="00AC39E2" w:rsidP="001B1E17">
      <w:p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886">
        <w:rPr>
          <w:rFonts w:ascii="Times New Roman" w:hAnsi="Times New Roman" w:cs="Times New Roman"/>
          <w:sz w:val="28"/>
          <w:szCs w:val="28"/>
        </w:rPr>
        <w:t xml:space="preserve">- исследовать </w:t>
      </w:r>
      <w:r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</w:t>
      </w:r>
      <w:r w:rsidR="001B1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А.С. </w:t>
      </w:r>
      <w:r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Пушкина в создании Гоголем комедии «Ревизор»;</w:t>
      </w:r>
    </w:p>
    <w:p w:rsidR="001B1E17" w:rsidRPr="003D4886" w:rsidRDefault="001B1E17" w:rsidP="001B1E17">
      <w:p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собрать информацию о сценических постановках комедии «Ревизор» с 19</w:t>
      </w:r>
      <w:r w:rsidR="003A7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21 век</w:t>
      </w:r>
      <w:r w:rsidR="003A7A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A7A9B" w:rsidRPr="003D4886" w:rsidRDefault="002C45F0" w:rsidP="003A7A9B">
      <w:pPr>
        <w:spacing w:after="0" w:line="360" w:lineRule="auto"/>
        <w:ind w:left="426"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886">
        <w:rPr>
          <w:rFonts w:ascii="Times New Roman" w:hAnsi="Times New Roman" w:cs="Times New Roman"/>
          <w:sz w:val="28"/>
          <w:szCs w:val="28"/>
        </w:rPr>
        <w:t xml:space="preserve"> </w:t>
      </w:r>
      <w:r w:rsidR="003A7A9B">
        <w:rPr>
          <w:rFonts w:ascii="Times New Roman" w:hAnsi="Times New Roman" w:cs="Times New Roman"/>
          <w:sz w:val="28"/>
          <w:szCs w:val="28"/>
        </w:rPr>
        <w:t xml:space="preserve">проанализировать особенности </w:t>
      </w:r>
      <w:r w:rsidR="003A7A9B">
        <w:rPr>
          <w:rFonts w:ascii="Times New Roman" w:hAnsi="Times New Roman" w:cs="Times New Roman"/>
          <w:sz w:val="28"/>
          <w:szCs w:val="28"/>
          <w:shd w:val="clear" w:color="auto" w:fill="FFFFFF"/>
        </w:rPr>
        <w:t>сценических постановок комедии «Ревизор» с 19 века по 21 век</w:t>
      </w:r>
      <w:r w:rsidR="00D56C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11D1" w:rsidRPr="003D4886" w:rsidRDefault="002111D1" w:rsidP="003D48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2" w:name="_Hlk504321701"/>
      <w:r w:rsidRPr="003D4886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3D48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значимость</w:t>
      </w:r>
      <w:r w:rsidRPr="003D4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данного исследования</w:t>
      </w:r>
      <w:r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возможности использовать его на уроках литературы, посвященных изучению </w:t>
      </w:r>
      <w:r w:rsidR="00D21A75"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комедии </w:t>
      </w:r>
      <w:r w:rsidR="003A7A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Н.В. Гоголя </w:t>
      </w:r>
      <w:r w:rsidR="00D21A75"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«Ревизор» </w:t>
      </w:r>
      <w:r w:rsidRPr="003D4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Презентация, подготовленная для представления исследовательской работы, тоже может быть использована на уроках литературы. </w:t>
      </w:r>
    </w:p>
    <w:bookmarkEnd w:id="2"/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BCC" w:rsidRPr="00BE1233" w:rsidRDefault="004F2BCC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A9B" w:rsidRPr="003A7A9B" w:rsidRDefault="003A7A9B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A9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DB5E95">
        <w:rPr>
          <w:rFonts w:ascii="Times New Roman" w:hAnsi="Times New Roman" w:cs="Times New Roman"/>
          <w:b/>
          <w:sz w:val="32"/>
          <w:szCs w:val="32"/>
        </w:rPr>
        <w:t>.</w:t>
      </w:r>
      <w:r w:rsidRPr="003A7A9B">
        <w:rPr>
          <w:rFonts w:ascii="Times New Roman" w:hAnsi="Times New Roman" w:cs="Times New Roman"/>
          <w:b/>
          <w:sz w:val="32"/>
          <w:szCs w:val="32"/>
        </w:rPr>
        <w:t xml:space="preserve">Основная часть. </w:t>
      </w:r>
      <w:bookmarkStart w:id="3" w:name="_Hlk507172144"/>
      <w:r w:rsidRPr="003A7A9B">
        <w:rPr>
          <w:rFonts w:ascii="Times New Roman" w:hAnsi="Times New Roman" w:cs="Times New Roman"/>
          <w:b/>
          <w:sz w:val="32"/>
          <w:szCs w:val="32"/>
        </w:rPr>
        <w:t>Сценическая судьба комедии Н.В. Гоголя «Ревизор».</w:t>
      </w:r>
    </w:p>
    <w:bookmarkEnd w:id="3"/>
    <w:p w:rsidR="00567B4E" w:rsidRPr="003A7A9B" w:rsidRDefault="00234C7F" w:rsidP="003A7A9B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7A9B">
        <w:rPr>
          <w:rFonts w:ascii="Times New Roman" w:hAnsi="Times New Roman" w:cs="Times New Roman"/>
          <w:b/>
          <w:sz w:val="28"/>
          <w:szCs w:val="28"/>
        </w:rPr>
        <w:t>.1.</w:t>
      </w:r>
      <w:r w:rsidR="00293DF9" w:rsidRPr="003A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B4E" w:rsidRPr="003A7A9B">
        <w:rPr>
          <w:rFonts w:ascii="Times New Roman" w:hAnsi="Times New Roman" w:cs="Times New Roman"/>
          <w:b/>
          <w:sz w:val="28"/>
          <w:szCs w:val="28"/>
        </w:rPr>
        <w:t>Творческая история пьесы «Ревизор».</w:t>
      </w:r>
    </w:p>
    <w:p w:rsidR="00567B4E" w:rsidRPr="00567B4E" w:rsidRDefault="00567B4E" w:rsidP="00567B4E">
      <w:pPr>
        <w:pStyle w:val="af0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567B4E">
        <w:rPr>
          <w:bCs/>
          <w:sz w:val="28"/>
          <w:szCs w:val="28"/>
        </w:rPr>
        <w:t>Чтобы понять замысел Гоголя</w:t>
      </w:r>
      <w:r>
        <w:rPr>
          <w:bCs/>
          <w:sz w:val="28"/>
          <w:szCs w:val="28"/>
        </w:rPr>
        <w:t xml:space="preserve"> при создании комедии «Ревизор»</w:t>
      </w:r>
      <w:r w:rsidRPr="00567B4E">
        <w:rPr>
          <w:bCs/>
          <w:sz w:val="28"/>
          <w:szCs w:val="28"/>
        </w:rPr>
        <w:t xml:space="preserve">, прежде всего следует обратиться к важнейшей мысли, сформулированной им в статье 1847 года «Авторская исповедь»: «Я увидел, что в сочинениях моих смеюсь даром, напрасно, сам не зная зачем. Если смеяться, так уж лучше смеяться сильно и над тем, что действительно достойно осмеяния всеобщего. В „Ревизоре" я решился собрать в одну кучу всё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всем. Но это, как известно, произвело потрясающее действие. Сквозь смех, который никогда ещё во мне не появлялся в такой силе, читатель услышал грусть. Я сам почувствовал, что смех мой не тот, какой был прежде». </w:t>
      </w:r>
    </w:p>
    <w:p w:rsidR="001F11C2" w:rsidRPr="00567B4E" w:rsidRDefault="001F11C2" w:rsidP="00567B4E">
      <w:pPr>
        <w:pStyle w:val="af0"/>
        <w:spacing w:before="0" w:beforeAutospacing="0" w:after="0" w:afterAutospacing="0" w:line="360" w:lineRule="auto"/>
        <w:ind w:firstLine="426"/>
        <w:jc w:val="both"/>
        <w:rPr>
          <w:bCs/>
          <w:sz w:val="28"/>
          <w:szCs w:val="28"/>
        </w:rPr>
      </w:pPr>
      <w:r w:rsidRPr="00567B4E">
        <w:rPr>
          <w:bCs/>
          <w:sz w:val="28"/>
          <w:szCs w:val="28"/>
        </w:rPr>
        <w:t xml:space="preserve">Комедия была начата в октябре, а закончена 4 декабря 1835 года, меньше чем в два месяца. Весной 1836 года было опубликовано отдельное издание «Ревизора». Гоголь неоднократно перерабатывал текст. В 1841 году комедия вышла вторым изданием с некоторыми изменениями. И только в 1842 году «Ревизор» появился в окончательном виде. В этой редакции текст был значительно переработан (вранью Хлестакова придан вдохновенный гиперболический характер, переделана финальная сцена, вставлено обращение городничего к публике: «Чему смеётесь? — Над собою смеётесь!..» и т. д.). Текст последней редакции, печатавшийся во всех изданиях Гоголя, зазвучал со сцены только в 1870 году. </w:t>
      </w:r>
    </w:p>
    <w:p w:rsidR="00567B4E" w:rsidRPr="003D4886" w:rsidRDefault="00A7258D" w:rsidP="00567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8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="00234C7F" w:rsidRPr="003D488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67B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567B4E" w:rsidRPr="00567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67B4E" w:rsidRPr="003D4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А.С. Пушкина в создании Н.В. Гоголем комедии «Ревизор»</w:t>
      </w:r>
      <w:r w:rsidR="00567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67B4E" w:rsidRPr="003D4886" w:rsidRDefault="00567B4E" w:rsidP="00567B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886">
        <w:rPr>
          <w:rFonts w:ascii="Times New Roman" w:hAnsi="Times New Roman" w:cs="Times New Roman"/>
          <w:sz w:val="28"/>
          <w:szCs w:val="28"/>
        </w:rPr>
        <w:t xml:space="preserve">А.С. Пушкин сыграл замечательную роль в создании Гоголем его знаменитой пьесы «Ревизор». Н.В. Гоголь еще с детства увлекался театром (в детские годы его отец, Василий Афанасьевич, писал пьесы, в основном комедии, </w:t>
      </w:r>
      <w:r w:rsidRPr="003D4886">
        <w:rPr>
          <w:rFonts w:ascii="Times New Roman" w:hAnsi="Times New Roman" w:cs="Times New Roman"/>
          <w:sz w:val="28"/>
          <w:szCs w:val="28"/>
        </w:rPr>
        <w:lastRenderedPageBreak/>
        <w:t xml:space="preserve">которые ставились в дворовом театре их родственника, мецената </w:t>
      </w:r>
      <w:proofErr w:type="spellStart"/>
      <w:r w:rsidRPr="003D4886">
        <w:rPr>
          <w:rFonts w:ascii="Times New Roman" w:hAnsi="Times New Roman" w:cs="Times New Roman"/>
          <w:sz w:val="28"/>
          <w:szCs w:val="28"/>
        </w:rPr>
        <w:t>Трощинского</w:t>
      </w:r>
      <w:proofErr w:type="spellEnd"/>
      <w:r w:rsidRPr="003D4886">
        <w:rPr>
          <w:rFonts w:ascii="Times New Roman" w:hAnsi="Times New Roman" w:cs="Times New Roman"/>
          <w:sz w:val="28"/>
          <w:szCs w:val="28"/>
        </w:rPr>
        <w:t xml:space="preserve">, который жил недалеко от их поместья Васильевка. Н.В. Гоголь мечтал сам написать комедию и просил А.С. Пушкина, чтобы тот подсказал ему сюжет. И Пушкин подсказал — он подарил ему сюжет будущей известной комедии «Ревизор», который хранил у себя. «Впрочем, - говорил поэт, - я не написал бы лучше. В Гоголе бездна юмору и наблюдательности, которых в иных нет», - пишет В.И. </w:t>
      </w:r>
      <w:proofErr w:type="spellStart"/>
      <w:r w:rsidRPr="003D4886">
        <w:rPr>
          <w:rFonts w:ascii="Times New Roman" w:hAnsi="Times New Roman" w:cs="Times New Roman"/>
          <w:sz w:val="28"/>
          <w:szCs w:val="28"/>
        </w:rPr>
        <w:t>Шпрок</w:t>
      </w:r>
      <w:proofErr w:type="spellEnd"/>
      <w:r w:rsidRPr="003D4886">
        <w:rPr>
          <w:rFonts w:ascii="Times New Roman" w:hAnsi="Times New Roman" w:cs="Times New Roman"/>
          <w:sz w:val="28"/>
          <w:szCs w:val="28"/>
        </w:rPr>
        <w:t xml:space="preserve"> в своих «Материалах для биографии Гоголя». А.С. Пушкин очень интересовался судьбой пьесы, сюжет которой он подарил Гоголю. Он присутствовал на чтении комедии писателем. Был на премьере пьесы в Александринском театре в Петербурге. Он уговорил Гоголя прочесть пьесу артистам Московского Малого театра.</w:t>
      </w:r>
    </w:p>
    <w:p w:rsidR="006B6362" w:rsidRPr="003A7A9B" w:rsidRDefault="00A7258D" w:rsidP="003A7A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="00886E23" w:rsidRPr="003A7A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 3</w:t>
      </w:r>
      <w:r w:rsidR="00234C7F" w:rsidRPr="003A7A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34C7F" w:rsidRPr="003A7A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D37AC" w:rsidRPr="003A7A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Постановки пьесы «Ревизор» в 19 веке.</w:t>
      </w:r>
    </w:p>
    <w:p w:rsidR="00DD37AC" w:rsidRPr="001A6B04" w:rsidRDefault="00DD37AC" w:rsidP="001A6B04">
      <w:pPr>
        <w:pStyle w:val="af0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1A6B04">
        <w:rPr>
          <w:color w:val="000000"/>
          <w:sz w:val="28"/>
          <w:szCs w:val="28"/>
        </w:rPr>
        <w:t>К постановке пьеса была допущена далеко не сразу. Василию Андреевичу Жуковскому лично пришлось убеждать императора Николая I в благонадёжности комедии.</w:t>
      </w:r>
    </w:p>
    <w:p w:rsidR="001D1139" w:rsidRPr="00F87816" w:rsidRDefault="00DD37AC" w:rsidP="001A6B04">
      <w:pPr>
        <w:pStyle w:val="af0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F87816">
        <w:rPr>
          <w:sz w:val="28"/>
          <w:szCs w:val="28"/>
        </w:rPr>
        <w:t xml:space="preserve">Премьера пьесы в первой редакции состоялась в 1836 году в </w:t>
      </w:r>
      <w:bookmarkStart w:id="4" w:name="_Hlk505870449"/>
      <w:r w:rsidRPr="00F87816">
        <w:rPr>
          <w:sz w:val="28"/>
          <w:szCs w:val="28"/>
        </w:rPr>
        <w:t>Александринском театре в Санкт-Петербурге.</w:t>
      </w:r>
      <w:bookmarkEnd w:id="4"/>
      <w:r w:rsidRPr="00F87816">
        <w:rPr>
          <w:sz w:val="28"/>
          <w:szCs w:val="28"/>
        </w:rPr>
        <w:t xml:space="preserve"> </w:t>
      </w:r>
      <w:r w:rsidR="001D1139" w:rsidRPr="00F87816">
        <w:rPr>
          <w:sz w:val="28"/>
          <w:szCs w:val="28"/>
        </w:rPr>
        <w:t>Премьера собрала полный зал. Ярко горели огни в огромных люстрах, в ложах сияли ордена и брил</w:t>
      </w:r>
      <w:r w:rsidR="001D1139" w:rsidRPr="00F87816">
        <w:rPr>
          <w:sz w:val="28"/>
          <w:szCs w:val="28"/>
        </w:rPr>
        <w:softHyphen/>
        <w:t>лианты, на галерке шумела молодежь — студенты, молодые чиновники, художники. В императорской ложе расположились царь и наследник престола. Незаметно пробрался на свое место и взволнованный автор.</w:t>
      </w:r>
    </w:p>
    <w:p w:rsidR="00F87816" w:rsidRPr="00F87816" w:rsidRDefault="001D1139" w:rsidP="00F87816">
      <w:pPr>
        <w:pStyle w:val="af0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87816">
        <w:rPr>
          <w:sz w:val="28"/>
          <w:szCs w:val="28"/>
        </w:rPr>
        <w:t xml:space="preserve">Спектакль прошел успешно. Император лично поблагодарил актеров. </w:t>
      </w:r>
      <w:r w:rsidR="00F87816" w:rsidRPr="00F87816">
        <w:rPr>
          <w:sz w:val="28"/>
          <w:szCs w:val="28"/>
        </w:rPr>
        <w:t>Существует версия, что Николай I сказал после просмотра: «</w:t>
      </w:r>
      <w:r w:rsidR="00F87816" w:rsidRPr="00F87816">
        <w:rPr>
          <w:iCs/>
          <w:sz w:val="28"/>
          <w:szCs w:val="28"/>
        </w:rPr>
        <w:t>Ну, и пьеска! Всем досталось, а мне — больше всех</w:t>
      </w:r>
      <w:r w:rsidR="00F87816" w:rsidRPr="00F87816">
        <w:rPr>
          <w:sz w:val="28"/>
          <w:szCs w:val="28"/>
        </w:rPr>
        <w:t>».</w:t>
      </w:r>
      <w:r w:rsidR="00DB6D22">
        <w:rPr>
          <w:sz w:val="28"/>
          <w:szCs w:val="28"/>
        </w:rPr>
        <w:t xml:space="preserve"> </w:t>
      </w:r>
      <w:r w:rsidR="00F87816" w:rsidRPr="00F87816">
        <w:rPr>
          <w:sz w:val="28"/>
          <w:szCs w:val="28"/>
        </w:rPr>
        <w:t xml:space="preserve">Так как государю пьеса понравилась, то комедию допустили к дальнейшим постановкам. </w:t>
      </w:r>
    </w:p>
    <w:p w:rsidR="00DB6D22" w:rsidRDefault="001D1139" w:rsidP="00DB6D22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7816">
        <w:rPr>
          <w:sz w:val="28"/>
          <w:szCs w:val="28"/>
        </w:rPr>
        <w:t xml:space="preserve">Но Гоголя все это не радовало: расстроенный недостатками актерской игры, недоработками собственного текста и реакцией публики, смеявшейся, как ему казалось, вовсе не над тем, над чем следовало, он бежал из театра. Тягостные впечатления усугубились появившимися в печати отдельными критическими отзывами, которые Гоголь воспринял как откровенную травлю. </w:t>
      </w:r>
      <w:r w:rsidRPr="00F87816">
        <w:rPr>
          <w:sz w:val="28"/>
          <w:szCs w:val="28"/>
        </w:rPr>
        <w:lastRenderedPageBreak/>
        <w:t xml:space="preserve">«Все против меня, — жаловался он Щепкину. — Чиновники пожилые и почтенные кричат, что для меня нет ничего святого… Полицейские против меня, купцы против меня, литераторы против меня». </w:t>
      </w:r>
    </w:p>
    <w:p w:rsidR="00DB6D22" w:rsidRDefault="00F87816" w:rsidP="00DB6D22">
      <w:pPr>
        <w:pStyle w:val="af0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87816">
        <w:rPr>
          <w:sz w:val="28"/>
          <w:szCs w:val="28"/>
        </w:rPr>
        <w:t xml:space="preserve">Гоголь был разочарован постановкой: актёры не поняли сатирической направленности комедии или побоялись играть так, как требовалось; спектакль получился примитивно-комическим. </w:t>
      </w:r>
      <w:r w:rsidR="00DB6D22">
        <w:rPr>
          <w:sz w:val="28"/>
          <w:szCs w:val="28"/>
        </w:rPr>
        <w:t>Г</w:t>
      </w:r>
      <w:r w:rsidRPr="00F87816">
        <w:rPr>
          <w:sz w:val="28"/>
          <w:szCs w:val="28"/>
        </w:rPr>
        <w:t xml:space="preserve">лавная причина недовольства Гоголя заключалась даже не в фарсовом характере спектакля, а в том, что при карикатурной манере игры сидящие в зале воспринимали происходящее на сцене без применения к себе, так как персонажи были утрированно смешны. Между тем замысел Гоголя был рассчитан как раз на противоположное восприятие: вовлечь зрителя в спектакль, дать почувствовать, что город, обозначенный в комедии, существует не где-то далеко, а в той или иной мере в любом месте России. Гоголь обращается ко всем и каждому: «Чему смеётесь? Над собой смеётесь!». </w:t>
      </w:r>
    </w:p>
    <w:p w:rsidR="00F87816" w:rsidRPr="00F87816" w:rsidRDefault="00F87816" w:rsidP="00DB6D22">
      <w:pPr>
        <w:pStyle w:val="af0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87816">
        <w:rPr>
          <w:sz w:val="28"/>
          <w:szCs w:val="28"/>
        </w:rPr>
        <w:t xml:space="preserve">Беспокоило автора и отсутствие репетиций в костюмах. Так, драматург хотел видеть Щепкина и Рязанского в ролях </w:t>
      </w:r>
      <w:proofErr w:type="spellStart"/>
      <w:r w:rsidRPr="00F87816">
        <w:rPr>
          <w:sz w:val="28"/>
          <w:szCs w:val="28"/>
        </w:rPr>
        <w:t>Бобчинского</w:t>
      </w:r>
      <w:proofErr w:type="spellEnd"/>
      <w:r w:rsidRPr="00F87816">
        <w:rPr>
          <w:sz w:val="28"/>
          <w:szCs w:val="28"/>
        </w:rPr>
        <w:t xml:space="preserve"> и </w:t>
      </w:r>
      <w:proofErr w:type="spellStart"/>
      <w:r w:rsidRPr="00F87816">
        <w:rPr>
          <w:sz w:val="28"/>
          <w:szCs w:val="28"/>
        </w:rPr>
        <w:t>Добчинского</w:t>
      </w:r>
      <w:proofErr w:type="spellEnd"/>
      <w:r w:rsidRPr="00F87816">
        <w:rPr>
          <w:sz w:val="28"/>
          <w:szCs w:val="28"/>
        </w:rPr>
        <w:t xml:space="preserve">, опрятными, толстенькими, с прилично приглаженными волосами. На премьере актеры вышли на сцену с взъерошенными волосами, выдернутыми огромными манишками, нескладными, неопрятными. Актер Н.О. </w:t>
      </w:r>
      <w:proofErr w:type="spellStart"/>
      <w:r w:rsidRPr="00F87816">
        <w:rPr>
          <w:sz w:val="28"/>
          <w:szCs w:val="28"/>
        </w:rPr>
        <w:t>Дюр</w:t>
      </w:r>
      <w:proofErr w:type="spellEnd"/>
      <w:r w:rsidRPr="00F87816">
        <w:rPr>
          <w:sz w:val="28"/>
          <w:szCs w:val="28"/>
        </w:rPr>
        <w:t xml:space="preserve"> представил Хлестакова традиционным плутом, водевильным шалуном. Лишь городничий в исполнении И.И. </w:t>
      </w:r>
      <w:proofErr w:type="spellStart"/>
      <w:r w:rsidRPr="00F87816">
        <w:rPr>
          <w:sz w:val="28"/>
          <w:szCs w:val="28"/>
        </w:rPr>
        <w:t>Сосницкого</w:t>
      </w:r>
      <w:proofErr w:type="spellEnd"/>
      <w:r w:rsidRPr="00F87816">
        <w:rPr>
          <w:sz w:val="28"/>
          <w:szCs w:val="28"/>
        </w:rPr>
        <w:t xml:space="preserve"> понравился Гоголю. Огорчила Гоголя и «немая сцена». Он хотел, чтобы онемевшая мимика окаменевшей группы две-три минуты удерживала внимание публики до закрытия занавеса. Но театр не давал этого времени на «немую сцену». </w:t>
      </w:r>
    </w:p>
    <w:p w:rsidR="001D1139" w:rsidRPr="00F87816" w:rsidRDefault="001D1139" w:rsidP="001A6B04">
      <w:pPr>
        <w:pStyle w:val="af0"/>
        <w:spacing w:before="0" w:beforeAutospacing="0" w:after="0" w:afterAutospacing="0" w:line="360" w:lineRule="auto"/>
        <w:ind w:firstLine="600"/>
        <w:jc w:val="both"/>
        <w:rPr>
          <w:sz w:val="28"/>
          <w:szCs w:val="28"/>
        </w:rPr>
      </w:pPr>
      <w:r w:rsidRPr="00F87816">
        <w:rPr>
          <w:sz w:val="28"/>
          <w:szCs w:val="28"/>
        </w:rPr>
        <w:t>Растерянный и обиженный, писатель не заметил того, что все передовые люди общества стремились попасть на спектакль по «Ревизору», а издание текста пьесы стало настоящим событием в культурной жизни России. В течение всего XIX в. пьеса не сходила с театральных подмостков.</w:t>
      </w:r>
    </w:p>
    <w:p w:rsidR="00D45A2E" w:rsidRPr="001A6B04" w:rsidRDefault="00D45A2E" w:rsidP="001A6B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25 мая 1836 года была представлена постановка пьесы в Малом театре. В Москве первое представление должно было состояться в Большом театре, но </w:t>
      </w:r>
      <w:r w:rsidRPr="001A6B04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под предлогом ремонта спектакль дали на следующий день в Малом</w:t>
      </w:r>
      <w:r w:rsidR="00DB6D2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D1139" w:rsidRPr="001A6B04">
        <w:rPr>
          <w:rFonts w:ascii="Times New Roman" w:hAnsi="Times New Roman" w:cs="Times New Roman"/>
          <w:color w:val="000000"/>
          <w:sz w:val="28"/>
          <w:szCs w:val="28"/>
        </w:rPr>
        <w:t>где роль городничего исполнял прославлен</w:t>
      </w:r>
      <w:r w:rsidR="001D1139" w:rsidRPr="001A6B04">
        <w:rPr>
          <w:rFonts w:ascii="Times New Roman" w:hAnsi="Times New Roman" w:cs="Times New Roman"/>
          <w:color w:val="000000"/>
          <w:sz w:val="28"/>
          <w:szCs w:val="28"/>
        </w:rPr>
        <w:softHyphen/>
        <w:t>ный русский актер</w:t>
      </w:r>
      <w:r w:rsidR="001D1139" w:rsidRPr="001A6B04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139" w:rsidRPr="00DB6D22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>Михаил Семенович Щепкин.</w:t>
      </w:r>
      <w:r w:rsidR="001D1139" w:rsidRPr="001A6B04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139" w:rsidRPr="001A6B04">
        <w:rPr>
          <w:rFonts w:ascii="Times New Roman" w:hAnsi="Times New Roman" w:cs="Times New Roman"/>
          <w:color w:val="000000"/>
          <w:sz w:val="28"/>
          <w:szCs w:val="28"/>
        </w:rPr>
        <w:t>Гоголь шутил, что Щепкин в его «Ревизоре» мог бы сыграть хоть десять ролей подряд.</w:t>
      </w:r>
      <w:r w:rsidR="00DB6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Несмотря на отсутствие автора и полное равнодушие дирекции театра к премьерной постановке, спектакль прошёл с огромным успехом. Однако журнал «Молва» охарактеризовал московскую премьеру так: «Пьеса, осыпаемая местами аплодисментами, не возбудила ни слова, ни звука по опущению занавеса в противовес петербургской постановке». </w:t>
      </w:r>
    </w:p>
    <w:p w:rsidR="00D76D8B" w:rsidRPr="001A6B04" w:rsidRDefault="00D45A2E" w:rsidP="001A6B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14 апреля 1860 года «Ревизор» был поставлен кружком писателей в Петербурге в пользу «Общества для пособия нуждающимся литераторам и ученым». Эта постановка особо интересна тем, что заняты в ней были не профессиональные актёры, а профессиональные литераторы. </w:t>
      </w:r>
      <w:r w:rsidR="00D76D8B" w:rsidRPr="001A6B04">
        <w:rPr>
          <w:rFonts w:ascii="Times New Roman" w:eastAsia="Calibri" w:hAnsi="Times New Roman" w:cs="Times New Roman"/>
          <w:sz w:val="28"/>
          <w:szCs w:val="28"/>
        </w:rPr>
        <w:t>Среди них присутствовали Достоевский Федор Михайлович, Николай Алексеевич Некрасов.</w:t>
      </w:r>
    </w:p>
    <w:p w:rsidR="00D45A2E" w:rsidRPr="001A6B04" w:rsidRDefault="00D45A2E" w:rsidP="001A6B0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И трактовка образов в их исполнении, безусловно, заслуживает интереса. </w:t>
      </w:r>
    </w:p>
    <w:p w:rsidR="003E51FB" w:rsidRPr="001A6B04" w:rsidRDefault="00D45A2E" w:rsidP="001A6B04">
      <w:pPr>
        <w:spacing w:after="0" w:line="360" w:lineRule="auto"/>
        <w:ind w:firstLine="426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Были и другие постановки пьесы в 19 веке: на Политехнической выставке в Москве (1872), </w:t>
      </w:r>
      <w:r w:rsidR="00D76D8B" w:rsidRPr="001A6B04">
        <w:rPr>
          <w:rFonts w:ascii="Times New Roman" w:hAnsi="Times New Roman" w:cs="Times New Roman"/>
          <w:color w:val="333333"/>
          <w:sz w:val="28"/>
          <w:szCs w:val="28"/>
        </w:rPr>
        <w:t>в т</w:t>
      </w:r>
      <w:r w:rsidRPr="001A6B04">
        <w:rPr>
          <w:rFonts w:ascii="Times New Roman" w:hAnsi="Times New Roman" w:cs="Times New Roman"/>
          <w:color w:val="333333"/>
          <w:sz w:val="28"/>
          <w:szCs w:val="28"/>
        </w:rPr>
        <w:t>еатр</w:t>
      </w:r>
      <w:r w:rsidR="008E7FC9" w:rsidRPr="001A6B04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 Корша (1882), </w:t>
      </w:r>
      <w:r w:rsidR="00D76D8B" w:rsidRPr="001A6B04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D76D8B" w:rsidRPr="001A6B04">
        <w:rPr>
          <w:rFonts w:ascii="Times New Roman" w:eastAsia="Calibri" w:hAnsi="Times New Roman" w:cs="Times New Roman"/>
          <w:sz w:val="28"/>
          <w:szCs w:val="28"/>
        </w:rPr>
        <w:t xml:space="preserve">Московском Художественном Театре. Также было множество постановок </w:t>
      </w:r>
      <w:r w:rsidR="003E51FB" w:rsidRPr="001A6B04">
        <w:rPr>
          <w:rFonts w:ascii="Times New Roman" w:eastAsia="Calibri" w:hAnsi="Times New Roman" w:cs="Times New Roman"/>
          <w:sz w:val="28"/>
          <w:szCs w:val="28"/>
        </w:rPr>
        <w:t>в театрах разных городов России</w:t>
      </w:r>
      <w:r w:rsidR="00D76D8B" w:rsidRPr="001A6B04">
        <w:rPr>
          <w:rFonts w:ascii="Times New Roman" w:eastAsia="Calibri" w:hAnsi="Times New Roman" w:cs="Times New Roman"/>
          <w:sz w:val="28"/>
          <w:szCs w:val="28"/>
        </w:rPr>
        <w:t>.</w:t>
      </w:r>
      <w:r w:rsidR="003E51FB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D8B" w:rsidRPr="001A6B04">
        <w:rPr>
          <w:rFonts w:ascii="Times New Roman" w:eastAsia="Calibri" w:hAnsi="Times New Roman" w:cs="Times New Roman"/>
          <w:sz w:val="28"/>
          <w:szCs w:val="28"/>
        </w:rPr>
        <w:t>Одними из премьерных постановок за рубежом были</w:t>
      </w:r>
      <w:r w:rsidR="003E51FB" w:rsidRPr="001A6B04">
        <w:rPr>
          <w:rFonts w:ascii="Times New Roman" w:eastAsia="Calibri" w:hAnsi="Times New Roman" w:cs="Times New Roman"/>
          <w:sz w:val="28"/>
          <w:szCs w:val="28"/>
        </w:rPr>
        <w:t xml:space="preserve"> постановки</w:t>
      </w:r>
      <w:r w:rsidR="00D76D8B" w:rsidRPr="001A6B04">
        <w:rPr>
          <w:rFonts w:ascii="Times New Roman" w:eastAsia="Calibri" w:hAnsi="Times New Roman" w:cs="Times New Roman"/>
          <w:sz w:val="28"/>
          <w:szCs w:val="28"/>
        </w:rPr>
        <w:t xml:space="preserve"> в Париже, в театре «Порт-</w:t>
      </w:r>
      <w:proofErr w:type="spellStart"/>
      <w:r w:rsidR="00D76D8B" w:rsidRPr="001A6B04">
        <w:rPr>
          <w:rFonts w:ascii="Times New Roman" w:eastAsia="Calibri" w:hAnsi="Times New Roman" w:cs="Times New Roman"/>
          <w:sz w:val="28"/>
          <w:szCs w:val="28"/>
        </w:rPr>
        <w:t>Сент</w:t>
      </w:r>
      <w:proofErr w:type="spellEnd"/>
      <w:r w:rsidR="00D76D8B" w:rsidRPr="001A6B04">
        <w:rPr>
          <w:rFonts w:ascii="Times New Roman" w:eastAsia="Calibri" w:hAnsi="Times New Roman" w:cs="Times New Roman"/>
          <w:sz w:val="28"/>
          <w:szCs w:val="28"/>
        </w:rPr>
        <w:t>-Мартен»</w:t>
      </w:r>
      <w:r w:rsidR="003E51FB" w:rsidRPr="001A6B04">
        <w:rPr>
          <w:rFonts w:ascii="Times New Roman" w:eastAsia="Calibri" w:hAnsi="Times New Roman" w:cs="Times New Roman"/>
          <w:sz w:val="28"/>
          <w:szCs w:val="28"/>
        </w:rPr>
        <w:t xml:space="preserve"> во Франции</w:t>
      </w:r>
      <w:r w:rsidR="00D76D8B" w:rsidRPr="001A6B04">
        <w:rPr>
          <w:rFonts w:ascii="Times New Roman" w:eastAsia="Calibri" w:hAnsi="Times New Roman" w:cs="Times New Roman"/>
          <w:sz w:val="28"/>
          <w:szCs w:val="28"/>
        </w:rPr>
        <w:t xml:space="preserve">, далее — Берлине, Праге. </w:t>
      </w:r>
    </w:p>
    <w:p w:rsidR="003E51FB" w:rsidRPr="001A6B04" w:rsidRDefault="00886E23" w:rsidP="003A7A9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B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1A6B0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 4.</w:t>
      </w:r>
      <w:r w:rsidRPr="001A6B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E51FB" w:rsidRPr="001A6B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Постановки пьесы «Ревизор» в 20-21 веках.</w:t>
      </w:r>
    </w:p>
    <w:p w:rsidR="00C622E8" w:rsidRDefault="00DB6D22" w:rsidP="00C622E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1920</w:t>
      </w:r>
      <w:r w:rsidR="00515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году пьеса «Ревизор» была поставлена во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МХАТ</w:t>
      </w:r>
      <w:r w:rsidR="0051563F">
        <w:rPr>
          <w:rFonts w:ascii="Times New Roman" w:eastAsia="Calibri" w:hAnsi="Times New Roman" w:cs="Times New Roman"/>
          <w:sz w:val="28"/>
          <w:szCs w:val="28"/>
        </w:rPr>
        <w:t>е (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постановка </w:t>
      </w:r>
      <w:proofErr w:type="spellStart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К.С.Станиславского</w:t>
      </w:r>
      <w:proofErr w:type="spellEnd"/>
      <w:r w:rsidR="0051563F">
        <w:rPr>
          <w:rFonts w:ascii="Times New Roman" w:eastAsia="Calibri" w:hAnsi="Times New Roman" w:cs="Times New Roman"/>
          <w:sz w:val="28"/>
          <w:szCs w:val="28"/>
        </w:rPr>
        <w:t>).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63F"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Хлестаков</w:t>
      </w:r>
      <w:r w:rsidR="0051563F">
        <w:rPr>
          <w:rFonts w:ascii="Times New Roman" w:eastAsia="Calibri" w:hAnsi="Times New Roman" w:cs="Times New Roman"/>
          <w:sz w:val="28"/>
          <w:szCs w:val="28"/>
        </w:rPr>
        <w:t xml:space="preserve">а исполнял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Михаил Чехов</w:t>
      </w:r>
      <w:r w:rsidR="005156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известный драматический артист, театральный педагог, режиссер</w:t>
      </w:r>
      <w:r w:rsidR="0051563F">
        <w:rPr>
          <w:rFonts w:ascii="Times New Roman" w:eastAsia="Calibri" w:hAnsi="Times New Roman" w:cs="Times New Roman"/>
          <w:sz w:val="28"/>
          <w:szCs w:val="28"/>
        </w:rPr>
        <w:t>, п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лемянник </w:t>
      </w:r>
      <w:proofErr w:type="spellStart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А.П.Чехова</w:t>
      </w:r>
      <w:proofErr w:type="spellEnd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. Об этой постановке современники говорили с восторгом. В частности</w:t>
      </w:r>
      <w:r w:rsidR="0051563F">
        <w:rPr>
          <w:rFonts w:ascii="Times New Roman" w:eastAsia="Calibri" w:hAnsi="Times New Roman" w:cs="Times New Roman"/>
          <w:sz w:val="28"/>
          <w:szCs w:val="28"/>
        </w:rPr>
        <w:t>,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театровед и драматург А. И. Пиотровский</w:t>
      </w:r>
      <w:r w:rsidR="0051563F">
        <w:rPr>
          <w:rFonts w:ascii="Times New Roman" w:eastAsia="Calibri" w:hAnsi="Times New Roman" w:cs="Times New Roman"/>
          <w:sz w:val="28"/>
          <w:szCs w:val="28"/>
        </w:rPr>
        <w:t xml:space="preserve"> писал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: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br/>
        <w:t>«Хлестаков Чехова — настоящий художественный подвиг, это одна из тех ролей, которые изменяют весь спектакль, ломают привычное его понимание и сложившиеся традиции.</w:t>
      </w:r>
      <w:r w:rsidR="00515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Быть может, в первый раз за все те восемь десятилетий, которые насчитывает сценическая история „Ревизора“, — на русской сцене явлен, наконец-то! — тот Хлестаков, о котором писал сам Гоголь…» </w:t>
      </w:r>
    </w:p>
    <w:p w:rsidR="00B947BA" w:rsidRPr="00C622E8" w:rsidRDefault="0051563F" w:rsidP="00C622E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2E8">
        <w:rPr>
          <w:rFonts w:ascii="Times New Roman" w:hAnsi="Times New Roman" w:cs="Times New Roman"/>
          <w:sz w:val="28"/>
          <w:szCs w:val="28"/>
        </w:rPr>
        <w:lastRenderedPageBreak/>
        <w:t xml:space="preserve">В XX </w:t>
      </w:r>
      <w:proofErr w:type="gramStart"/>
      <w:r w:rsidRPr="00C622E8">
        <w:rPr>
          <w:rFonts w:ascii="Times New Roman" w:hAnsi="Times New Roman" w:cs="Times New Roman"/>
          <w:sz w:val="28"/>
          <w:szCs w:val="28"/>
        </w:rPr>
        <w:t>в</w:t>
      </w:r>
      <w:r w:rsidR="00B947BA" w:rsidRPr="00C622E8">
        <w:rPr>
          <w:rFonts w:ascii="Times New Roman" w:hAnsi="Times New Roman" w:cs="Times New Roman"/>
          <w:sz w:val="28"/>
          <w:szCs w:val="28"/>
        </w:rPr>
        <w:t xml:space="preserve">еке, </w:t>
      </w:r>
      <w:r w:rsidRPr="00C622E8">
        <w:rPr>
          <w:rFonts w:ascii="Times New Roman" w:hAnsi="Times New Roman" w:cs="Times New Roman"/>
          <w:sz w:val="28"/>
          <w:szCs w:val="28"/>
        </w:rPr>
        <w:t xml:space="preserve"> </w:t>
      </w:r>
      <w:r w:rsidR="00B947BA" w:rsidRPr="00C622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47BA" w:rsidRPr="00C622E8">
        <w:rPr>
          <w:rFonts w:ascii="Times New Roman" w:hAnsi="Times New Roman" w:cs="Times New Roman"/>
          <w:sz w:val="28"/>
          <w:szCs w:val="28"/>
        </w:rPr>
        <w:t xml:space="preserve"> 1926 году, </w:t>
      </w:r>
      <w:r w:rsidRPr="00C622E8">
        <w:rPr>
          <w:rFonts w:ascii="Times New Roman" w:hAnsi="Times New Roman" w:cs="Times New Roman"/>
          <w:sz w:val="28"/>
          <w:szCs w:val="28"/>
        </w:rPr>
        <w:t xml:space="preserve">одну из самых ярких и нетрадиционных постановок «Ревизора» на российской сцене предложил известный режиссер-новатор </w:t>
      </w:r>
      <w:r w:rsidRPr="00C622E8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Всеволод </w:t>
      </w:r>
      <w:proofErr w:type="spellStart"/>
      <w:r w:rsidRPr="00C622E8">
        <w:rPr>
          <w:rStyle w:val="af1"/>
          <w:rFonts w:ascii="Times New Roman" w:hAnsi="Times New Roman" w:cs="Times New Roman"/>
          <w:i w:val="0"/>
          <w:sz w:val="28"/>
          <w:szCs w:val="28"/>
        </w:rPr>
        <w:t>Эмильевич</w:t>
      </w:r>
      <w:proofErr w:type="spellEnd"/>
      <w:r w:rsidRPr="00C622E8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Мейерхольд</w:t>
      </w:r>
      <w:r w:rsidRPr="00C622E8">
        <w:rPr>
          <w:rFonts w:ascii="Times New Roman" w:hAnsi="Times New Roman" w:cs="Times New Roman"/>
          <w:sz w:val="28"/>
          <w:szCs w:val="28"/>
        </w:rPr>
        <w:t>.</w:t>
      </w:r>
      <w:r w:rsidR="00B947BA" w:rsidRPr="00C622E8">
        <w:rPr>
          <w:sz w:val="28"/>
          <w:szCs w:val="28"/>
        </w:rPr>
        <w:t xml:space="preserve"> </w:t>
      </w:r>
      <w:r w:rsidR="00B947BA" w:rsidRPr="00C622E8">
        <w:rPr>
          <w:rFonts w:ascii="Times New Roman" w:hAnsi="Times New Roman" w:cs="Times New Roman"/>
          <w:sz w:val="28"/>
          <w:szCs w:val="28"/>
        </w:rPr>
        <w:t xml:space="preserve">Для спектакля он отобрал актеров, чья внешность максимально соответствовала персонажам пьесы и не требовала грима. Таким образом, он вывел на сцену не просто гоголевские образы, а «людей из жизни».  Единственным местом, где Мейерхольд отступил от реалистичности театрального изображения, была «немая» сцена: вместо людей в ней перед публикой предстали </w:t>
      </w:r>
      <w:r w:rsidR="00B947BA" w:rsidRPr="00C622E8">
        <w:rPr>
          <w:rFonts w:ascii="Times New Roman" w:eastAsia="Calibri" w:hAnsi="Times New Roman" w:cs="Times New Roman"/>
          <w:sz w:val="28"/>
          <w:szCs w:val="28"/>
        </w:rPr>
        <w:t>не актёры</w:t>
      </w:r>
      <w:r w:rsidR="00B947BA" w:rsidRPr="001A6B04">
        <w:rPr>
          <w:rFonts w:ascii="Times New Roman" w:eastAsia="Calibri" w:hAnsi="Times New Roman" w:cs="Times New Roman"/>
          <w:sz w:val="28"/>
          <w:szCs w:val="28"/>
        </w:rPr>
        <w:t xml:space="preserve">, а их куклы, выполненные в </w:t>
      </w:r>
      <w:r w:rsidR="00B947BA" w:rsidRPr="00C622E8">
        <w:rPr>
          <w:rFonts w:ascii="Times New Roman" w:eastAsia="Calibri" w:hAnsi="Times New Roman" w:cs="Times New Roman"/>
          <w:sz w:val="28"/>
          <w:szCs w:val="28"/>
        </w:rPr>
        <w:t>натуральную величину</w:t>
      </w:r>
      <w:r w:rsidR="00B947BA" w:rsidRPr="00C622E8">
        <w:rPr>
          <w:rFonts w:ascii="Times New Roman" w:hAnsi="Times New Roman" w:cs="Times New Roman"/>
          <w:sz w:val="28"/>
          <w:szCs w:val="28"/>
        </w:rPr>
        <w:t xml:space="preserve">, символизировавшие ужас внутреннего «бесчеловечья» гоголевских персонажей. Куклы образуют «окаменевшую группу» – ироническое воплощение николаевской Руси, с ее Держимордами и «свиными рылами» чиновничества и бюрократизма. </w:t>
      </w:r>
    </w:p>
    <w:p w:rsidR="00FB2344" w:rsidRPr="00C622E8" w:rsidRDefault="00B947BA" w:rsidP="00FB2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2E8">
        <w:rPr>
          <w:rFonts w:ascii="Times New Roman" w:hAnsi="Times New Roman" w:cs="Times New Roman"/>
          <w:sz w:val="28"/>
          <w:szCs w:val="28"/>
        </w:rPr>
        <w:t xml:space="preserve">Режиссер поставил перед собой художественную задачу показать мир старой России как кривое зеркало, в котором отражаются самые уродливые его моменты. </w:t>
      </w:r>
      <w:r w:rsidR="00F00B96" w:rsidRPr="00C622E8">
        <w:rPr>
          <w:rFonts w:ascii="Times New Roman" w:hAnsi="Times New Roman" w:cs="Times New Roman"/>
          <w:sz w:val="28"/>
          <w:szCs w:val="28"/>
        </w:rPr>
        <w:t xml:space="preserve">Так, например, все сцены с чиновниками, </w:t>
      </w:r>
      <w:r w:rsidRPr="00C622E8">
        <w:rPr>
          <w:rFonts w:ascii="Times New Roman" w:hAnsi="Times New Roman" w:cs="Times New Roman"/>
          <w:sz w:val="28"/>
          <w:szCs w:val="28"/>
        </w:rPr>
        <w:t xml:space="preserve">были </w:t>
      </w:r>
      <w:r w:rsidR="00F00B96" w:rsidRPr="00C622E8">
        <w:rPr>
          <w:rFonts w:ascii="Times New Roman" w:hAnsi="Times New Roman" w:cs="Times New Roman"/>
          <w:sz w:val="28"/>
          <w:szCs w:val="28"/>
        </w:rPr>
        <w:t xml:space="preserve">проведены на затемненной сцене, при свете свечей, отражающемся в лакированной под красное дерево задней перегородке с 15-ю дверьми. Все женские сцены – разработаны под ярким светом прожектора, с четко выделенными деталями, разоблачающими безудержный порыв к «цветам удовольствия», который владеет сердцами эгоистичных дам и барышень разложившейся семьи чиновника. </w:t>
      </w:r>
    </w:p>
    <w:p w:rsidR="00FB2344" w:rsidRPr="00C622E8" w:rsidRDefault="00FB2344" w:rsidP="00FB23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2E8">
        <w:rPr>
          <w:rFonts w:ascii="Times New Roman" w:eastAsia="Calibri" w:hAnsi="Times New Roman" w:cs="Times New Roman"/>
          <w:sz w:val="28"/>
          <w:szCs w:val="28"/>
        </w:rPr>
        <w:t xml:space="preserve">Большой успех имела постановка пьесы «Ревизор» </w:t>
      </w:r>
      <w:r w:rsidR="003C6708" w:rsidRPr="00C622E8">
        <w:rPr>
          <w:rFonts w:ascii="Times New Roman" w:eastAsia="Calibri" w:hAnsi="Times New Roman" w:cs="Times New Roman"/>
          <w:sz w:val="28"/>
          <w:szCs w:val="28"/>
        </w:rPr>
        <w:t>в Малом театре в 1949 году. Роль Хлестакова в ней сыграл Игорь Ильинский. Примечательно, что актеру тогда было уже 48 лет. Через три сезона он передаст эту роль другому исполнителю и сыграет Городничего.</w:t>
      </w:r>
    </w:p>
    <w:p w:rsidR="003C6708" w:rsidRPr="00FB2344" w:rsidRDefault="00FB2344" w:rsidP="00FB23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1972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Ленинградск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БДТ(</w:t>
      </w:r>
      <w:proofErr w:type="gramEnd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Больш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драматический театр)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«Ревизор» был представлен в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постановк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6B04">
        <w:rPr>
          <w:rFonts w:ascii="Times New Roman" w:eastAsia="Calibri" w:hAnsi="Times New Roman" w:cs="Times New Roman"/>
          <w:sz w:val="28"/>
          <w:szCs w:val="28"/>
        </w:rPr>
        <w:t>Гео́рги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6B04">
        <w:rPr>
          <w:rFonts w:ascii="Times New Roman" w:eastAsia="Calibri" w:hAnsi="Times New Roman" w:cs="Times New Roman"/>
          <w:sz w:val="28"/>
          <w:szCs w:val="28"/>
        </w:rPr>
        <w:t>Алекса́ндрович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Товстоногова. </w:t>
      </w:r>
    </w:p>
    <w:p w:rsidR="00AA1A0B" w:rsidRDefault="00FB2344" w:rsidP="00AA1A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Роль Хлестакова исполнял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Олег Басилашвили,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городнич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– Кирилл Лавров. </w:t>
      </w:r>
    </w:p>
    <w:p w:rsidR="001D1139" w:rsidRPr="00AA1A0B" w:rsidRDefault="00FB2344" w:rsidP="00AA1A0B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 марта 1972 года</w:t>
      </w:r>
      <w:r w:rsidRPr="00A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п</w:t>
      </w:r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ремьера спектакля </w:t>
      </w:r>
      <w:r w:rsidRPr="00A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«Ревизор» в </w:t>
      </w:r>
      <w:r w:rsidRPr="00AA1A0B">
        <w:rPr>
          <w:rFonts w:ascii="Times New Roman" w:eastAsia="Calibri" w:hAnsi="Times New Roman" w:cs="Times New Roman"/>
          <w:sz w:val="28"/>
          <w:szCs w:val="28"/>
        </w:rPr>
        <w:t xml:space="preserve">Московском Театре Сатиры в постановке Валентина </w:t>
      </w:r>
      <w:proofErr w:type="spellStart"/>
      <w:r w:rsidRPr="00AA1A0B">
        <w:rPr>
          <w:rFonts w:ascii="Times New Roman" w:eastAsia="Calibri" w:hAnsi="Times New Roman" w:cs="Times New Roman"/>
          <w:sz w:val="28"/>
          <w:szCs w:val="28"/>
        </w:rPr>
        <w:t>Плучека</w:t>
      </w:r>
      <w:proofErr w:type="spellEnd"/>
      <w:r w:rsidRPr="00AA1A0B">
        <w:rPr>
          <w:rFonts w:ascii="Times New Roman" w:eastAsia="Calibri" w:hAnsi="Times New Roman" w:cs="Times New Roman"/>
          <w:sz w:val="28"/>
          <w:szCs w:val="28"/>
        </w:rPr>
        <w:t xml:space="preserve">. Десять лет спектакль шел </w:t>
      </w:r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неизменным успехом, не в последнюю очередь благодаря звёздному составу исполнителей, вошёл в золотой фонд советского театра. В 1982 году, к 10-летнему юбилею, спектакль был снят на киноплёнку.</w:t>
      </w:r>
      <w:r w:rsidR="00C622E8" w:rsidRPr="00A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 w:rsidR="003C6708" w:rsidRPr="00AA1A0B">
        <w:rPr>
          <w:rFonts w:ascii="Times New Roman" w:eastAsia="Calibri" w:hAnsi="Times New Roman" w:cs="Times New Roman"/>
          <w:sz w:val="28"/>
          <w:szCs w:val="28"/>
        </w:rPr>
        <w:t>Хлестаков</w:t>
      </w:r>
      <w:r w:rsidR="00C622E8" w:rsidRPr="00AA1A0B">
        <w:rPr>
          <w:rFonts w:ascii="Times New Roman" w:eastAsia="Calibri" w:hAnsi="Times New Roman" w:cs="Times New Roman"/>
          <w:sz w:val="28"/>
          <w:szCs w:val="28"/>
        </w:rPr>
        <w:t>а</w:t>
      </w:r>
      <w:r w:rsidR="003C6708" w:rsidRPr="00AA1A0B">
        <w:rPr>
          <w:rFonts w:ascii="Times New Roman" w:eastAsia="Calibri" w:hAnsi="Times New Roman" w:cs="Times New Roman"/>
          <w:sz w:val="28"/>
          <w:szCs w:val="28"/>
        </w:rPr>
        <w:t xml:space="preserve"> — Андрей Миронов, </w:t>
      </w:r>
      <w:r w:rsidR="00C622E8" w:rsidRPr="00AA1A0B"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r w:rsidR="003C6708" w:rsidRPr="00AA1A0B">
        <w:rPr>
          <w:rFonts w:ascii="Times New Roman" w:eastAsia="Calibri" w:hAnsi="Times New Roman" w:cs="Times New Roman"/>
          <w:sz w:val="28"/>
          <w:szCs w:val="28"/>
        </w:rPr>
        <w:t>городнич</w:t>
      </w:r>
      <w:r w:rsidR="00C622E8" w:rsidRPr="00AA1A0B">
        <w:rPr>
          <w:rFonts w:ascii="Times New Roman" w:eastAsia="Calibri" w:hAnsi="Times New Roman" w:cs="Times New Roman"/>
          <w:sz w:val="28"/>
          <w:szCs w:val="28"/>
        </w:rPr>
        <w:t>его</w:t>
      </w:r>
      <w:r w:rsidR="003C6708" w:rsidRPr="00AA1A0B">
        <w:rPr>
          <w:rFonts w:ascii="Times New Roman" w:eastAsia="Calibri" w:hAnsi="Times New Roman" w:cs="Times New Roman"/>
          <w:sz w:val="28"/>
          <w:szCs w:val="28"/>
        </w:rPr>
        <w:t> — Анатолий Папанов</w:t>
      </w:r>
      <w:r w:rsidR="00C622E8" w:rsidRPr="00AA1A0B">
        <w:rPr>
          <w:rFonts w:ascii="Times New Roman" w:eastAsia="Calibri" w:hAnsi="Times New Roman" w:cs="Times New Roman"/>
          <w:sz w:val="28"/>
          <w:szCs w:val="28"/>
        </w:rPr>
        <w:t>.</w:t>
      </w:r>
      <w:r w:rsidR="001D1139" w:rsidRPr="00AA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139" w:rsidRPr="00AA1A0B">
        <w:rPr>
          <w:rFonts w:ascii="Times New Roman" w:hAnsi="Times New Roman" w:cs="Times New Roman"/>
          <w:sz w:val="28"/>
          <w:szCs w:val="28"/>
        </w:rPr>
        <w:t xml:space="preserve">Как отмечали специалисты, режиссёр взглянул на хрестоматийную пьесу Гоголя </w:t>
      </w:r>
      <w:r w:rsidR="00C622E8" w:rsidRPr="00AA1A0B">
        <w:rPr>
          <w:rFonts w:ascii="Times New Roman" w:hAnsi="Times New Roman" w:cs="Times New Roman"/>
          <w:sz w:val="28"/>
          <w:szCs w:val="28"/>
        </w:rPr>
        <w:t xml:space="preserve">как на современную пьесу, </w:t>
      </w:r>
      <w:r w:rsidR="001D1139" w:rsidRPr="00AA1A0B">
        <w:rPr>
          <w:rFonts w:ascii="Times New Roman" w:hAnsi="Times New Roman" w:cs="Times New Roman"/>
          <w:sz w:val="28"/>
          <w:szCs w:val="28"/>
        </w:rPr>
        <w:t>облич</w:t>
      </w:r>
      <w:r w:rsidR="00C622E8" w:rsidRPr="00AA1A0B">
        <w:rPr>
          <w:rFonts w:ascii="Times New Roman" w:hAnsi="Times New Roman" w:cs="Times New Roman"/>
          <w:sz w:val="28"/>
          <w:szCs w:val="28"/>
        </w:rPr>
        <w:t>ающую</w:t>
      </w:r>
      <w:r w:rsidR="001D1139" w:rsidRPr="00AA1A0B">
        <w:rPr>
          <w:rFonts w:ascii="Times New Roman" w:hAnsi="Times New Roman" w:cs="Times New Roman"/>
          <w:sz w:val="28"/>
          <w:szCs w:val="28"/>
        </w:rPr>
        <w:t xml:space="preserve"> современно</w:t>
      </w:r>
      <w:r w:rsidR="00C622E8" w:rsidRPr="00AA1A0B">
        <w:rPr>
          <w:rFonts w:ascii="Times New Roman" w:hAnsi="Times New Roman" w:cs="Times New Roman"/>
          <w:sz w:val="28"/>
          <w:szCs w:val="28"/>
        </w:rPr>
        <w:t>е</w:t>
      </w:r>
      <w:r w:rsidR="001D1139" w:rsidRPr="00AA1A0B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622E8" w:rsidRPr="00AA1A0B">
        <w:rPr>
          <w:rFonts w:ascii="Times New Roman" w:hAnsi="Times New Roman" w:cs="Times New Roman"/>
          <w:sz w:val="28"/>
          <w:szCs w:val="28"/>
        </w:rPr>
        <w:t>о.</w:t>
      </w:r>
    </w:p>
    <w:p w:rsidR="00AA1A0B" w:rsidRDefault="001D1139" w:rsidP="00AA1A0B">
      <w:pPr>
        <w:spacing w:before="104" w:after="104" w:line="36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театрального критика </w:t>
      </w:r>
      <w:hyperlink r:id="rId8" w:tooltip="Смелянский, Анатолий Миронович" w:history="1">
        <w:r w:rsidRPr="001D11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Анатолия Смелянского</w:t>
        </w:r>
      </w:hyperlink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Валентина </w:t>
      </w:r>
      <w:proofErr w:type="spellStart"/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Плучека</w:t>
      </w:r>
      <w:proofErr w:type="spellEnd"/>
      <w:r w:rsidRPr="001D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к гоголевской комедии стало способом «описания современности», возможностью рассказать об актуальных проблемах своего времени</w:t>
      </w:r>
      <w:r w:rsidR="00C622E8" w:rsidRPr="00AA1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A0B" w:rsidRDefault="00AA1A0B" w:rsidP="00AA1A0B">
      <w:pPr>
        <w:spacing w:before="104" w:after="104" w:line="36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постановщик «Ревизора» искал свои пути для представления пьесы. В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2002</w:t>
      </w:r>
      <w:r>
        <w:rPr>
          <w:rFonts w:ascii="Times New Roman" w:eastAsia="Calibri" w:hAnsi="Times New Roman" w:cs="Times New Roman"/>
          <w:sz w:val="28"/>
          <w:szCs w:val="28"/>
        </w:rPr>
        <w:t>году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Театр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имени Е. Б. Вахтангова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режиссер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Римас</w:t>
      </w:r>
      <w:proofErr w:type="spellEnd"/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6708" w:rsidRPr="001A6B04">
        <w:rPr>
          <w:rFonts w:ascii="Times New Roman" w:eastAsia="Calibri" w:hAnsi="Times New Roman" w:cs="Times New Roman"/>
          <w:sz w:val="28"/>
          <w:szCs w:val="28"/>
        </w:rPr>
        <w:t>Туминас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представил такой финал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 xml:space="preserve"> спектакля</w:t>
      </w:r>
      <w:r>
        <w:rPr>
          <w:rFonts w:ascii="Times New Roman" w:eastAsia="Calibri" w:hAnsi="Times New Roman" w:cs="Times New Roman"/>
          <w:sz w:val="28"/>
          <w:szCs w:val="28"/>
        </w:rPr>
        <w:t>: г</w:t>
      </w:r>
      <w:r w:rsidR="003C6708" w:rsidRPr="001A6B04">
        <w:rPr>
          <w:rFonts w:ascii="Times New Roman" w:eastAsia="Calibri" w:hAnsi="Times New Roman" w:cs="Times New Roman"/>
          <w:sz w:val="28"/>
          <w:szCs w:val="28"/>
        </w:rPr>
        <w:t>рохочет гром, разражается ливень, гоголевские чиновники оказываются на плоту, а почтмейстер вынужден догонять их на лодке.</w:t>
      </w:r>
    </w:p>
    <w:p w:rsidR="00F97BC8" w:rsidRPr="00AF57D0" w:rsidRDefault="00AA1A0B" w:rsidP="00AA1A0B">
      <w:pPr>
        <w:spacing w:before="104" w:after="104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D0">
        <w:rPr>
          <w:rFonts w:ascii="Times New Roman" w:hAnsi="Times New Roman" w:cs="Times New Roman"/>
          <w:sz w:val="28"/>
          <w:szCs w:val="28"/>
        </w:rPr>
        <w:t>В</w:t>
      </w:r>
      <w:r w:rsidR="00F00B96" w:rsidRPr="00AF57D0">
        <w:rPr>
          <w:rFonts w:ascii="Times New Roman" w:hAnsi="Times New Roman" w:cs="Times New Roman"/>
          <w:sz w:val="28"/>
          <w:szCs w:val="28"/>
        </w:rPr>
        <w:t xml:space="preserve"> XXI в</w:t>
      </w:r>
      <w:r w:rsidR="00AF57D0" w:rsidRPr="00AF57D0">
        <w:rPr>
          <w:rFonts w:ascii="Times New Roman" w:hAnsi="Times New Roman" w:cs="Times New Roman"/>
          <w:sz w:val="28"/>
          <w:szCs w:val="28"/>
        </w:rPr>
        <w:t xml:space="preserve">еке, в 2003 году, </w:t>
      </w:r>
      <w:r w:rsidR="00F00B96" w:rsidRPr="00AF57D0">
        <w:rPr>
          <w:rFonts w:ascii="Times New Roman" w:hAnsi="Times New Roman" w:cs="Times New Roman"/>
          <w:sz w:val="28"/>
          <w:szCs w:val="28"/>
        </w:rPr>
        <w:t xml:space="preserve">новаторским спектаклем по бессмертной гоголевской комедии публику удивил коллектив актеров из Италии под руководством известного режиссера </w:t>
      </w:r>
      <w:r w:rsidR="00F00B96" w:rsidRPr="00AF57D0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Матиаса </w:t>
      </w:r>
      <w:proofErr w:type="spellStart"/>
      <w:r w:rsidR="00F00B96" w:rsidRPr="00AF57D0">
        <w:rPr>
          <w:rStyle w:val="af1"/>
          <w:rFonts w:ascii="Times New Roman" w:hAnsi="Times New Roman" w:cs="Times New Roman"/>
          <w:i w:val="0"/>
          <w:sz w:val="28"/>
          <w:szCs w:val="28"/>
        </w:rPr>
        <w:t>Лангхоффа</w:t>
      </w:r>
      <w:proofErr w:type="spellEnd"/>
      <w:r w:rsidR="00F00B96" w:rsidRPr="00AF57D0">
        <w:rPr>
          <w:rFonts w:ascii="Times New Roman" w:hAnsi="Times New Roman" w:cs="Times New Roman"/>
          <w:sz w:val="28"/>
          <w:szCs w:val="28"/>
        </w:rPr>
        <w:t xml:space="preserve">. В исполнении этой труппы «Ревизор» превратился в спектакль о </w:t>
      </w:r>
      <w:bookmarkStart w:id="5" w:name="_Hlk507168448"/>
      <w:r w:rsidR="00F00B96" w:rsidRPr="00AF57D0">
        <w:rPr>
          <w:rFonts w:ascii="Times New Roman" w:hAnsi="Times New Roman" w:cs="Times New Roman"/>
          <w:sz w:val="28"/>
          <w:szCs w:val="28"/>
        </w:rPr>
        <w:t xml:space="preserve">бюрократической машине, коррупции и страхе перед разоблачением. </w:t>
      </w:r>
      <w:bookmarkEnd w:id="5"/>
      <w:r w:rsidR="00F00B96" w:rsidRPr="00AF57D0">
        <w:rPr>
          <w:rFonts w:ascii="Times New Roman" w:hAnsi="Times New Roman" w:cs="Times New Roman"/>
          <w:sz w:val="28"/>
          <w:szCs w:val="28"/>
        </w:rPr>
        <w:t>В качестве основных декораций режиссер использовал странную конструкцию, состоящую из немыслимого количества стен, дверей, коридоров, лестниц, закутков и комнаток, некоторые из которых могут вращаться вокруг своей оси. Собрание уездных чиновников XIX в., одетых по моде 60-70</w:t>
      </w:r>
      <w:r w:rsidR="00F00B96" w:rsidRPr="00AF57D0">
        <w:rPr>
          <w:rStyle w:val="af2"/>
          <w:rFonts w:ascii="Times New Roman" w:hAnsi="Times New Roman" w:cs="Times New Roman"/>
          <w:sz w:val="28"/>
          <w:szCs w:val="28"/>
        </w:rPr>
        <w:t>-х</w:t>
      </w:r>
      <w:r w:rsidR="00F00B96" w:rsidRPr="00AF57D0">
        <w:rPr>
          <w:rFonts w:ascii="Times New Roman" w:hAnsi="Times New Roman" w:cs="Times New Roman"/>
          <w:sz w:val="28"/>
          <w:szCs w:val="28"/>
        </w:rPr>
        <w:t xml:space="preserve"> годов XX в., напоминает сходку итальянской мафии. Купцы в добротных костюмах и темных очках разговаривают по мобильным теле</w:t>
      </w:r>
      <w:r w:rsidR="00F00B96" w:rsidRPr="00AF57D0">
        <w:rPr>
          <w:rFonts w:ascii="Times New Roman" w:hAnsi="Times New Roman" w:cs="Times New Roman"/>
          <w:sz w:val="28"/>
          <w:szCs w:val="28"/>
        </w:rPr>
        <w:softHyphen/>
        <w:t xml:space="preserve">фонам и выписывают Хлестакову чеки, заливаются спецсигналы эскорта начальственных машин, в зал выходят </w:t>
      </w:r>
      <w:r w:rsidR="00AF57D0" w:rsidRPr="00AF57D0">
        <w:rPr>
          <w:rFonts w:ascii="Times New Roman" w:hAnsi="Times New Roman" w:cs="Times New Roman"/>
          <w:sz w:val="28"/>
          <w:szCs w:val="28"/>
        </w:rPr>
        <w:t>полицейские</w:t>
      </w:r>
      <w:r w:rsidR="00F00B96" w:rsidRPr="00AF57D0">
        <w:rPr>
          <w:rFonts w:ascii="Times New Roman" w:hAnsi="Times New Roman" w:cs="Times New Roman"/>
          <w:sz w:val="28"/>
          <w:szCs w:val="28"/>
        </w:rPr>
        <w:t xml:space="preserve"> с метлами, </w:t>
      </w:r>
      <w:r w:rsidR="00F00B96" w:rsidRPr="00AF57D0">
        <w:rPr>
          <w:rFonts w:ascii="Times New Roman" w:hAnsi="Times New Roman" w:cs="Times New Roman"/>
          <w:sz w:val="28"/>
          <w:szCs w:val="28"/>
        </w:rPr>
        <w:lastRenderedPageBreak/>
        <w:t>жена городничего исполняет танец с лентами, живая собачка бегает по сцене, а в финале пьесы появляются две огром</w:t>
      </w:r>
      <w:r w:rsidR="00F00B96" w:rsidRPr="00AF57D0">
        <w:rPr>
          <w:rFonts w:ascii="Times New Roman" w:hAnsi="Times New Roman" w:cs="Times New Roman"/>
          <w:sz w:val="28"/>
          <w:szCs w:val="28"/>
        </w:rPr>
        <w:softHyphen/>
        <w:t>ные мохнатые крысы... Все эти новшества призваны подчеркнуть современное звучание пьесы, ее оче</w:t>
      </w:r>
      <w:r w:rsidR="00F00B96" w:rsidRPr="00AF57D0">
        <w:rPr>
          <w:rFonts w:ascii="Times New Roman" w:hAnsi="Times New Roman" w:cs="Times New Roman"/>
          <w:sz w:val="28"/>
          <w:szCs w:val="28"/>
        </w:rPr>
        <w:softHyphen/>
        <w:t>видную связь с сегодняшней жизнью. Неслучайно на пресс-конференции режиссер и актеры в один голос утверждали, что русская комедия, изобража</w:t>
      </w:r>
      <w:r w:rsidR="00F00B96" w:rsidRPr="00AF57D0">
        <w:rPr>
          <w:rFonts w:ascii="Times New Roman" w:hAnsi="Times New Roman" w:cs="Times New Roman"/>
          <w:sz w:val="28"/>
          <w:szCs w:val="28"/>
        </w:rPr>
        <w:softHyphen/>
        <w:t>ющая уездный городок XIX в., актуальна для ны</w:t>
      </w:r>
      <w:r w:rsidR="00F00B96" w:rsidRPr="00AF57D0">
        <w:rPr>
          <w:rFonts w:ascii="Times New Roman" w:hAnsi="Times New Roman" w:cs="Times New Roman"/>
          <w:sz w:val="28"/>
          <w:szCs w:val="28"/>
        </w:rPr>
        <w:softHyphen/>
        <w:t>нешней Италии. Ибо в Италии, как и во многих других странах, есть свои Хлестаковы, и городничие, и, разумеется, — страх перед ревизором.</w:t>
      </w:r>
    </w:p>
    <w:p w:rsidR="003D4886" w:rsidRPr="001A6B04" w:rsidRDefault="003D4886" w:rsidP="001A6B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B" w:rsidRPr="00DB5E95" w:rsidRDefault="003A7A9B" w:rsidP="003D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DF" w:rsidRPr="00286509" w:rsidRDefault="00D21A75" w:rsidP="003D48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6509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2865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463DF" w:rsidRPr="00286509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A7258D" w:rsidRPr="00286509">
        <w:rPr>
          <w:rFonts w:ascii="Times New Roman" w:hAnsi="Times New Roman" w:cs="Times New Roman"/>
          <w:b/>
          <w:sz w:val="32"/>
          <w:szCs w:val="32"/>
        </w:rPr>
        <w:t>.</w:t>
      </w:r>
    </w:p>
    <w:p w:rsidR="00286509" w:rsidRDefault="00286509" w:rsidP="00286509">
      <w:pPr>
        <w:pStyle w:val="af0"/>
        <w:spacing w:before="0" w:beforeAutospacing="0" w:after="150" w:afterAutospacing="0" w:line="360" w:lineRule="auto"/>
        <w:ind w:left="-567" w:firstLine="425"/>
        <w:jc w:val="both"/>
        <w:rPr>
          <w:sz w:val="28"/>
          <w:szCs w:val="28"/>
        </w:rPr>
      </w:pPr>
      <w:r w:rsidRPr="00AF57D0">
        <w:rPr>
          <w:sz w:val="28"/>
          <w:szCs w:val="28"/>
        </w:rPr>
        <w:t>Николай Васильевич Гоголь видел в театре огромную воспитательную, преобразующую силу, способную сплотить тысячи людей и заставить их «вдруг потрястись одним потрясением, зарыдать одними слезами и засмеяться одним всеобщим смехом»</w:t>
      </w:r>
      <w:r>
        <w:rPr>
          <w:sz w:val="28"/>
          <w:szCs w:val="28"/>
        </w:rPr>
        <w:t xml:space="preserve">. </w:t>
      </w:r>
      <w:r w:rsidRPr="00AF57D0">
        <w:rPr>
          <w:sz w:val="28"/>
          <w:szCs w:val="28"/>
        </w:rPr>
        <w:t>Ни театр, ни публика, ни критика в целом не поняли сразу новаторской поэтики драматурга. В театре того времени человек привык чувствовать, волноваться за героев исторических драм, следить за ловким развитием легкомысленного сюжета водевиля, сострадать персонажам слезной мелодрамы, уноситься в миры грез и фантазий, но не размышлять, не сопоставлять, не задумываться. Гоголь, предъявляя к спектаклю требование быть основанным на важных общественных конфликтах, правдиво и глубоко раскрывать явления жизни, насыщая свои произведения болью за человека, ждал от зрителя невольного, неожиданного смеха, порожденного «ослепительным блеском ума» и обращения к себе, узнавания самих себя в этих «</w:t>
      </w:r>
      <w:proofErr w:type="spellStart"/>
      <w:r w:rsidRPr="00AF57D0">
        <w:rPr>
          <w:sz w:val="28"/>
          <w:szCs w:val="28"/>
        </w:rPr>
        <w:t>безгеройных</w:t>
      </w:r>
      <w:proofErr w:type="spellEnd"/>
      <w:r w:rsidRPr="00AF57D0">
        <w:rPr>
          <w:sz w:val="28"/>
          <w:szCs w:val="28"/>
        </w:rPr>
        <w:t xml:space="preserve">» персонажах. Он заговорил на другом эстетическом языке. </w:t>
      </w:r>
    </w:p>
    <w:p w:rsidR="00286509" w:rsidRPr="00AF57D0" w:rsidRDefault="00286509" w:rsidP="00286509">
      <w:pPr>
        <w:pStyle w:val="af0"/>
        <w:spacing w:before="0" w:beforeAutospacing="0" w:after="150" w:afterAutospacing="0" w:line="360" w:lineRule="auto"/>
        <w:ind w:left="-567" w:firstLine="425"/>
        <w:jc w:val="both"/>
        <w:rPr>
          <w:sz w:val="28"/>
          <w:szCs w:val="28"/>
        </w:rPr>
      </w:pPr>
      <w:r w:rsidRPr="00AF57D0">
        <w:rPr>
          <w:sz w:val="28"/>
          <w:szCs w:val="28"/>
        </w:rPr>
        <w:t xml:space="preserve">Современный Гоголю театр не ставил еще перед собой таких задач. Поэтому не удивительно, что первые постановки «Ревизора» вызвали массу споров и неоднозначных откликов. Театр не знал еще такой драматургии и не понимал, как ее играть. Актеры, пользуясь приемами сценического существования в водевиле, пытались насмешить публику карикатурными гримасами или кривлянием. В то же время спектакли ставились всерьез, и заняты в них были замечательные актеры. </w:t>
      </w:r>
    </w:p>
    <w:p w:rsidR="00286509" w:rsidRPr="00286509" w:rsidRDefault="00286509" w:rsidP="00286509">
      <w:pPr>
        <w:pStyle w:val="af0"/>
        <w:spacing w:before="0" w:beforeAutospacing="0" w:after="150" w:afterAutospacing="0" w:line="360" w:lineRule="auto"/>
        <w:ind w:left="-567" w:firstLine="425"/>
        <w:jc w:val="both"/>
        <w:rPr>
          <w:sz w:val="28"/>
          <w:szCs w:val="28"/>
        </w:rPr>
      </w:pPr>
      <w:r w:rsidRPr="00286509">
        <w:rPr>
          <w:sz w:val="28"/>
          <w:szCs w:val="28"/>
        </w:rPr>
        <w:t>Гоголь вводит в театр реальную жизнь, взрывает спокойное бесконфликтное сознание зрителей.</w:t>
      </w:r>
    </w:p>
    <w:p w:rsidR="00741F4E" w:rsidRPr="00286509" w:rsidRDefault="00286509" w:rsidP="002111D1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6509">
        <w:rPr>
          <w:rFonts w:ascii="Times New Roman" w:hAnsi="Times New Roman" w:cs="Times New Roman"/>
          <w:sz w:val="28"/>
          <w:szCs w:val="28"/>
        </w:rPr>
        <w:t>К</w:t>
      </w:r>
      <w:r w:rsidR="00F00B96" w:rsidRPr="00286509">
        <w:rPr>
          <w:rFonts w:ascii="Times New Roman" w:hAnsi="Times New Roman" w:cs="Times New Roman"/>
          <w:sz w:val="28"/>
          <w:szCs w:val="28"/>
        </w:rPr>
        <w:t>аждая эпоха видела в «Ревизоре» Н.В. Гоголя свое отражение. Насколько смелыми были театральные деятели, настолько правдивым получался спектакль: от водевильно-фарсового петербургского представления</w:t>
      </w:r>
      <w:r w:rsidR="00AF57D0" w:rsidRPr="00286509">
        <w:rPr>
          <w:rFonts w:ascii="Times New Roman" w:hAnsi="Times New Roman" w:cs="Times New Roman"/>
          <w:sz w:val="28"/>
          <w:szCs w:val="28"/>
        </w:rPr>
        <w:t xml:space="preserve"> в 1836 году 19 века до изображения современной бюрократической машины, коррупции и страха перед разоблачением в 21 веке.</w:t>
      </w:r>
    </w:p>
    <w:p w:rsidR="008A185C" w:rsidRPr="00286509" w:rsidRDefault="008A185C" w:rsidP="00286509">
      <w:pPr>
        <w:pStyle w:val="af0"/>
        <w:spacing w:before="0" w:beforeAutospacing="0" w:after="150" w:afterAutospacing="0" w:line="360" w:lineRule="auto"/>
        <w:ind w:left="-567" w:firstLine="425"/>
        <w:jc w:val="both"/>
        <w:rPr>
          <w:sz w:val="28"/>
          <w:szCs w:val="28"/>
        </w:rPr>
      </w:pPr>
      <w:r w:rsidRPr="00286509">
        <w:rPr>
          <w:sz w:val="28"/>
          <w:szCs w:val="28"/>
        </w:rPr>
        <w:lastRenderedPageBreak/>
        <w:t>Гоголь вид</w:t>
      </w:r>
      <w:r w:rsidR="00286509" w:rsidRPr="00286509">
        <w:rPr>
          <w:sz w:val="28"/>
          <w:szCs w:val="28"/>
        </w:rPr>
        <w:t>ел</w:t>
      </w:r>
      <w:r w:rsidRPr="00286509">
        <w:rPr>
          <w:sz w:val="28"/>
          <w:szCs w:val="28"/>
        </w:rPr>
        <w:t xml:space="preserve"> смысл искусства в служении своей земле, в очищении от «скверны», а способ усовершенствования общества – в нравственном самоусовершенствовании личности: в требовательном отношении к самому себе, в ответственности каждого за свое поведение в мире. </w:t>
      </w:r>
      <w:r w:rsidR="00286509" w:rsidRPr="00286509">
        <w:rPr>
          <w:sz w:val="28"/>
          <w:szCs w:val="28"/>
        </w:rPr>
        <w:t>И это стремление со временем увидели как постановщики комедии «Ревизор», так и зрители данных постановок.</w:t>
      </w:r>
    </w:p>
    <w:p w:rsidR="008A185C" w:rsidRPr="00AF57D0" w:rsidRDefault="008A185C" w:rsidP="002111D1">
      <w:pPr>
        <w:pStyle w:val="a3"/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509" w:rsidRDefault="00286509" w:rsidP="00D21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233" w:rsidRDefault="00BE1233" w:rsidP="00BE123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233" w:rsidRDefault="00BE1233" w:rsidP="00BE123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D67D6" w:rsidRPr="00D21A75" w:rsidRDefault="001D67D6" w:rsidP="00BE12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A75">
        <w:rPr>
          <w:rFonts w:ascii="Times New Roman" w:hAnsi="Times New Roman" w:cs="Times New Roman"/>
          <w:b/>
          <w:sz w:val="32"/>
          <w:szCs w:val="32"/>
        </w:rPr>
        <w:lastRenderedPageBreak/>
        <w:t>Приложени</w:t>
      </w:r>
      <w:r w:rsidR="00BE1233">
        <w:rPr>
          <w:rFonts w:ascii="Times New Roman" w:hAnsi="Times New Roman" w:cs="Times New Roman"/>
          <w:b/>
          <w:sz w:val="32"/>
          <w:szCs w:val="32"/>
        </w:rPr>
        <w:t>е</w:t>
      </w:r>
      <w:r w:rsidRPr="00D21A75">
        <w:rPr>
          <w:rFonts w:ascii="Times New Roman" w:hAnsi="Times New Roman" w:cs="Times New Roman"/>
          <w:b/>
          <w:sz w:val="32"/>
          <w:szCs w:val="32"/>
        </w:rPr>
        <w:t>.</w:t>
      </w:r>
    </w:p>
    <w:p w:rsidR="0014727E" w:rsidRDefault="0014727E" w:rsidP="00BF52FD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41F4E" w:rsidRPr="00741F4E" w:rsidRDefault="00741F4E" w:rsidP="00BF5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3C43" w:rsidRDefault="00353C43" w:rsidP="00A725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Default="00741F4E" w:rsidP="00A725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0700" cy="6648450"/>
            <wp:effectExtent l="19050" t="0" r="0" b="0"/>
            <wp:docPr id="1" name="Рисунок 1" descr="C:\Users\Белов\Desktop\gogol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в\Desktop\gogol_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C43" w:rsidRDefault="00353C43" w:rsidP="00A725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Default="00353C43" w:rsidP="00A725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Pr="00AC23BA" w:rsidRDefault="00353C43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F4E" w:rsidRDefault="00741F4E" w:rsidP="00741F4E">
      <w:pPr>
        <w:pStyle w:val="tab"/>
        <w:ind w:firstLine="72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А.А. Иванова. 1841 г.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353C43" w:rsidRPr="00AC23BA" w:rsidRDefault="00741F4E" w:rsidP="00741F4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Источник: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>
          <w:rPr>
            <w:rStyle w:val="a4"/>
            <w:rFonts w:ascii="Arial" w:hAnsi="Arial" w:cs="Arial"/>
            <w:color w:val="000000"/>
            <w:sz w:val="18"/>
            <w:szCs w:val="18"/>
          </w:rPr>
          <w:t>http://gogol.lit-info.ru/gogol/family/portrety.htm</w:t>
        </w:r>
      </w:hyperlink>
    </w:p>
    <w:p w:rsidR="00353C43" w:rsidRPr="00AC23BA" w:rsidRDefault="00353C43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Pr="00AC23BA" w:rsidRDefault="00741F4E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632" cy="7048500"/>
            <wp:effectExtent l="0" t="0" r="0" b="0"/>
            <wp:docPr id="2" name="Рисунок 2" descr="C:\Users\Белов\Desktop\pushkin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ов\Desktop\pushkin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83" cy="707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C43" w:rsidRPr="00AC23BA" w:rsidRDefault="00353C43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Pr="00AC23BA" w:rsidRDefault="00353C43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Pr="00AC23BA" w:rsidRDefault="00353C43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F4E" w:rsidRDefault="00741F4E" w:rsidP="00741F4E">
      <w:pPr>
        <w:jc w:val="center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В.А. Тропинин. "Портрет Пушкина". 1827 г.</w:t>
      </w:r>
    </w:p>
    <w:p w:rsidR="00E97BC7" w:rsidRPr="00FA0CEA" w:rsidRDefault="00741F4E" w:rsidP="00FA0CEA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Источник: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>
          <w:rPr>
            <w:rStyle w:val="a4"/>
            <w:rFonts w:ascii="Arial" w:hAnsi="Arial" w:cs="Arial"/>
            <w:color w:val="000000"/>
            <w:sz w:val="18"/>
            <w:szCs w:val="18"/>
          </w:rPr>
          <w:t>http://pushkin.niv.ru/pushkin/family/portrety.htm</w:t>
        </w:r>
      </w:hyperlink>
    </w:p>
    <w:p w:rsidR="00353C43" w:rsidRPr="00AC23BA" w:rsidRDefault="00353C43" w:rsidP="00FA0C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53C43" w:rsidRPr="00AC23BA" w:rsidRDefault="00353C43" w:rsidP="00353C4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C43" w:rsidRPr="00AC23BA" w:rsidSect="004463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9B" w:rsidRDefault="00BC429B" w:rsidP="004463DF">
      <w:pPr>
        <w:spacing w:after="0" w:line="240" w:lineRule="auto"/>
      </w:pPr>
      <w:r>
        <w:separator/>
      </w:r>
    </w:p>
  </w:endnote>
  <w:endnote w:type="continuationSeparator" w:id="0">
    <w:p w:rsidR="00BC429B" w:rsidRDefault="00BC429B" w:rsidP="0044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BC" w:rsidRDefault="00AE60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BC" w:rsidRDefault="00AE60B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BC" w:rsidRDefault="00AE60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9B" w:rsidRDefault="00BC429B" w:rsidP="004463DF">
      <w:pPr>
        <w:spacing w:after="0" w:line="240" w:lineRule="auto"/>
      </w:pPr>
      <w:r>
        <w:separator/>
      </w:r>
    </w:p>
  </w:footnote>
  <w:footnote w:type="continuationSeparator" w:id="0">
    <w:p w:rsidR="00BC429B" w:rsidRDefault="00BC429B" w:rsidP="0044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BC" w:rsidRDefault="00AE60B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0282"/>
      <w:docPartObj>
        <w:docPartGallery w:val="Page Numbers (Top of Page)"/>
        <w:docPartUnique/>
      </w:docPartObj>
    </w:sdtPr>
    <w:sdtEndPr/>
    <w:sdtContent>
      <w:p w:rsidR="00AE60BC" w:rsidRDefault="00AE60B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BC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E60BC" w:rsidRDefault="00AE60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0BC" w:rsidRDefault="00AE60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784"/>
    <w:multiLevelType w:val="hybridMultilevel"/>
    <w:tmpl w:val="4B9E3F68"/>
    <w:lvl w:ilvl="0" w:tplc="223E1D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24B7"/>
    <w:multiLevelType w:val="hybridMultilevel"/>
    <w:tmpl w:val="98AA448A"/>
    <w:lvl w:ilvl="0" w:tplc="2B4692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3E50"/>
    <w:multiLevelType w:val="hybridMultilevel"/>
    <w:tmpl w:val="1494B5AE"/>
    <w:lvl w:ilvl="0" w:tplc="F7B0D0BE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8415C"/>
    <w:multiLevelType w:val="hybridMultilevel"/>
    <w:tmpl w:val="D79ACAA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44D35"/>
    <w:multiLevelType w:val="hybridMultilevel"/>
    <w:tmpl w:val="1150A3D4"/>
    <w:lvl w:ilvl="0" w:tplc="223E1D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17561"/>
    <w:multiLevelType w:val="hybridMultilevel"/>
    <w:tmpl w:val="4BB4CECE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F7A1E"/>
    <w:multiLevelType w:val="hybridMultilevel"/>
    <w:tmpl w:val="1548E5F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B2081"/>
    <w:multiLevelType w:val="hybridMultilevel"/>
    <w:tmpl w:val="76F4F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7668"/>
    <w:multiLevelType w:val="hybridMultilevel"/>
    <w:tmpl w:val="A4E0D692"/>
    <w:lvl w:ilvl="0" w:tplc="5AC6E924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286CE0"/>
    <w:multiLevelType w:val="hybridMultilevel"/>
    <w:tmpl w:val="73F634A6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34C2B"/>
    <w:multiLevelType w:val="hybridMultilevel"/>
    <w:tmpl w:val="1548E5F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B6E1C"/>
    <w:multiLevelType w:val="hybridMultilevel"/>
    <w:tmpl w:val="BFE40916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C43FE"/>
    <w:multiLevelType w:val="hybridMultilevel"/>
    <w:tmpl w:val="1548E5F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E3CF5"/>
    <w:multiLevelType w:val="hybridMultilevel"/>
    <w:tmpl w:val="68BC7CF6"/>
    <w:lvl w:ilvl="0" w:tplc="223E1D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52A68"/>
    <w:multiLevelType w:val="hybridMultilevel"/>
    <w:tmpl w:val="2050F148"/>
    <w:lvl w:ilvl="0" w:tplc="94A85E6E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B0ED4"/>
    <w:multiLevelType w:val="hybridMultilevel"/>
    <w:tmpl w:val="EAE0357C"/>
    <w:lvl w:ilvl="0" w:tplc="F7B0D0BE">
      <w:start w:val="1"/>
      <w:numFmt w:val="upperRoman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61707"/>
    <w:multiLevelType w:val="hybridMultilevel"/>
    <w:tmpl w:val="99A49CD6"/>
    <w:lvl w:ilvl="0" w:tplc="223E1D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2012A"/>
    <w:multiLevelType w:val="hybridMultilevel"/>
    <w:tmpl w:val="1548E5F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F6ACA"/>
    <w:multiLevelType w:val="hybridMultilevel"/>
    <w:tmpl w:val="1548E5F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F2905"/>
    <w:multiLevelType w:val="hybridMultilevel"/>
    <w:tmpl w:val="1548E5FA"/>
    <w:lvl w:ilvl="0" w:tplc="223E1D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9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  <w:num w:numId="16">
    <w:abstractNumId w:val="15"/>
  </w:num>
  <w:num w:numId="17">
    <w:abstractNumId w:val="16"/>
  </w:num>
  <w:num w:numId="18">
    <w:abstractNumId w:val="0"/>
  </w:num>
  <w:num w:numId="19">
    <w:abstractNumId w:val="4"/>
  </w:num>
  <w:num w:numId="20">
    <w:abstractNumId w:val="7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2B"/>
    <w:rsid w:val="00035DD0"/>
    <w:rsid w:val="0005142B"/>
    <w:rsid w:val="000A211F"/>
    <w:rsid w:val="000E4E2E"/>
    <w:rsid w:val="000F630A"/>
    <w:rsid w:val="00101FC1"/>
    <w:rsid w:val="00103AA2"/>
    <w:rsid w:val="001156EF"/>
    <w:rsid w:val="001400DC"/>
    <w:rsid w:val="00140A10"/>
    <w:rsid w:val="0014727E"/>
    <w:rsid w:val="00155507"/>
    <w:rsid w:val="00157E8B"/>
    <w:rsid w:val="00166133"/>
    <w:rsid w:val="001A6B04"/>
    <w:rsid w:val="001B1E17"/>
    <w:rsid w:val="001B6E30"/>
    <w:rsid w:val="001C2DC5"/>
    <w:rsid w:val="001C6D32"/>
    <w:rsid w:val="001D0225"/>
    <w:rsid w:val="001D1139"/>
    <w:rsid w:val="001D1E84"/>
    <w:rsid w:val="001D67D6"/>
    <w:rsid w:val="001F11C2"/>
    <w:rsid w:val="001F11DD"/>
    <w:rsid w:val="002010E7"/>
    <w:rsid w:val="002111D1"/>
    <w:rsid w:val="00234C7F"/>
    <w:rsid w:val="002362AD"/>
    <w:rsid w:val="00265504"/>
    <w:rsid w:val="00280492"/>
    <w:rsid w:val="00286509"/>
    <w:rsid w:val="00293DF9"/>
    <w:rsid w:val="002A0AB5"/>
    <w:rsid w:val="002C369D"/>
    <w:rsid w:val="002C45F0"/>
    <w:rsid w:val="003311CC"/>
    <w:rsid w:val="00333D92"/>
    <w:rsid w:val="00336461"/>
    <w:rsid w:val="003429DB"/>
    <w:rsid w:val="0035146A"/>
    <w:rsid w:val="00353C43"/>
    <w:rsid w:val="003A128E"/>
    <w:rsid w:val="003A1722"/>
    <w:rsid w:val="003A7A9B"/>
    <w:rsid w:val="003C36D7"/>
    <w:rsid w:val="003C52CF"/>
    <w:rsid w:val="003C5366"/>
    <w:rsid w:val="003C6708"/>
    <w:rsid w:val="003D4886"/>
    <w:rsid w:val="003E51FB"/>
    <w:rsid w:val="00433B98"/>
    <w:rsid w:val="00434A99"/>
    <w:rsid w:val="00434ABC"/>
    <w:rsid w:val="004463DF"/>
    <w:rsid w:val="00495278"/>
    <w:rsid w:val="004B05BD"/>
    <w:rsid w:val="004D1250"/>
    <w:rsid w:val="004D1E8A"/>
    <w:rsid w:val="004F2BCC"/>
    <w:rsid w:val="00504418"/>
    <w:rsid w:val="0051563F"/>
    <w:rsid w:val="00550072"/>
    <w:rsid w:val="00567B4E"/>
    <w:rsid w:val="00583897"/>
    <w:rsid w:val="005A778C"/>
    <w:rsid w:val="005F6A90"/>
    <w:rsid w:val="00644BE2"/>
    <w:rsid w:val="00644D29"/>
    <w:rsid w:val="00672B38"/>
    <w:rsid w:val="006843AA"/>
    <w:rsid w:val="006B6362"/>
    <w:rsid w:val="006E0C4C"/>
    <w:rsid w:val="007233D9"/>
    <w:rsid w:val="00741F4E"/>
    <w:rsid w:val="00745D63"/>
    <w:rsid w:val="00777143"/>
    <w:rsid w:val="00785D81"/>
    <w:rsid w:val="00797140"/>
    <w:rsid w:val="007A3341"/>
    <w:rsid w:val="007F6EE4"/>
    <w:rsid w:val="008320AF"/>
    <w:rsid w:val="0083330E"/>
    <w:rsid w:val="00835655"/>
    <w:rsid w:val="008765CB"/>
    <w:rsid w:val="00886E23"/>
    <w:rsid w:val="008A11AF"/>
    <w:rsid w:val="008A185C"/>
    <w:rsid w:val="008E7FC9"/>
    <w:rsid w:val="0090093D"/>
    <w:rsid w:val="009220B8"/>
    <w:rsid w:val="0096481B"/>
    <w:rsid w:val="009759EF"/>
    <w:rsid w:val="009A101E"/>
    <w:rsid w:val="009B22F6"/>
    <w:rsid w:val="009D4F7D"/>
    <w:rsid w:val="009E5A21"/>
    <w:rsid w:val="00A53993"/>
    <w:rsid w:val="00A658E9"/>
    <w:rsid w:val="00A7258D"/>
    <w:rsid w:val="00A72A44"/>
    <w:rsid w:val="00AA1A0B"/>
    <w:rsid w:val="00AB3002"/>
    <w:rsid w:val="00AC1886"/>
    <w:rsid w:val="00AC23BA"/>
    <w:rsid w:val="00AC39E2"/>
    <w:rsid w:val="00AD5FE3"/>
    <w:rsid w:val="00AE60BC"/>
    <w:rsid w:val="00AF57D0"/>
    <w:rsid w:val="00B11A75"/>
    <w:rsid w:val="00B25288"/>
    <w:rsid w:val="00B46968"/>
    <w:rsid w:val="00B85959"/>
    <w:rsid w:val="00B947BA"/>
    <w:rsid w:val="00BC429B"/>
    <w:rsid w:val="00BC6EF3"/>
    <w:rsid w:val="00BD7968"/>
    <w:rsid w:val="00BE1233"/>
    <w:rsid w:val="00BE7769"/>
    <w:rsid w:val="00BF52FD"/>
    <w:rsid w:val="00C02C6A"/>
    <w:rsid w:val="00C077F7"/>
    <w:rsid w:val="00C622E8"/>
    <w:rsid w:val="00C81F1D"/>
    <w:rsid w:val="00CA063B"/>
    <w:rsid w:val="00CB3D52"/>
    <w:rsid w:val="00CD3011"/>
    <w:rsid w:val="00CD4303"/>
    <w:rsid w:val="00CD6A62"/>
    <w:rsid w:val="00CE39F3"/>
    <w:rsid w:val="00D144D9"/>
    <w:rsid w:val="00D21A75"/>
    <w:rsid w:val="00D37743"/>
    <w:rsid w:val="00D45A2E"/>
    <w:rsid w:val="00D56C8F"/>
    <w:rsid w:val="00D67334"/>
    <w:rsid w:val="00D76D8B"/>
    <w:rsid w:val="00D908EF"/>
    <w:rsid w:val="00DB5E95"/>
    <w:rsid w:val="00DB6D22"/>
    <w:rsid w:val="00DD37AC"/>
    <w:rsid w:val="00DE21E2"/>
    <w:rsid w:val="00E07CC1"/>
    <w:rsid w:val="00E2782D"/>
    <w:rsid w:val="00E90E15"/>
    <w:rsid w:val="00E97BC7"/>
    <w:rsid w:val="00EC0A93"/>
    <w:rsid w:val="00EE0AD3"/>
    <w:rsid w:val="00F00B96"/>
    <w:rsid w:val="00F11158"/>
    <w:rsid w:val="00F572B5"/>
    <w:rsid w:val="00F66E2A"/>
    <w:rsid w:val="00F87816"/>
    <w:rsid w:val="00F97BC8"/>
    <w:rsid w:val="00FA0CEA"/>
    <w:rsid w:val="00FB177A"/>
    <w:rsid w:val="00FB2344"/>
    <w:rsid w:val="00FB4F60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E184"/>
  <w15:docId w15:val="{4F64213F-E9C4-4BE2-AA8B-A1195DF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B98"/>
    <w:rPr>
      <w:color w:val="0000FF"/>
      <w:u w:val="single"/>
    </w:rPr>
  </w:style>
  <w:style w:type="paragraph" w:styleId="a5">
    <w:name w:val="No Spacing"/>
    <w:uiPriority w:val="1"/>
    <w:qFormat/>
    <w:rsid w:val="00433B9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33B98"/>
  </w:style>
  <w:style w:type="paragraph" w:styleId="a6">
    <w:name w:val="Body Text"/>
    <w:basedOn w:val="a"/>
    <w:link w:val="a7"/>
    <w:rsid w:val="00EC0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0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3DF"/>
  </w:style>
  <w:style w:type="paragraph" w:styleId="aa">
    <w:name w:val="footer"/>
    <w:basedOn w:val="a"/>
    <w:link w:val="ab"/>
    <w:uiPriority w:val="99"/>
    <w:semiHidden/>
    <w:unhideWhenUsed/>
    <w:rsid w:val="0044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3DF"/>
  </w:style>
  <w:style w:type="paragraph" w:customStyle="1" w:styleId="text1">
    <w:name w:val="text1"/>
    <w:basedOn w:val="a"/>
    <w:rsid w:val="000E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630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0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2782D"/>
    <w:rPr>
      <w:color w:val="800080" w:themeColor="followedHyperlink"/>
      <w:u w:val="single"/>
    </w:rPr>
  </w:style>
  <w:style w:type="paragraph" w:customStyle="1" w:styleId="tab">
    <w:name w:val="tab"/>
    <w:basedOn w:val="a"/>
    <w:rsid w:val="0074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F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1D1139"/>
    <w:rPr>
      <w:i/>
      <w:iCs/>
    </w:rPr>
  </w:style>
  <w:style w:type="character" w:styleId="af2">
    <w:name w:val="Strong"/>
    <w:basedOn w:val="a0"/>
    <w:uiPriority w:val="22"/>
    <w:qFormat/>
    <w:rsid w:val="00F00B96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2865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287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794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501">
          <w:blockQuote w:val="1"/>
          <w:marLeft w:val="1259"/>
          <w:marRight w:val="0"/>
          <w:marTop w:val="146"/>
          <w:marBottom w:val="146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3155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aedia.bid/&#1074;&#1080;&#1082;&#1080;&#1087;&#1077;&#1076;&#1080;&#1103;/%D0%A1%D0%BC%D0%B5%D0%BB%D1%8F%D0%BD%D1%81%D0%BA%D0%B8%D0%B9,_%D0%90%D0%BD%D0%B0%D1%82%D0%BE%D0%BB%D0%B8%D0%B9_%D0%9C%D0%B8%D1%80%D0%BE%D0%BD%D0%BE%D0%B2%D0%B8%D1%8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shkin.niv.ru/pushkin/family/portrety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ogol.lit-info.ru/gogol/family/portrety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91BE-B76E-4BF8-A3DC-DA42B60A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Марина Сальникова</cp:lastModifiedBy>
  <cp:revision>49</cp:revision>
  <cp:lastPrinted>2018-01-21T13:42:00Z</cp:lastPrinted>
  <dcterms:created xsi:type="dcterms:W3CDTF">2014-12-24T15:08:00Z</dcterms:created>
  <dcterms:modified xsi:type="dcterms:W3CDTF">2018-04-25T07:48:00Z</dcterms:modified>
</cp:coreProperties>
</file>