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B0" w:rsidRP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4B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24583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4B0">
        <w:rPr>
          <w:rFonts w:ascii="Times New Roman" w:hAnsi="Times New Roman" w:cs="Times New Roman"/>
          <w:sz w:val="28"/>
          <w:szCs w:val="28"/>
        </w:rPr>
        <w:t>«Детский сад № 18»</w:t>
      </w: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B0" w:rsidRP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  <w:r w:rsidRPr="00AC34B0">
        <w:rPr>
          <w:rFonts w:ascii="Times New Roman" w:hAnsi="Times New Roman" w:cs="Times New Roman"/>
          <w:sz w:val="36"/>
          <w:szCs w:val="36"/>
        </w:rPr>
        <w:t>«Секреты воспитания»</w:t>
      </w: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  <w:r w:rsidRPr="00AC34B0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AC34B0">
        <w:rPr>
          <w:rFonts w:ascii="Times New Roman" w:hAnsi="Times New Roman" w:cs="Times New Roman"/>
          <w:sz w:val="36"/>
          <w:szCs w:val="36"/>
        </w:rPr>
        <w:t>квест</w:t>
      </w:r>
      <w:proofErr w:type="spellEnd"/>
      <w:r w:rsidRPr="00AC34B0">
        <w:rPr>
          <w:rFonts w:ascii="Times New Roman" w:hAnsi="Times New Roman" w:cs="Times New Roman"/>
          <w:sz w:val="36"/>
          <w:szCs w:val="36"/>
        </w:rPr>
        <w:t>-игра)</w:t>
      </w: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Default="00AC34B0" w:rsidP="00AC34B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C34B0" w:rsidRPr="00AC34B0" w:rsidRDefault="00AC34B0" w:rsidP="00AC3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Установление дружеских взаимоотношений между родителями,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детьми и педагогами через форму </w:t>
      </w:r>
      <w:proofErr w:type="spell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-игры.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Настя, 34 года, не работает, замужем за предпринимателем, свободное время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в салонах красоты и за чтением глянцевых журналов. Воспитывает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дочь 9 лет.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Марина, 35 лет, работает менеджером по продажам, замужем, муж -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 личность, а поэтому безработный. По вечерам моет пол в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ближайшем супермаркете. Воспитывает 2 детей: сына 12 лет и дочь 5 лет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Раньше, когда они учились в школе, дружили, но теперь жизнь развела их: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Настя вышла замуж, родила ребенка и с чувством выполненного долга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занялась собой.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Марина тоже вышла замуж, но то ли ей не так повезло, то ли на роду у нее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было написано, но она работала на трех работах, чтобы обеспечить семью, а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муж… был человек творческого полета, поэтому в семье деньги зарабатывала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только Марина. Но раз в год, на праздник она позволяла себя зайти в салон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красоты и навести «марафет».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Однажды перед очередным праздником судьба свела их в одном и том же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салоне красоты. И вот так сидя на соседних креслах, поговорив о жизни и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обсудив сначала своих мужей, плавно перешли к разговору о детях и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сложностях воспитания.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Я тут прочитала в одном глянцевом журнале, что сейчас детей бить не модно.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Это типа плохо сказывается на их развитии - сказала Настя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 Да ну, ерунда какая-то. Ну как их не бить. Я своему Коле говорю-говорю,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хоть об стенку гороху. А как только ремень в руки возьму, сразу все понимает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и делает- ответила ей Марина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-Ну не знаю… На вот почитай журнал. Тут ведь умные люди пишут -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продолжала утверждать свое Настя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 Ой, ладно, поняла бить не буду, а как тогда его воспитывать? Ребенок же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совсем страх потеряет, на шею сядет? Надо подумать и написать о новых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секретах воспитания…Вот как раз будет чем заняться, пока краска на голове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сохнет. Итак, как же я своего оболтуса буду воспитывать без </w:t>
      </w:r>
      <w:proofErr w:type="gram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ремня….</w:t>
      </w:r>
      <w:proofErr w:type="gram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Надо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подумать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1. Ребенок –это маленький взрослый –он такой же, как соседка Таня или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Маруся… И относиться к нему надо так же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2. Показывай ребенку хороший пример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3. Надо сравнивать ребенка с другими –тогда быстрее поймет, что и как</w:t>
      </w:r>
    </w:p>
    <w:p w:rsidR="00AC34B0" w:rsidRPr="00577B5F" w:rsidRDefault="00AC34B0" w:rsidP="00AC34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4. Крик – лучшее средство: мягче чем ремень, но эффект тот же…</w:t>
      </w:r>
    </w:p>
    <w:p w:rsidR="00577B5F" w:rsidRPr="00577B5F" w:rsidRDefault="00AC34B0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Подкупи ребенка, одари </w:t>
      </w:r>
      <w:proofErr w:type="gram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proofErr w:type="gram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 станет золотым в плане поведения…</w:t>
      </w:r>
      <w:r w:rsidR="00577B5F"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6. Никаких игр, а побольше занятий – ведь скоро в школу)))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7. Хвали ребенка только за достижения, а не просто так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Делай замечания постоянно – </w:t>
      </w:r>
      <w:proofErr w:type="spell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стойче</w:t>
      </w:r>
      <w:proofErr w:type="spell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и легче адаптируется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9. Никакой помощи – пусть сам привыкает.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10. Папа пусть вообще не участвует в воспитании, а если участвует, должна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быть согласованность действий мамы и папы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-Ну что скажешь…Вот такие заповеди… Я вообще–то по ним своего сына и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дочку воспитываю. Раньше там была еще заповедь про ремень, но теперь я ее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убрала. Я считаю, что хорошие заповеди, ведь неплохие люди из них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получаются. Забитые немного, но это они все в моего мужа – он такой же. И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дети все в папочку…Ну и плачут часто, особенно после нашего общения. Но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должен же их кто-то воспитывать. Я итак очень гуманная с ними. - Слушай, 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не все могу принять в твоих заповедях…Мне только 2 понравились – их беру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 вооружение, а с остальными - не могу согласиться. Я против подкупа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детей и крика. Крик тот же ремень, а подкуп не выход, зато он приучает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ребенка к мнению, что между родителями и детьми чисто товарно-денежные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отношения. И сравнивать детей не надо, иначе неуверенные будут и т.д.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Теперь понятно, почему твои такие забитые растут и плачут. Тебе бы самой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понравилось, если бы с тобой так обращались?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 Ой, какая умная нашлась)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 Марина, это твоя жизнь и живи, как хочешь, я не вправе тебя осуждать. Я не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хотела ничего плохого сказать.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Пусть другие мамочки тоже посмотрят мои заповеди, а то может ты одна у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нас такая правильная нашлась?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- Давай! Это будет лучше) И мы не поссоримся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уважаемые гости! Мы рады Вас приветствовать у себя в гостях.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– очень сложное и ответственное дело. Для получения хороших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недостаточно одной любви к детям. Ребенка надо уметь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воспитывать, а для этого нужны специальные знания. Начало правильного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нельзя откладывать на более поздний срок, оно должно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начинаться с первых дней рождения ребёнка. Думаю, что большинство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испытывают серьезные затруднения в процессе воспитания.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Именно для этого мы сегодня отправимся с вами в путешествие по «Стране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Воспитания».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Теперь, прежде чем начать обсуждение нашей темы, </w:t>
      </w: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«Визитки».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Мы с вами изготовим визитки для того, чтобы нам было проще общаться.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Пусть каждый из вас напишет на визитке свое «имя», или – «имя, отчество».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(деление на команды. На столе лежат маркеры, бумага (4х8) двух цветов,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бейджики</w:t>
      </w:r>
      <w:proofErr w:type="spell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"Три несчастья есть у человека: смерть, старость и плохие дети, - говорит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украинская народная мудрость. Старость неотвратима, смерть неумолима.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Перед этими несчастьями никто не может закрыть двери своего дома. А от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плохих детей дом можно уберечь, как и от беды".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Вы, конечно, хотите иметь хороших детей: умных, добрых, вежливых,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отзывчивых, трудолюбивых, т.е. высоконравственных. Давайте объединим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наши усилия в воспитании подрастающего поколения. И узнаем, как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общаться с детьми в семье, чему их нужно научить в первую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очередь, узнаем, умеете ли вы использовать правильно методы поощрения и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наказания.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Каждая команда получает свой маршрутный лист.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 станция: Упражнение "Закончи предложение" (или «Острое блюдо»).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начинает предложение и передаёт эстафету любому родителю,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который его продолжает. Упражнение дает возможность поделиться друг с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другом опытом воспитания ребенка.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«Общение с ребенком – это…»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«Родители через диалог с ребенком дают ему почувствовать…»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«Моя любовь к ребёнку заключается…»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«Когда моему ребёнку посторонние люди делают замечания…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«Если я вижу, что моего 4-х летнего сына «лупит» сверстник…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«Когда ребёнок выводит меня из себя, я -…»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«Когда мой ребёнок плохо ведёт себя за столом…»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«Разговор с ребенком о его плохом поступке я начинаю…»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«Я очень быстро прощаю своего ребёнка, потому что…»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«Если ребенок провинился…»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«Муж несправедливо наказал ребёнка, я -…»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 станция: Напишите ваши способы «мирного использования ремня»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 станция: Станция «Педагогические ситуации».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Гена очень не хочет ложиться спать раньше всех. С мамой говорить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бесполезно: она на страже режима. Папа тоже за порядок, но в отдельных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случаях он допускает отклонения: особенно в те дни, когда по телевизору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показывают футбол. Папа – страстный болельщик, и сын знает, что он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посочувствует тому, кто хочет разделить с ним компанию. И сын-хитрец 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пользуется этим.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Сын смотрим отцу в глаза и вкрадчиво говорит: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Пап, разрешишь вместе с тобой посмотреть? (Пауза)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Ну, </w:t>
      </w:r>
      <w:proofErr w:type="spell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папулечка</w:t>
      </w:r>
      <w:proofErr w:type="spell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–а-а, - тянет сын, - можно?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Мальчик знает, что папа ещё помолчит немного, а потом скажет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снисходительным тоном: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Так и быть, разрешаю в виде исключения!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Гена знает, что такие исключения вполне узаконены. Вот и сегодня всё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повторяется в точности, как было до сих пор: папа молчит, затем говорит: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Так и быть, разрешаю в виде исключения!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Сын остаётся смотреть телевизор. Он знает, что на следующей недели, когда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будут передавать футбол, всё будет как сегодня. Зато во всём другом папа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строг, и если он сказал «нет», то просить бесполезно.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??? Вопросы для родителей: Чем можно объяснить, что некоторые дети ведут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себя по-разному с каждым из членов семьи? От кого это зависит – от ребёнка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или от взрослых? (Родители комментируют).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Вывод: Одним из важных условий воспитания является согласованность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взрослых членов семьи. Недопустимо, чтобы один из взрослых в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глазах ребёнка выглядел, как строгий воспитатель, а другой – как добрый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заступник. Дети тонко улавливают, как вести себя с каждым из них. С трудом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добивается послушания тот, кто больше уступает ребёнку.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2.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Вероника (6 лет) с интересом лепит, занимается даже тогда, когда мама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требует оставить работу и «немедленно собираться гулять». Но девочка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просит подождать ещё чуть-чуть, а потом «ещё </w:t>
      </w:r>
      <w:proofErr w:type="gram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минуточку»…</w:t>
      </w:r>
      <w:proofErr w:type="gram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 непременно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хочется закончить начатое дело.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Возмущённая неповиновением, мать отбирает пластилин, «шлёпает» дочь и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заставляет её одеваться.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До чего же упряма! – сердится мама, насильно надевая на девочку пальто и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шапку.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??? Вопросы для родителей: Упрямство ли это? Правильно ли поступила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мама Вероники? Как маме следовало реагировать на поведение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девочки? (Родители комментируют).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Вывод: Настойчивость нередко принимают за упрямство. И </w:t>
      </w:r>
      <w:proofErr w:type="gram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gram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другое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сходно по своему выражению в поведении ребёнка. Но их путать нельзя, ибо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упрямство – отрицательное проявление поведения ребёнка. Стремление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достичь задуманной цели – хорошая черта, и родители должны стараться 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укреплять её, а не разрушать. Лучше поступиться минутой времени и дать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ребёнку завершить начатое, чтобы не гасить в нём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целеустремлённые действия.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Ситуация 3.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Галя нехотя ест апельсин. Когда остаётся две дольки, мать предлагает: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Не ешь, если не хочешь. Лучше отдай бабушке, пусть она доест.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А-а-а, ишь ты какая… Я лучше сама съем!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И девочка ест. Давится, морщится, но ест, лишь бы не дать другому.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– Ну вот и хорошо, что сама съела. Умница! – хвалит мама дочь.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??? Вопросы для родителей: Правильно ли поступила мать, называя дочь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умницей? Что этим самым она закрепляет у ребёнка? О каких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сформированных качествах свидетельствует поступок ребёнка.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Вывод: </w:t>
      </w:r>
      <w:proofErr w:type="gramStart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 случае мать невольно культивирует у дочери жадность: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хвалит её за то, что она ест через силу, лишь бы не поделиться с другими. От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жадности берут начало многие человеческие пороки: эгоизм, равнодушие,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стяжательство. Надо учить малыша делиться всем, что у него есть, делить всё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поровну между всеми членами семьи…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 станция: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тоже можете нарисовать символ, который именно для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вас означает воспитание без насилия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 станция: Упражнение "Семейные заповеди"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составляют небольшой список семейных заповедей, обычаев,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правил, запретов, привычек, установок, взглядов, которых придерживаются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все члены семьи. Каждый зачитывает этот список. Данное упражнение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сравнить свои представления о семейной жизни, воспитании с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представлениями других.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Вопрос для анализа: "Какие заповеди вас удовлетворяют, а какие нет?"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Итог: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получают карту взаимоотношений с ребенком(видеоролик).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 «Дерево пожеланий»</w:t>
      </w: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вешают листочки на дерево, в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которых – анализ и отзывы о мероприятии).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Нам, педагогам детского сада, хочется узнать: оправдались ли ожидания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участников, что было значимым для каждого из них, нашли ли ответы на свои</w:t>
      </w:r>
    </w:p>
    <w:p w:rsidR="00577B5F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вопросы, какие выводы для себя сделали… А также – пожелания на будущее.</w:t>
      </w:r>
    </w:p>
    <w:p w:rsidR="00AC34B0" w:rsidRPr="00577B5F" w:rsidRDefault="00577B5F" w:rsidP="00577B5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B5F">
        <w:rPr>
          <w:rFonts w:ascii="Times New Roman" w:hAnsi="Times New Roman" w:cs="Times New Roman"/>
          <w:color w:val="000000" w:themeColor="text1"/>
          <w:sz w:val="28"/>
          <w:szCs w:val="28"/>
        </w:rPr>
        <w:t>На память я хочу подарить вам буклеты.</w:t>
      </w:r>
      <w:bookmarkStart w:id="0" w:name="_GoBack"/>
      <w:bookmarkEnd w:id="0"/>
    </w:p>
    <w:sectPr w:rsidR="00AC34B0" w:rsidRPr="0057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6A"/>
    <w:rsid w:val="00577B5F"/>
    <w:rsid w:val="008A696A"/>
    <w:rsid w:val="00AC34B0"/>
    <w:rsid w:val="00F2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EFFD"/>
  <w15:chartTrackingRefBased/>
  <w15:docId w15:val="{79BD5AD6-4B42-4192-ADD7-3AC2AF86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2018-05-07T12:11:00Z</dcterms:created>
  <dcterms:modified xsi:type="dcterms:W3CDTF">2018-05-07T12:43:00Z</dcterms:modified>
</cp:coreProperties>
</file>