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2C" w:rsidRPr="007C232C" w:rsidRDefault="007C232C" w:rsidP="007C232C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Влияние мелкой моторики на речевое развитие детей дошкольного возраста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 Влияние мелкой моторики на речевое развитие детей дошкольного возраста.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Вопрос полноценного развития речи детей дошкольного возраста по-прежнему остается актуальным на сегодняшний день. В этой связи воспитателю необходимо уделить особое внимание подбору методов и приемов работы с детьми дошкольного возраста, которое обеспечивало бы полноценное развитие их речи.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современном дошкольном образовании речь рассматривается как одна из основ воспитания и развития детей, так как от уровня овладения связной речью зависит успешность обучения детей в школе, умение общаться с людьми и общее интеллектуальное развитие.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Поэтому, мы считаем, что очень важно заботиться о своевременном формировании речи ребенка, о ее чистоте и правильности.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Одним из наиболее эффективных средств речевого развития детей является развитие мелкой моторики.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Обычно у ребенка, имеющего высокий уровень речевого развития, сформированы и навыки мелкой моторики.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думаем, что недостаточное развитие мелкой моторики, а, следовательно, и речи детей, может привести к возникновению негативного отношения к посещению ребенком детского сада, а потом и к учёбе, тревожного состояния ребёнка в школе.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Проблемой развития речи детей и зависимостью её </w:t>
      </w:r>
      <w:proofErr w:type="spellStart"/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сформированности</w:t>
      </w:r>
      <w:proofErr w:type="spellEnd"/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 развития мелкой моторики занимался ряд педагогов и психологов.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Работы М.М. Кольцовой, Л.В. Фоминой, В.М. Бехтерева доказали влияние манипуляции рук на функции высшей нервной деятельности, в том числе и на развитие речи.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 влиянии развития мелкой моторики рук на речь детей в последнее время издано немало книг и пособий, таких как, например, Е.А. Савельевой, Е.А. </w:t>
      </w:r>
      <w:proofErr w:type="spellStart"/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Янушко</w:t>
      </w:r>
      <w:proofErr w:type="spellEnd"/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Е.А. Белой, Лены Даниловой.  Занятия по этим книгам помогают укреплять руки детей, развивают согласованные движения рук, дифференцированные движения пальцев рук.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Работа по развитию мелкой и общей моторики позволяет улучшить и ускорить не только развитие мелкой моторики рук, но и речевое развитие у детей дошкольного возраста; улучшить качество речи, четкость звуков и расширить словарный запас; вызывает у детей интерес к познанию нового и интересного.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Так как основным видом деятельности дошкольников является игра, все упражнения и задания превращаются в увлекательную игру, а не в обязательный тренинг.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Для достижения желаемого результата необходимо сделать работу по развитию мелкой моторики регулярной. Для этого можно использовать следующие формы:</w:t>
      </w:r>
    </w:p>
    <w:p w:rsidR="007C232C" w:rsidRPr="007C232C" w:rsidRDefault="007C232C" w:rsidP="007C23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Совместная деятельность воспитателя с детьми</w:t>
      </w:r>
    </w:p>
    <w:p w:rsidR="007C232C" w:rsidRPr="007C232C" w:rsidRDefault="007C232C" w:rsidP="007C23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Индивидуальная работа с детьми</w:t>
      </w:r>
    </w:p>
    <w:p w:rsidR="007C232C" w:rsidRPr="007C232C" w:rsidRDefault="007C232C" w:rsidP="007C23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Свободная самостоятельная деятельность самих детей.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Всю работу по развитию речи детей посредством мелкой моторики можно разделить на 5 блоков: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 Блок 1-Пальчиковые упражнения,</w:t>
      </w:r>
      <w:r w:rsidRPr="007C232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которые включают в себя:</w:t>
      </w:r>
    </w:p>
    <w:p w:rsidR="007C232C" w:rsidRPr="007C232C" w:rsidRDefault="007C232C" w:rsidP="007C23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Массаж кистей рук с использованием </w:t>
      </w:r>
      <w:proofErr w:type="spellStart"/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чистоговорок</w:t>
      </w:r>
      <w:proofErr w:type="spellEnd"/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скороговорок</w:t>
      </w:r>
    </w:p>
    <w:p w:rsidR="007C232C" w:rsidRPr="007C232C" w:rsidRDefault="007C232C" w:rsidP="007C23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Самомассаж</w:t>
      </w:r>
      <w:proofErr w:type="spellEnd"/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lastRenderedPageBreak/>
        <w:t>Ну-ка, братцы, кто сильнее?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Кто из вас </w:t>
      </w:r>
      <w:proofErr w:type="gramStart"/>
      <w:r w:rsidRPr="007C232C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поздоровее</w:t>
      </w:r>
      <w:proofErr w:type="gramEnd"/>
      <w:r w:rsidRPr="007C232C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?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Все вы, братцы, молодцы,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Просто чудо — удальцы!</w:t>
      </w:r>
    </w:p>
    <w:p w:rsidR="007C232C" w:rsidRPr="007C232C" w:rsidRDefault="007C232C" w:rsidP="007C23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Гимнастика с предметами (карандаш, грецкий орех, шишка, мяч с шипами и т.д.) с элементами </w:t>
      </w:r>
      <w:proofErr w:type="spellStart"/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логоритмики</w:t>
      </w:r>
      <w:proofErr w:type="spellEnd"/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Карандаш в руках катаю,</w:t>
      </w:r>
      <w:r w:rsidRPr="007C232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</w:r>
      <w:r w:rsidRPr="007C232C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Между пальчиков верчу.</w:t>
      </w:r>
      <w:r w:rsidRPr="007C232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</w:r>
      <w:r w:rsidRPr="007C232C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Непременно каждый пальчик,</w:t>
      </w:r>
      <w:r w:rsidRPr="007C232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</w:r>
      <w:r w:rsidRPr="007C232C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Быть послушным научу.</w:t>
      </w:r>
    </w:p>
    <w:p w:rsidR="007C232C" w:rsidRPr="007C232C" w:rsidRDefault="007C232C" w:rsidP="007C23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Статические упражнения (кольцо, коза, заяц; пальчики дружат и т.д.):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Спинка и сиденье - </w:t>
      </w:r>
      <w:r w:rsidRPr="007C232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</w:r>
      <w:r w:rsidRPr="007C232C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Стул на удивленье! </w:t>
      </w:r>
      <w:r w:rsidRPr="007C232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</w:r>
      <w:r w:rsidRPr="007C232C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Мы на стульях посидим, </w:t>
      </w:r>
      <w:r w:rsidRPr="007C232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</w:r>
      <w:r w:rsidRPr="007C232C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Друг на друга поглядим!</w:t>
      </w:r>
    </w:p>
    <w:p w:rsidR="007C232C" w:rsidRPr="007C232C" w:rsidRDefault="007C232C" w:rsidP="007C23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Упражнения, направленные на координацию движения:</w:t>
      </w:r>
    </w:p>
    <w:p w:rsidR="007C232C" w:rsidRPr="007C232C" w:rsidRDefault="007C232C" w:rsidP="007C232C">
      <w:pPr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“Ножницы-собака-лошадь”;</w:t>
      </w:r>
    </w:p>
    <w:p w:rsidR="007C232C" w:rsidRPr="007C232C" w:rsidRDefault="007C232C" w:rsidP="007C232C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 “Гусь-курица-петух”;</w:t>
      </w:r>
    </w:p>
    <w:p w:rsidR="007C232C" w:rsidRPr="007C232C" w:rsidRDefault="007C232C" w:rsidP="007C232C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 “Кулак – ребро – ладонь”;</w:t>
      </w:r>
    </w:p>
    <w:p w:rsidR="007C232C" w:rsidRPr="007C232C" w:rsidRDefault="007C232C" w:rsidP="007C232C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 “Зайчик – коза – вилка”.</w:t>
      </w:r>
    </w:p>
    <w:p w:rsidR="007C232C" w:rsidRPr="007C232C" w:rsidRDefault="007C232C" w:rsidP="007C23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Пальчиковая гимнастика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принес нам почтальон? (Сжимают и разжимают кулачки) </w:t>
      </w: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 толстой сумкой ходит он. (Шагают пальчиками по столу.) </w:t>
      </w: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Перевод, журнал, газету, (Загибают пальчики.) </w:t>
      </w: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бандероли – две кассеты,</w:t>
      </w: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письмо от тети Вали,</w:t>
      </w: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Чтоб ее приезда ждали. (Сжимают, разжимают)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Блок 2 - Пальчиковые игры:</w:t>
      </w:r>
    </w:p>
    <w:p w:rsidR="007C232C" w:rsidRPr="007C232C" w:rsidRDefault="007C232C" w:rsidP="007C23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 предметов: рисунки в воздухе, расскажи сказку</w:t>
      </w:r>
    </w:p>
    <w:p w:rsidR="007C232C" w:rsidRPr="007C232C" w:rsidRDefault="007C232C" w:rsidP="007C23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атрибутами: пальчиковый театр, платочки</w:t>
      </w:r>
    </w:p>
    <w:p w:rsidR="007C232C" w:rsidRPr="007C232C" w:rsidRDefault="007C232C" w:rsidP="007C23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предметами: счётные палочки, кубики, крупа, нитки, шнурки, прищепки, пальчиковый бассейн и т.д.</w:t>
      </w:r>
      <w:proofErr w:type="gramEnd"/>
    </w:p>
    <w:p w:rsidR="007C232C" w:rsidRPr="007C232C" w:rsidRDefault="007C232C" w:rsidP="007C23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Игры с атрибутами и пальчиковый театр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Блок 3 – Творческий:</w:t>
      </w:r>
    </w:p>
    <w:p w:rsidR="007C232C" w:rsidRPr="007C232C" w:rsidRDefault="007C232C" w:rsidP="007C23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с пластилином, солёным тестом, глиной</w:t>
      </w:r>
    </w:p>
    <w:p w:rsidR="007C232C" w:rsidRPr="007C232C" w:rsidRDefault="007C232C" w:rsidP="007C23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Работа с бумагой, картоном, </w:t>
      </w:r>
      <w:proofErr w:type="spellStart"/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гофрой</w:t>
      </w:r>
      <w:proofErr w:type="spellEnd"/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салфетками, тканью, ватными дисками</w:t>
      </w:r>
    </w:p>
    <w:p w:rsidR="007C232C" w:rsidRPr="007C232C" w:rsidRDefault="007C232C" w:rsidP="007C23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с природным и бросовым материалом: шишки, орехи, каштаны, жёлуди, веточки, почки, речной песок, листья, крупа, макаронные изделия, бусины, пуговицы, крышки, яичная скорлупа и т. д.</w:t>
      </w:r>
      <w:proofErr w:type="gramEnd"/>
    </w:p>
    <w:p w:rsidR="007C232C" w:rsidRPr="007C232C" w:rsidRDefault="007C232C" w:rsidP="007C23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Конструирование из строительного материала («Томик», «</w:t>
      </w:r>
      <w:proofErr w:type="spellStart"/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Лего</w:t>
      </w:r>
      <w:proofErr w:type="spellEnd"/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мозаика и др.)</w:t>
      </w:r>
    </w:p>
    <w:p w:rsidR="007C232C" w:rsidRPr="007C232C" w:rsidRDefault="007C232C" w:rsidP="007C23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Конструирование из строительного материала: «</w:t>
      </w:r>
      <w:proofErr w:type="spellStart"/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Лего</w:t>
      </w:r>
      <w:proofErr w:type="spellEnd"/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«Томик», работа с мозаикой.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lastRenderedPageBreak/>
        <w:t>Блок 4 – кружок «Страна мастеров»,</w:t>
      </w:r>
      <w:r w:rsidRPr="007C232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включает в себя работу по овладению детьми элементарными приемами техники оригами:</w:t>
      </w:r>
    </w:p>
    <w:p w:rsidR="007C232C" w:rsidRPr="007C232C" w:rsidRDefault="007C232C" w:rsidP="007C23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Составление альбомов готовых поделок</w:t>
      </w:r>
    </w:p>
    <w:p w:rsidR="007C232C" w:rsidRPr="007C232C" w:rsidRDefault="007C232C" w:rsidP="007C23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Изготовление книжек-малышек</w:t>
      </w:r>
    </w:p>
    <w:p w:rsidR="007C232C" w:rsidRPr="007C232C" w:rsidRDefault="007C232C" w:rsidP="007C23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Изготовление игрушек-оригами по сказкам</w:t>
      </w:r>
    </w:p>
    <w:p w:rsidR="007C232C" w:rsidRPr="007C232C" w:rsidRDefault="007C232C" w:rsidP="007C23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Использование детьми игрушек выполненных в технике оригами в процессе игровой деятельности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Блок 5- «Весёлый карандашик»</w:t>
      </w: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включает в себя работу по подготовке руки к письму:</w:t>
      </w:r>
    </w:p>
    <w:p w:rsidR="007C232C" w:rsidRPr="007C232C" w:rsidRDefault="007C232C" w:rsidP="007C23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Знакомство с тетрадью</w:t>
      </w:r>
    </w:p>
    <w:p w:rsidR="007C232C" w:rsidRPr="007C232C" w:rsidRDefault="007C232C" w:rsidP="007C23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Ориентировка на листе бумаги</w:t>
      </w:r>
    </w:p>
    <w:p w:rsidR="007C232C" w:rsidRPr="007C232C" w:rsidRDefault="007C232C" w:rsidP="007C23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Графические диктанты</w:t>
      </w:r>
    </w:p>
    <w:p w:rsidR="007C232C" w:rsidRPr="007C232C" w:rsidRDefault="007C232C" w:rsidP="007C23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в обводе контура предмета</w:t>
      </w:r>
    </w:p>
    <w:p w:rsidR="007C232C" w:rsidRPr="007C232C" w:rsidRDefault="007C232C" w:rsidP="007C23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Дорисовка по принципу симметрии</w:t>
      </w:r>
    </w:p>
    <w:p w:rsidR="007C232C" w:rsidRPr="007C232C" w:rsidRDefault="007C232C" w:rsidP="007C23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Лабиринты</w:t>
      </w:r>
    </w:p>
    <w:p w:rsidR="007C232C" w:rsidRPr="007C232C" w:rsidRDefault="007C232C" w:rsidP="007C23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Штриховка (вертикальная, горизонтальная, наклонная)</w:t>
      </w:r>
    </w:p>
    <w:p w:rsidR="007C232C" w:rsidRPr="007C232C" w:rsidRDefault="007C232C" w:rsidP="007C23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Рисование по трафаретным линейкам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7C232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7C232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Результаты работы по развитию мелкой моторики: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стали включать в самостоятельную деятельность элементы упражнений и игры на мелкую моторику, с речевым сопровождением.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Речь детей стала более активной. Положительная динамика в развитии диалогической и монологической речи.  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Благодаря блоку «Страна мастеров», дети научились различным приёмам работы с бумагой, знают основные геометрические понятия и базовые формы оригами, следуют устным инструкциям и создают изделия оригами.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счет ведения блока работы «Весёлый карандашик» дети стали увереннее держать карандаш, ориентироваться на листе бумаги, выполнять действия по инструкции.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Благодаря информационно – просветительской работе среди родителей удалось: повысить компетентность родителей  по данной проблеме, добиться того, что родители стали больше  внимания уделять развитию  мелкой  моторики  руки  в семье, через  продуктивные  виды  деятельности – рисование, лепка, конструирование, аппликация.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Таким образом, чтобы результат работы был эффективным необходимо использовать разнообразные приемы и методы работы по формированию тонких движений пальцев рук.</w:t>
      </w:r>
    </w:p>
    <w:p w:rsidR="007C232C" w:rsidRPr="007C232C" w:rsidRDefault="007C232C" w:rsidP="007C23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3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C03B5" w:rsidRDefault="003C03B5"/>
    <w:sectPr w:rsidR="003C03B5" w:rsidSect="003C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1540"/>
    <w:multiLevelType w:val="multilevel"/>
    <w:tmpl w:val="D480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60744"/>
    <w:multiLevelType w:val="multilevel"/>
    <w:tmpl w:val="E760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E6B8C"/>
    <w:multiLevelType w:val="multilevel"/>
    <w:tmpl w:val="9176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544C7"/>
    <w:multiLevelType w:val="multilevel"/>
    <w:tmpl w:val="A6E2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D033B"/>
    <w:multiLevelType w:val="multilevel"/>
    <w:tmpl w:val="3A02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545F71"/>
    <w:multiLevelType w:val="multilevel"/>
    <w:tmpl w:val="71D4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3A414D"/>
    <w:multiLevelType w:val="multilevel"/>
    <w:tmpl w:val="F082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DC42DC"/>
    <w:multiLevelType w:val="multilevel"/>
    <w:tmpl w:val="7BC6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9B0C8A"/>
    <w:multiLevelType w:val="multilevel"/>
    <w:tmpl w:val="635C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886F9C"/>
    <w:multiLevelType w:val="multilevel"/>
    <w:tmpl w:val="0AEE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4C04C9"/>
    <w:multiLevelType w:val="multilevel"/>
    <w:tmpl w:val="7448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32C"/>
    <w:rsid w:val="003C03B5"/>
    <w:rsid w:val="007C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B5"/>
  </w:style>
  <w:style w:type="paragraph" w:styleId="2">
    <w:name w:val="heading 2"/>
    <w:basedOn w:val="a"/>
    <w:link w:val="20"/>
    <w:uiPriority w:val="9"/>
    <w:qFormat/>
    <w:rsid w:val="007C23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23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232C"/>
  </w:style>
  <w:style w:type="character" w:styleId="a4">
    <w:name w:val="Emphasis"/>
    <w:basedOn w:val="a0"/>
    <w:uiPriority w:val="20"/>
    <w:qFormat/>
    <w:rsid w:val="007C23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2018-07-25T11:47:00Z</dcterms:created>
  <dcterms:modified xsi:type="dcterms:W3CDTF">2018-07-25T11:55:00Z</dcterms:modified>
</cp:coreProperties>
</file>