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1F" w:rsidRPr="00DD1D1F" w:rsidRDefault="00DD1D1F" w:rsidP="00DD1D1F">
      <w:pPr>
        <w:jc w:val="center"/>
        <w:rPr>
          <w:rFonts w:ascii="Times New Roman" w:hAnsi="Times New Roman" w:cs="Times New Roman"/>
          <w:sz w:val="32"/>
          <w:szCs w:val="32"/>
        </w:rPr>
      </w:pPr>
      <w:r w:rsidRPr="00DD1D1F">
        <w:rPr>
          <w:rFonts w:ascii="Times New Roman" w:hAnsi="Times New Roman" w:cs="Times New Roman"/>
          <w:sz w:val="32"/>
          <w:szCs w:val="32"/>
        </w:rPr>
        <w:t>Проектная работа</w:t>
      </w:r>
    </w:p>
    <w:p w:rsidR="00DD1D1F" w:rsidRPr="00DD1D1F" w:rsidRDefault="00DD1D1F" w:rsidP="00DD1D1F">
      <w:pPr>
        <w:jc w:val="center"/>
        <w:rPr>
          <w:rFonts w:ascii="Times New Roman" w:hAnsi="Times New Roman" w:cs="Times New Roman"/>
          <w:sz w:val="32"/>
          <w:szCs w:val="32"/>
        </w:rPr>
      </w:pPr>
      <w:r w:rsidRPr="00DD1D1F">
        <w:rPr>
          <w:rFonts w:ascii="Times New Roman" w:hAnsi="Times New Roman" w:cs="Times New Roman"/>
          <w:sz w:val="32"/>
          <w:szCs w:val="32"/>
        </w:rPr>
        <w:t>Учителя-логопеда МБДОУ</w:t>
      </w:r>
    </w:p>
    <w:p w:rsidR="00DD1D1F" w:rsidRPr="00DD1D1F" w:rsidRDefault="00DD1D1F" w:rsidP="00DD1D1F">
      <w:pPr>
        <w:jc w:val="center"/>
        <w:rPr>
          <w:rFonts w:ascii="Times New Roman" w:hAnsi="Times New Roman" w:cs="Times New Roman"/>
          <w:sz w:val="32"/>
          <w:szCs w:val="32"/>
        </w:rPr>
      </w:pPr>
      <w:r w:rsidRPr="00DD1D1F">
        <w:rPr>
          <w:rFonts w:ascii="Times New Roman" w:hAnsi="Times New Roman" w:cs="Times New Roman"/>
          <w:sz w:val="32"/>
          <w:szCs w:val="32"/>
        </w:rPr>
        <w:t>детский сад №17 «Золотой ключик» г.Пятигорска</w:t>
      </w:r>
    </w:p>
    <w:p w:rsidR="00DD1D1F" w:rsidRPr="00DD1D1F" w:rsidRDefault="00DD1D1F" w:rsidP="00DD1D1F">
      <w:pPr>
        <w:jc w:val="center"/>
        <w:rPr>
          <w:rFonts w:ascii="Times New Roman" w:hAnsi="Times New Roman" w:cs="Times New Roman"/>
          <w:sz w:val="32"/>
          <w:szCs w:val="32"/>
        </w:rPr>
      </w:pPr>
      <w:r w:rsidRPr="00DD1D1F">
        <w:rPr>
          <w:rFonts w:ascii="Times New Roman" w:hAnsi="Times New Roman" w:cs="Times New Roman"/>
          <w:sz w:val="32"/>
          <w:szCs w:val="32"/>
        </w:rPr>
        <w:t>Удовыкиной Г.Г.</w:t>
      </w:r>
    </w:p>
    <w:p w:rsidR="00DD1D1F" w:rsidRDefault="00DD1D1F" w:rsidP="00DD1D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54DA" w:rsidRPr="00DD1D1F" w:rsidRDefault="00DD1D1F" w:rsidP="00DD1D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954DA" w:rsidRPr="00D463AE">
        <w:rPr>
          <w:rFonts w:ascii="Times New Roman" w:hAnsi="Times New Roman" w:cs="Times New Roman"/>
          <w:b/>
          <w:sz w:val="32"/>
          <w:szCs w:val="32"/>
        </w:rPr>
        <w:t>Тема проекта:</w:t>
      </w:r>
      <w:r w:rsidR="00D954DA">
        <w:rPr>
          <w:rFonts w:ascii="Times New Roman" w:hAnsi="Times New Roman" w:cs="Times New Roman"/>
          <w:b/>
          <w:sz w:val="32"/>
          <w:szCs w:val="32"/>
        </w:rPr>
        <w:br/>
      </w:r>
      <w:r w:rsidR="00D954DA" w:rsidRPr="00D463AE">
        <w:rPr>
          <w:rFonts w:ascii="Times New Roman" w:hAnsi="Times New Roman" w:cs="Times New Roman"/>
          <w:b/>
          <w:sz w:val="32"/>
          <w:szCs w:val="32"/>
        </w:rPr>
        <w:t xml:space="preserve"> «Логопедическая ритмика в системе коррекционной работы с детьми, имеющими речевые нарушения»</w:t>
      </w:r>
    </w:p>
    <w:p w:rsidR="00D954DA" w:rsidRDefault="00D954DA" w:rsidP="005252F4">
      <w:pPr>
        <w:shd w:val="clear" w:color="auto" w:fill="FFFFFF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52F4" w:rsidRDefault="005252F4" w:rsidP="005252F4">
      <w:pPr>
        <w:shd w:val="clear" w:color="auto" w:fill="FFFFFF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F04109" w:rsidRPr="00F04109" w:rsidRDefault="005252F4" w:rsidP="005252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4109" w:rsidRPr="00094BE6">
        <w:rPr>
          <w:rFonts w:ascii="Times New Roman" w:eastAsia="Times New Roman" w:hAnsi="Times New Roman" w:cs="Times New Roman"/>
          <w:color w:val="000000"/>
          <w:sz w:val="28"/>
          <w:szCs w:val="28"/>
        </w:rPr>
        <w:t>Речь – такой вид деятельности, для которого необходима сформированность слуховых и зрительных функций, а также двигательных навыков. Для правильного произнесения звука ребенку требуется воспроизвести артикуляторный уклад, состоящий из сложного комплекса движений, при этом артикуляция, голос и дыхание должны быть координированы в работе.</w:t>
      </w:r>
    </w:p>
    <w:p w:rsidR="00F04109" w:rsidRPr="00F04109" w:rsidRDefault="00F04109" w:rsidP="00094BE6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BE6">
        <w:rPr>
          <w:rFonts w:ascii="Times New Roman" w:eastAsia="Times New Roman" w:hAnsi="Times New Roman" w:cs="Times New Roman"/>
          <w:color w:val="000000"/>
          <w:sz w:val="28"/>
          <w:szCs w:val="28"/>
        </w:rPr>
        <w:t>И.М. Сеченов писал, что «… всякое ощущение по природе смешанное… К нему обязательно примешивается мышечное ощущение, которое является более сильным по сравнению с другими».</w:t>
      </w:r>
    </w:p>
    <w:p w:rsidR="00F04109" w:rsidRPr="00F04109" w:rsidRDefault="00F04109" w:rsidP="00094BE6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BE6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Взаимосвязь между развитием речи и формированием общей, мелкой и артикуляционной моторики подчеркивается многими специалистами.</w:t>
      </w:r>
    </w:p>
    <w:p w:rsidR="00F04109" w:rsidRPr="00F04109" w:rsidRDefault="00F04109" w:rsidP="00094BE6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BE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двигательного аппарата является фактором, стимулирующим развитие речи, и ему принадлежит ведущая роль в формировании нервно-психических процессов у детей.</w:t>
      </w:r>
    </w:p>
    <w:p w:rsidR="00F04109" w:rsidRPr="00F04109" w:rsidRDefault="00F04109" w:rsidP="00094BE6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BE6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важнейших характеристик речи яв</w:t>
      </w:r>
      <w:r w:rsidR="00094BE6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 ее темп и ритм. Послоговы</w:t>
      </w:r>
      <w:r w:rsidRPr="00094BE6">
        <w:rPr>
          <w:rFonts w:ascii="Times New Roman" w:eastAsia="Times New Roman" w:hAnsi="Times New Roman" w:cs="Times New Roman"/>
          <w:color w:val="000000"/>
          <w:sz w:val="28"/>
          <w:szCs w:val="28"/>
        </w:rPr>
        <w:t>й речевой ритм является равномерно повторяющимся, по своим механизмам он является родственным ходьбе, дыханию, сердцебиению.</w:t>
      </w:r>
    </w:p>
    <w:p w:rsidR="00F04109" w:rsidRPr="00F04109" w:rsidRDefault="00F04109" w:rsidP="00094BE6">
      <w:pPr>
        <w:shd w:val="clear" w:color="auto" w:fill="FFFFFF"/>
        <w:spacing w:after="0" w:line="360" w:lineRule="auto"/>
        <w:ind w:left="14"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BE6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Ритмическая организация является основой жизни. Все, окружающее нас, живет по законам ритма. Смена времен года, дня и ночи, биение сердца, возрастные процессы — все это и многое другое подчинено определенному ритму.</w:t>
      </w:r>
    </w:p>
    <w:p w:rsidR="00F04109" w:rsidRPr="00F04109" w:rsidRDefault="00F04109" w:rsidP="00094BE6">
      <w:pPr>
        <w:shd w:val="clear" w:color="auto" w:fill="FFFFFF"/>
        <w:spacing w:after="0" w:line="360" w:lineRule="auto"/>
        <w:ind w:right="1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B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Ритмические движения способствуют активизации различных анализаторных систем, становлению интегративной деятельности мозга человека. Поэтому развитием чувства ритма необходимо  заниматься с самого раннего возраста и в доступной для дошкольников форме: ритмических упражнениях и играх.</w:t>
      </w:r>
    </w:p>
    <w:p w:rsidR="00F04109" w:rsidRPr="00F04109" w:rsidRDefault="00F04109" w:rsidP="00094BE6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BE6">
        <w:rPr>
          <w:rFonts w:ascii="Times New Roman" w:eastAsia="Times New Roman" w:hAnsi="Times New Roman" w:cs="Times New Roman"/>
          <w:color w:val="000000"/>
          <w:sz w:val="28"/>
          <w:szCs w:val="28"/>
        </w:rPr>
        <w:t> Логоритмические упражнения способствуют развитию темпа и ритма речевого дыхания, развитию артикуляционной моторики, укреплению мимической мускулатуры, формированию фонематической системы, развитию темпо-ритмических и мелодико-интонационных характеристик речи, развитию умения сочетать движения и речь, координировать их, подчинять единому ритму, оказывают благоприятное воздействие на формирование пространственных представлений.</w:t>
      </w:r>
    </w:p>
    <w:p w:rsidR="00F04109" w:rsidRPr="00F04109" w:rsidRDefault="00F04109" w:rsidP="00094BE6">
      <w:pPr>
        <w:shd w:val="clear" w:color="auto" w:fill="FFFFFF"/>
        <w:spacing w:after="0" w:line="360" w:lineRule="auto"/>
        <w:ind w:left="14" w:firstLine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BE6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Логопедическая ритмика предполагает коррекцию координации движений и речи. Связь движений и речи нормализует состояние мышечного тонуса, помогает освободиться от эмоциональной и двигательной зажатости, способствует координации процессов дыхания, голосоведения, артикуляции, регулированию ритма речи, профилактике и преодолению таких речевых расстройств, как нарушение слогов</w:t>
      </w:r>
      <w:r w:rsidR="00FC74D2">
        <w:rPr>
          <w:rFonts w:ascii="Times New Roman" w:eastAsia="Times New Roman" w:hAnsi="Times New Roman" w:cs="Times New Roman"/>
          <w:color w:val="000000"/>
          <w:sz w:val="28"/>
          <w:szCs w:val="28"/>
        </w:rPr>
        <w:t>ой структуры слова,</w:t>
      </w:r>
      <w:r w:rsidRPr="00094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нечеткость звукопроизношения. </w:t>
      </w:r>
    </w:p>
    <w:p w:rsidR="00FC74D2" w:rsidRDefault="005252F4" w:rsidP="00FC74D2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Актуальность проекта: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настоящее время требования к образовательной деятельности основываются на федеральных государственных образовательных стандартах дошкольного образования (ФГОС ДО) и требуют учета потребностей каждого ребенка и максимальной индивидуализации.</w:t>
      </w:r>
      <w:r w:rsidR="00FC74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Концепция ФГОС предполагает, что не может быть полноценной коррекции речевых нарушений без стабилизации и активизации энергетического потенциала организма ребенка, без развития эмоционального, сенсомоторного и психосоматического статуса. Актуальность обусловлена необходимостью разрешения вопросов, направленных на повышение эффективности коррекционно-развивающей работы с детьми.</w:t>
      </w:r>
    </w:p>
    <w:p w:rsidR="00790BCF" w:rsidRPr="00FC74D2" w:rsidRDefault="00790BCF" w:rsidP="00FC74D2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Проблема проекта: </w:t>
      </w:r>
      <w:r w:rsidRPr="00790B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использование логопедической ритмики в системе коррекционной работы с детьми, имеющими речевые нарушения.</w:t>
      </w:r>
    </w:p>
    <w:p w:rsidR="0072665F" w:rsidRPr="00686E5D" w:rsidRDefault="00F04109" w:rsidP="00686E5D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проекта</w:t>
      </w:r>
      <w:r w:rsidRPr="00094BE6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развитие речевых, двигательных и ритмических способностей детей с ОНР (3 уровень речевого развития)</w:t>
      </w:r>
      <w:r w:rsidR="00686E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4109" w:rsidRPr="00F04109" w:rsidRDefault="00F04109" w:rsidP="00F50084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проекта:</w:t>
      </w:r>
      <w:r w:rsidR="00F50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 </w:t>
      </w:r>
      <w:r w:rsidRPr="0009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Образовательные:</w:t>
      </w:r>
      <w:r w:rsidR="00F50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4BE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систематизировать знания детей об окружающем, согласно тематическому плану;</w:t>
      </w:r>
      <w:r w:rsidR="00F50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4BE6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словарь по лексическим темам;</w:t>
      </w:r>
      <w:r w:rsidR="00F50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4BE6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грамматическую сторону речи.</w:t>
      </w:r>
      <w:r w:rsidR="00F50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0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 </w:t>
      </w:r>
      <w:r w:rsidRPr="0009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Коррекционно-развивающие:</w:t>
      </w:r>
      <w:r w:rsidR="00F50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4BE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слуховое внимание, музыкальный, звуковой, динамический слух;</w:t>
      </w:r>
      <w:r w:rsidR="00F50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4BE6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пространственную организацию движений, общую и мелкую моторику, мимику;</w:t>
      </w:r>
      <w:r w:rsidR="00F50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4BE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физиологическое и фонационное дыхание, чувство ритма;</w:t>
      </w:r>
      <w:r w:rsidR="00F50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4BE6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навык правильного употребления звуков в различных формах и видах речи.</w:t>
      </w:r>
      <w:r w:rsidR="00F50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0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3. </w:t>
      </w:r>
      <w:r w:rsidRPr="0009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Воспитательные:</w:t>
      </w:r>
      <w:r w:rsidR="00F500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5008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94BE6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оспитывать эмоциональную выразительность речи.</w:t>
      </w:r>
    </w:p>
    <w:p w:rsidR="00686E5D" w:rsidRDefault="00686E5D" w:rsidP="00094BE6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Ожидаемые результаты проекта: </w:t>
      </w:r>
      <w:r w:rsidRPr="00DB0D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преодоление речевых и двигательных нарушений у детей.</w:t>
      </w:r>
    </w:p>
    <w:p w:rsidR="00F04109" w:rsidRPr="00F04109" w:rsidRDefault="00F04109" w:rsidP="00094BE6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разработки и реализации проекта: </w:t>
      </w:r>
      <w:r w:rsidRPr="00094B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проект является</w:t>
      </w:r>
      <w:r w:rsidRPr="0009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94BE6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практико-ориентированны</w:t>
      </w:r>
      <w:r w:rsidR="00EF41D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94BE6">
        <w:rPr>
          <w:rFonts w:ascii="Times New Roman" w:eastAsia="Times New Roman" w:hAnsi="Times New Roman" w:cs="Times New Roman"/>
          <w:color w:val="000000"/>
          <w:sz w:val="28"/>
          <w:szCs w:val="28"/>
        </w:rPr>
        <w:t>, долгосрочным (в течение учебного года).</w:t>
      </w:r>
    </w:p>
    <w:p w:rsidR="00F04109" w:rsidRPr="00F04109" w:rsidRDefault="00F04109" w:rsidP="00094BE6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 участников</w:t>
      </w:r>
      <w:r w:rsidRPr="00094BE6">
        <w:rPr>
          <w:rFonts w:ascii="Times New Roman" w:eastAsia="Times New Roman" w:hAnsi="Times New Roman" w:cs="Times New Roman"/>
          <w:color w:val="000000"/>
          <w:sz w:val="28"/>
          <w:szCs w:val="28"/>
        </w:rPr>
        <w:t>: подгруппа детей старшего возраста с логопедическим заключением ОНР (3 уровень речевого развития)</w:t>
      </w:r>
    </w:p>
    <w:p w:rsidR="00F04109" w:rsidRPr="00F04109" w:rsidRDefault="00F04109" w:rsidP="00094BE6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BE6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Психолого-педагогическая характеристика детей:</w:t>
      </w:r>
    </w:p>
    <w:p w:rsidR="00F04109" w:rsidRPr="00F04109" w:rsidRDefault="00F04109" w:rsidP="00094BE6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BE6">
        <w:rPr>
          <w:rFonts w:ascii="Times New Roman" w:eastAsia="Times New Roman" w:hAnsi="Times New Roman" w:cs="Times New Roman"/>
          <w:color w:val="000000"/>
          <w:sz w:val="28"/>
          <w:szCs w:val="28"/>
        </w:rPr>
        <w:t>Подгруппа 5детей с ОНР ( 3 уровень речевого развития)</w:t>
      </w:r>
    </w:p>
    <w:p w:rsidR="00F04109" w:rsidRPr="00F04109" w:rsidRDefault="00F04109" w:rsidP="00094BE6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BE6">
        <w:rPr>
          <w:rFonts w:ascii="Times New Roman" w:eastAsia="Times New Roman" w:hAnsi="Times New Roman" w:cs="Times New Roman"/>
          <w:color w:val="000000"/>
          <w:sz w:val="28"/>
          <w:szCs w:val="28"/>
        </w:rPr>
        <w:t>Из них: 2 детей со средним уровнем речевого и сенсорного развития,</w:t>
      </w:r>
    </w:p>
    <w:p w:rsidR="00F04109" w:rsidRPr="00F04109" w:rsidRDefault="00F04109" w:rsidP="00094BE6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BE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3 детей с низким уровнем речевого и сенсорного развития.</w:t>
      </w:r>
    </w:p>
    <w:p w:rsidR="00F04109" w:rsidRPr="00F04109" w:rsidRDefault="00F04109" w:rsidP="00094BE6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BE6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 5 – 5,5 лет, первый год обучения.</w:t>
      </w:r>
    </w:p>
    <w:p w:rsidR="00F04109" w:rsidRPr="00F04109" w:rsidRDefault="00F04109" w:rsidP="00094BE6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Ресурсы проекта: </w:t>
      </w:r>
      <w:r w:rsidRPr="00094BE6">
        <w:rPr>
          <w:rFonts w:ascii="Times New Roman" w:eastAsia="Times New Roman" w:hAnsi="Times New Roman" w:cs="Times New Roman"/>
          <w:color w:val="000000"/>
          <w:sz w:val="28"/>
          <w:szCs w:val="28"/>
        </w:rPr>
        <w:t>MP3-проигрыватель, подборка музыкальных дисков по логоритмике, предметные, сюжетные картинки, игрушки, кукла Пеппи.</w:t>
      </w:r>
    </w:p>
    <w:p w:rsidR="00F04109" w:rsidRPr="0017798E" w:rsidRDefault="0017798E" w:rsidP="0017798E">
      <w:pPr>
        <w:pStyle w:val="a8"/>
        <w:numPr>
          <w:ilvl w:val="0"/>
          <w:numId w:val="11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Планирование проекта.</w:t>
      </w:r>
    </w:p>
    <w:p w:rsidR="0017798E" w:rsidRPr="00F04109" w:rsidRDefault="0017798E" w:rsidP="00094BE6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«Таблица «Календарный план»</w:t>
      </w:r>
    </w:p>
    <w:tbl>
      <w:tblPr>
        <w:tblW w:w="987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6237"/>
        <w:gridCol w:w="1842"/>
      </w:tblGrid>
      <w:tr w:rsidR="00F04109" w:rsidRPr="00F04109" w:rsidTr="00F04109"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109" w:rsidRPr="00F04109" w:rsidRDefault="00F04109" w:rsidP="00094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Этап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109" w:rsidRPr="00F04109" w:rsidRDefault="00F04109" w:rsidP="00094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занятия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109" w:rsidRPr="00F04109" w:rsidRDefault="00F04109" w:rsidP="00094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</w:tr>
      <w:tr w:rsidR="00F04109" w:rsidRPr="00F04109" w:rsidTr="00F04109"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Подготови-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тельный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Диагностика детей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1-2 недели </w:t>
            </w: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сентября</w:t>
            </w:r>
          </w:p>
        </w:tc>
      </w:tr>
      <w:tr w:rsidR="00F04109" w:rsidRPr="00F04109" w:rsidTr="00F04109">
        <w:tc>
          <w:tcPr>
            <w:tcW w:w="1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Основной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109" w:rsidRPr="00F04109" w:rsidRDefault="00F04109" w:rsidP="00094BE6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«Знакомство с</w:t>
            </w:r>
            <w:r w:rsidR="00D95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Незнайкой</w:t>
            </w: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F04109" w:rsidRPr="00F04109" w:rsidRDefault="00F04109" w:rsidP="00094BE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(Лексическая тема «Я и моё тело»)</w:t>
            </w:r>
          </w:p>
          <w:p w:rsidR="00F04109" w:rsidRPr="00F04109" w:rsidRDefault="00F04109" w:rsidP="00094BE6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 саду ли, в огороде…»</w:t>
            </w:r>
          </w:p>
          <w:p w:rsidR="00F04109" w:rsidRPr="00F04109" w:rsidRDefault="00F04109" w:rsidP="00094BE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(Лексические темы «Фрукты», «Овощи»)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F04109" w:rsidRPr="00F04109" w:rsidTr="00F04109">
        <w:tc>
          <w:tcPr>
            <w:tcW w:w="1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4109" w:rsidRPr="00F04109" w:rsidRDefault="00F04109" w:rsidP="00094B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109" w:rsidRPr="00F04109" w:rsidRDefault="00F04109" w:rsidP="00094BE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3-4. «Прогулка в осенний лес»</w:t>
            </w:r>
          </w:p>
          <w:p w:rsidR="00F04109" w:rsidRPr="00F04109" w:rsidRDefault="00F04109" w:rsidP="00094BE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(Лексическая тема «Грибы», «Ягоды»)</w:t>
            </w:r>
          </w:p>
          <w:p w:rsidR="00F04109" w:rsidRPr="00F04109" w:rsidRDefault="00F04109" w:rsidP="00094BE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5-6.«Осенние краски»</w:t>
            </w:r>
          </w:p>
          <w:p w:rsidR="00F04109" w:rsidRPr="00F04109" w:rsidRDefault="00F04109" w:rsidP="00094BE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(лексическая тема «Осень»)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</w:tr>
      <w:tr w:rsidR="00F04109" w:rsidRPr="00F04109" w:rsidTr="00F04109">
        <w:tc>
          <w:tcPr>
            <w:tcW w:w="1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4109" w:rsidRPr="00F04109" w:rsidRDefault="00F04109" w:rsidP="00094B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109" w:rsidRPr="00F04109" w:rsidRDefault="00D954DA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7-8. «Одежда Незнайки</w:t>
            </w:r>
            <w:r w:rsidR="00F04109"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(Лексическая тема «Одежда, обувь»)</w:t>
            </w:r>
          </w:p>
          <w:p w:rsidR="00F04109" w:rsidRPr="00F04109" w:rsidRDefault="00D954DA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9-10. «На кухне у Незнайки</w:t>
            </w:r>
            <w:r w:rsidR="00F04109"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(Лексическая тема «Посуда», «Продукты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питания»)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F04109" w:rsidRPr="00F04109" w:rsidTr="00F04109">
        <w:tc>
          <w:tcPr>
            <w:tcW w:w="1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4109" w:rsidRPr="00F04109" w:rsidRDefault="00F04109" w:rsidP="00094B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11-12. «Фея зима»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(Лексическая тема «Зима»)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13-14. «Путешествие в новогоднюю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сказку»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F04109" w:rsidRPr="00F04109" w:rsidTr="00F04109">
        <w:tc>
          <w:tcPr>
            <w:tcW w:w="1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4109" w:rsidRPr="00F04109" w:rsidRDefault="00F04109" w:rsidP="00094B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15-16. «Эх, качусь я с горки…»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(Лексическая тема «Зимние забавы»)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17-18. «Прогулка в зимний лес»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(Лексическая тема «Дикие животные»)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</w:tr>
      <w:tr w:rsidR="00F04109" w:rsidRPr="00F04109" w:rsidTr="00F04109">
        <w:tc>
          <w:tcPr>
            <w:tcW w:w="1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4109" w:rsidRPr="00F04109" w:rsidRDefault="00F04109" w:rsidP="00094B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19. «Синичкин календарь»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(Лексическая тема «Зимующие птицы»)</w:t>
            </w:r>
          </w:p>
          <w:p w:rsidR="00F04109" w:rsidRPr="00F04109" w:rsidRDefault="00D954DA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20-21. «А у Незнайки</w:t>
            </w:r>
            <w:r w:rsidR="00F04109"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 дворе…»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(Лексическая тема «Домашние птицы»,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 «Домашние животные)  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22. «Три богатыря»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(Лексическая тема «День защитника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         Отечества») 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февраль</w:t>
            </w:r>
          </w:p>
        </w:tc>
      </w:tr>
      <w:tr w:rsidR="00F04109" w:rsidRPr="00F04109" w:rsidTr="00F04109">
        <w:tc>
          <w:tcPr>
            <w:tcW w:w="1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4109" w:rsidRPr="00F04109" w:rsidRDefault="00F04109" w:rsidP="00094B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23 – 24. «Добрые советы»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(Лексическая тема «Мамин праздник»)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25. «Мамы всякие важны»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(Лексическая тема «Профессии наших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мам»)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    26. «В гостях у </w:t>
            </w:r>
            <w:r w:rsidR="00D95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Незнайки</w:t>
            </w: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(Лексическая тема «Дом. Мебель. Семья»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</w:tr>
      <w:tr w:rsidR="00F04109" w:rsidRPr="00F04109" w:rsidTr="00F04109">
        <w:tc>
          <w:tcPr>
            <w:tcW w:w="1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4109" w:rsidRPr="00F04109" w:rsidRDefault="00F04109" w:rsidP="00094B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27-28. «О чём плачет сосулька»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(Лексическая тема «Весна»)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29-30. «Мы едем, едем, едем…»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(Лексическая тема «Транспорт»)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</w:tr>
      <w:tr w:rsidR="00F04109" w:rsidRPr="00F04109" w:rsidTr="00F04109">
        <w:tc>
          <w:tcPr>
            <w:tcW w:w="1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4109" w:rsidRPr="00F04109" w:rsidRDefault="00F04109" w:rsidP="00094B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109" w:rsidRPr="00F04109" w:rsidRDefault="00D954DA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31-32. «С Незнайкой</w:t>
            </w:r>
            <w:r w:rsidR="00F04109"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лугу»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Лексическая тема «Насекомые. Цветы»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  <w:tr w:rsidR="00F04109" w:rsidRPr="00F04109" w:rsidTr="00F04109"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Заключи-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тельный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33. «Старик-годовик»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(Обобщение по теме «Времена года»)</w:t>
            </w:r>
          </w:p>
          <w:p w:rsidR="00F04109" w:rsidRPr="00F04109" w:rsidRDefault="00D954DA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34.»Путешествие с Незнайкой</w:t>
            </w:r>
            <w:r w:rsidR="00F04109"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страну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 Фантазий»</w:t>
            </w:r>
            <w:r w:rsidR="0017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(обобщение пройденных тем)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</w:tr>
    </w:tbl>
    <w:p w:rsidR="00F04109" w:rsidRPr="00EE7C47" w:rsidRDefault="00F04109" w:rsidP="00EE7C47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 часть проекта</w:t>
      </w:r>
      <w:r w:rsidR="0017798E" w:rsidRPr="00EE7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04109" w:rsidRPr="00F04109" w:rsidRDefault="00F04109" w:rsidP="00094BE6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 занятия по логопедической ритмике</w:t>
      </w:r>
      <w:r w:rsidR="00D954DA">
        <w:rPr>
          <w:rFonts w:ascii="Times New Roman" w:eastAsia="Times New Roman" w:hAnsi="Times New Roman" w:cs="Times New Roman"/>
          <w:color w:val="000000"/>
          <w:sz w:val="28"/>
          <w:szCs w:val="28"/>
        </w:rPr>
        <w:t> «Знакомство с Незнайкой</w:t>
      </w:r>
      <w:r w:rsidRPr="00094BE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04109" w:rsidRPr="00F04109" w:rsidRDefault="00F04109" w:rsidP="00094BE6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BE6">
        <w:rPr>
          <w:rFonts w:ascii="Times New Roman" w:eastAsia="Times New Roman" w:hAnsi="Times New Roman" w:cs="Times New Roman"/>
          <w:color w:val="000000"/>
          <w:sz w:val="28"/>
          <w:szCs w:val="28"/>
        </w:rPr>
        <w:t>(Лексическая тема «Я и моё тело»)</w:t>
      </w:r>
    </w:p>
    <w:p w:rsidR="00F04109" w:rsidRPr="00F04109" w:rsidRDefault="00F04109" w:rsidP="00094BE6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F5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занятия</w:t>
      </w:r>
      <w:r w:rsidRPr="00094BE6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развитие речевых, двигательных и ритмических способностей детей.</w:t>
      </w:r>
    </w:p>
    <w:p w:rsidR="00F04109" w:rsidRPr="00F04109" w:rsidRDefault="00F04109" w:rsidP="00F50084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="00F5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занятия</w:t>
      </w:r>
      <w:r w:rsidRPr="0009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F5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50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09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Образовательные:</w:t>
      </w:r>
      <w:r w:rsidR="00F50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4BE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систематизировать знания детей о теле человека, активизировать словарь;</w:t>
      </w:r>
      <w:r w:rsidR="00F50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 </w:t>
      </w:r>
      <w:r w:rsidRPr="0009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Коррекционно-развивающие:</w:t>
      </w:r>
      <w:r w:rsidR="00F50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4BE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слуховое внимание;</w:t>
      </w:r>
      <w:r w:rsidR="00F50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4BE6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пространственную организацию движений, общую и мелкую моторику, мимику;</w:t>
      </w:r>
      <w:r w:rsidR="00F50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4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</w:t>
      </w:r>
      <w:r w:rsidRPr="00094B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физиологическое и фонационное дыхание, чувство ритма;</w:t>
      </w:r>
      <w:r w:rsidR="00F50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 </w:t>
      </w:r>
      <w:r w:rsidRPr="0009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Воспитательные:</w:t>
      </w:r>
      <w:r w:rsidR="00F50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094BE6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оспитывать эмоциональную выразительность речи.</w:t>
      </w:r>
    </w:p>
    <w:p w:rsidR="00F04109" w:rsidRPr="00F04109" w:rsidRDefault="00F04109" w:rsidP="00094BE6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D95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атериально-технические ресурсы: </w:t>
      </w:r>
    </w:p>
    <w:p w:rsidR="00F04109" w:rsidRPr="00F04109" w:rsidRDefault="00F50084" w:rsidP="00094BE6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«Таблица «</w:t>
      </w:r>
      <w:r w:rsidR="00F04109" w:rsidRPr="0009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Примерный ход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занятия»</w:t>
      </w:r>
    </w:p>
    <w:tbl>
      <w:tblPr>
        <w:tblW w:w="990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2"/>
        <w:gridCol w:w="4253"/>
        <w:gridCol w:w="3006"/>
      </w:tblGrid>
      <w:tr w:rsidR="00F04109" w:rsidRPr="00F04109" w:rsidTr="00EF41D6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109" w:rsidRPr="00F04109" w:rsidRDefault="00F04109" w:rsidP="00094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Организационная структура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109" w:rsidRPr="00F04109" w:rsidRDefault="00F04109" w:rsidP="00094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логопеда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109" w:rsidRPr="00F04109" w:rsidRDefault="00F04109" w:rsidP="00094B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детей (примерные ответы)</w:t>
            </w:r>
          </w:p>
        </w:tc>
      </w:tr>
      <w:tr w:rsidR="00F04109" w:rsidRPr="00F04109" w:rsidTr="00EF41D6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109" w:rsidRPr="00F04109" w:rsidRDefault="00F04109" w:rsidP="00094BE6">
            <w:pPr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1.Мотивация к деятельности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109" w:rsidRPr="00D954DA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 переодевается в героя книги –</w:t>
            </w:r>
            <w:r w:rsidR="00D95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Незнайка: «Здравствуйте, дети! Я пришел</w:t>
            </w: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вам из сказочной страны, хочу с вами подружиться и поиграть. Давайте познакомимся и поздороваемся»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</w:t>
            </w:r>
            <w:r w:rsidRPr="00094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Упражнение «Приветствие»</w:t>
            </w:r>
          </w:p>
          <w:p w:rsidR="00F04109" w:rsidRPr="00F04109" w:rsidRDefault="00D954DA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Незнайка</w:t>
            </w:r>
            <w:r w:rsidR="00F04109"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«Споём: здрав-ствуй-те». Показывает «лесенку» правой рукой. Затем обращается к каждому ребёнку: «Ты кто?» (пропевает на двух нотах и прохлопывает слоговую структуру слов)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выполняют действия по образцу.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Дети: «Ва-ся, Ка-тя и т.д.</w:t>
            </w:r>
          </w:p>
        </w:tc>
      </w:tr>
      <w:tr w:rsidR="00F04109" w:rsidRPr="00F04109" w:rsidTr="00EF41D6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2.Самоопределение к деятельности.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109" w:rsidRPr="00F04109" w:rsidRDefault="00D954DA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Незнайка</w:t>
            </w:r>
            <w:r w:rsidR="00F04109" w:rsidRPr="00094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="00F04109"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«Вот и познакомились. Мне так хочется с вами поиграть, но мои руки и ноги меня не слушаются. Что же мне делать?»</w:t>
            </w:r>
          </w:p>
          <w:p w:rsidR="00F04109" w:rsidRPr="00F04109" w:rsidRDefault="00D954DA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Незнайка</w:t>
            </w:r>
            <w:r w:rsidR="00F04109" w:rsidRPr="00094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="00F04109"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«Это очень скучно… Может, сделаем зарядку под музыку?»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Звучит «Марш»</w:t>
            </w: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Н. </w:t>
            </w: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Богословского.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Дети: «Надо делать зарядку!»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в темпе марша входят в зал.</w:t>
            </w:r>
          </w:p>
        </w:tc>
      </w:tr>
      <w:tr w:rsidR="00F04109" w:rsidRPr="00F04109" w:rsidTr="00EF41D6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3.Коррекционно-развивающий блок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Дыхательные и артикуляционные упражнения.</w:t>
            </w:r>
          </w:p>
          <w:p w:rsidR="00F04109" w:rsidRPr="00F04109" w:rsidRDefault="00D954DA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Незнайка</w:t>
            </w:r>
            <w:r w:rsidR="00F04109"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«Давайте начнём нашу зарядку с упражнений для язычка»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Игроритмика «Две руки»</w:t>
            </w:r>
          </w:p>
          <w:p w:rsidR="00F04109" w:rsidRPr="00F04109" w:rsidRDefault="00D954DA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Незнайка</w:t>
            </w:r>
            <w:r w:rsidR="00F04109"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Смотрите-ка, вот 2 руки: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Правая и левая!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Они в ладоши могут бить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Правая и левая!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Они мне могут нос зажать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Правая и левая!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Ладошкой могут рот прикрыть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Правая и левая!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могут ласковыми быть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Правая и левая!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Игровой массаж «Мимическая зарядка»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Здесь живёт Хмурилка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Здесь живёт Дразнилка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Здесь живёт Смешилка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Здесь живёт Страшилка!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 носик Бибка!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где твоя улыбка?</w:t>
            </w:r>
          </w:p>
          <w:p w:rsidR="00F04109" w:rsidRPr="00F04109" w:rsidRDefault="00D954DA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Незнайка</w:t>
            </w:r>
            <w:r w:rsidR="00F04109" w:rsidRPr="00094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="00F04109"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«Молодцы! А теперь покажите мне какие вы внимательные…»</w:t>
            </w:r>
          </w:p>
          <w:p w:rsidR="00F04109" w:rsidRPr="00F04109" w:rsidRDefault="00F04109" w:rsidP="00094BE6">
            <w:pPr>
              <w:spacing w:after="0" w:line="36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Игра на внимание: «Нос, пол, ухо».</w:t>
            </w:r>
            <w:r w:rsidRPr="00094BE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="00D95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Незнайка</w:t>
            </w: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называет поочередно предметы и указывает на них. </w:t>
            </w:r>
            <w:r w:rsidRPr="00094BE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(Нос, пол, ухо...) </w:t>
            </w: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Затем начинает путать детей (например, называет нос, а показывает ухо). Детям надо быть внимательными и не ошибаться.</w:t>
            </w:r>
          </w:p>
          <w:p w:rsidR="00F04109" w:rsidRPr="00F04109" w:rsidRDefault="00F04109" w:rsidP="00094BE6">
            <w:pPr>
              <w:spacing w:after="0" w:line="36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Массаж пальцев рук (под музыку)</w:t>
            </w:r>
          </w:p>
          <w:p w:rsidR="00F04109" w:rsidRPr="00F04109" w:rsidRDefault="00D954DA" w:rsidP="00094BE6">
            <w:pPr>
              <w:spacing w:after="0" w:line="36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Незнайка</w:t>
            </w:r>
            <w:r w:rsidR="00F04109" w:rsidRPr="00094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="00F04109"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Отгадайте загадку, чтобы узнать, кого мы встретим: под соснами, под елками лежит мешок с иголками.</w:t>
            </w:r>
          </w:p>
          <w:p w:rsidR="00F04109" w:rsidRPr="00F04109" w:rsidRDefault="00F04109" w:rsidP="00094BE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«Ежиковый массаж»</w:t>
            </w:r>
            <w:r w:rsidRPr="00094BE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  <w:p w:rsidR="00F04109" w:rsidRPr="00F04109" w:rsidRDefault="00F04109" w:rsidP="00094BE6">
            <w:pPr>
              <w:spacing w:after="0" w:line="36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Ежик, спрячь свои иголки,</w:t>
            </w:r>
          </w:p>
          <w:p w:rsidR="00F04109" w:rsidRPr="00F04109" w:rsidRDefault="00F04109" w:rsidP="00094BE6">
            <w:pPr>
              <w:spacing w:after="0" w:line="36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же дети, а не волки.</w:t>
            </w:r>
          </w:p>
          <w:p w:rsidR="00F04109" w:rsidRPr="00F04109" w:rsidRDefault="00F04109" w:rsidP="00094BE6">
            <w:pPr>
              <w:spacing w:after="0" w:line="36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Спрячь свои иголки, еж.</w:t>
            </w:r>
          </w:p>
          <w:p w:rsidR="00F04109" w:rsidRPr="00F04109" w:rsidRDefault="00F04109" w:rsidP="00094BE6">
            <w:pPr>
              <w:spacing w:after="0" w:line="36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 колючий, ну и что ж.</w:t>
            </w:r>
          </w:p>
          <w:p w:rsidR="00F04109" w:rsidRPr="00F04109" w:rsidRDefault="00F04109" w:rsidP="00094BE6">
            <w:pPr>
              <w:spacing w:after="0" w:line="36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хотим тебя погладить,</w:t>
            </w:r>
          </w:p>
          <w:p w:rsidR="00F04109" w:rsidRPr="00F04109" w:rsidRDefault="00F04109" w:rsidP="00094BE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хотим с тобой поладить.</w:t>
            </w:r>
          </w:p>
          <w:p w:rsidR="00F04109" w:rsidRPr="00F04109" w:rsidRDefault="00F04109" w:rsidP="00094BE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 иголки отряхнул,</w:t>
            </w:r>
          </w:p>
          <w:p w:rsidR="00F04109" w:rsidRPr="00F04109" w:rsidRDefault="00F04109" w:rsidP="00094BE6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 свернулся и заснул.</w:t>
            </w:r>
          </w:p>
          <w:p w:rsidR="00F04109" w:rsidRPr="00F04109" w:rsidRDefault="00D954DA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Незнайка</w:t>
            </w:r>
            <w:r w:rsidR="00F04109" w:rsidRPr="00094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="00F04109"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 Мы много занимались,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Хорошо тренировались.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Ночь пришла, темноту привела,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Ложись, отдохни, да смотри, не усни!»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Релаксационные упражнения под музыку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Игроритмика «Разноцветная радуга»</w:t>
            </w:r>
          </w:p>
          <w:p w:rsidR="00F04109" w:rsidRPr="00F04109" w:rsidRDefault="00D954DA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Незнайка</w:t>
            </w:r>
            <w:r w:rsidR="00F04109"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раздаёт игрушки и предлагает с ними потанцевать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(Музыка Г. Гладкова)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«Вот и утро наступило,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Раз, два, три, четыре, пять,  Глазки дружно мы открыли,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Предлагаю станцевать».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Дети перед зеркалом выполняют артикуляционную и дыхательную гимнастику.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произносят слова, сопровождая их движением.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повторяют за педагогом стихи и движения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показывают пальчиком на те же предметы.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Дети: «Ёжик»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выполняют массаж мячиками-ежиками.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лежат на ковриках с закрытыми глазами.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танцуют.</w:t>
            </w:r>
          </w:p>
        </w:tc>
      </w:tr>
      <w:tr w:rsidR="00F04109" w:rsidRPr="00F04109" w:rsidTr="00EF41D6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109" w:rsidRPr="00F04109" w:rsidRDefault="00F04109" w:rsidP="00094BE6">
            <w:pPr>
              <w:spacing w:after="0" w:line="36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4.Рефлексия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109" w:rsidRPr="00F04109" w:rsidRDefault="00D954DA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Незнайка</w:t>
            </w:r>
            <w:r w:rsidR="00F04109"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«Ну, что, весело мы провели время? Помогли ручкам и ножкам лучше двигаться?»</w:t>
            </w:r>
          </w:p>
          <w:p w:rsidR="00F04109" w:rsidRPr="00F04109" w:rsidRDefault="00F04109" w:rsidP="00094B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итогов.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109" w:rsidRPr="00F04109" w:rsidRDefault="00F04109" w:rsidP="00D954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4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Прощаются с </w:t>
            </w:r>
            <w:r w:rsidR="00D95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Незнайкой </w:t>
            </w:r>
          </w:p>
        </w:tc>
      </w:tr>
    </w:tbl>
    <w:p w:rsidR="00790BCF" w:rsidRPr="00F50084" w:rsidRDefault="00790BCF" w:rsidP="00EE7C47">
      <w:pPr>
        <w:pStyle w:val="a7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F50084">
        <w:rPr>
          <w:b/>
          <w:bCs/>
          <w:color w:val="000000"/>
          <w:sz w:val="28"/>
          <w:szCs w:val="28"/>
        </w:rPr>
        <w:t>Заключение</w:t>
      </w:r>
      <w:r w:rsidR="00EF41D6">
        <w:rPr>
          <w:b/>
          <w:bCs/>
          <w:color w:val="000000"/>
          <w:sz w:val="28"/>
          <w:szCs w:val="28"/>
        </w:rPr>
        <w:t>.</w:t>
      </w:r>
    </w:p>
    <w:p w:rsidR="00F50084" w:rsidRDefault="00790BCF" w:rsidP="00F50084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F50084">
        <w:rPr>
          <w:color w:val="000000"/>
          <w:sz w:val="28"/>
          <w:szCs w:val="28"/>
        </w:rPr>
        <w:t>Анализ литературы и наблюдений свидетельствуют о необходимости заниматься с детьми логоритмическои деятельностью, поскольку она имеет большое значение для развития ребенк</w:t>
      </w:r>
      <w:r w:rsidR="00F50084" w:rsidRPr="00F50084">
        <w:rPr>
          <w:color w:val="000000"/>
          <w:sz w:val="28"/>
          <w:szCs w:val="28"/>
        </w:rPr>
        <w:t>а дошкольного возраста с речевыми нарушениями</w:t>
      </w:r>
      <w:r w:rsidRPr="00F50084">
        <w:rPr>
          <w:color w:val="000000"/>
          <w:sz w:val="28"/>
          <w:szCs w:val="28"/>
        </w:rPr>
        <w:t>.</w:t>
      </w:r>
    </w:p>
    <w:p w:rsidR="00F50084" w:rsidRDefault="00790BCF" w:rsidP="00F50084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F50084">
        <w:rPr>
          <w:color w:val="000000"/>
          <w:sz w:val="28"/>
          <w:szCs w:val="28"/>
        </w:rPr>
        <w:t xml:space="preserve">Организация специальных логоритмических занятий способствует развитию и коррекции двигательной сферы, музыкально-сенсорных способностей детей с </w:t>
      </w:r>
      <w:r w:rsidR="00F50084" w:rsidRPr="00F50084">
        <w:rPr>
          <w:color w:val="000000"/>
          <w:sz w:val="28"/>
          <w:szCs w:val="28"/>
        </w:rPr>
        <w:t>речевыми нарушениями</w:t>
      </w:r>
      <w:r w:rsidRPr="00F50084">
        <w:rPr>
          <w:color w:val="000000"/>
          <w:sz w:val="28"/>
          <w:szCs w:val="28"/>
        </w:rPr>
        <w:t>, содействует устранению речевого нарушения и, в конечном счете, адаптации к условиям внешней и внутренней среды.</w:t>
      </w:r>
    </w:p>
    <w:p w:rsidR="00F50084" w:rsidRDefault="00790BCF" w:rsidP="00F50084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F50084">
        <w:rPr>
          <w:color w:val="000000"/>
          <w:sz w:val="28"/>
          <w:szCs w:val="28"/>
        </w:rPr>
        <w:t>Логоритмические занятия развивают психические процессы — восприятие, внимание, память и мышление, развивают эмоциональную сферу.</w:t>
      </w:r>
    </w:p>
    <w:p w:rsidR="00F50084" w:rsidRDefault="00790BCF" w:rsidP="00F50084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0084">
        <w:rPr>
          <w:color w:val="000000"/>
          <w:sz w:val="28"/>
          <w:szCs w:val="28"/>
        </w:rPr>
        <w:t>Большое значение эти занятия имеют и для нравственного воспитания дошкольника, что очень важно в</w:t>
      </w:r>
      <w:r w:rsidR="00F50084" w:rsidRPr="00F50084">
        <w:rPr>
          <w:color w:val="000000"/>
          <w:sz w:val="28"/>
          <w:szCs w:val="28"/>
        </w:rPr>
        <w:t xml:space="preserve"> наше время.</w:t>
      </w:r>
    </w:p>
    <w:p w:rsidR="00EF41D6" w:rsidRPr="00FC74D2" w:rsidRDefault="00790BCF" w:rsidP="00FC74D2">
      <w:pPr>
        <w:pStyle w:val="a7"/>
        <w:spacing w:before="0" w:beforeAutospacing="0" w:after="0" w:afterAutospacing="0" w:line="360" w:lineRule="auto"/>
        <w:ind w:firstLine="568"/>
        <w:rPr>
          <w:color w:val="000000"/>
          <w:sz w:val="28"/>
          <w:szCs w:val="28"/>
        </w:rPr>
      </w:pPr>
      <w:r w:rsidRPr="00F50084">
        <w:rPr>
          <w:color w:val="000000"/>
          <w:sz w:val="28"/>
          <w:szCs w:val="28"/>
        </w:rPr>
        <w:lastRenderedPageBreak/>
        <w:t>Включение элементов логоритмики в занятия по развитию речи, в повседневные игры детей способствует как собственно музыкальному развитию, так и преодолению речевых и двигательных нарушений.</w:t>
      </w:r>
    </w:p>
    <w:p w:rsidR="00F04109" w:rsidRPr="00F04109" w:rsidRDefault="00F04109" w:rsidP="00EF41D6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использованной литературы:</w:t>
      </w:r>
    </w:p>
    <w:p w:rsidR="00F04109" w:rsidRPr="00F04109" w:rsidRDefault="00F04109" w:rsidP="0072665F">
      <w:pPr>
        <w:numPr>
          <w:ilvl w:val="0"/>
          <w:numId w:val="10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BE6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БабушкинаР.Л., Кислякова О.М. Логопедическая ритмика: Методика работы с дошкольниками, страдающими ОНР / Под ред. Г.А.Волковой. – СПб.: КАРО, 2005.</w:t>
      </w:r>
    </w:p>
    <w:p w:rsidR="00F04109" w:rsidRPr="00F04109" w:rsidRDefault="00F04109" w:rsidP="0072665F">
      <w:pPr>
        <w:numPr>
          <w:ilvl w:val="0"/>
          <w:numId w:val="10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BE6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Воронова А.Е. Лошгоритмика в речевых группах ДОУ для детей 5- 7 лет. – М.: ТЦ Сфера, 2010.</w:t>
      </w:r>
    </w:p>
    <w:p w:rsidR="00EE7C47" w:rsidRDefault="00F04109" w:rsidP="0072665F">
      <w:pPr>
        <w:numPr>
          <w:ilvl w:val="0"/>
          <w:numId w:val="10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BE6">
        <w:rPr>
          <w:rFonts w:ascii="Times New Roman" w:eastAsia="Times New Roman" w:hAnsi="Times New Roman" w:cs="Times New Roman"/>
          <w:color w:val="000000"/>
          <w:sz w:val="28"/>
          <w:szCs w:val="28"/>
        </w:rPr>
        <w:t>Картушина М.Ю. Логоритмичесие занятия в детском саду: Методическое пособие. – М.:ТЦ Сфера, 2010.</w:t>
      </w:r>
    </w:p>
    <w:p w:rsidR="00F04109" w:rsidRPr="00EE7C47" w:rsidRDefault="00F04109" w:rsidP="0072665F">
      <w:pPr>
        <w:numPr>
          <w:ilvl w:val="0"/>
          <w:numId w:val="10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C47">
        <w:rPr>
          <w:rFonts w:ascii="Times New Roman" w:eastAsia="Times New Roman" w:hAnsi="Times New Roman" w:cs="Times New Roman"/>
          <w:color w:val="000000"/>
          <w:sz w:val="28"/>
          <w:szCs w:val="28"/>
        </w:rPr>
        <w:t>Филатова Ю.О., Гончарова Н.И., Прокопенко Е.В. Логоритмика. Развитие ритма движений и речи у детей с заиканием/ Под ред. Л.И.Беляковой. – М.: Национальный</w:t>
      </w:r>
      <w:r w:rsidRPr="00EE7C47">
        <w:rPr>
          <w:rFonts w:ascii="Times New Roman" w:eastAsia="Times New Roman" w:hAnsi="Times New Roman" w:cs="Times New Roman"/>
          <w:color w:val="000000"/>
          <w:sz w:val="28"/>
        </w:rPr>
        <w:t xml:space="preserve"> книжный центр, 2011.</w:t>
      </w:r>
    </w:p>
    <w:sectPr w:rsidR="00F04109" w:rsidRPr="00EE7C47" w:rsidSect="00D463AE">
      <w:foot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068" w:rsidRDefault="00016068" w:rsidP="00D463AE">
      <w:pPr>
        <w:spacing w:after="0" w:line="240" w:lineRule="auto"/>
      </w:pPr>
      <w:r>
        <w:separator/>
      </w:r>
    </w:p>
  </w:endnote>
  <w:endnote w:type="continuationSeparator" w:id="0">
    <w:p w:rsidR="00016068" w:rsidRDefault="00016068" w:rsidP="00D4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08557"/>
      <w:docPartObj>
        <w:docPartGallery w:val="Page Numbers (Bottom of Page)"/>
        <w:docPartUnique/>
      </w:docPartObj>
    </w:sdtPr>
    <w:sdtEndPr/>
    <w:sdtContent>
      <w:p w:rsidR="00FC74D2" w:rsidRDefault="0001606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D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74D2" w:rsidRDefault="00FC74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068" w:rsidRDefault="00016068" w:rsidP="00D463AE">
      <w:pPr>
        <w:spacing w:after="0" w:line="240" w:lineRule="auto"/>
      </w:pPr>
      <w:r>
        <w:separator/>
      </w:r>
    </w:p>
  </w:footnote>
  <w:footnote w:type="continuationSeparator" w:id="0">
    <w:p w:rsidR="00016068" w:rsidRDefault="00016068" w:rsidP="00D46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1BF9"/>
    <w:multiLevelType w:val="multilevel"/>
    <w:tmpl w:val="B7282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94510"/>
    <w:multiLevelType w:val="multilevel"/>
    <w:tmpl w:val="8810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52739"/>
    <w:multiLevelType w:val="multilevel"/>
    <w:tmpl w:val="FEE8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E0622B"/>
    <w:multiLevelType w:val="multilevel"/>
    <w:tmpl w:val="8DFC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ED46D6"/>
    <w:multiLevelType w:val="multilevel"/>
    <w:tmpl w:val="6B343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D14318"/>
    <w:multiLevelType w:val="multilevel"/>
    <w:tmpl w:val="68A4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D17898"/>
    <w:multiLevelType w:val="multilevel"/>
    <w:tmpl w:val="725E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02346A"/>
    <w:multiLevelType w:val="hybridMultilevel"/>
    <w:tmpl w:val="BE1EF5B4"/>
    <w:lvl w:ilvl="0" w:tplc="0B1468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3A70825"/>
    <w:multiLevelType w:val="multilevel"/>
    <w:tmpl w:val="2430CF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B21B8F"/>
    <w:multiLevelType w:val="multilevel"/>
    <w:tmpl w:val="F79C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B7548E"/>
    <w:multiLevelType w:val="multilevel"/>
    <w:tmpl w:val="4C222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AE"/>
    <w:rsid w:val="00016068"/>
    <w:rsid w:val="00094BE6"/>
    <w:rsid w:val="0017798E"/>
    <w:rsid w:val="00420FE9"/>
    <w:rsid w:val="004543E4"/>
    <w:rsid w:val="005252F4"/>
    <w:rsid w:val="00686E5D"/>
    <w:rsid w:val="0072665F"/>
    <w:rsid w:val="00790BCF"/>
    <w:rsid w:val="008C0E3F"/>
    <w:rsid w:val="00B63FB9"/>
    <w:rsid w:val="00BF3314"/>
    <w:rsid w:val="00D463AE"/>
    <w:rsid w:val="00D954DA"/>
    <w:rsid w:val="00DD1D1F"/>
    <w:rsid w:val="00DF5390"/>
    <w:rsid w:val="00E6291E"/>
    <w:rsid w:val="00EE7C47"/>
    <w:rsid w:val="00EF41D6"/>
    <w:rsid w:val="00F04109"/>
    <w:rsid w:val="00F50084"/>
    <w:rsid w:val="00FC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63AE"/>
  </w:style>
  <w:style w:type="paragraph" w:styleId="a5">
    <w:name w:val="footer"/>
    <w:basedOn w:val="a"/>
    <w:link w:val="a6"/>
    <w:uiPriority w:val="99"/>
    <w:unhideWhenUsed/>
    <w:rsid w:val="00D46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63AE"/>
  </w:style>
  <w:style w:type="paragraph" w:styleId="a7">
    <w:name w:val="Normal (Web)"/>
    <w:basedOn w:val="a"/>
    <w:uiPriority w:val="99"/>
    <w:unhideWhenUsed/>
    <w:rsid w:val="008C0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F0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04109"/>
  </w:style>
  <w:style w:type="paragraph" w:customStyle="1" w:styleId="c5">
    <w:name w:val="c5"/>
    <w:basedOn w:val="a"/>
    <w:rsid w:val="00F0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F0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0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04109"/>
  </w:style>
  <w:style w:type="character" w:customStyle="1" w:styleId="c29">
    <w:name w:val="c29"/>
    <w:basedOn w:val="a0"/>
    <w:rsid w:val="00F04109"/>
  </w:style>
  <w:style w:type="character" w:customStyle="1" w:styleId="apple-converted-space">
    <w:name w:val="apple-converted-space"/>
    <w:basedOn w:val="a0"/>
    <w:rsid w:val="00F04109"/>
  </w:style>
  <w:style w:type="character" w:customStyle="1" w:styleId="c27">
    <w:name w:val="c27"/>
    <w:basedOn w:val="a0"/>
    <w:rsid w:val="00F04109"/>
  </w:style>
  <w:style w:type="paragraph" w:customStyle="1" w:styleId="c33">
    <w:name w:val="c33"/>
    <w:basedOn w:val="a"/>
    <w:rsid w:val="00F0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04109"/>
  </w:style>
  <w:style w:type="character" w:customStyle="1" w:styleId="c9">
    <w:name w:val="c9"/>
    <w:basedOn w:val="a0"/>
    <w:rsid w:val="00F04109"/>
  </w:style>
  <w:style w:type="paragraph" w:customStyle="1" w:styleId="c26">
    <w:name w:val="c26"/>
    <w:basedOn w:val="a"/>
    <w:rsid w:val="00F0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F0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77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63AE"/>
  </w:style>
  <w:style w:type="paragraph" w:styleId="a5">
    <w:name w:val="footer"/>
    <w:basedOn w:val="a"/>
    <w:link w:val="a6"/>
    <w:uiPriority w:val="99"/>
    <w:unhideWhenUsed/>
    <w:rsid w:val="00D46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63AE"/>
  </w:style>
  <w:style w:type="paragraph" w:styleId="a7">
    <w:name w:val="Normal (Web)"/>
    <w:basedOn w:val="a"/>
    <w:uiPriority w:val="99"/>
    <w:unhideWhenUsed/>
    <w:rsid w:val="008C0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F0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04109"/>
  </w:style>
  <w:style w:type="paragraph" w:customStyle="1" w:styleId="c5">
    <w:name w:val="c5"/>
    <w:basedOn w:val="a"/>
    <w:rsid w:val="00F0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F0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0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04109"/>
  </w:style>
  <w:style w:type="character" w:customStyle="1" w:styleId="c29">
    <w:name w:val="c29"/>
    <w:basedOn w:val="a0"/>
    <w:rsid w:val="00F04109"/>
  </w:style>
  <w:style w:type="character" w:customStyle="1" w:styleId="apple-converted-space">
    <w:name w:val="apple-converted-space"/>
    <w:basedOn w:val="a0"/>
    <w:rsid w:val="00F04109"/>
  </w:style>
  <w:style w:type="character" w:customStyle="1" w:styleId="c27">
    <w:name w:val="c27"/>
    <w:basedOn w:val="a0"/>
    <w:rsid w:val="00F04109"/>
  </w:style>
  <w:style w:type="paragraph" w:customStyle="1" w:styleId="c33">
    <w:name w:val="c33"/>
    <w:basedOn w:val="a"/>
    <w:rsid w:val="00F0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04109"/>
  </w:style>
  <w:style w:type="character" w:customStyle="1" w:styleId="c9">
    <w:name w:val="c9"/>
    <w:basedOn w:val="a0"/>
    <w:rsid w:val="00F04109"/>
  </w:style>
  <w:style w:type="paragraph" w:customStyle="1" w:styleId="c26">
    <w:name w:val="c26"/>
    <w:basedOn w:val="a"/>
    <w:rsid w:val="00F0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F0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77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Черкасова</dc:creator>
  <cp:lastModifiedBy>Макс</cp:lastModifiedBy>
  <cp:revision>2</cp:revision>
  <dcterms:created xsi:type="dcterms:W3CDTF">2018-05-23T18:20:00Z</dcterms:created>
  <dcterms:modified xsi:type="dcterms:W3CDTF">2018-05-23T18:20:00Z</dcterms:modified>
</cp:coreProperties>
</file>