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38" w:rsidRPr="006608F3" w:rsidRDefault="00DF3738" w:rsidP="00DF3738">
      <w:pPr>
        <w:spacing w:after="0" w:line="240" w:lineRule="auto"/>
        <w:ind w:right="11"/>
        <w:jc w:val="right"/>
        <w:rPr>
          <w:b/>
          <w:i/>
          <w:sz w:val="24"/>
        </w:rPr>
      </w:pPr>
      <w:r w:rsidRPr="006608F3">
        <w:rPr>
          <w:b/>
          <w:i/>
          <w:sz w:val="24"/>
        </w:rPr>
        <w:t>Маслова Татьяна Александровна</w:t>
      </w:r>
    </w:p>
    <w:p w:rsidR="00DF3738" w:rsidRPr="006608F3" w:rsidRDefault="00DF3738" w:rsidP="00DF3738">
      <w:pPr>
        <w:spacing w:after="0" w:line="240" w:lineRule="auto"/>
        <w:ind w:right="11"/>
        <w:jc w:val="right"/>
        <w:rPr>
          <w:b/>
          <w:i/>
          <w:sz w:val="24"/>
        </w:rPr>
      </w:pPr>
      <w:r w:rsidRPr="006608F3">
        <w:rPr>
          <w:b/>
          <w:i/>
          <w:sz w:val="24"/>
        </w:rPr>
        <w:t>воспитатель</w:t>
      </w:r>
    </w:p>
    <w:p w:rsidR="00DF3738" w:rsidRPr="006608F3" w:rsidRDefault="00DF3738" w:rsidP="00DF3738">
      <w:pPr>
        <w:spacing w:after="0" w:line="240" w:lineRule="auto"/>
        <w:ind w:right="11"/>
        <w:jc w:val="right"/>
        <w:rPr>
          <w:b/>
          <w:i/>
          <w:sz w:val="24"/>
        </w:rPr>
      </w:pPr>
      <w:r w:rsidRPr="006608F3">
        <w:rPr>
          <w:b/>
          <w:i/>
          <w:sz w:val="24"/>
        </w:rPr>
        <w:t>Детский сад № 255 ОАО «РЖД»</w:t>
      </w:r>
    </w:p>
    <w:p w:rsidR="00DF3738" w:rsidRPr="006608F3" w:rsidRDefault="00DF3738" w:rsidP="00DF3738">
      <w:pPr>
        <w:spacing w:after="0" w:line="240" w:lineRule="auto"/>
        <w:ind w:right="11"/>
        <w:jc w:val="right"/>
        <w:rPr>
          <w:b/>
          <w:sz w:val="24"/>
        </w:rPr>
      </w:pPr>
      <w:r w:rsidRPr="006608F3">
        <w:rPr>
          <w:b/>
          <w:i/>
          <w:sz w:val="24"/>
        </w:rPr>
        <w:t>г. Комсомольск-на-амуре</w:t>
      </w:r>
    </w:p>
    <w:p w:rsidR="00DF3738" w:rsidRPr="006608F3" w:rsidRDefault="00DF3738">
      <w:pPr>
        <w:spacing w:after="80" w:line="259" w:lineRule="auto"/>
        <w:ind w:right="11"/>
        <w:jc w:val="center"/>
        <w:rPr>
          <w:b/>
          <w:sz w:val="24"/>
        </w:rPr>
      </w:pPr>
    </w:p>
    <w:p w:rsidR="00DF3738" w:rsidRPr="006608F3" w:rsidRDefault="00DF3738">
      <w:pPr>
        <w:spacing w:after="80" w:line="259" w:lineRule="auto"/>
        <w:ind w:right="11"/>
        <w:jc w:val="center"/>
        <w:rPr>
          <w:b/>
          <w:sz w:val="24"/>
        </w:rPr>
      </w:pPr>
    </w:p>
    <w:p w:rsidR="00227831" w:rsidRPr="006608F3" w:rsidRDefault="00EF4314">
      <w:pPr>
        <w:spacing w:after="80" w:line="259" w:lineRule="auto"/>
        <w:ind w:right="11"/>
        <w:jc w:val="center"/>
        <w:rPr>
          <w:sz w:val="24"/>
        </w:rPr>
      </w:pPr>
      <w:r w:rsidRPr="006608F3">
        <w:rPr>
          <w:b/>
          <w:sz w:val="24"/>
        </w:rPr>
        <w:t xml:space="preserve">РАЗВИТИЕ «РУЧНОЙ УМЕЛОСТИ» ДЕТЕЙ  </w:t>
      </w:r>
    </w:p>
    <w:p w:rsidR="00227831" w:rsidRPr="006608F3" w:rsidRDefault="00EF4314">
      <w:pPr>
        <w:spacing w:after="13" w:line="259" w:lineRule="auto"/>
        <w:ind w:right="12"/>
        <w:jc w:val="center"/>
        <w:rPr>
          <w:sz w:val="24"/>
        </w:rPr>
      </w:pPr>
      <w:r w:rsidRPr="006608F3">
        <w:rPr>
          <w:b/>
          <w:sz w:val="24"/>
        </w:rPr>
        <w:t xml:space="preserve">ДОШКОЛЬНОГО ВОЗРАСТА </w:t>
      </w:r>
    </w:p>
    <w:p w:rsidR="00227831" w:rsidRPr="006608F3" w:rsidRDefault="00227831" w:rsidP="00257060">
      <w:pPr>
        <w:spacing w:after="18" w:line="259" w:lineRule="auto"/>
        <w:ind w:left="0" w:firstLine="0"/>
        <w:jc w:val="left"/>
        <w:rPr>
          <w:sz w:val="24"/>
        </w:rPr>
      </w:pPr>
    </w:p>
    <w:p w:rsidR="001145FB" w:rsidRPr="006608F3" w:rsidRDefault="001145FB" w:rsidP="001145FB">
      <w:pPr>
        <w:spacing w:after="0"/>
        <w:ind w:left="-15" w:right="1" w:firstLine="708"/>
        <w:rPr>
          <w:sz w:val="24"/>
        </w:rPr>
      </w:pPr>
      <w:r w:rsidRPr="006608F3">
        <w:rPr>
          <w:sz w:val="24"/>
        </w:rPr>
        <w:t>Отношение к рукам у человечества всегда было особым, даже отчасти мистическим.</w:t>
      </w:r>
    </w:p>
    <w:p w:rsidR="001145FB" w:rsidRPr="006608F3" w:rsidRDefault="001145FB" w:rsidP="001145FB">
      <w:pPr>
        <w:spacing w:after="0"/>
        <w:ind w:left="-15" w:right="1" w:firstLine="708"/>
        <w:rPr>
          <w:sz w:val="24"/>
        </w:rPr>
      </w:pPr>
      <w:r w:rsidRPr="006608F3">
        <w:rPr>
          <w:sz w:val="24"/>
        </w:rPr>
        <w:t xml:space="preserve">  Руки добывали огонь, пищу, защищали, строили жилище, объясняли, измеряли, создавали все необходимое для жизни, лечили, учили и учились…</w:t>
      </w:r>
    </w:p>
    <w:p w:rsidR="001145FB" w:rsidRPr="006608F3" w:rsidRDefault="001145FB" w:rsidP="001145FB">
      <w:pPr>
        <w:spacing w:after="0"/>
        <w:ind w:left="-15" w:right="1" w:firstLine="708"/>
        <w:rPr>
          <w:sz w:val="24"/>
        </w:rPr>
      </w:pPr>
      <w:r w:rsidRPr="006608F3">
        <w:rPr>
          <w:sz w:val="24"/>
        </w:rPr>
        <w:t xml:space="preserve">      По рукам судили о здоровье, о положении в обществе человека (белоручка или трудяга), его силе, энергичности, профессии (музыкальные руки, рабочие руки), о характере, темпераменте (вялые, флегматичные или быстрые, нервные руки).</w:t>
      </w:r>
    </w:p>
    <w:p w:rsidR="001145FB" w:rsidRPr="006608F3" w:rsidRDefault="001145FB" w:rsidP="001145FB">
      <w:pPr>
        <w:spacing w:after="0"/>
        <w:ind w:left="0" w:right="1" w:firstLine="693"/>
        <w:rPr>
          <w:sz w:val="24"/>
        </w:rPr>
      </w:pPr>
      <w:r w:rsidRPr="006608F3">
        <w:rPr>
          <w:sz w:val="24"/>
        </w:rPr>
        <w:t>Не случайно в языке так много выражений, связанных с руками: «Мастер на все руки», «Золотые руки», «Работать не покладая рук», «Положа руку на сердце», «Как рукой сняло», «Рукой подать», «Не подать руки», «Своя рука – владыка», «Чужими руками жар загребать», «Руками развести», «Руки опускаются» и т.д.</w:t>
      </w:r>
    </w:p>
    <w:p w:rsidR="001145FB" w:rsidRPr="006608F3" w:rsidRDefault="001145FB" w:rsidP="001145FB">
      <w:pPr>
        <w:spacing w:after="0"/>
        <w:ind w:left="0" w:right="1" w:firstLine="693"/>
        <w:rPr>
          <w:sz w:val="24"/>
        </w:rPr>
      </w:pPr>
      <w:r w:rsidRPr="006608F3">
        <w:rPr>
          <w:sz w:val="24"/>
        </w:rPr>
        <w:t>Одним из показателей и условий хорошего физического и нервно – психического развития ребенка является развитие его руки, кисти, ручных умений или, как принято называть, мелкой пальцевой моторики.</w:t>
      </w:r>
    </w:p>
    <w:p w:rsidR="00227831" w:rsidRPr="006608F3" w:rsidRDefault="00EF4314" w:rsidP="001145FB">
      <w:pPr>
        <w:spacing w:after="0"/>
        <w:ind w:left="0" w:right="1" w:firstLine="693"/>
        <w:rPr>
          <w:sz w:val="24"/>
        </w:rPr>
      </w:pPr>
      <w:r w:rsidRPr="006608F3">
        <w:rPr>
          <w:sz w:val="24"/>
        </w:rPr>
        <w:t>Как пр</w:t>
      </w:r>
      <w:r w:rsidR="001145FB" w:rsidRPr="006608F3">
        <w:rPr>
          <w:sz w:val="24"/>
        </w:rPr>
        <w:t>иятно родителям</w:t>
      </w:r>
      <w:r w:rsidR="00DF3738" w:rsidRPr="006608F3">
        <w:rPr>
          <w:sz w:val="24"/>
        </w:rPr>
        <w:t>, когда у его ребе</w:t>
      </w:r>
      <w:r w:rsidRPr="006608F3">
        <w:rPr>
          <w:sz w:val="24"/>
        </w:rPr>
        <w:t>нка умелые па</w:t>
      </w:r>
      <w:r w:rsidR="001145FB" w:rsidRPr="006608F3">
        <w:rPr>
          <w:sz w:val="24"/>
        </w:rPr>
        <w:t>льчики: ловко держат карандаш, а</w:t>
      </w:r>
      <w:r w:rsidRPr="006608F3">
        <w:rPr>
          <w:sz w:val="24"/>
        </w:rPr>
        <w:t>ккуратно рисуют, ст</w:t>
      </w:r>
      <w:r w:rsidR="00DF3738" w:rsidRPr="006608F3">
        <w:rPr>
          <w:sz w:val="24"/>
        </w:rPr>
        <w:t>роят из конструктора. А если еще ребе</w:t>
      </w:r>
      <w:r w:rsidRPr="006608F3">
        <w:rPr>
          <w:sz w:val="24"/>
        </w:rPr>
        <w:t xml:space="preserve">нок чисто и правильно говорит, – вдвойне приятно. </w:t>
      </w:r>
    </w:p>
    <w:p w:rsidR="00227831" w:rsidRPr="006608F3" w:rsidRDefault="00EF4314" w:rsidP="001145FB">
      <w:pPr>
        <w:spacing w:after="0"/>
        <w:ind w:left="-15" w:right="1" w:firstLine="708"/>
        <w:rPr>
          <w:sz w:val="24"/>
        </w:rPr>
      </w:pPr>
      <w:r w:rsidRPr="006608F3">
        <w:rPr>
          <w:sz w:val="24"/>
        </w:rPr>
        <w:t xml:space="preserve">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</w:t>
      </w:r>
    </w:p>
    <w:p w:rsidR="00227831" w:rsidRPr="006608F3" w:rsidRDefault="00EF4314" w:rsidP="001145FB">
      <w:pPr>
        <w:spacing w:after="0"/>
        <w:ind w:left="-15" w:right="1" w:firstLine="708"/>
        <w:rPr>
          <w:sz w:val="24"/>
        </w:rPr>
      </w:pPr>
      <w:r w:rsidRPr="006608F3">
        <w:rPr>
          <w:sz w:val="24"/>
        </w:rPr>
        <w:t>Учитывая важность проблемы по развитию мелкой моторики, решила провести с детьми углублен</w:t>
      </w:r>
      <w:r w:rsidR="00DF3738" w:rsidRPr="006608F3">
        <w:rPr>
          <w:sz w:val="24"/>
        </w:rPr>
        <w:t xml:space="preserve">ную работу в этом направлении, </w:t>
      </w:r>
      <w:r w:rsidRPr="006608F3">
        <w:rPr>
          <w:sz w:val="24"/>
        </w:rPr>
        <w:t xml:space="preserve">начав эту работу задолго до поступления детей в школу. </w:t>
      </w:r>
    </w:p>
    <w:p w:rsidR="00227831" w:rsidRPr="006608F3" w:rsidRDefault="00EF4314">
      <w:pPr>
        <w:spacing w:after="28"/>
        <w:ind w:left="-15" w:right="1" w:firstLine="708"/>
        <w:rPr>
          <w:sz w:val="24"/>
        </w:rPr>
      </w:pPr>
      <w:r w:rsidRPr="006608F3">
        <w:rPr>
          <w:sz w:val="24"/>
        </w:rPr>
        <w:t>Изучив литературу по данной проблеме, пришла к выводу, что работа по развитию мелкой моторики должна базироваться на комплексном подходе – сочетании развития речи, знакомство детей с окружающим и предметным миром, привитию эстетических и нравственных норм, использовании нетрадиционных методов изо</w:t>
      </w:r>
      <w:r w:rsidR="006608F3">
        <w:rPr>
          <w:sz w:val="24"/>
        </w:rPr>
        <w:t xml:space="preserve">бразительной </w:t>
      </w:r>
      <w:r w:rsidRPr="006608F3">
        <w:rPr>
          <w:sz w:val="24"/>
        </w:rPr>
        <w:t xml:space="preserve">деятельности, физкультминуток, массажа, пальчиковых и игровых упражнений. </w:t>
      </w:r>
    </w:p>
    <w:p w:rsidR="00227831" w:rsidRPr="006608F3" w:rsidRDefault="00EF4314">
      <w:pPr>
        <w:ind w:left="-15" w:right="1" w:firstLine="708"/>
        <w:rPr>
          <w:sz w:val="24"/>
        </w:rPr>
      </w:pPr>
      <w:r w:rsidRPr="006608F3">
        <w:rPr>
          <w:sz w:val="24"/>
        </w:rPr>
        <w:t>Для развития ручной умелости</w:t>
      </w:r>
      <w:r w:rsidR="00DF3738" w:rsidRPr="006608F3">
        <w:rPr>
          <w:sz w:val="24"/>
        </w:rPr>
        <w:t xml:space="preserve"> и тренировки мелких мышц руки </w:t>
      </w:r>
      <w:r w:rsidRPr="006608F3">
        <w:rPr>
          <w:sz w:val="24"/>
        </w:rPr>
        <w:t xml:space="preserve">использую как традиционные и ставшие уже привычными виды детской продуктивной деятельности (рисование, лепка, ручной труд, аппликация), так и нетрадиционные (нанизывание бус, шнуровка, выкладывание мозаики). Помимо всего я организовала кружок «Умелые ручки» - это дополнительная подготовка руки дошкольника к письму с использованием занятий оригами. </w:t>
      </w:r>
    </w:p>
    <w:p w:rsidR="00227831" w:rsidRPr="006608F3" w:rsidRDefault="00EF4314">
      <w:pPr>
        <w:spacing w:after="11"/>
        <w:ind w:left="-15" w:right="1" w:firstLine="708"/>
        <w:rPr>
          <w:sz w:val="24"/>
        </w:rPr>
      </w:pPr>
      <w:r w:rsidRPr="006608F3">
        <w:rPr>
          <w:sz w:val="24"/>
        </w:rPr>
        <w:t xml:space="preserve">Оригами – один из видов деятельности, который знакомит детей со способами преобразования геометрических фигур; развивает конструктивные и творческие способности, мелкую моторику рук, пространственную ориентацию, умение анализировать, планировать; создавать конструкции по образцу; формирует умение действовать в соответствии со </w:t>
      </w:r>
      <w:r w:rsidR="00DF3738" w:rsidRPr="006608F3">
        <w:rPr>
          <w:sz w:val="24"/>
        </w:rPr>
        <w:t>словесной инструкцией педагога;</w:t>
      </w:r>
      <w:r w:rsidRPr="006608F3">
        <w:rPr>
          <w:sz w:val="24"/>
        </w:rPr>
        <w:t xml:space="preserve"> воспитывает у детей трудолюбие. </w:t>
      </w:r>
    </w:p>
    <w:p w:rsidR="00227831" w:rsidRPr="006608F3" w:rsidRDefault="00EF4314">
      <w:pPr>
        <w:ind w:left="-15" w:right="1" w:firstLine="708"/>
        <w:rPr>
          <w:sz w:val="24"/>
        </w:rPr>
      </w:pPr>
      <w:r w:rsidRPr="006608F3">
        <w:rPr>
          <w:sz w:val="24"/>
        </w:rPr>
        <w:lastRenderedPageBreak/>
        <w:t xml:space="preserve">Разработала программу по кружку, которая рассчитана на 3 года (с 4х до 7ми лет). </w:t>
      </w:r>
    </w:p>
    <w:p w:rsidR="00227831" w:rsidRPr="006608F3" w:rsidRDefault="00EF4314">
      <w:pPr>
        <w:ind w:left="-15" w:right="1" w:firstLine="708"/>
        <w:rPr>
          <w:sz w:val="24"/>
        </w:rPr>
      </w:pPr>
      <w:r w:rsidRPr="006608F3">
        <w:rPr>
          <w:sz w:val="24"/>
        </w:rPr>
        <w:t>Если уче</w:t>
      </w:r>
      <w:r w:rsidR="00DF3738" w:rsidRPr="006608F3">
        <w:rPr>
          <w:sz w:val="24"/>
        </w:rPr>
        <w:t>сть, что мелкая моторика рук еще</w:t>
      </w:r>
      <w:r w:rsidRPr="006608F3">
        <w:rPr>
          <w:sz w:val="24"/>
        </w:rPr>
        <w:t xml:space="preserve"> развит</w:t>
      </w:r>
      <w:r w:rsidR="00DF3738" w:rsidRPr="006608F3">
        <w:rPr>
          <w:sz w:val="24"/>
        </w:rPr>
        <w:t>а слабо, процесс складывания дается ребе</w:t>
      </w:r>
      <w:r w:rsidRPr="006608F3">
        <w:rPr>
          <w:sz w:val="24"/>
        </w:rPr>
        <w:t>нку достаточно сложно. Я решила использовать при первоначальном складывании бу</w:t>
      </w:r>
      <w:r w:rsidR="00DF3738" w:rsidRPr="006608F3">
        <w:rPr>
          <w:sz w:val="24"/>
        </w:rPr>
        <w:t>маги прием, где ребе</w:t>
      </w:r>
      <w:r w:rsidRPr="006608F3">
        <w:rPr>
          <w:sz w:val="24"/>
        </w:rPr>
        <w:t xml:space="preserve">нок овладевает первичным навыком, складывая пополам не квадрат, а круг по диагонали. Эта операция получается у детей более успешно, что позволяет обучать оригами детей младшего возраста. </w:t>
      </w:r>
    </w:p>
    <w:p w:rsidR="00227831" w:rsidRPr="006608F3" w:rsidRDefault="00EF4314">
      <w:pPr>
        <w:ind w:left="-15" w:right="1" w:firstLine="708"/>
        <w:rPr>
          <w:sz w:val="24"/>
        </w:rPr>
      </w:pPr>
      <w:r w:rsidRPr="006608F3">
        <w:rPr>
          <w:b/>
          <w:i/>
          <w:sz w:val="24"/>
        </w:rPr>
        <w:t xml:space="preserve">Для детей 4-5 лет. </w:t>
      </w:r>
      <w:r w:rsidRPr="006608F3">
        <w:rPr>
          <w:sz w:val="24"/>
        </w:rPr>
        <w:t xml:space="preserve">Программа построена на работе с круглой формой, что </w:t>
      </w:r>
      <w:proofErr w:type="spellStart"/>
      <w:r w:rsidRPr="006608F3">
        <w:rPr>
          <w:sz w:val="24"/>
        </w:rPr>
        <w:t>онтогенетически</w:t>
      </w:r>
      <w:proofErr w:type="spellEnd"/>
      <w:r w:rsidRPr="006608F3">
        <w:rPr>
          <w:sz w:val="24"/>
        </w:rPr>
        <w:t xml:space="preserve"> более понятно ребенку дошкольного возраста. Символическое значение круга – это гармония. В связи с этим работа с данной фигурой помогает формировать гармоничную личность. Чтобы вызвать у детей интерес к конструированию и э</w:t>
      </w:r>
      <w:r w:rsidR="00DF3738" w:rsidRPr="006608F3">
        <w:rPr>
          <w:sz w:val="24"/>
        </w:rPr>
        <w:t>моционально настроить их на эту деятельность</w:t>
      </w:r>
      <w:r w:rsidRPr="006608F3">
        <w:rPr>
          <w:sz w:val="24"/>
        </w:rPr>
        <w:t xml:space="preserve">, предлагаются загадки, отгадав которые, дети знают, какая будет поделка. </w:t>
      </w:r>
    </w:p>
    <w:p w:rsidR="00227831" w:rsidRPr="006608F3" w:rsidRDefault="00EF4314">
      <w:pPr>
        <w:spacing w:after="34"/>
        <w:ind w:left="-15" w:right="1" w:firstLine="708"/>
        <w:rPr>
          <w:sz w:val="24"/>
        </w:rPr>
      </w:pPr>
      <w:r w:rsidRPr="006608F3">
        <w:rPr>
          <w:b/>
          <w:i/>
          <w:sz w:val="24"/>
        </w:rPr>
        <w:t xml:space="preserve">Для детей 5-6 лет. </w:t>
      </w:r>
      <w:r w:rsidRPr="006608F3">
        <w:rPr>
          <w:sz w:val="24"/>
        </w:rPr>
        <w:t>Содержание занятий оригами, предлагаемое в этом разделе, направлены на усвоение таких понятий, как: диагональ, деление угла пополам, базовая форма. Все поделки для данного возраста основаны на базовой форме – треугольнике. Дети знакомятся с пооперационной картой. Испытывая трудности, ребенок может развернуть заготовку на пооперационной карте и по сгибам сложить ее вновь. Все занятия связаны одним сюжетом – путешествие Листочка.</w:t>
      </w:r>
      <w:r w:rsidRPr="006608F3">
        <w:rPr>
          <w:b/>
          <w:i/>
          <w:sz w:val="24"/>
        </w:rPr>
        <w:t xml:space="preserve"> </w:t>
      </w:r>
    </w:p>
    <w:p w:rsidR="00227831" w:rsidRPr="006608F3" w:rsidRDefault="00EF4314">
      <w:pPr>
        <w:spacing w:after="19"/>
        <w:ind w:left="-15" w:right="1" w:firstLine="708"/>
        <w:rPr>
          <w:sz w:val="24"/>
        </w:rPr>
      </w:pPr>
      <w:r w:rsidRPr="006608F3">
        <w:rPr>
          <w:b/>
          <w:i/>
          <w:sz w:val="24"/>
        </w:rPr>
        <w:t>Для детей 6-7 лет.</w:t>
      </w:r>
      <w:r w:rsidRPr="006608F3">
        <w:rPr>
          <w:sz w:val="24"/>
        </w:rPr>
        <w:t xml:space="preserve"> Содержание занятий оригами, предлагаемые в этом разделе, включают изготовление фигурок на основе нескольких базовых форм: «воздушный змей», «двойной треугольник», «конверт». Дети учатся работать по пооперационным картам в виде схем. </w:t>
      </w:r>
    </w:p>
    <w:p w:rsidR="00227831" w:rsidRPr="006608F3" w:rsidRDefault="00EF4314">
      <w:pPr>
        <w:spacing w:after="28"/>
        <w:ind w:left="-15" w:right="1" w:firstLine="708"/>
        <w:rPr>
          <w:sz w:val="24"/>
        </w:rPr>
      </w:pPr>
      <w:r w:rsidRPr="006608F3">
        <w:rPr>
          <w:sz w:val="24"/>
        </w:rPr>
        <w:t>При составлении перспективных планов для кружковой работы, учитываю возраст детей и планирую работу от простого к сложному. Занятия, проводимые на кр</w:t>
      </w:r>
      <w:r w:rsidR="00DF3738" w:rsidRPr="006608F3">
        <w:rPr>
          <w:sz w:val="24"/>
        </w:rPr>
        <w:t>ужке, способствуют развитию ребе</w:t>
      </w:r>
      <w:r w:rsidRPr="006608F3">
        <w:rPr>
          <w:sz w:val="24"/>
        </w:rPr>
        <w:t xml:space="preserve">нка (сенсорное восприятие, глазомер; логическое мышление, воображение, творчество; волевые качества – усидчивость, терпение, умение доводить начатое дело до конца; художественных способностей и эстетического вкуса, развитие рук и мелкую моторику пальцев). Для создания </w:t>
      </w:r>
      <w:r w:rsidR="00DF3738" w:rsidRPr="006608F3">
        <w:rPr>
          <w:sz w:val="24"/>
        </w:rPr>
        <w:t>мотивации использую игровые прие</w:t>
      </w:r>
      <w:r w:rsidRPr="006608F3">
        <w:rPr>
          <w:sz w:val="24"/>
        </w:rPr>
        <w:t xml:space="preserve">мы, проблемные ситуации, ролевые игры. Для создания творческой атмосферы применяю художественное слово. </w:t>
      </w:r>
    </w:p>
    <w:p w:rsidR="00227831" w:rsidRPr="006608F3" w:rsidRDefault="00EF4314">
      <w:pPr>
        <w:spacing w:after="16"/>
        <w:ind w:left="-15" w:right="1" w:firstLine="708"/>
        <w:rPr>
          <w:sz w:val="24"/>
        </w:rPr>
      </w:pPr>
      <w:r w:rsidRPr="006608F3">
        <w:rPr>
          <w:sz w:val="24"/>
        </w:rPr>
        <w:t xml:space="preserve">Практический и игровой методы включают упражнения и игры для развития моторики кисти и пальцев рук – игра «Утюжок». Упражнения и игры для развития пространственных представлений, пространственной ориентации – дидактическая игра «Помоги подобрать окошко к домику». Игровые упражнения на развитие умения ориентироваться в плоскости листа. Игровые упражнения на развитие зрительного восприятия, свойств внимания. Важной частью работы являются «пальчиковые игры». Недавно мы приобрели игровое пособие «Волшебные </w:t>
      </w:r>
      <w:proofErr w:type="spellStart"/>
      <w:r w:rsidRPr="006608F3">
        <w:rPr>
          <w:sz w:val="24"/>
        </w:rPr>
        <w:t>Гонзики</w:t>
      </w:r>
      <w:proofErr w:type="spellEnd"/>
      <w:r w:rsidRPr="006608F3">
        <w:rPr>
          <w:sz w:val="24"/>
        </w:rPr>
        <w:t>» (смешные «глазки»), которые надеваются на пальчики и «оживают» в руках у детей и взрослых. «</w:t>
      </w:r>
      <w:proofErr w:type="spellStart"/>
      <w:r w:rsidRPr="006608F3">
        <w:rPr>
          <w:sz w:val="24"/>
        </w:rPr>
        <w:t>Гонзики</w:t>
      </w:r>
      <w:proofErr w:type="spellEnd"/>
      <w:r w:rsidRPr="006608F3">
        <w:rPr>
          <w:sz w:val="24"/>
        </w:rPr>
        <w:t>» помогают детям освоить название всех пальцев, развивают у детей мелкую моторику, а также речь, память, внимание, творческое воображение и фантазию. Маленькие, легкие и удобные по форме, эти «глазки» можно использовать повсюду - и тогда время не будет проходить без пользы, а наполнится увлекательной и полезной игрой. Подобрала литературный материал стихи – диалоги. Стихи читает взрослый и ребенок, надев «</w:t>
      </w:r>
      <w:proofErr w:type="spellStart"/>
      <w:r w:rsidRPr="006608F3">
        <w:rPr>
          <w:sz w:val="24"/>
        </w:rPr>
        <w:t>Гонзики</w:t>
      </w:r>
      <w:proofErr w:type="spellEnd"/>
      <w:r w:rsidRPr="006608F3">
        <w:rPr>
          <w:sz w:val="24"/>
        </w:rPr>
        <w:t>» на указательные пальцы правой и левой рук (для этого нужно выучить весь текст стихотворения наизусть).  Стихи – диалоги способствуют развитию речевой активности ребенка, способности выразительно читать стихи, умение владеть своим голосом, трен</w:t>
      </w:r>
      <w:r w:rsidR="004669D3" w:rsidRPr="006608F3">
        <w:rPr>
          <w:sz w:val="24"/>
        </w:rPr>
        <w:t xml:space="preserve">ируют память. Пальчиковые игры </w:t>
      </w:r>
      <w:r w:rsidRPr="006608F3">
        <w:rPr>
          <w:sz w:val="24"/>
        </w:rPr>
        <w:t xml:space="preserve">активизируют моторику рук, вырабатывается ловкость, умение управлять своими движениями, концентрировать внимание. </w:t>
      </w:r>
    </w:p>
    <w:p w:rsidR="00227831" w:rsidRPr="006608F3" w:rsidRDefault="00EF4314">
      <w:pPr>
        <w:ind w:left="-15" w:right="1" w:firstLine="708"/>
        <w:rPr>
          <w:sz w:val="24"/>
        </w:rPr>
      </w:pPr>
      <w:r w:rsidRPr="006608F3">
        <w:rPr>
          <w:sz w:val="24"/>
        </w:rPr>
        <w:t>Использую такую форму, как пальчиковая гимнастик</w:t>
      </w:r>
      <w:r w:rsidR="00DF3738" w:rsidRPr="006608F3">
        <w:rPr>
          <w:sz w:val="24"/>
        </w:rPr>
        <w:t xml:space="preserve">а с предметами (шарик </w:t>
      </w:r>
      <w:proofErr w:type="spellStart"/>
      <w:r w:rsidR="00DF3738" w:rsidRPr="006608F3">
        <w:rPr>
          <w:sz w:val="24"/>
        </w:rPr>
        <w:t>массажер</w:t>
      </w:r>
      <w:proofErr w:type="spellEnd"/>
      <w:r w:rsidR="00DF3738" w:rsidRPr="006608F3">
        <w:rPr>
          <w:sz w:val="24"/>
        </w:rPr>
        <w:t xml:space="preserve"> </w:t>
      </w:r>
      <w:r w:rsidRPr="006608F3">
        <w:rPr>
          <w:sz w:val="24"/>
        </w:rPr>
        <w:t>Су-</w:t>
      </w:r>
      <w:proofErr w:type="spellStart"/>
      <w:r w:rsidRPr="006608F3">
        <w:rPr>
          <w:sz w:val="24"/>
        </w:rPr>
        <w:t>Джок</w:t>
      </w:r>
      <w:proofErr w:type="spellEnd"/>
      <w:r w:rsidRPr="006608F3">
        <w:rPr>
          <w:sz w:val="24"/>
        </w:rPr>
        <w:t xml:space="preserve">; маньчжурский орех; осиновые палочки и др.). </w:t>
      </w:r>
    </w:p>
    <w:p w:rsidR="00227831" w:rsidRPr="006608F3" w:rsidRDefault="00EF4314">
      <w:pPr>
        <w:ind w:left="-15" w:right="1" w:firstLine="708"/>
        <w:rPr>
          <w:sz w:val="24"/>
        </w:rPr>
      </w:pPr>
      <w:r w:rsidRPr="006608F3">
        <w:rPr>
          <w:sz w:val="24"/>
        </w:rPr>
        <w:lastRenderedPageBreak/>
        <w:t>Давно известно о том, что осина способна вылеч</w:t>
      </w:r>
      <w:r w:rsidR="00DF3738" w:rsidRPr="006608F3">
        <w:rPr>
          <w:sz w:val="24"/>
        </w:rPr>
        <w:t>ить от множества даже очень тяже</w:t>
      </w:r>
      <w:r w:rsidRPr="006608F3">
        <w:rPr>
          <w:sz w:val="24"/>
        </w:rPr>
        <w:t>лых заболеваний, о</w:t>
      </w:r>
      <w:r w:rsidR="00DF3738" w:rsidRPr="006608F3">
        <w:rPr>
          <w:sz w:val="24"/>
        </w:rPr>
        <w:t>б этом знали еще наши дале</w:t>
      </w:r>
      <w:r w:rsidRPr="006608F3">
        <w:rPr>
          <w:sz w:val="24"/>
        </w:rPr>
        <w:t>кие предки. Они изготавливали из различных частей дерева всевозможные снадобья, делали из осины скамейки и кровати для больн</w:t>
      </w:r>
      <w:r w:rsidR="00DF3738" w:rsidRPr="006608F3">
        <w:rPr>
          <w:sz w:val="24"/>
        </w:rPr>
        <w:t>ых людей и даже вывешивали белье</w:t>
      </w:r>
      <w:r w:rsidRPr="006608F3">
        <w:rPr>
          <w:sz w:val="24"/>
        </w:rPr>
        <w:t xml:space="preserve"> этих больных на ветви осины, надеясь на то, что дерево вытянет из него «хворь». Наверное, в этом было рациональное зерно, ведь, по мнению эзотериков, осина способна забирать негативную энергию из ауры человека, избавляя его, таким образом, от тоски и депрессии. Поклонники парапсихологии считают, что для обретения внутреннего равновесия и психологического комфорта достаточно на несколько минут прислониться к дереву, и гнетущие мысли, а вместе с ними и тоска, испарятся, как, будто их и не было. </w:t>
      </w:r>
    </w:p>
    <w:p w:rsidR="00227831" w:rsidRPr="006608F3" w:rsidRDefault="00EF4314">
      <w:pPr>
        <w:spacing w:after="9"/>
        <w:ind w:left="-15" w:right="1" w:firstLine="708"/>
        <w:rPr>
          <w:sz w:val="24"/>
        </w:rPr>
      </w:pPr>
      <w:r w:rsidRPr="006608F3">
        <w:rPr>
          <w:sz w:val="24"/>
        </w:rPr>
        <w:t>Результатом этой деятельности мной написан цикл заданий в стихотворном стиле с осиновой палочкой, которые позволяют установить тесную связь между речевой функцией и двигательной системой. Совместность движений тела и речевых органов способствует снятию напряженности, монотонности речи,</w:t>
      </w:r>
      <w:r w:rsidR="00DF3738" w:rsidRPr="006608F3">
        <w:rPr>
          <w:sz w:val="24"/>
        </w:rPr>
        <w:t xml:space="preserve"> соблюдению речевых пауз, учит </w:t>
      </w:r>
      <w:r w:rsidRPr="006608F3">
        <w:rPr>
          <w:sz w:val="24"/>
        </w:rPr>
        <w:t xml:space="preserve">управлять своим дыханием (у ребенка до 7 лет еще наблюдается дыхательная аритмия), формированию правильного произношения. А развитие тактильных ощущений воздействует на организм ребенка как лечебная физкультура. </w:t>
      </w:r>
    </w:p>
    <w:p w:rsidR="00227831" w:rsidRPr="006608F3" w:rsidRDefault="00EF4314">
      <w:pPr>
        <w:spacing w:after="69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t xml:space="preserve"> </w:t>
      </w:r>
    </w:p>
    <w:p w:rsidR="009D2A12" w:rsidRPr="006608F3" w:rsidRDefault="00EF4314">
      <w:pPr>
        <w:spacing w:after="0" w:line="313" w:lineRule="auto"/>
        <w:ind w:left="703" w:right="968"/>
        <w:jc w:val="left"/>
        <w:rPr>
          <w:i/>
          <w:sz w:val="24"/>
        </w:rPr>
      </w:pPr>
      <w:r w:rsidRPr="006608F3">
        <w:rPr>
          <w:b/>
          <w:sz w:val="24"/>
          <w:u w:val="single" w:color="000000"/>
        </w:rPr>
        <w:t>«Добываем огонь»</w:t>
      </w:r>
      <w:r w:rsidRPr="006608F3">
        <w:rPr>
          <w:b/>
          <w:sz w:val="24"/>
        </w:rPr>
        <w:t xml:space="preserve"> </w:t>
      </w:r>
      <w:r w:rsidRPr="006608F3">
        <w:rPr>
          <w:sz w:val="24"/>
        </w:rPr>
        <w:t xml:space="preserve">– </w:t>
      </w:r>
      <w:r w:rsidRPr="006608F3">
        <w:rPr>
          <w:i/>
          <w:sz w:val="24"/>
        </w:rPr>
        <w:t>энергич</w:t>
      </w:r>
      <w:r w:rsidR="00DF3738" w:rsidRPr="006608F3">
        <w:rPr>
          <w:i/>
          <w:sz w:val="24"/>
        </w:rPr>
        <w:t xml:space="preserve">но растираем ладони о палочку, </w:t>
      </w:r>
      <w:r w:rsidRPr="006608F3">
        <w:rPr>
          <w:i/>
          <w:sz w:val="24"/>
        </w:rPr>
        <w:t>чтобы стало горячо.</w:t>
      </w:r>
    </w:p>
    <w:p w:rsidR="009D2A12" w:rsidRPr="006608F3" w:rsidRDefault="00EF4314">
      <w:pPr>
        <w:spacing w:after="0" w:line="313" w:lineRule="auto"/>
        <w:ind w:left="703" w:right="968"/>
        <w:jc w:val="left"/>
        <w:rPr>
          <w:sz w:val="24"/>
        </w:rPr>
      </w:pPr>
      <w:r w:rsidRPr="006608F3">
        <w:rPr>
          <w:i/>
          <w:sz w:val="24"/>
        </w:rPr>
        <w:t xml:space="preserve"> </w:t>
      </w:r>
      <w:r w:rsidR="00DF3738" w:rsidRPr="006608F3">
        <w:rPr>
          <w:sz w:val="24"/>
        </w:rPr>
        <w:t xml:space="preserve">Добываем мы огонь, </w:t>
      </w:r>
    </w:p>
    <w:p w:rsidR="009D2A12" w:rsidRPr="006608F3" w:rsidRDefault="00EF4314">
      <w:pPr>
        <w:spacing w:after="0" w:line="313" w:lineRule="auto"/>
        <w:ind w:left="703" w:right="968"/>
        <w:jc w:val="left"/>
        <w:rPr>
          <w:sz w:val="24"/>
        </w:rPr>
      </w:pPr>
      <w:r w:rsidRPr="006608F3">
        <w:rPr>
          <w:sz w:val="24"/>
        </w:rPr>
        <w:t xml:space="preserve">Взяли палочку в ладонь. </w:t>
      </w:r>
    </w:p>
    <w:p w:rsidR="009D2A12" w:rsidRPr="006608F3" w:rsidRDefault="00EF4314">
      <w:pPr>
        <w:spacing w:after="0" w:line="313" w:lineRule="auto"/>
        <w:ind w:left="703" w:right="968"/>
        <w:jc w:val="left"/>
        <w:rPr>
          <w:sz w:val="24"/>
        </w:rPr>
      </w:pPr>
      <w:r w:rsidRPr="006608F3">
        <w:rPr>
          <w:sz w:val="24"/>
        </w:rPr>
        <w:t xml:space="preserve">Сильно палочку покрутим </w:t>
      </w:r>
      <w:r w:rsidR="009D2A12" w:rsidRPr="006608F3">
        <w:rPr>
          <w:sz w:val="24"/>
        </w:rPr>
        <w:t>–</w:t>
      </w:r>
      <w:r w:rsidRPr="006608F3">
        <w:rPr>
          <w:sz w:val="24"/>
        </w:rPr>
        <w:t xml:space="preserve"> </w:t>
      </w:r>
    </w:p>
    <w:p w:rsidR="00227831" w:rsidRPr="006608F3" w:rsidRDefault="00EF4314">
      <w:pPr>
        <w:spacing w:after="0" w:line="313" w:lineRule="auto"/>
        <w:ind w:left="703" w:right="968"/>
        <w:jc w:val="left"/>
        <w:rPr>
          <w:sz w:val="24"/>
        </w:rPr>
      </w:pPr>
      <w:r w:rsidRPr="006608F3">
        <w:rPr>
          <w:sz w:val="24"/>
        </w:rPr>
        <w:t>И огонь себе добудем</w:t>
      </w:r>
      <w:r w:rsidRPr="006608F3">
        <w:rPr>
          <w:i/>
          <w:sz w:val="24"/>
        </w:rPr>
        <w:t>.</w:t>
      </w:r>
      <w:r w:rsidRPr="006608F3">
        <w:rPr>
          <w:sz w:val="24"/>
        </w:rPr>
        <w:t xml:space="preserve"> </w:t>
      </w:r>
    </w:p>
    <w:p w:rsidR="00227831" w:rsidRPr="006608F3" w:rsidRDefault="00EF4314">
      <w:pPr>
        <w:spacing w:after="68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t xml:space="preserve"> </w:t>
      </w:r>
    </w:p>
    <w:p w:rsidR="009D2A12" w:rsidRPr="006608F3" w:rsidRDefault="00EF4314">
      <w:pPr>
        <w:spacing w:after="1" w:line="313" w:lineRule="auto"/>
        <w:ind w:left="703" w:right="124"/>
        <w:jc w:val="left"/>
        <w:rPr>
          <w:i/>
          <w:sz w:val="24"/>
        </w:rPr>
      </w:pPr>
      <w:r w:rsidRPr="006608F3">
        <w:rPr>
          <w:b/>
          <w:sz w:val="24"/>
          <w:u w:val="single" w:color="000000"/>
        </w:rPr>
        <w:t>«Ручки греем»</w:t>
      </w:r>
      <w:r w:rsidRPr="006608F3">
        <w:rPr>
          <w:b/>
          <w:sz w:val="24"/>
        </w:rPr>
        <w:t xml:space="preserve"> </w:t>
      </w:r>
      <w:r w:rsidRPr="006608F3">
        <w:rPr>
          <w:sz w:val="24"/>
        </w:rPr>
        <w:t>–</w:t>
      </w:r>
      <w:r w:rsidR="00DF3738" w:rsidRPr="006608F3">
        <w:rPr>
          <w:i/>
          <w:sz w:val="24"/>
        </w:rPr>
        <w:t xml:space="preserve"> катаем палочкой </w:t>
      </w:r>
      <w:r w:rsidRPr="006608F3">
        <w:rPr>
          <w:i/>
          <w:sz w:val="24"/>
        </w:rPr>
        <w:t xml:space="preserve">по внешней стороне руки. </w:t>
      </w:r>
    </w:p>
    <w:p w:rsidR="00227831" w:rsidRPr="006608F3" w:rsidRDefault="00EF4314">
      <w:pPr>
        <w:spacing w:after="1" w:line="313" w:lineRule="auto"/>
        <w:ind w:left="703" w:right="124"/>
        <w:jc w:val="left"/>
        <w:rPr>
          <w:sz w:val="24"/>
        </w:rPr>
      </w:pPr>
      <w:r w:rsidRPr="006608F3">
        <w:rPr>
          <w:sz w:val="24"/>
        </w:rPr>
        <w:t xml:space="preserve">Очень холодно зимой, </w:t>
      </w:r>
    </w:p>
    <w:p w:rsidR="009D2A12" w:rsidRPr="006608F3" w:rsidRDefault="009D2A12">
      <w:pPr>
        <w:spacing w:after="0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>Ме</w:t>
      </w:r>
      <w:r w:rsidR="00EF4314" w:rsidRPr="006608F3">
        <w:rPr>
          <w:sz w:val="24"/>
        </w:rPr>
        <w:t>рзнут ручки: ой, ой, ой! Надо ручки нам погреть, Посильнее растереть.</w:t>
      </w:r>
    </w:p>
    <w:p w:rsidR="009D2A12" w:rsidRPr="006608F3" w:rsidRDefault="009D2A12">
      <w:pPr>
        <w:spacing w:after="0" w:line="313" w:lineRule="auto"/>
        <w:ind w:left="703" w:right="4890"/>
        <w:jc w:val="left"/>
        <w:rPr>
          <w:sz w:val="24"/>
        </w:rPr>
      </w:pPr>
    </w:p>
    <w:p w:rsidR="009D2A12" w:rsidRPr="006608F3" w:rsidRDefault="00EF4314" w:rsidP="004669D3">
      <w:pPr>
        <w:spacing w:after="0" w:line="313" w:lineRule="auto"/>
        <w:ind w:left="703" w:right="2551"/>
        <w:jc w:val="left"/>
        <w:rPr>
          <w:i/>
          <w:sz w:val="24"/>
        </w:rPr>
      </w:pPr>
      <w:r w:rsidRPr="006608F3">
        <w:rPr>
          <w:sz w:val="24"/>
        </w:rPr>
        <w:t xml:space="preserve"> </w:t>
      </w:r>
      <w:r w:rsidRPr="006608F3">
        <w:rPr>
          <w:b/>
          <w:sz w:val="24"/>
          <w:u w:val="single" w:color="000000"/>
        </w:rPr>
        <w:t>«Пила»</w:t>
      </w:r>
      <w:r w:rsidRPr="006608F3">
        <w:rPr>
          <w:sz w:val="24"/>
        </w:rPr>
        <w:t xml:space="preserve"> –</w:t>
      </w:r>
      <w:r w:rsidR="004669D3" w:rsidRPr="006608F3">
        <w:rPr>
          <w:i/>
          <w:sz w:val="24"/>
        </w:rPr>
        <w:t xml:space="preserve"> палочкой «пилим» между пальцами.</w:t>
      </w:r>
    </w:p>
    <w:p w:rsidR="009D2A12" w:rsidRPr="006608F3" w:rsidRDefault="00DF3738">
      <w:pPr>
        <w:spacing w:after="0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 xml:space="preserve">Пилим, пилим мы бревно, </w:t>
      </w:r>
      <w:proofErr w:type="gramStart"/>
      <w:r w:rsidRPr="006608F3">
        <w:rPr>
          <w:sz w:val="24"/>
        </w:rPr>
        <w:t>Очень</w:t>
      </w:r>
      <w:proofErr w:type="gramEnd"/>
      <w:r w:rsidRPr="006608F3">
        <w:rPr>
          <w:sz w:val="24"/>
        </w:rPr>
        <w:t xml:space="preserve"> </w:t>
      </w:r>
      <w:r w:rsidR="00EF4314" w:rsidRPr="006608F3">
        <w:rPr>
          <w:sz w:val="24"/>
        </w:rPr>
        <w:t>толстое оно.</w:t>
      </w:r>
    </w:p>
    <w:p w:rsidR="00DF3738" w:rsidRPr="006608F3" w:rsidRDefault="009D2A12" w:rsidP="009D2A12">
      <w:pPr>
        <w:spacing w:after="0" w:line="313" w:lineRule="auto"/>
        <w:ind w:right="4890"/>
        <w:jc w:val="left"/>
        <w:rPr>
          <w:sz w:val="24"/>
        </w:rPr>
      </w:pPr>
      <w:r w:rsidRPr="006608F3">
        <w:rPr>
          <w:sz w:val="24"/>
        </w:rPr>
        <w:t xml:space="preserve">         </w:t>
      </w:r>
      <w:r w:rsidR="00EF4314" w:rsidRPr="006608F3">
        <w:rPr>
          <w:sz w:val="24"/>
        </w:rPr>
        <w:t xml:space="preserve"> Надо сильно постараться, </w:t>
      </w:r>
    </w:p>
    <w:p w:rsidR="00227831" w:rsidRPr="006608F3" w:rsidRDefault="00EF4314">
      <w:pPr>
        <w:spacing w:after="0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 xml:space="preserve">И терпения набраться. </w:t>
      </w:r>
    </w:p>
    <w:p w:rsidR="00227831" w:rsidRPr="006608F3" w:rsidRDefault="00EF4314">
      <w:pPr>
        <w:spacing w:after="86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t xml:space="preserve"> </w:t>
      </w:r>
    </w:p>
    <w:p w:rsidR="00227831" w:rsidRPr="006608F3" w:rsidRDefault="00EF4314">
      <w:pPr>
        <w:spacing w:after="1" w:line="313" w:lineRule="auto"/>
        <w:ind w:left="0" w:firstLine="708"/>
        <w:jc w:val="left"/>
        <w:rPr>
          <w:sz w:val="24"/>
        </w:rPr>
      </w:pPr>
      <w:r w:rsidRPr="006608F3">
        <w:rPr>
          <w:b/>
          <w:sz w:val="24"/>
          <w:u w:val="single" w:color="000000"/>
        </w:rPr>
        <w:t xml:space="preserve">«Пропеллер» </w:t>
      </w:r>
      <w:r w:rsidRPr="006608F3">
        <w:rPr>
          <w:sz w:val="24"/>
        </w:rPr>
        <w:t>–</w:t>
      </w:r>
      <w:r w:rsidRPr="006608F3">
        <w:rPr>
          <w:i/>
          <w:sz w:val="24"/>
        </w:rPr>
        <w:t xml:space="preserve"> палочка в одной руке хватом за середину; рука вверх, другая на пояс; вращать палочку движением кисти.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Я пропеллер раскручу,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Над землей взлететь хочу, </w:t>
      </w:r>
    </w:p>
    <w:p w:rsidR="009D2A12" w:rsidRPr="006608F3" w:rsidRDefault="00EF4314">
      <w:pPr>
        <w:ind w:left="718" w:right="4491"/>
        <w:rPr>
          <w:sz w:val="24"/>
        </w:rPr>
      </w:pPr>
      <w:r w:rsidRPr="006608F3">
        <w:rPr>
          <w:sz w:val="24"/>
        </w:rPr>
        <w:t xml:space="preserve">Сверху видно на все на свете </w:t>
      </w:r>
    </w:p>
    <w:p w:rsidR="00227831" w:rsidRPr="006608F3" w:rsidRDefault="00EF4314">
      <w:pPr>
        <w:ind w:left="718" w:right="4491"/>
        <w:rPr>
          <w:sz w:val="24"/>
        </w:rPr>
      </w:pPr>
      <w:r w:rsidRPr="006608F3">
        <w:rPr>
          <w:sz w:val="24"/>
        </w:rPr>
        <w:t xml:space="preserve">На такой большой планете. </w:t>
      </w:r>
    </w:p>
    <w:p w:rsidR="00227831" w:rsidRPr="006608F3" w:rsidRDefault="00EF4314">
      <w:pPr>
        <w:spacing w:after="86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lastRenderedPageBreak/>
        <w:t xml:space="preserve"> </w:t>
      </w:r>
    </w:p>
    <w:p w:rsidR="00227831" w:rsidRPr="006608F3" w:rsidRDefault="00EF4314">
      <w:pPr>
        <w:spacing w:after="1" w:line="313" w:lineRule="auto"/>
        <w:ind w:left="0" w:firstLine="708"/>
        <w:jc w:val="left"/>
        <w:rPr>
          <w:sz w:val="24"/>
        </w:rPr>
      </w:pPr>
      <w:r w:rsidRPr="006608F3">
        <w:rPr>
          <w:b/>
          <w:sz w:val="24"/>
          <w:u w:val="single" w:color="000000"/>
        </w:rPr>
        <w:t>«Точилка»</w:t>
      </w:r>
      <w:r w:rsidRPr="006608F3">
        <w:rPr>
          <w:sz w:val="24"/>
        </w:rPr>
        <w:t xml:space="preserve"> – </w:t>
      </w:r>
      <w:r w:rsidRPr="006608F3">
        <w:rPr>
          <w:i/>
          <w:sz w:val="24"/>
        </w:rPr>
        <w:t>сжав</w:t>
      </w:r>
      <w:r w:rsidR="009D2A12" w:rsidRPr="006608F3">
        <w:rPr>
          <w:i/>
          <w:sz w:val="24"/>
        </w:rPr>
        <w:t xml:space="preserve"> одну руку в кулачок, вставляем</w:t>
      </w:r>
      <w:r w:rsidRPr="006608F3">
        <w:rPr>
          <w:i/>
          <w:sz w:val="24"/>
        </w:rPr>
        <w:t xml:space="preserve"> в него палочку и «точим».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Мы точили карандаш,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Мы вертели карандаш. </w:t>
      </w:r>
    </w:p>
    <w:p w:rsidR="00227831" w:rsidRPr="006608F3" w:rsidRDefault="00EF4314">
      <w:pPr>
        <w:ind w:left="718" w:right="4393"/>
        <w:rPr>
          <w:sz w:val="24"/>
        </w:rPr>
      </w:pPr>
      <w:r w:rsidRPr="006608F3">
        <w:rPr>
          <w:sz w:val="24"/>
        </w:rPr>
        <w:t xml:space="preserve">Мы точилку раскрутили, Острый кончик получили </w:t>
      </w:r>
    </w:p>
    <w:p w:rsidR="00227831" w:rsidRPr="006608F3" w:rsidRDefault="00EF4314">
      <w:pPr>
        <w:spacing w:after="86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t xml:space="preserve"> </w:t>
      </w:r>
    </w:p>
    <w:p w:rsidR="009D2A12" w:rsidRPr="006608F3" w:rsidRDefault="00EF4314">
      <w:pPr>
        <w:spacing w:after="0" w:line="313" w:lineRule="auto"/>
        <w:ind w:left="703" w:right="352"/>
        <w:jc w:val="left"/>
        <w:rPr>
          <w:i/>
          <w:sz w:val="24"/>
        </w:rPr>
      </w:pPr>
      <w:r w:rsidRPr="006608F3">
        <w:rPr>
          <w:b/>
          <w:sz w:val="24"/>
          <w:u w:val="single" w:color="000000"/>
        </w:rPr>
        <w:t>«Пружинка»</w:t>
      </w:r>
      <w:r w:rsidRPr="006608F3">
        <w:rPr>
          <w:sz w:val="24"/>
        </w:rPr>
        <w:t xml:space="preserve"> – </w:t>
      </w:r>
      <w:r w:rsidRPr="006608F3">
        <w:rPr>
          <w:i/>
          <w:sz w:val="24"/>
        </w:rPr>
        <w:t xml:space="preserve">спиралевидное растирание палочкой одной руки по предплечью другой. </w:t>
      </w:r>
    </w:p>
    <w:p w:rsidR="009D2A12" w:rsidRPr="006608F3" w:rsidRDefault="009D2A12">
      <w:pPr>
        <w:spacing w:after="0" w:line="313" w:lineRule="auto"/>
        <w:ind w:left="703" w:right="352"/>
        <w:jc w:val="left"/>
        <w:rPr>
          <w:sz w:val="24"/>
        </w:rPr>
      </w:pPr>
      <w:r w:rsidRPr="006608F3">
        <w:rPr>
          <w:sz w:val="24"/>
        </w:rPr>
        <w:t>Мы пружинку нарисуем</w:t>
      </w:r>
    </w:p>
    <w:p w:rsidR="009D2A12" w:rsidRPr="006608F3" w:rsidRDefault="009D2A12">
      <w:pPr>
        <w:spacing w:after="0" w:line="313" w:lineRule="auto"/>
        <w:ind w:left="703" w:right="352"/>
        <w:jc w:val="left"/>
        <w:rPr>
          <w:sz w:val="24"/>
        </w:rPr>
      </w:pPr>
      <w:r w:rsidRPr="006608F3">
        <w:rPr>
          <w:sz w:val="24"/>
        </w:rPr>
        <w:t>Длинную и крепкую.</w:t>
      </w:r>
    </w:p>
    <w:p w:rsidR="009D2A12" w:rsidRPr="006608F3" w:rsidRDefault="009D2A12">
      <w:pPr>
        <w:spacing w:after="0" w:line="313" w:lineRule="auto"/>
        <w:ind w:left="703" w:right="352"/>
        <w:jc w:val="left"/>
        <w:rPr>
          <w:sz w:val="24"/>
        </w:rPr>
      </w:pPr>
      <w:r w:rsidRPr="006608F3">
        <w:rPr>
          <w:sz w:val="24"/>
        </w:rPr>
        <w:t>Мы возьмем ее</w:t>
      </w:r>
      <w:r w:rsidR="00EF4314" w:rsidRPr="006608F3">
        <w:rPr>
          <w:sz w:val="24"/>
        </w:rPr>
        <w:t xml:space="preserve"> растянем, </w:t>
      </w:r>
    </w:p>
    <w:p w:rsidR="00227831" w:rsidRPr="006608F3" w:rsidRDefault="00EF4314">
      <w:pPr>
        <w:spacing w:after="0" w:line="313" w:lineRule="auto"/>
        <w:ind w:left="703" w:right="352"/>
        <w:jc w:val="left"/>
        <w:rPr>
          <w:sz w:val="24"/>
        </w:rPr>
      </w:pPr>
      <w:r w:rsidRPr="006608F3">
        <w:rPr>
          <w:sz w:val="24"/>
        </w:rPr>
        <w:t xml:space="preserve">А потом обратно стянем. </w:t>
      </w:r>
    </w:p>
    <w:p w:rsidR="00227831" w:rsidRPr="006608F3" w:rsidRDefault="00EF4314">
      <w:pPr>
        <w:spacing w:after="86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t xml:space="preserve"> </w:t>
      </w:r>
    </w:p>
    <w:p w:rsidR="00F010E2" w:rsidRPr="006608F3" w:rsidRDefault="00EF4314">
      <w:pPr>
        <w:spacing w:after="1" w:line="313" w:lineRule="auto"/>
        <w:ind w:left="703" w:right="124"/>
        <w:jc w:val="left"/>
        <w:rPr>
          <w:sz w:val="24"/>
        </w:rPr>
      </w:pPr>
      <w:r w:rsidRPr="006608F3">
        <w:rPr>
          <w:b/>
          <w:sz w:val="24"/>
          <w:u w:val="single" w:color="000000"/>
        </w:rPr>
        <w:t>«Мельница»</w:t>
      </w:r>
      <w:r w:rsidRPr="006608F3">
        <w:rPr>
          <w:sz w:val="24"/>
        </w:rPr>
        <w:t xml:space="preserve"> – </w:t>
      </w:r>
      <w:r w:rsidR="004669D3" w:rsidRPr="006608F3">
        <w:rPr>
          <w:i/>
          <w:sz w:val="24"/>
        </w:rPr>
        <w:t xml:space="preserve">взять палочку двумя руками и </w:t>
      </w:r>
      <w:r w:rsidRPr="006608F3">
        <w:rPr>
          <w:i/>
          <w:sz w:val="24"/>
        </w:rPr>
        <w:t xml:space="preserve">изобразить мельницу. </w:t>
      </w:r>
      <w:r w:rsidRPr="006608F3">
        <w:rPr>
          <w:sz w:val="24"/>
        </w:rPr>
        <w:t xml:space="preserve">Закружилась мельница, </w:t>
      </w:r>
    </w:p>
    <w:p w:rsidR="00227831" w:rsidRPr="006608F3" w:rsidRDefault="00EF4314">
      <w:pPr>
        <w:spacing w:after="1" w:line="313" w:lineRule="auto"/>
        <w:ind w:left="703" w:right="124"/>
        <w:jc w:val="left"/>
        <w:rPr>
          <w:sz w:val="24"/>
        </w:rPr>
      </w:pPr>
      <w:r w:rsidRPr="006608F3">
        <w:rPr>
          <w:sz w:val="24"/>
        </w:rPr>
        <w:t xml:space="preserve">Быстро мука мелется.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Из муки оладушки, </w:t>
      </w:r>
    </w:p>
    <w:p w:rsidR="00227831" w:rsidRPr="006608F3" w:rsidRDefault="00EF4314">
      <w:pPr>
        <w:spacing w:after="0"/>
        <w:ind w:left="718" w:right="1"/>
        <w:rPr>
          <w:sz w:val="24"/>
        </w:rPr>
      </w:pPr>
      <w:r w:rsidRPr="006608F3">
        <w:rPr>
          <w:sz w:val="24"/>
        </w:rPr>
        <w:t xml:space="preserve">Испекут нам бабушки. </w:t>
      </w:r>
    </w:p>
    <w:p w:rsidR="00227831" w:rsidRPr="006608F3" w:rsidRDefault="00EF4314">
      <w:pPr>
        <w:spacing w:after="92" w:line="259" w:lineRule="auto"/>
        <w:ind w:left="708" w:firstLine="0"/>
        <w:jc w:val="left"/>
        <w:rPr>
          <w:sz w:val="24"/>
        </w:rPr>
      </w:pPr>
      <w:r w:rsidRPr="006608F3">
        <w:rPr>
          <w:sz w:val="24"/>
        </w:rPr>
        <w:t xml:space="preserve"> </w:t>
      </w:r>
    </w:p>
    <w:p w:rsidR="00F010E2" w:rsidRPr="006608F3" w:rsidRDefault="00EF4314">
      <w:pPr>
        <w:spacing w:after="1" w:line="313" w:lineRule="auto"/>
        <w:ind w:left="703" w:right="124"/>
        <w:jc w:val="left"/>
        <w:rPr>
          <w:b/>
          <w:i/>
          <w:sz w:val="24"/>
        </w:rPr>
      </w:pPr>
      <w:r w:rsidRPr="006608F3">
        <w:rPr>
          <w:b/>
          <w:sz w:val="24"/>
          <w:u w:val="single" w:color="000000"/>
        </w:rPr>
        <w:t>«Стряпаем»</w:t>
      </w:r>
      <w:r w:rsidRPr="006608F3">
        <w:rPr>
          <w:sz w:val="24"/>
        </w:rPr>
        <w:t xml:space="preserve"> - </w:t>
      </w:r>
      <w:r w:rsidRPr="006608F3">
        <w:rPr>
          <w:i/>
          <w:sz w:val="24"/>
        </w:rPr>
        <w:t>имитируем раскатывание колобка по ноге.</w:t>
      </w:r>
      <w:r w:rsidRPr="006608F3">
        <w:rPr>
          <w:b/>
          <w:i/>
          <w:sz w:val="24"/>
        </w:rPr>
        <w:t xml:space="preserve"> </w:t>
      </w:r>
    </w:p>
    <w:p w:rsidR="00227831" w:rsidRPr="006608F3" w:rsidRDefault="00EF4314">
      <w:pPr>
        <w:spacing w:after="1" w:line="313" w:lineRule="auto"/>
        <w:ind w:left="703" w:right="124"/>
        <w:jc w:val="left"/>
        <w:rPr>
          <w:sz w:val="24"/>
        </w:rPr>
      </w:pPr>
      <w:r w:rsidRPr="006608F3">
        <w:rPr>
          <w:sz w:val="24"/>
        </w:rPr>
        <w:t xml:space="preserve">Раскатаем колобок, </w:t>
      </w:r>
    </w:p>
    <w:p w:rsidR="00F010E2" w:rsidRPr="006608F3" w:rsidRDefault="00EF4314">
      <w:pPr>
        <w:spacing w:after="71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 xml:space="preserve">Колобок – румяный бок. </w:t>
      </w:r>
    </w:p>
    <w:p w:rsidR="00F010E2" w:rsidRPr="006608F3" w:rsidRDefault="00F010E2">
      <w:pPr>
        <w:spacing w:after="71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 xml:space="preserve">Будем сильно мы катать, </w:t>
      </w:r>
      <w:proofErr w:type="gramStart"/>
      <w:r w:rsidRPr="006608F3">
        <w:rPr>
          <w:sz w:val="24"/>
        </w:rPr>
        <w:t>Будем</w:t>
      </w:r>
      <w:proofErr w:type="gramEnd"/>
      <w:r w:rsidRPr="006608F3">
        <w:rPr>
          <w:sz w:val="24"/>
        </w:rPr>
        <w:t xml:space="preserve"> </w:t>
      </w:r>
      <w:r w:rsidR="00EF4314" w:rsidRPr="006608F3">
        <w:rPr>
          <w:sz w:val="24"/>
        </w:rPr>
        <w:t xml:space="preserve">маме помогать. </w:t>
      </w:r>
    </w:p>
    <w:p w:rsidR="00F010E2" w:rsidRPr="006608F3" w:rsidRDefault="00F010E2">
      <w:pPr>
        <w:spacing w:after="71" w:line="313" w:lineRule="auto"/>
        <w:ind w:left="703" w:right="4890"/>
        <w:jc w:val="left"/>
        <w:rPr>
          <w:sz w:val="12"/>
        </w:rPr>
      </w:pPr>
    </w:p>
    <w:p w:rsidR="00227831" w:rsidRPr="006608F3" w:rsidRDefault="00EF4314">
      <w:pPr>
        <w:spacing w:after="71" w:line="313" w:lineRule="auto"/>
        <w:ind w:left="703" w:right="4890"/>
        <w:jc w:val="left"/>
        <w:rPr>
          <w:sz w:val="24"/>
        </w:rPr>
      </w:pPr>
      <w:r w:rsidRPr="006608F3">
        <w:rPr>
          <w:b/>
          <w:sz w:val="24"/>
        </w:rPr>
        <w:t>«</w:t>
      </w:r>
      <w:r w:rsidR="006608F3">
        <w:rPr>
          <w:b/>
          <w:sz w:val="24"/>
          <w:u w:val="single" w:color="000000"/>
        </w:rPr>
        <w:t xml:space="preserve">Переходим </w:t>
      </w:r>
      <w:bookmarkStart w:id="0" w:name="_GoBack"/>
      <w:bookmarkEnd w:id="0"/>
      <w:r w:rsidRPr="006608F3">
        <w:rPr>
          <w:b/>
          <w:sz w:val="24"/>
          <w:u w:val="single" w:color="000000"/>
        </w:rPr>
        <w:t>мы на спинки»</w:t>
      </w:r>
      <w:r w:rsidRPr="006608F3">
        <w:rPr>
          <w:b/>
          <w:sz w:val="24"/>
        </w:rPr>
        <w:t xml:space="preserve">  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А теперь уже, гляди,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Мы добрались и до спины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Постучим по ней на славу: </w:t>
      </w:r>
    </w:p>
    <w:p w:rsidR="00F010E2" w:rsidRPr="006608F3" w:rsidRDefault="00EF4314">
      <w:pPr>
        <w:spacing w:after="0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>Сверху, снизу, слева, справа. Постучим мы по плечам,</w:t>
      </w:r>
    </w:p>
    <w:p w:rsidR="00F010E2" w:rsidRPr="006608F3" w:rsidRDefault="00EF4314">
      <w:pPr>
        <w:spacing w:after="0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 xml:space="preserve"> И немного по бокам. </w:t>
      </w:r>
    </w:p>
    <w:p w:rsidR="00F010E2" w:rsidRPr="006608F3" w:rsidRDefault="00EF4314">
      <w:pPr>
        <w:spacing w:after="0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 xml:space="preserve">Вот работа, так работа, Палочку катать охота. </w:t>
      </w:r>
    </w:p>
    <w:p w:rsidR="00227831" w:rsidRPr="006608F3" w:rsidRDefault="00EF4314">
      <w:pPr>
        <w:spacing w:after="0" w:line="313" w:lineRule="auto"/>
        <w:ind w:left="703" w:right="4890"/>
        <w:jc w:val="left"/>
        <w:rPr>
          <w:sz w:val="24"/>
        </w:rPr>
      </w:pPr>
      <w:r w:rsidRPr="006608F3">
        <w:rPr>
          <w:sz w:val="24"/>
        </w:rPr>
        <w:t xml:space="preserve">Веселее ты катай </w:t>
      </w:r>
    </w:p>
    <w:p w:rsidR="00227831" w:rsidRPr="006608F3" w:rsidRDefault="00EF4314">
      <w:pPr>
        <w:spacing w:after="11"/>
        <w:ind w:left="718" w:right="1"/>
        <w:rPr>
          <w:sz w:val="24"/>
        </w:rPr>
      </w:pPr>
      <w:r w:rsidRPr="006608F3">
        <w:rPr>
          <w:sz w:val="24"/>
        </w:rPr>
        <w:t xml:space="preserve">Да за нею поспевай. </w:t>
      </w:r>
    </w:p>
    <w:p w:rsidR="00227831" w:rsidRPr="006608F3" w:rsidRDefault="00EF4314">
      <w:pPr>
        <w:spacing w:after="72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t xml:space="preserve"> </w:t>
      </w:r>
    </w:p>
    <w:p w:rsidR="00F010E2" w:rsidRPr="006608F3" w:rsidRDefault="00EF4314">
      <w:pPr>
        <w:spacing w:after="0" w:line="313" w:lineRule="auto"/>
        <w:ind w:left="0" w:right="10" w:firstLine="708"/>
        <w:rPr>
          <w:i/>
          <w:sz w:val="24"/>
        </w:rPr>
      </w:pPr>
      <w:r w:rsidRPr="006608F3">
        <w:rPr>
          <w:b/>
          <w:sz w:val="24"/>
          <w:u w:val="single" w:color="000000"/>
        </w:rPr>
        <w:t>«Катание палочки ногой»</w:t>
      </w:r>
      <w:r w:rsidRPr="006608F3">
        <w:rPr>
          <w:b/>
          <w:sz w:val="24"/>
        </w:rPr>
        <w:t xml:space="preserve"> </w:t>
      </w:r>
      <w:r w:rsidRPr="006608F3">
        <w:rPr>
          <w:sz w:val="24"/>
        </w:rPr>
        <w:t>–</w:t>
      </w:r>
      <w:r w:rsidRPr="006608F3">
        <w:rPr>
          <w:b/>
          <w:sz w:val="24"/>
        </w:rPr>
        <w:t xml:space="preserve"> </w:t>
      </w:r>
      <w:r w:rsidRPr="006608F3">
        <w:rPr>
          <w:i/>
          <w:sz w:val="24"/>
        </w:rPr>
        <w:t xml:space="preserve">положить палочку на пол, прокатываем внутренней стороной стопы.     </w:t>
      </w:r>
    </w:p>
    <w:p w:rsidR="00F010E2" w:rsidRPr="006608F3" w:rsidRDefault="00EF4314">
      <w:pPr>
        <w:spacing w:after="0" w:line="313" w:lineRule="auto"/>
        <w:ind w:left="0" w:right="10" w:firstLine="708"/>
        <w:rPr>
          <w:sz w:val="24"/>
        </w:rPr>
      </w:pPr>
      <w:r w:rsidRPr="006608F3">
        <w:rPr>
          <w:sz w:val="24"/>
        </w:rPr>
        <w:lastRenderedPageBreak/>
        <w:t xml:space="preserve">Умело палочку катаем, </w:t>
      </w:r>
    </w:p>
    <w:p w:rsidR="00227831" w:rsidRPr="006608F3" w:rsidRDefault="00EF4314">
      <w:pPr>
        <w:spacing w:after="0" w:line="313" w:lineRule="auto"/>
        <w:ind w:left="0" w:right="10" w:firstLine="708"/>
        <w:rPr>
          <w:sz w:val="24"/>
        </w:rPr>
      </w:pPr>
      <w:r w:rsidRPr="006608F3">
        <w:rPr>
          <w:sz w:val="24"/>
        </w:rPr>
        <w:t xml:space="preserve">Много раз все повторяем.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Левой ножкой 1,2,3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Правой ножкой 1,2,3 </w:t>
      </w:r>
    </w:p>
    <w:p w:rsidR="00227831" w:rsidRPr="006608F3" w:rsidRDefault="00EF4314">
      <w:pPr>
        <w:spacing w:after="13"/>
        <w:ind w:left="718" w:right="1"/>
        <w:rPr>
          <w:sz w:val="24"/>
        </w:rPr>
      </w:pPr>
      <w:r w:rsidRPr="006608F3">
        <w:rPr>
          <w:sz w:val="24"/>
        </w:rPr>
        <w:t>Сейчас попрыгаем немножко.</w:t>
      </w:r>
      <w:r w:rsidRPr="006608F3">
        <w:rPr>
          <w:b/>
          <w:sz w:val="24"/>
        </w:rPr>
        <w:t xml:space="preserve"> </w:t>
      </w:r>
    </w:p>
    <w:p w:rsidR="00227831" w:rsidRPr="006608F3" w:rsidRDefault="00EF4314">
      <w:pPr>
        <w:spacing w:after="69" w:line="259" w:lineRule="auto"/>
        <w:ind w:left="708" w:firstLine="0"/>
        <w:jc w:val="left"/>
        <w:rPr>
          <w:sz w:val="24"/>
        </w:rPr>
      </w:pPr>
      <w:r w:rsidRPr="006608F3">
        <w:rPr>
          <w:b/>
          <w:sz w:val="24"/>
        </w:rPr>
        <w:t xml:space="preserve"> </w:t>
      </w:r>
    </w:p>
    <w:p w:rsidR="00F010E2" w:rsidRPr="006608F3" w:rsidRDefault="00EF4314">
      <w:pPr>
        <w:spacing w:after="0" w:line="313" w:lineRule="auto"/>
        <w:ind w:left="703" w:right="1334"/>
        <w:jc w:val="left"/>
        <w:rPr>
          <w:sz w:val="24"/>
        </w:rPr>
      </w:pPr>
      <w:r w:rsidRPr="006608F3">
        <w:rPr>
          <w:b/>
          <w:sz w:val="24"/>
          <w:u w:val="single" w:color="000000"/>
        </w:rPr>
        <w:t xml:space="preserve">«Прыжки» </w:t>
      </w:r>
      <w:r w:rsidRPr="006608F3">
        <w:rPr>
          <w:sz w:val="24"/>
        </w:rPr>
        <w:t xml:space="preserve">– </w:t>
      </w:r>
      <w:r w:rsidRPr="006608F3">
        <w:rPr>
          <w:i/>
          <w:sz w:val="24"/>
        </w:rPr>
        <w:t xml:space="preserve">перепрыгивание через палочку вперед, назад. </w:t>
      </w:r>
      <w:r w:rsidRPr="006608F3">
        <w:rPr>
          <w:sz w:val="24"/>
        </w:rPr>
        <w:t xml:space="preserve">Прыг – скок, прыг – скок </w:t>
      </w:r>
    </w:p>
    <w:p w:rsidR="00227831" w:rsidRPr="006608F3" w:rsidRDefault="00EF4314" w:rsidP="00F010E2">
      <w:pPr>
        <w:spacing w:after="0" w:line="313" w:lineRule="auto"/>
        <w:ind w:left="703" w:right="1334"/>
        <w:jc w:val="left"/>
        <w:rPr>
          <w:sz w:val="24"/>
        </w:rPr>
      </w:pPr>
      <w:r w:rsidRPr="006608F3">
        <w:rPr>
          <w:sz w:val="24"/>
        </w:rPr>
        <w:t xml:space="preserve">Мы закончили прыжок. </w:t>
      </w:r>
    </w:p>
    <w:p w:rsidR="00227831" w:rsidRPr="006608F3" w:rsidRDefault="00EF4314">
      <w:pPr>
        <w:ind w:left="718" w:right="1"/>
        <w:rPr>
          <w:sz w:val="24"/>
        </w:rPr>
      </w:pPr>
      <w:r w:rsidRPr="006608F3">
        <w:rPr>
          <w:sz w:val="24"/>
        </w:rPr>
        <w:t xml:space="preserve">Чтоб всегда здоровым быть </w:t>
      </w:r>
    </w:p>
    <w:p w:rsidR="00F010E2" w:rsidRPr="006608F3" w:rsidRDefault="00EF4314">
      <w:pPr>
        <w:ind w:left="718" w:right="4712"/>
        <w:rPr>
          <w:sz w:val="24"/>
        </w:rPr>
      </w:pPr>
      <w:r w:rsidRPr="006608F3">
        <w:rPr>
          <w:sz w:val="24"/>
        </w:rPr>
        <w:t>Надо с палочкой дружить,</w:t>
      </w:r>
    </w:p>
    <w:p w:rsidR="00227831" w:rsidRPr="006608F3" w:rsidRDefault="00EF4314">
      <w:pPr>
        <w:ind w:left="718" w:right="4712"/>
        <w:rPr>
          <w:sz w:val="24"/>
        </w:rPr>
      </w:pPr>
      <w:r w:rsidRPr="006608F3">
        <w:rPr>
          <w:sz w:val="24"/>
        </w:rPr>
        <w:t xml:space="preserve">Мы такие молодцы </w:t>
      </w:r>
    </w:p>
    <w:p w:rsidR="00227831" w:rsidRPr="006608F3" w:rsidRDefault="00EF4314">
      <w:pPr>
        <w:spacing w:after="5"/>
        <w:ind w:left="718" w:right="1"/>
        <w:rPr>
          <w:sz w:val="24"/>
        </w:rPr>
      </w:pPr>
      <w:r w:rsidRPr="006608F3">
        <w:rPr>
          <w:sz w:val="24"/>
        </w:rPr>
        <w:t xml:space="preserve">Молодцы и удальцы! </w:t>
      </w:r>
    </w:p>
    <w:p w:rsidR="00227831" w:rsidRPr="006608F3" w:rsidRDefault="00EF4314">
      <w:pPr>
        <w:spacing w:after="73" w:line="259" w:lineRule="auto"/>
        <w:ind w:left="708" w:firstLine="0"/>
        <w:jc w:val="left"/>
        <w:rPr>
          <w:sz w:val="24"/>
        </w:rPr>
      </w:pPr>
      <w:r w:rsidRPr="006608F3">
        <w:rPr>
          <w:sz w:val="24"/>
        </w:rPr>
        <w:t xml:space="preserve"> </w:t>
      </w:r>
    </w:p>
    <w:p w:rsidR="00227831" w:rsidRPr="006608F3" w:rsidRDefault="00EF4314">
      <w:pPr>
        <w:spacing w:after="31"/>
        <w:ind w:left="-15" w:right="1" w:firstLine="708"/>
        <w:rPr>
          <w:sz w:val="24"/>
        </w:rPr>
      </w:pPr>
      <w:r w:rsidRPr="006608F3">
        <w:rPr>
          <w:sz w:val="24"/>
        </w:rPr>
        <w:t xml:space="preserve">Проводимая работа позволяет сделать вывод, что существует тесная взаимосвязь между тонкими движениями пальцев рук и функциональной зрелостью коры </w:t>
      </w:r>
      <w:r w:rsidR="003441E0" w:rsidRPr="006608F3">
        <w:rPr>
          <w:sz w:val="24"/>
        </w:rPr>
        <w:t xml:space="preserve">головного </w:t>
      </w:r>
      <w:r w:rsidRPr="006608F3">
        <w:rPr>
          <w:sz w:val="24"/>
        </w:rPr>
        <w:t xml:space="preserve">мозга ребенка. Формирование ручной умелости, ритма, зрительно-моторных функций влияет на формирование навыка письма, развитие школьно-значимых функций и на общее интеллектуальное развитие. </w:t>
      </w:r>
    </w:p>
    <w:p w:rsidR="00227831" w:rsidRPr="006608F3" w:rsidRDefault="00EF4314">
      <w:pPr>
        <w:spacing w:after="0" w:line="259" w:lineRule="auto"/>
        <w:ind w:left="708" w:firstLine="0"/>
        <w:jc w:val="left"/>
        <w:rPr>
          <w:sz w:val="24"/>
        </w:rPr>
      </w:pPr>
      <w:r w:rsidRPr="006608F3">
        <w:rPr>
          <w:sz w:val="24"/>
        </w:rPr>
        <w:t xml:space="preserve"> </w:t>
      </w:r>
    </w:p>
    <w:sectPr w:rsidR="00227831" w:rsidRPr="006608F3" w:rsidSect="00660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893" w:footer="975" w:gutter="0"/>
      <w:pgNumType w:start="21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A6" w:rsidRDefault="00116BA6">
      <w:pPr>
        <w:spacing w:after="0" w:line="240" w:lineRule="auto"/>
      </w:pPr>
      <w:r>
        <w:separator/>
      </w:r>
    </w:p>
  </w:endnote>
  <w:endnote w:type="continuationSeparator" w:id="0">
    <w:p w:rsidR="00116BA6" w:rsidRDefault="0011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31" w:rsidRDefault="00EF4314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217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31" w:rsidRDefault="00227831" w:rsidP="00DF3738">
    <w:pPr>
      <w:spacing w:after="0" w:line="259" w:lineRule="auto"/>
      <w:ind w:left="0" w:right="12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31" w:rsidRDefault="00EF4314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217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A6" w:rsidRDefault="00116BA6">
      <w:pPr>
        <w:spacing w:after="0" w:line="240" w:lineRule="auto"/>
      </w:pPr>
      <w:r>
        <w:separator/>
      </w:r>
    </w:p>
  </w:footnote>
  <w:footnote w:type="continuationSeparator" w:id="0">
    <w:p w:rsidR="00116BA6" w:rsidRDefault="0011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31" w:rsidRDefault="00EF4314">
    <w:pPr>
      <w:spacing w:after="0" w:line="259" w:lineRule="auto"/>
      <w:ind w:left="0" w:right="12" w:firstLine="0"/>
      <w:jc w:val="center"/>
    </w:pPr>
    <w:r>
      <w:rPr>
        <w:rFonts w:ascii="Calibri" w:eastAsia="Calibri" w:hAnsi="Calibri" w:cs="Calibri"/>
        <w:sz w:val="22"/>
      </w:rPr>
      <w:t xml:space="preserve">Амурский научный вестник </w:t>
    </w:r>
  </w:p>
  <w:p w:rsidR="00227831" w:rsidRDefault="00EF4314">
    <w:pPr>
      <w:spacing w:after="0" w:line="259" w:lineRule="auto"/>
      <w:ind w:left="43" w:firstLine="0"/>
    </w:pPr>
    <w:r>
      <w:rPr>
        <w:rFonts w:ascii="Calibri" w:eastAsia="Calibri" w:hAnsi="Calibri" w:cs="Calibri"/>
        <w:sz w:val="22"/>
      </w:rPr>
      <w:t xml:space="preserve">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31" w:rsidRDefault="00227831" w:rsidP="00DF3738">
    <w:pPr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31" w:rsidRDefault="00EF4314">
    <w:pPr>
      <w:spacing w:after="0" w:line="259" w:lineRule="auto"/>
      <w:ind w:left="0" w:right="12" w:firstLine="0"/>
      <w:jc w:val="center"/>
    </w:pPr>
    <w:r>
      <w:rPr>
        <w:rFonts w:ascii="Calibri" w:eastAsia="Calibri" w:hAnsi="Calibri" w:cs="Calibri"/>
        <w:sz w:val="22"/>
      </w:rPr>
      <w:t xml:space="preserve">Амурский научный вестник </w:t>
    </w:r>
  </w:p>
  <w:p w:rsidR="00227831" w:rsidRDefault="00EF4314">
    <w:pPr>
      <w:spacing w:after="0" w:line="259" w:lineRule="auto"/>
      <w:ind w:left="43" w:firstLine="0"/>
    </w:pPr>
    <w:r>
      <w:rPr>
        <w:rFonts w:ascii="Calibri" w:eastAsia="Calibri" w:hAnsi="Calibri" w:cs="Calibri"/>
        <w:sz w:val="22"/>
      </w:rPr>
      <w:t xml:space="preserve">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63C"/>
    <w:multiLevelType w:val="hybridMultilevel"/>
    <w:tmpl w:val="C600A890"/>
    <w:lvl w:ilvl="0" w:tplc="463CEF2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EB5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2F0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669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1B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267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A5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49C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E9D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31"/>
    <w:rsid w:val="001145FB"/>
    <w:rsid w:val="00116BA6"/>
    <w:rsid w:val="00227831"/>
    <w:rsid w:val="00257060"/>
    <w:rsid w:val="00342493"/>
    <w:rsid w:val="003441E0"/>
    <w:rsid w:val="0046214C"/>
    <w:rsid w:val="004669D3"/>
    <w:rsid w:val="00555E11"/>
    <w:rsid w:val="006608F3"/>
    <w:rsid w:val="009D2A12"/>
    <w:rsid w:val="009F3688"/>
    <w:rsid w:val="00DF3738"/>
    <w:rsid w:val="00EF4314"/>
    <w:rsid w:val="00F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9982"/>
  <w15:docId w15:val="{E60428E3-6F6D-4B76-81C3-6D62CFDD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</dc:creator>
  <cp:keywords/>
  <cp:lastModifiedBy>ANDREY</cp:lastModifiedBy>
  <cp:revision>12</cp:revision>
  <dcterms:created xsi:type="dcterms:W3CDTF">2018-10-05T22:46:00Z</dcterms:created>
  <dcterms:modified xsi:type="dcterms:W3CDTF">2018-10-11T10:41:00Z</dcterms:modified>
</cp:coreProperties>
</file>