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37" w:rsidRPr="0014323B" w:rsidRDefault="0014323B" w:rsidP="00143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323B">
        <w:rPr>
          <w:rFonts w:ascii="Times New Roman" w:hAnsi="Times New Roman" w:cs="Times New Roman"/>
          <w:b/>
          <w:sz w:val="28"/>
          <w:szCs w:val="28"/>
        </w:rPr>
        <w:t>Компьютерные технологии в деятельности учителя-логопеда</w:t>
      </w:r>
    </w:p>
    <w:bookmarkEnd w:id="0"/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 xml:space="preserve">Интерес детей к компьютеру огромен, и дело взрослых, обратить его в полезное русло. В связи с этим возникла необходимость в “приобщении” детей к компьютерному миру, как можно раньше, уже в дошкольном возрасте, с тем, чтобы этот мир стал для ребёнка привычным и естественным. </w:t>
      </w:r>
      <w:proofErr w:type="gramStart"/>
      <w:r w:rsidRPr="0014323B">
        <w:rPr>
          <w:rFonts w:ascii="Times New Roman" w:hAnsi="Times New Roman" w:cs="Times New Roman"/>
          <w:sz w:val="28"/>
          <w:szCs w:val="28"/>
        </w:rPr>
        <w:t>Л.С. Выготский писал, что детская игра рождается из противоречия: ребенок хочет действовать как взрослый, но не может, так как еще мал, и тогда, вместо того, чтобы скакать на лошади или управлять настоящим автомобилем, он садится верхом на палочку или даже просто гудит сам как автомобиль или поезд, т.е. играет, замещает действительность в игре.</w:t>
      </w:r>
      <w:proofErr w:type="gramEnd"/>
      <w:r w:rsidRPr="0014323B">
        <w:rPr>
          <w:rFonts w:ascii="Times New Roman" w:hAnsi="Times New Roman" w:cs="Times New Roman"/>
          <w:sz w:val="28"/>
          <w:szCs w:val="28"/>
        </w:rPr>
        <w:t xml:space="preserve"> В случае с компьютером мечта ребенка легко сбывается, но только благодаря специальным компьютерным игровым программам. Так рождается мотивационная готовность к вхождению в компьютерный мир, появляется желание освоить компьюте</w:t>
      </w:r>
      <w:r>
        <w:rPr>
          <w:rFonts w:ascii="Times New Roman" w:hAnsi="Times New Roman" w:cs="Times New Roman"/>
          <w:sz w:val="28"/>
          <w:szCs w:val="28"/>
        </w:rPr>
        <w:t>рные премудрости и начать игру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Подходы к применению компьютера в дошкольн</w:t>
      </w:r>
      <w:r>
        <w:rPr>
          <w:rFonts w:ascii="Times New Roman" w:hAnsi="Times New Roman" w:cs="Times New Roman"/>
          <w:sz w:val="28"/>
          <w:szCs w:val="28"/>
        </w:rPr>
        <w:t>ом и младшем школьном возрасте: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Первое направление применения компьютера как средство обучения, основная цель которого использование компьютерных программ при обучении письму, чтению.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Второе направление: использование компьютера как средства познавательного развития ребенка. Наиболее распространенное и полезное направление применения компьютера в дошкольном и младшем школьном возрасте – использование его в качестве средства обучения в системе развивающей дидактики.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Первые опыты применения компьютера позволили выявить, что по сравнению с традиционными формами обучения дошкольников и младших школьников компью</w:t>
      </w:r>
      <w:r>
        <w:rPr>
          <w:rFonts w:ascii="Times New Roman" w:hAnsi="Times New Roman" w:cs="Times New Roman"/>
          <w:sz w:val="28"/>
          <w:szCs w:val="28"/>
        </w:rPr>
        <w:t>тер обладает рядом преимуществ.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Предъявление информации на экране компьютера в игровой форме вызывает у детей огромный интерес к деятельности с ним.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Компьютер несёт в себе образный тип информации, понятный детям, которые пока в совершенстве не владеют техникой чтения и письма. Движения, звук, мультипликация надолго привлекают внимание ребенка.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Это отличное средство поддержания задач обучения. Проблемные задачи, поощрение ребенка при их правильном решении самим компьютером, является стимулом познавательной активности детей.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Компьютер предоставляет возможность индивидуализации обучения. В процессе своей деятельности за компьютером ребёнок приобретает уверенность в себе, в том, что он многое может.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 очень “терпелив”, никогда не ругает ребенка за ошибки, а </w:t>
      </w:r>
      <w:proofErr w:type="gramStart"/>
      <w:r w:rsidRPr="0014323B">
        <w:rPr>
          <w:rFonts w:ascii="Times New Roman" w:hAnsi="Times New Roman" w:cs="Times New Roman"/>
          <w:sz w:val="28"/>
          <w:szCs w:val="28"/>
        </w:rPr>
        <w:t>ждет пока он сам исправит</w:t>
      </w:r>
      <w:proofErr w:type="gramEnd"/>
      <w:r w:rsidRPr="0014323B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Следовательно, можно говорить о том, что компьютер это путь к интеллектуализации ребенка, помощь в диагностике развития, совершенствование всего педагогического процесса, развитие детской инициативы и любознательности, создание элементов развивающей среды, индивидуально-дифференцированного подхода к ребенку и положительного эмоционального фона. Применение компьютера возможно и необходимо. Оно способствует повышению интереса к обучению, его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всесторонне развивает ребенка.</w:t>
      </w:r>
    </w:p>
    <w:p w:rsid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 xml:space="preserve">Основной контингент детей с нарушениями речевого развития это дети с ОНР. Под общим недоразвитием речи понимается системное речевое недоразвитие, обусловленное органическим поражением центральной нервной системы или периферического отдела речевого аппарата (алалия, афазия, дизартрия, </w:t>
      </w:r>
      <w:proofErr w:type="spellStart"/>
      <w:r w:rsidRPr="0014323B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14323B">
        <w:rPr>
          <w:rFonts w:ascii="Times New Roman" w:hAnsi="Times New Roman" w:cs="Times New Roman"/>
          <w:sz w:val="28"/>
          <w:szCs w:val="28"/>
        </w:rPr>
        <w:t>). У детей с ОНР отмечаются грубые недостатки в произношении и различении звуков речи, нарушение слоговой структуры даже двух-, трехсложных слов. Словарный запас беден. Наблюдаются многочисленные ошибки в грамматическом оформлении самостоятельных высказываний и трудности в понимании сложных грамматических конструкция. Особенно страдает связная речь. Дети затрудняются в построении развернутого высказывания, его лексико-грамматического оформления. По мере обучения устная речь приближается к общепринятым нормам, но возникают трудности при овладении письменной речью. Все типы ошибок, которые отмечаются в устной речи, находят свое проявление на письме: несовершенство звукового и буквенного анализа, трудности использования сложных слоговых структур, недостаточное развитие лексико-грамматического строя речи. Отмечаются устойчивые затруднения при овладении техникой чтения и осмысления прочитанного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 xml:space="preserve">Другая группа детей имеет некомпенсированное фонетико-фонематическое недоразвитие речи. Под ФФНР понимается нарушение процессов формирования произносительной стороны речи (дизартрия). У детей с ФФНР наблюдается общая </w:t>
      </w:r>
      <w:proofErr w:type="spellStart"/>
      <w:r w:rsidRPr="0014323B"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 w:rsidRPr="0014323B">
        <w:rPr>
          <w:rFonts w:ascii="Times New Roman" w:hAnsi="Times New Roman" w:cs="Times New Roman"/>
          <w:sz w:val="28"/>
          <w:szCs w:val="28"/>
        </w:rPr>
        <w:t xml:space="preserve"> речи, ее недостаточная четкость и выразительность. В речи чаще всего проявляются замены при произнесении одного звука другим и смешении звуков. Нарушение письма у таких детей обусловлено </w:t>
      </w:r>
      <w:proofErr w:type="spellStart"/>
      <w:r w:rsidRPr="0014323B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14323B">
        <w:rPr>
          <w:rFonts w:ascii="Times New Roman" w:hAnsi="Times New Roman" w:cs="Times New Roman"/>
          <w:sz w:val="28"/>
          <w:szCs w:val="28"/>
        </w:rPr>
        <w:t xml:space="preserve"> предпосылок к овладению звуковым анализом: дети с трудом выделяют звуки из анализируемого слова, не всегда достаточно четко дифференцируют на слух выделяемый звук, смешивают его </w:t>
      </w:r>
      <w:proofErr w:type="gramStart"/>
      <w:r w:rsidRPr="001432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323B">
        <w:rPr>
          <w:rFonts w:ascii="Times New Roman" w:hAnsi="Times New Roman" w:cs="Times New Roman"/>
          <w:sz w:val="28"/>
          <w:szCs w:val="28"/>
        </w:rPr>
        <w:t xml:space="preserve"> акустически парным и т.п. На письме чаще всего встречаются фонологические замены, нарушение структуры слова, </w:t>
      </w:r>
      <w:r w:rsidRPr="0014323B">
        <w:rPr>
          <w:rFonts w:ascii="Times New Roman" w:hAnsi="Times New Roman" w:cs="Times New Roman"/>
          <w:sz w:val="28"/>
          <w:szCs w:val="28"/>
        </w:rPr>
        <w:lastRenderedPageBreak/>
        <w:t xml:space="preserve">раздельное написание частей слова, </w:t>
      </w:r>
      <w:proofErr w:type="spellStart"/>
      <w:r w:rsidRPr="0014323B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14323B">
        <w:rPr>
          <w:rFonts w:ascii="Times New Roman" w:hAnsi="Times New Roman" w:cs="Times New Roman"/>
          <w:sz w:val="28"/>
          <w:szCs w:val="28"/>
        </w:rPr>
        <w:t>, большое кол</w:t>
      </w:r>
      <w:r>
        <w:rPr>
          <w:rFonts w:ascii="Times New Roman" w:hAnsi="Times New Roman" w:cs="Times New Roman"/>
          <w:sz w:val="28"/>
          <w:szCs w:val="28"/>
        </w:rPr>
        <w:t>ичество орфографических ошибок.</w:t>
      </w:r>
    </w:p>
    <w:p w:rsid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Для учащихся с ОНР и ФФРН характерны неустойчивость внимания, отвлекаемость, недостаточная наблюдательность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отношению к языковым явлениям.</w:t>
      </w:r>
    </w:p>
    <w:p w:rsid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 xml:space="preserve">Тяжелое речевое недоразвитие у учащихся препятствуют использованию в процессе обучения стандартных учебных программ и методик, рассчитанных на детей с нормой речевого развития. Особенно важно </w:t>
      </w:r>
      <w:proofErr w:type="spellStart"/>
      <w:r w:rsidRPr="0014323B">
        <w:rPr>
          <w:rFonts w:ascii="Times New Roman" w:hAnsi="Times New Roman" w:cs="Times New Roman"/>
          <w:sz w:val="28"/>
          <w:szCs w:val="28"/>
        </w:rPr>
        <w:t>скорригировать</w:t>
      </w:r>
      <w:proofErr w:type="spellEnd"/>
      <w:r w:rsidRPr="0014323B">
        <w:rPr>
          <w:rFonts w:ascii="Times New Roman" w:hAnsi="Times New Roman" w:cs="Times New Roman"/>
          <w:sz w:val="28"/>
          <w:szCs w:val="28"/>
        </w:rPr>
        <w:t xml:space="preserve"> речевые дефекты в устной речи и предупредить появление специфических трудностей в письменной на начальных этапах обучения. Известно, что предупредить нарушение всегда легче, чем его исправить</w:t>
      </w:r>
      <w:r>
        <w:rPr>
          <w:rFonts w:ascii="Times New Roman" w:hAnsi="Times New Roman" w:cs="Times New Roman"/>
          <w:sz w:val="28"/>
          <w:szCs w:val="28"/>
        </w:rPr>
        <w:t>, ломая сложившиеся стереотипы.</w:t>
      </w:r>
    </w:p>
    <w:p w:rsidR="0014323B" w:rsidRPr="0014323B" w:rsidRDefault="0014323B" w:rsidP="001432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23B">
        <w:rPr>
          <w:rFonts w:ascii="Times New Roman" w:hAnsi="Times New Roman" w:cs="Times New Roman"/>
          <w:sz w:val="28"/>
          <w:szCs w:val="28"/>
        </w:rPr>
        <w:t>Для детей с речевой патологией требуются специальные методы обучения. В результате поиска наиболее эффективных способов решения традиционных и коррекционных задач, новых способов обучения возникла необходимость внедрения компьютерных технологий в специальное коррекционное обучение. Использование компьютерных технологий в учебном процессе позволяет разумно сочетать традиционные и современные средства, методы обучения, увеличивая тем самым интерес к изучаемому материалу.</w:t>
      </w:r>
    </w:p>
    <w:sectPr w:rsidR="0014323B" w:rsidRPr="0014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5C"/>
    <w:rsid w:val="0014323B"/>
    <w:rsid w:val="004A3E5C"/>
    <w:rsid w:val="00D57DD7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2018-10-16T04:06:00Z</dcterms:created>
  <dcterms:modified xsi:type="dcterms:W3CDTF">2018-10-16T04:06:00Z</dcterms:modified>
</cp:coreProperties>
</file>