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учреждение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дополнительного образования города Перми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A2318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«Детская музыкальная школа № 6</w:t>
      </w:r>
      <w:r w:rsidR="00F142FB" w:rsidRPr="00F142F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«Классика</w:t>
      </w:r>
      <w:r w:rsidRPr="00A2318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A2318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Методическая разработка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  <w:lang w:eastAsia="en-US"/>
        </w:rPr>
      </w:pPr>
    </w:p>
    <w:p w:rsidR="00A2318C" w:rsidRPr="00A2318C" w:rsidRDefault="00A2318C" w:rsidP="00A2318C">
      <w:pPr>
        <w:shd w:val="clear" w:color="auto" w:fill="FFFFFF"/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  <w:lang w:eastAsia="en-US"/>
        </w:rPr>
      </w:pPr>
      <w:r w:rsidRPr="00A2318C">
        <w:rPr>
          <w:rFonts w:ascii="Monotype Corsiva" w:eastAsia="Calibri" w:hAnsi="Monotype Corsiva" w:cs="Times New Roman"/>
          <w:b/>
          <w:sz w:val="56"/>
          <w:szCs w:val="56"/>
          <w:lang w:eastAsia="en-US"/>
        </w:rPr>
        <w:t>«</w:t>
      </w:r>
      <w:r w:rsidRPr="00A2318C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</w:rPr>
        <w:t>ПЕДАГОГИКА СОТРУДНИЧЕСТВА И СОТВОРЧЕСТВА</w:t>
      </w:r>
      <w:r w:rsidRPr="00A2318C">
        <w:rPr>
          <w:rFonts w:ascii="Monotype Corsiva" w:eastAsia="Calibri" w:hAnsi="Monotype Corsiva" w:cs="Times New Roman"/>
          <w:b/>
          <w:sz w:val="56"/>
          <w:szCs w:val="56"/>
          <w:lang w:eastAsia="en-US"/>
        </w:rPr>
        <w:t>»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Составитель:</w:t>
      </w:r>
    </w:p>
    <w:p w:rsidR="00A2318C" w:rsidRPr="00A2318C" w:rsidRDefault="00A2318C" w:rsidP="00A2318C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КОПЕЛОВА Елена Петровна</w:t>
      </w: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A2318C" w:rsidRPr="00A2318C" w:rsidRDefault="00A2318C" w:rsidP="00A2318C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преподаватель по классу фортепиано высшей квалификационной кат</w:t>
      </w: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2318C">
        <w:rPr>
          <w:rFonts w:ascii="Times New Roman" w:eastAsia="Calibri" w:hAnsi="Times New Roman" w:cs="Times New Roman"/>
          <w:sz w:val="28"/>
          <w:szCs w:val="28"/>
          <w:lang w:eastAsia="en-US"/>
        </w:rPr>
        <w:t>гории</w:t>
      </w: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2318C" w:rsidRPr="00A2318C" w:rsidRDefault="00A2318C" w:rsidP="00A23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23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2018 г.</w:t>
      </w:r>
    </w:p>
    <w:p w:rsidR="00887691" w:rsidRPr="006D643F" w:rsidRDefault="00887691" w:rsidP="00F035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ПЕДАГОГИКА СОТРУДНИЧЕСТВА И СОТВОРЧЕСТВА</w:t>
      </w:r>
    </w:p>
    <w:p w:rsidR="00A2318C" w:rsidRDefault="00A231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музыкальное искусство прочно занимает ведущее положение в мировой музыкальной культуре, что во многом обусловлено сложившейся и активно функциониру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щей системой музыкального образования. Вместе с тем развиваются художественные запр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сы слушателей. Предъявление с каждым годом все более высоких требований к системе м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зыкального образования стимулирует появление новых форм обучения.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Социально-культурные условия настоящего времени и коренные преобразования, кот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рые происходят во всех сферах российской общественной жизни, заставляют задуматься над тем, в какой мере практика профессионального и общего музыкального образования соо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ветствует потребностям и задачам развития российской музыкальной культуры.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последнее десятилетие отечественная образовательная система претерпела ряд 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 изменений. Прежде всего, произошел переход на новую образовательную пар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дигму, ведущая идея которой гуманистический подход к процессу обучения и воспитания подрастающего поколения.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сегодняшней школы - активизация инициативы и творчества детей, раскрытие личностного потенциала каждого ребенка. Образно говоря,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ПЕДАГОГИКА СОТРУДН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ЧЕСТВА - путь личности учащегося.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проложить такой путь, создать условия ненавязчивого обучения возникали в разное время, в разных странах.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 вспомнить педагогические труды от Я.</w:t>
      </w:r>
      <w:r w:rsidR="0017407B" w:rsidRPr="0017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Коменского, И.</w:t>
      </w:r>
      <w:r w:rsidR="0017407B" w:rsidRPr="0017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Песталоцци и др. до новаторов 2-ой половины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века: Ш.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Амонашвили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, В.</w:t>
      </w:r>
      <w:r w:rsidR="0017407B" w:rsidRPr="0017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Шаталова и многих-многих др. Идеи и опыт этих педагогов в настоящее время получили широкое признание.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мысль стремиться вскрыть психолого-педагогический механизм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трудничества,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его внутреннюю организацию, системность.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технологии совместного обучения в малых группах за рубежом началась лишь в 70-е годы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века. Первые описания этого метода появились в печати в начале 80-х годов в разных странах мира (Великобритания, Канада, Западная Германия, Австралия, Яп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Израиль). Но основная идеология обучения в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сотрудничестве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детально разработ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тремя группами американских педагогов</w:t>
      </w:r>
      <w:r w:rsidR="002E5F9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университетов Миннесоты, Калифорнии) и труппой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Шлома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Шарана из Тель-Авивского университета.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Правда, идеология обучения в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сотрудничестве в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Северной Америке, с одной стороны, в Европе, Израиле - с другой, несколько отличаются. Но их объединяют общие принципы и подходы. В Америке обучение в сотрудничестве в большей мере нацелено на формирование определенных навыков, усвоение понятий, академических знаний, предусмотренных школ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программой. В Израиле и Европе такое обучение в большей мере ассоциируется с пр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ектной деятельностью на уроках, с организацией дискуссий. Оба варианта этого метода весьма успешно дополняют друг друга и служат прекрасной подготовкой к собственно пр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ектной деятельности учащихся.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Обучение в </w:t>
      </w:r>
      <w:r w:rsidRPr="006D6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сотрудничестве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рассматривается в мировой педагогике как наиболее успешная альтернатива традиционным методам.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Оно отражает личностно-ориентированный подход.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Идеи гуманизации стали активно реализовываться в системе музыкального образов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Этот процесс проявляется, прежде всего, в установлении СУБЪЕКТНО-СУБЪЕКТНЫХ отношений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(отношений сотрудничества),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предполагающих обращение к внутреннему миру учащихся, учет их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индивидуальных способностей и интересов.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идея ПЕДАГОГИКИ СОТРУДНИЧЕСТВА заключается в изменении хара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тера межличностных отношений учителя и ученика. Для нее типична установка на открытое, доверительное общение с учащимися, возможность принять любого из них таким, какой он есть, понимание и сочувствие. Учебная деятельность школьников стимулируется не только посредством интересного учебного материала и разнообразных методов его преподавания, но и характером отношений которые утверждает педагог в процессе обучения. В атмосфере любви, доброжелательства, доверия, сопереживания и уважения ученик легко и охотно пр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нимает учебно-познавательную задачу. Взаимоотношения по типу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сотрудничества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 возможности для возникновения психологического контакта педагога и ребенка.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- новаторы стремятся отойти от традиционных информативных методов об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с целью стимулирования познавательной активности учащихся. Важно не учить, но создать атмосферу, в которой ученик сам и с удовольствием включается в преодоление во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никающих интеллектуальных трудностей.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 помощи ученику, глубоко гуманистическая по своей природе, образует фунд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педагогики сотрудничества.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 содержание искусства требует особых взаимоотношений учителя и ученика, 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нованных на эмфатическом сопереживающем понимании. Авторитарный стиль преподав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не стимулирует развития интеллекта и познавательных интересов учащихся. Не ре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кость, когда выпускники школы после ее окончания сразу бросают занятия музыкой. Беда в том, что они не владеют методами </w:t>
      </w:r>
      <w:proofErr w:type="gramStart"/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самостоятельного</w:t>
      </w:r>
      <w:proofErr w:type="gramEnd"/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музицирования, не могут самосто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тельно выучить новое произведение.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«Конечная цель всякого воспитания -</w:t>
      </w:r>
      <w:r w:rsid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мостоятельности посредством самодеятельности». А.</w:t>
      </w:r>
      <w:r w:rsidR="002E5F98" w:rsidRPr="00174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Дистервег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(немецкий педагог 19 века).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этим педагогика накопила богатейший опыт выдающихся педагогов-музыкантов. Блестящие образцы развивающей педагогики представляет собой творчество мастеров русской и советской пианистической, скрипичной и виолончельной школы. Кра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норечивее любых слов о работе художника, творца свидетельствуют результаты его труда. Давид Ойстрах писал о своем учителе Петре Соломоновиче Столярском: «С первых же ур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он прививал мне любовь к музыке, любовь к упорному труду, в котором была и радость творчества, и благоговейное отношение к искусству».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Столярского царила атмосфера «игр-занятий». (Подробно описывает Б.</w:t>
      </w:r>
      <w:r w:rsid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Струве). Постепенно ребенок начинал «играть в скрипача» и под наблюдением педагога начинал овладевать навыками, не замечая, что втягивается в работу, в сложнейший процесс овладения скрипичной игрой.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на этом ли принципе основана и система воспитания талантов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Синьити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Судзуки, к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 считал, что каждый ребенок рождается одаренным. Институт воспитания талантов.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«Если ребенок с момента своего рождения слушает хорошую музыку и учится и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рать сам, в нем развиваются глубокие чувства, дисциплина и выносливость. Он прио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ретает доброе сердце. Если вся нация сообща возьмется за воспитание детей, то, во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можно, удастся избежать войны».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задачей музыкального образования является воспитание •творческой личности с развитым музыкальным вкусом, способной посредством музыки реализовать свой поте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циал. Причем независимо, станет ли выпускник профессионалом в музыке или любителем.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- вид деятельности, порождающий нечто качественно новое, никогда ранее не существовавшее. Творческий процесс - это деятельность человека, направленная на 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какого-либо нового оригинального продукта в сфере идей, искусства, производства и т.д.</w:t>
      </w:r>
    </w:p>
    <w:p w:rsidR="00887691" w:rsidRPr="006D643F" w:rsidRDefault="00887691" w:rsidP="00A2318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 творческой деятельности всегда оригинален.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элемент искусственной среды, окружающей человека, </w:t>
      </w:r>
      <w:proofErr w:type="gram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езультат творчества. Главным признаком творческого характера деятельности является созидание нового.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нительство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(то, чему мы учим детей) - это творчество на основе уже готового текстового материала, первоначально изданных художественных образов. Таким образом,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исполнение есть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как бы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вторичное отражение действительности, посредством творческого воспр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изведения.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Педагогика сотрудничества -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 гуманистическое направление педагогики, п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строенное на демократических принципах, равноправной позиции участников целос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педагогического процесса, их взаимодействии, сотворчестве, совместной колле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тивной деятельности.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Суть педагогики сотрудничества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 вовлечении детей в активное учение; в совместном труде преподавателей и учащихся, в непрерывном творчестве и духо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ном подъеме учителей и учеников, когда каждое педагогическое действие, решение, пост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пок проверены на гуманность, сотрудничество и развитие.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это направлено на всестороннее развитие личности, взаимное обогащение. Соде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жание обучения рассматривается как средство развития личности, а не как самодовлеющая цель школы.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Научить мы можем лишь тому, что хочет получить ученик. А помочь ему «зах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теть», раздвинуть границы его желаний - задача педагога.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целостная технология </w:t>
      </w: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педагогика сотрудничества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не воплощена в конкре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модели, но ее идеи вошли почти во все современные технологии, составили основу «Концепции среднего образования Российской федерации». Поэтому </w:t>
      </w:r>
      <w:r w:rsidRPr="006D6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сотрудничество 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ляется воплощением нового педагогического мышления, • источником прогрессивных идей.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школьного коллектива отношения сотрудничества устанавливаются между учителями, администрацией, учениками.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сотрудничества распространяется на все виды отношений учеников, учителей и руководителей с окружающей социальной средой (родителями, обществе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ными и трудовыми организациями).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многих лет коллектив нашей музыкальной школы старается использ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 своей работе технологии педагогики сотрудничества.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центре всей школьной образовательной системы личность ребенка! Обеспеч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 комфортных, бесконфликтных и безопасных условий развития детей, реализация природного потенциала ребенка - вот главная задача педагогического коллектива школы.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ребенка не только субъект, но субъект приоритетный; дети являются целью образовательной системы, а не средством достижения какой-либо отвлеченной цели. (Зар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боток, престиж, удовлетворение амбиций и т.д.)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Одним из главных условий развития детей в обучении является УСПЕХ (педаг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гика успеха).</w:t>
      </w:r>
    </w:p>
    <w:p w:rsidR="00887691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Мы обучаем всех детей, поступивших в музыкальную школу, с любыми индивидуал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данными. Сотворчество предполагает создание бесконфликтных ситуаций на уроке для каждого ученика в классе.</w:t>
      </w:r>
    </w:p>
    <w:p w:rsidR="000C1F8C" w:rsidRPr="006D643F" w:rsidRDefault="00887691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Комфортность в классе, ликвидация неуспеваемости и перегрузок, грамотно выстрое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ное соотношение «обучения» и «развития» - одна из важнейших задач педагога. Но для всего этого необходимо САМООБРАЗОВАНИЕ педагогов постоянное. 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 xml:space="preserve">бы 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нтересоват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ь уч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ника предметом, мотивировать его обучение, педагогу приходится самому постоянно тр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диться над своим образованием.</w:t>
      </w:r>
    </w:p>
    <w:p w:rsidR="000C1F8C" w:rsidRPr="006D643F" w:rsidRDefault="000C1F8C" w:rsidP="00A2318C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E5F98"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ез стремления к изучению новых научных работ педагог неизбежно попадает во </w:t>
      </w: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власть тр</w:t>
      </w:r>
      <w:r w:rsidR="002E5F98"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ех педагогических демонов: </w:t>
      </w: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рутинности, банальности, механичности».</w:t>
      </w:r>
      <w:r w:rsidR="00A23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Адольф </w:t>
      </w:r>
      <w:proofErr w:type="spellStart"/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Дистенверг</w:t>
      </w:r>
      <w:proofErr w:type="spellEnd"/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В нашем педагогическом коллективе всегда уделялось много внимания образованию и самообразованию педагогов. (Коллективная творческая деятельность).</w:t>
      </w:r>
    </w:p>
    <w:p w:rsidR="000C1F8C" w:rsidRPr="006D643F" w:rsidRDefault="000C1F8C" w:rsidP="00A2318C">
      <w:pPr>
        <w:widowControl w:val="0"/>
        <w:numPr>
          <w:ilvl w:val="0"/>
          <w:numId w:val="1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Педагогические советы, на которые выносятся доклады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ческой направленности.</w:t>
      </w:r>
    </w:p>
    <w:p w:rsidR="000C1F8C" w:rsidRPr="006D643F" w:rsidRDefault="000C1F8C" w:rsidP="00A2318C">
      <w:pPr>
        <w:widowControl w:val="0"/>
        <w:numPr>
          <w:ilvl w:val="0"/>
          <w:numId w:val="1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Методические совещания на отделениях проводятся ежемесячно.</w:t>
      </w:r>
    </w:p>
    <w:p w:rsidR="000C1F8C" w:rsidRPr="006D643F" w:rsidRDefault="000C1F8C" w:rsidP="00A2318C">
      <w:pPr>
        <w:widowControl w:val="0"/>
        <w:numPr>
          <w:ilvl w:val="0"/>
          <w:numId w:val="1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Конкурс «Учитель года» проводится с 2011 года по нескольким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номинациям: «О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крытый урок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», «Афишный концерт и экзамен»,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«Сольный концерт», «Внеклассное мероприятие»,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«Концертмейстер».</w:t>
      </w:r>
    </w:p>
    <w:p w:rsidR="000C1F8C" w:rsidRPr="006D643F" w:rsidRDefault="000C1F8C" w:rsidP="00A2318C">
      <w:pPr>
        <w:widowControl w:val="0"/>
        <w:numPr>
          <w:ilvl w:val="0"/>
          <w:numId w:val="1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Ежегодные концерты преподавателей для учащихся в конце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первой четверти.</w:t>
      </w:r>
    </w:p>
    <w:p w:rsidR="000C1F8C" w:rsidRPr="006D643F" w:rsidRDefault="000C1F8C" w:rsidP="00A2318C">
      <w:pPr>
        <w:widowControl w:val="0"/>
        <w:numPr>
          <w:ilvl w:val="0"/>
          <w:numId w:val="1"/>
        </w:numPr>
        <w:shd w:val="clear" w:color="auto" w:fill="FFFFFF"/>
        <w:tabs>
          <w:tab w:val="left" w:pos="756"/>
          <w:tab w:val="left" w:pos="9713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Наставничество.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Адаптация молодого педагога является одной из важнейших задач администрации м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зыкаль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ной школы. Причем и начинающему педаго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гу, и педагогу, пришедшему из другого образовательного учреждения, не всегда бывает просто «влиться» в новый педагогический коллектив, где свои традиции, свои требования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и просто новые люди и дети.</w:t>
      </w:r>
    </w:p>
    <w:p w:rsidR="000C1F8C" w:rsidRPr="006D643F" w:rsidRDefault="000C1F8C" w:rsidP="00A2318C">
      <w:pPr>
        <w:shd w:val="clear" w:color="auto" w:fill="FFFFFF"/>
        <w:tabs>
          <w:tab w:val="left" w:pos="98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Современная музыкальная школа нуждается в молодых и энергичных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профессионалах, психологически и технологически способных к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воплощению гуманистических ценностей на практике.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Для того чтобы молодой педагог, начиная свою педагогическую карьеру в музыкальной школе, легко адаптировался к но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ой профессиональной среде, и организуется в педагогич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ском коллективе система наставничества.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Основная задача наставника 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 поддержать молодого /ново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/ специалиста в самореал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зации, активизировать личностные качества,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коммуникативные и управленческие умения, познакомить с традициями и образовательными программами школы, напомнить должнос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ные обязанности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педагога и классного руководит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еля.</w:t>
      </w:r>
    </w:p>
    <w:p w:rsidR="000C1F8C" w:rsidRPr="006D643F" w:rsidRDefault="000C1F8C" w:rsidP="00A2318C">
      <w:pPr>
        <w:shd w:val="clear" w:color="auto" w:fill="FFFFFF"/>
        <w:tabs>
          <w:tab w:val="left" w:pos="101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Наставник должен обладать не только достаточным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профессиональным уровнем ко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петент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ности, но и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коммуникабельным, сопереживающим человеком, умеющим грамо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распределять свое время. Старший коллега должен стать т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советчиком, который может и без 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анов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подсказать важные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ещи,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ответить па вопросы, дать позитивную настройку, прослушать ученика,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зайти на урок помочь с выбором программы, в составлении поурочных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и перспективных планов и т.д. Наставник живой человек,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наблюдающий за работой подше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ного и призванный помочь ему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 xml:space="preserve"> непоср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едственно.</w:t>
      </w:r>
    </w:p>
    <w:p w:rsidR="000C1F8C" w:rsidRPr="006D643F" w:rsidRDefault="000C1F8C" w:rsidP="00A2318C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Взаимопосеще</w:t>
      </w:r>
      <w:r w:rsidR="002E5F98" w:rsidRPr="006D643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ия уроков.</w:t>
      </w:r>
    </w:p>
    <w:p w:rsidR="000C1F8C" w:rsidRPr="006D643F" w:rsidRDefault="00D90CF8" w:rsidP="00A2318C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Курсы повышения 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квалификации. Администрация школы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 xml:space="preserve">постоянно следит, чтобы 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преподаватели своевременно повышали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свой профессиональный уровень.</w:t>
      </w:r>
    </w:p>
    <w:p w:rsidR="000C1F8C" w:rsidRPr="006D643F" w:rsidRDefault="000C1F8C" w:rsidP="00A2318C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Сотрудничество с другими музыкальными школами.</w:t>
      </w:r>
    </w:p>
    <w:p w:rsidR="000C1F8C" w:rsidRPr="006D643F" w:rsidRDefault="000C1F8C" w:rsidP="00A2318C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  <w:tab w:val="left" w:pos="8158"/>
          <w:tab w:val="left" w:pos="10188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Участие Маштако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ой Н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>.Н. в Краевом конкур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се «Учит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>ель года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D90CF8" w:rsidRPr="006D64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sz w:val="24"/>
          <w:szCs w:val="24"/>
        </w:rPr>
        <w:t>где дважды она стала победителем.</w:t>
      </w:r>
    </w:p>
    <w:p w:rsidR="000C1F8C" w:rsidRPr="006D643F" w:rsidRDefault="00D90CF8" w:rsidP="00A2318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sz w:val="24"/>
          <w:szCs w:val="24"/>
        </w:rPr>
        <w:t>Коваль М.П</w:t>
      </w:r>
      <w:r w:rsidR="000C1F8C" w:rsidRPr="006D643F">
        <w:rPr>
          <w:rFonts w:ascii="Times New Roman" w:eastAsia="Times New Roman" w:hAnsi="Times New Roman" w:cs="Times New Roman"/>
          <w:sz w:val="24"/>
          <w:szCs w:val="24"/>
        </w:rPr>
        <w:t>. стала лауреатом ежегодной премии «Лучший преподаватель детской школы искусств города Перми» в номинации «Шаги к успеху» в декабре 2014 года.</w:t>
      </w:r>
    </w:p>
    <w:p w:rsidR="00D90CF8" w:rsidRPr="006D643F" w:rsidRDefault="00D90CF8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о работе с родителями - это большой и важный вопрос.</w:t>
      </w:r>
    </w:p>
    <w:p w:rsidR="00D90CF8" w:rsidRPr="006D643F" w:rsidRDefault="00D90CF8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нашем содружестве, в обоюдной заботе и ответственности - огромная сила. Сотру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ничество - это общение на равных, где никому не принадлежит привилегия указывать, ко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тролировать, оценивать.</w:t>
      </w:r>
    </w:p>
    <w:p w:rsidR="00D90CF8" w:rsidRPr="006D643F" w:rsidRDefault="00D90CF8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представляет собой способ организации совместной деятельности, к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торая осуществляется на основании взаимной поддержки.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момент в контексте семья - музыкальная школа - личное взаимодействие п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дагога и родителей по поводу трудностей и радостей, успехов и неудач, сомнений и размы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 в процессе обучения и развития ребенка.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семья ученика будет принимать непосредственное участие в воспитании и муз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кальном развитии ребенка, то школа сможет открыть и развить способности ученика, ввести его в мир музыки. Обучение и развитие - процесс долгосрочный, трудоемкий и не обеща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щий быстрых результатов.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родителей и педагогов в интересах ребенка может быть успешной только в том случае, если они станут союзниками. Это позволит нам лучше узнать ребенка, увидеть его в разных ситуациях и таким образом понять индивидуальные особенности ребенка.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несколько направлений сотрудничества с родителями, которые сложились в шк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 с родителями.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родительские собрания.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концерты - собрания для родителей.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Университеты для родителей.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конференции.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семейных ансамблей.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 родителей нового набора.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 родителей учащихся выпускного класса. (С концертом).</w:t>
      </w:r>
    </w:p>
    <w:p w:rsidR="000C1F8C" w:rsidRPr="006D643F" w:rsidRDefault="000C1F8C" w:rsidP="00A2318C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Родительский комитет. И т. д.</w:t>
      </w:r>
    </w:p>
    <w:p w:rsidR="000C1F8C" w:rsidRPr="006D643F" w:rsidRDefault="000C1F8C" w:rsidP="00A2318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малыми группами учащихся.</w:t>
      </w:r>
    </w:p>
    <w:p w:rsidR="000C1F8C" w:rsidRPr="006D643F" w:rsidRDefault="000C1F8C" w:rsidP="00A2318C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музыкального развития детей со средними и слабыми природными муз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кальными данными постоянно стоит на повестке. Но то, что этим развитием надо заниматься со всеми детьми, желающими обучаться музыке - несомненно.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А.Гольденвейзер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писал: «П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чти каждый человек, за исключением глухих от рождения, обладает в той или иной мере м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зыкальностью и способностью ее развивать. Поэтому, чем шире сеть музыкальных школ и чем распространеннее учение музыке, тем лучше..</w:t>
      </w:r>
      <w:proofErr w:type="gram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различать понятие общее муз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кальное развитие и воспитание музыкантов). Музыке нужно учить всех в той или иной фо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ме и степени, а воспитывать профессионалами-музыкантами нужно не только не всех, но лишь очень немногих».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Золтан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Кодай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говорил: «Давайте вложим в руки детям, восприимчивым к музыке, тот ключик, при помощи которого они</w:t>
      </w:r>
      <w:r w:rsidR="00A320F6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смогут вступить в волшебный сад музыки, чтобы пр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умножить смысл всей их жизни». Эти слова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Золтана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служить опорой и стимулом к кропотливой работе для всех преподавателей, чьей задачей является преподавание не только способным и одаренным детям, но и менее парадное и кажущееся менее успешным массовое воспитание.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интересных и увлекательных форм работы является игра в ансамбле. Мы зн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ем, что ансамбль - это вид совместного музицирования, которым занимались во все времена и на любом уровне владения инструментом. В этом жанре писали почти все выдающиеся композиторы.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учащиеся за все годы обучения в школе не имеют возможности выступать как солисты в школьных концертах. Нередки случаи, когда общее развитие ученика опережает его исполнительские возможности. Это не удовлетворяет ученика и, в свою очередь, прив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 к потере интереса в занятиях. Игра же в ансамблях и оркестре делает учащихся разной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подвинутости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равноправными исполнителями. Независимо от степени трудности партий 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ти получают возможность выступления на самых ответственных концертах. Тем самым ст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мулируется учебный процесс, способствуя успехам в занятиях. Очень хотелось бы, чтобы Вы, Уважаемые родители приветствовали занятия детей в таких коллективах.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виолончелистов.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скрипачей.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скрипачей и виолончелистов.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Фортепианные ансамбли.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балалаек «Сувенир»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гитар.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Вокальный ансамбль младших классов </w:t>
      </w:r>
      <w:proofErr w:type="spellStart"/>
      <w:r w:rsidR="00B75F72" w:rsidRPr="006D6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Blumarin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1F8C" w:rsidRPr="006D643F" w:rsidRDefault="000C1F8C" w:rsidP="00A2318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2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Вокальный ансамбль старших классов </w:t>
      </w:r>
      <w:r w:rsidR="00D614AD" w:rsidRPr="006D6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Bonjour</w:t>
      </w:r>
    </w:p>
    <w:p w:rsidR="000C1F8C" w:rsidRPr="00A2318C" w:rsidRDefault="000C1F8C" w:rsidP="00A2318C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Концертный хор старших классов «Вдохновение» и</w:t>
      </w:r>
      <w:r w:rsidR="00A2318C" w:rsidRP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Концертный хор младших </w:t>
      </w:r>
      <w:r w:rsidRPr="00A231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классов «Журавушка»</w:t>
      </w:r>
    </w:p>
    <w:p w:rsidR="000C1F8C" w:rsidRPr="006D643F" w:rsidRDefault="000C1F8C" w:rsidP="00A2318C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Концертный хор мальчиков.</w:t>
      </w:r>
    </w:p>
    <w:p w:rsidR="000C1F8C" w:rsidRPr="006D643F" w:rsidRDefault="000C1F8C" w:rsidP="00A2318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флейт.</w:t>
      </w:r>
    </w:p>
    <w:p w:rsidR="000C1F8C" w:rsidRPr="006D643F" w:rsidRDefault="000C1F8C" w:rsidP="00A2318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418"/>
          <w:tab w:val="left" w:pos="1469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Оркестр русских народных инструментов «Серпантин»</w:t>
      </w:r>
    </w:p>
    <w:p w:rsidR="000C1F8C" w:rsidRPr="006D643F" w:rsidRDefault="000C1F8C" w:rsidP="00A2318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418"/>
          <w:tab w:val="left" w:pos="1469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Вокальный ансамбль, который существует в школе с 80-х</w:t>
      </w:r>
      <w:r w:rsidR="00D90CF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 прошлого ст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летия.</w:t>
      </w:r>
    </w:p>
    <w:p w:rsidR="000C1F8C" w:rsidRPr="006D643F" w:rsidRDefault="000C1F8C" w:rsidP="00A2318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418"/>
          <w:tab w:val="left" w:pos="1469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хоры.</w:t>
      </w:r>
    </w:p>
    <w:p w:rsidR="00D90CF8" w:rsidRPr="006D643F" w:rsidRDefault="000C1F8C" w:rsidP="00A2318C">
      <w:pPr>
        <w:pStyle w:val="a3"/>
        <w:numPr>
          <w:ilvl w:val="0"/>
          <w:numId w:val="6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Инструментальные эстрадные </w:t>
      </w:r>
      <w:r w:rsidR="00D90CF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ансамбли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«Вернисаж» </w:t>
      </w:r>
      <w:r w:rsidR="00D90CF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 «Девчата» (с 2000 г.)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работа учеников и учителей:</w:t>
      </w:r>
    </w:p>
    <w:p w:rsidR="000C1F8C" w:rsidRPr="006D643F" w:rsidRDefault="000C1F8C" w:rsidP="00A2318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Музыкальные гостиные: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«Лукоморье», «Барокко», «П.И.Чайковский -</w:t>
      </w:r>
      <w:r w:rsidR="00D614AD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175 лет».</w:t>
      </w:r>
    </w:p>
    <w:p w:rsidR="000C1F8C" w:rsidRPr="006D643F" w:rsidRDefault="000C1F8C" w:rsidP="00A2318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Внеклассные мероприятия: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«Тематические концерты», «Тематические классные часы», п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священные различным датам, «Новый год в интернете» - новогодняя сказка. И педагоги, и учащиеся с увлечением готовятся к таким мероприятиям, работая абсолютно на равных.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«Милосердие»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хотелось бы отметить сотрудничество с </w:t>
      </w:r>
      <w:proofErr w:type="spell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Осинским</w:t>
      </w:r>
      <w:proofErr w:type="spell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детским 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мом-интернатом. Концерты, совместные игры, выступления, соревнования, чаепития, эк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курсии по Осе сдружили, сблизили детей. И наши дети, и дети из интерната с нетерпением ждут новых встреч.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Кем станут юные музыканты, когда вырастут? Станет ли музыка их профессией или они выберут совсем иной путь в жизни? Важно главное: они должны стать хорошими люд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ми. П.И. Чайковский, наставляя своего племянника, говорил: «Кем бы ты ни захотел быть, -</w:t>
      </w:r>
      <w:r w:rsidR="00D90CF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всего, стань хорошим человеком». Музыка, с которой сроднилась, от которой восп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талась детская душа, не позволит делать </w:t>
      </w:r>
      <w:proofErr w:type="gramStart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</w:t>
      </w:r>
      <w:proofErr w:type="gramEnd"/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, злое, недоброе. Наши дети - это духовное будущее страны, России.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Мужество необходимо не только для отважных поступков, но и для</w:t>
      </w:r>
      <w:r w:rsidR="00D90CF8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продуктивных 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и мышления.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Идея, которой служит учитель, состоит в насаждении нравственности в роде человеч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ском.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В истинной педагогике нет объектов, есть только субъекты воспитания.</w:t>
      </w:r>
    </w:p>
    <w:p w:rsidR="000C1F8C" w:rsidRPr="006D643F" w:rsidRDefault="00D90CF8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Первая задача школы - развить ребенка, чтобы он сам </w:t>
      </w:r>
      <w:r w:rsidR="000C1F8C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1F8C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принуждения мог бы 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хотел </w:t>
      </w:r>
      <w:r w:rsidR="000C1F8C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</w:t>
      </w: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знания, </w:t>
      </w:r>
      <w:r w:rsidR="000C1F8C"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умения и навыки развивать способности.</w:t>
      </w:r>
    </w:p>
    <w:p w:rsidR="000C1F8C" w:rsidRPr="006D643F" w:rsidRDefault="000C1F8C" w:rsidP="00A2318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43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выбора.</w:t>
      </w:r>
    </w:p>
    <w:p w:rsidR="00006576" w:rsidRPr="00006576" w:rsidRDefault="00006576" w:rsidP="00006576">
      <w:pPr>
        <w:spacing w:after="0" w:line="240" w:lineRule="auto"/>
        <w:ind w:right="-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65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Список </w:t>
      </w:r>
      <w:r w:rsidR="00DF10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используемой </w:t>
      </w:r>
      <w:r w:rsidRPr="00006576"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литературы.</w:t>
      </w:r>
    </w:p>
    <w:p w:rsidR="00006576" w:rsidRPr="00006576" w:rsidRDefault="00006576" w:rsidP="00DF10A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006576">
        <w:rPr>
          <w:bCs/>
          <w:color w:val="313413"/>
        </w:rPr>
        <w:t>Конвенция ООН о правах ребенка</w:t>
      </w:r>
    </w:p>
    <w:p w:rsidR="00006576" w:rsidRPr="00006576" w:rsidRDefault="00006576" w:rsidP="00DF10A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006576">
        <w:rPr>
          <w:bCs/>
          <w:color w:val="313413"/>
        </w:rPr>
        <w:t>Конституция Российской Федерации</w:t>
      </w:r>
    </w:p>
    <w:p w:rsidR="00006576" w:rsidRPr="00006576" w:rsidRDefault="00006576" w:rsidP="00DF10A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006576">
        <w:rPr>
          <w:bCs/>
          <w:color w:val="313413"/>
        </w:rPr>
        <w:t>Федеральный закон от</w:t>
      </w:r>
      <w:r w:rsidR="00DF10AA">
        <w:rPr>
          <w:bCs/>
          <w:color w:val="313413"/>
        </w:rPr>
        <w:t xml:space="preserve"> 29 декабря 2012 года № 273-ФЗ</w:t>
      </w:r>
      <w:r w:rsidRPr="00006576">
        <w:rPr>
          <w:bCs/>
          <w:color w:val="313413"/>
        </w:rPr>
        <w:t xml:space="preserve"> «Об образовании в Российской Федерации»</w:t>
      </w:r>
    </w:p>
    <w:p w:rsidR="00006576" w:rsidRPr="00006576" w:rsidRDefault="00006576" w:rsidP="00DF10A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006576">
        <w:rPr>
          <w:bCs/>
          <w:color w:val="313413"/>
        </w:rPr>
        <w:lastRenderedPageBreak/>
        <w:t>«Порядок организации и осуществления образовательной деятельно</w:t>
      </w:r>
      <w:r w:rsidR="00DF10AA">
        <w:rPr>
          <w:bCs/>
          <w:color w:val="313413"/>
        </w:rPr>
        <w:t xml:space="preserve">сти» </w:t>
      </w:r>
      <w:r w:rsidRPr="00006576">
        <w:rPr>
          <w:bCs/>
          <w:color w:val="313413"/>
        </w:rPr>
        <w:t>(утвержден приказом № 1014 от 30 августа, регистрация в Минюсте 26 се</w:t>
      </w:r>
      <w:r w:rsidRPr="00006576">
        <w:rPr>
          <w:bCs/>
          <w:color w:val="313413"/>
        </w:rPr>
        <w:t>н</w:t>
      </w:r>
      <w:r w:rsidRPr="00006576">
        <w:rPr>
          <w:bCs/>
          <w:color w:val="313413"/>
        </w:rPr>
        <w:t>тября 2013);</w:t>
      </w:r>
    </w:p>
    <w:p w:rsidR="00006576" w:rsidRPr="00006576" w:rsidRDefault="00006576" w:rsidP="00DF10A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006576">
        <w:rPr>
          <w:bCs/>
          <w:color w:val="313413"/>
        </w:rPr>
        <w:t>Санитарно-эпи</w:t>
      </w:r>
      <w:r w:rsidR="00DF10AA">
        <w:rPr>
          <w:bCs/>
          <w:color w:val="313413"/>
        </w:rPr>
        <w:t>демиологические требования к</w:t>
      </w:r>
      <w:r w:rsidRPr="00006576">
        <w:rPr>
          <w:bCs/>
          <w:color w:val="313413"/>
        </w:rPr>
        <w:t xml:space="preserve"> устройству, содержанию и организации р</w:t>
      </w:r>
      <w:r w:rsidRPr="00006576">
        <w:rPr>
          <w:bCs/>
          <w:color w:val="313413"/>
        </w:rPr>
        <w:t>а</w:t>
      </w:r>
      <w:r w:rsidRPr="00006576">
        <w:rPr>
          <w:bCs/>
          <w:color w:val="313413"/>
        </w:rPr>
        <w:t xml:space="preserve">боты в </w:t>
      </w:r>
      <w:r w:rsidR="00DF10AA">
        <w:rPr>
          <w:bCs/>
          <w:color w:val="313413"/>
        </w:rPr>
        <w:t>учреждениях дополнительного образования</w:t>
      </w:r>
      <w:r w:rsidRPr="00006576">
        <w:rPr>
          <w:bCs/>
          <w:color w:val="313413"/>
        </w:rPr>
        <w:t>.</w:t>
      </w:r>
    </w:p>
    <w:p w:rsidR="000C1F8C" w:rsidRPr="00006576" w:rsidRDefault="000C1F8C" w:rsidP="00A231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1F8C" w:rsidRPr="00006576" w:rsidSect="00A2318C">
      <w:headerReference w:type="default" r:id="rId8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8C" w:rsidRDefault="00A2318C" w:rsidP="00A2318C">
      <w:pPr>
        <w:spacing w:after="0" w:line="240" w:lineRule="auto"/>
      </w:pPr>
      <w:r>
        <w:separator/>
      </w:r>
    </w:p>
  </w:endnote>
  <w:endnote w:type="continuationSeparator" w:id="0">
    <w:p w:rsidR="00A2318C" w:rsidRDefault="00A2318C" w:rsidP="00A2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8C" w:rsidRDefault="00A2318C" w:rsidP="00A2318C">
      <w:pPr>
        <w:spacing w:after="0" w:line="240" w:lineRule="auto"/>
      </w:pPr>
      <w:r>
        <w:separator/>
      </w:r>
    </w:p>
  </w:footnote>
  <w:footnote w:type="continuationSeparator" w:id="0">
    <w:p w:rsidR="00A2318C" w:rsidRDefault="00A2318C" w:rsidP="00A2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469157"/>
      <w:docPartObj>
        <w:docPartGallery w:val="Page Numbers (Top of Page)"/>
        <w:docPartUnique/>
      </w:docPartObj>
    </w:sdtPr>
    <w:sdtContent>
      <w:p w:rsidR="00A2318C" w:rsidRDefault="00A2318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2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25A"/>
    <w:multiLevelType w:val="singleLevel"/>
    <w:tmpl w:val="734C95F4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">
    <w:nsid w:val="0E5D3406"/>
    <w:multiLevelType w:val="singleLevel"/>
    <w:tmpl w:val="34C28376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31F25E06"/>
    <w:multiLevelType w:val="hybridMultilevel"/>
    <w:tmpl w:val="0A9A2DD0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01">
      <w:start w:val="1"/>
      <w:numFmt w:val="bullet"/>
      <w:lvlText w:val=""/>
      <w:lvlJc w:val="left"/>
      <w:pPr>
        <w:ind w:left="1022" w:hanging="510"/>
      </w:pPr>
      <w:rPr>
        <w:rFonts w:ascii="Symbol" w:hAnsi="Symbol" w:hint="default"/>
        <w:color w:val="313413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>
    <w:nsid w:val="3B38253E"/>
    <w:multiLevelType w:val="singleLevel"/>
    <w:tmpl w:val="D3305606"/>
    <w:lvl w:ilvl="0">
      <w:start w:val="10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">
    <w:nsid w:val="4D3C4209"/>
    <w:multiLevelType w:val="singleLevel"/>
    <w:tmpl w:val="2D463FF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C1C5BEF"/>
    <w:multiLevelType w:val="singleLevel"/>
    <w:tmpl w:val="0C8835F0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7691"/>
    <w:rsid w:val="00006576"/>
    <w:rsid w:val="000C1F8C"/>
    <w:rsid w:val="00170B80"/>
    <w:rsid w:val="0017407B"/>
    <w:rsid w:val="002E5F98"/>
    <w:rsid w:val="00352E7D"/>
    <w:rsid w:val="0039579B"/>
    <w:rsid w:val="00574DB8"/>
    <w:rsid w:val="006D643F"/>
    <w:rsid w:val="00887691"/>
    <w:rsid w:val="00A2318C"/>
    <w:rsid w:val="00A320F6"/>
    <w:rsid w:val="00B75F72"/>
    <w:rsid w:val="00D614AD"/>
    <w:rsid w:val="00D90CF8"/>
    <w:rsid w:val="00DF10AA"/>
    <w:rsid w:val="00F0356F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C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318C"/>
  </w:style>
  <w:style w:type="paragraph" w:styleId="a6">
    <w:name w:val="footer"/>
    <w:basedOn w:val="a"/>
    <w:link w:val="a7"/>
    <w:uiPriority w:val="99"/>
    <w:unhideWhenUsed/>
    <w:rsid w:val="00A2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318C"/>
  </w:style>
  <w:style w:type="paragraph" w:styleId="a8">
    <w:name w:val="Normal (Web)"/>
    <w:basedOn w:val="a"/>
    <w:uiPriority w:val="99"/>
    <w:semiHidden/>
    <w:unhideWhenUsed/>
    <w:rsid w:val="0000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Ф.</dc:creator>
  <cp:keywords/>
  <dc:description/>
  <cp:lastModifiedBy>RePack by Diakov</cp:lastModifiedBy>
  <cp:revision>12</cp:revision>
  <dcterms:created xsi:type="dcterms:W3CDTF">2017-10-12T10:01:00Z</dcterms:created>
  <dcterms:modified xsi:type="dcterms:W3CDTF">2018-10-20T09:40:00Z</dcterms:modified>
</cp:coreProperties>
</file>