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3AD" w:rsidRPr="00EC0432" w:rsidRDefault="007D73AD" w:rsidP="00EC0432">
      <w:pPr>
        <w:spacing w:line="240" w:lineRule="auto"/>
        <w:jc w:val="center"/>
        <w:rPr>
          <w:rFonts w:ascii="Times New Roman" w:hAnsi="Times New Roman" w:cs="Times New Roman"/>
          <w:sz w:val="28"/>
          <w:szCs w:val="28"/>
        </w:rPr>
      </w:pPr>
      <w:r w:rsidRPr="00EC0432">
        <w:rPr>
          <w:rFonts w:ascii="Times New Roman" w:hAnsi="Times New Roman" w:cs="Times New Roman"/>
          <w:sz w:val="28"/>
          <w:szCs w:val="28"/>
        </w:rPr>
        <w:t>Российская Академия Естествознания</w:t>
      </w:r>
    </w:p>
    <w:p w:rsidR="007D73AD" w:rsidRPr="00EC0432" w:rsidRDefault="007D73AD" w:rsidP="00EC0432">
      <w:pPr>
        <w:spacing w:line="240" w:lineRule="auto"/>
        <w:jc w:val="center"/>
        <w:rPr>
          <w:rFonts w:ascii="Times New Roman" w:hAnsi="Times New Roman" w:cs="Times New Roman"/>
          <w:sz w:val="28"/>
          <w:szCs w:val="28"/>
        </w:rPr>
      </w:pPr>
      <w:r w:rsidRPr="00EC0432">
        <w:rPr>
          <w:rFonts w:ascii="Times New Roman" w:hAnsi="Times New Roman" w:cs="Times New Roman"/>
          <w:sz w:val="28"/>
          <w:szCs w:val="28"/>
        </w:rPr>
        <w:t>Издательский дом Академии Естествознания</w:t>
      </w:r>
    </w:p>
    <w:p w:rsidR="007D73AD" w:rsidRPr="00EC0432" w:rsidRDefault="007D73AD" w:rsidP="00EC0432">
      <w:pPr>
        <w:spacing w:line="240" w:lineRule="auto"/>
        <w:jc w:val="center"/>
        <w:rPr>
          <w:rFonts w:ascii="Times New Roman" w:hAnsi="Times New Roman" w:cs="Times New Roman"/>
          <w:sz w:val="28"/>
          <w:szCs w:val="28"/>
        </w:rPr>
      </w:pPr>
    </w:p>
    <w:p w:rsidR="007D73AD" w:rsidRPr="00EC0432" w:rsidRDefault="007D73AD" w:rsidP="00EC0432">
      <w:pPr>
        <w:spacing w:line="240" w:lineRule="auto"/>
        <w:jc w:val="center"/>
        <w:rPr>
          <w:rFonts w:ascii="Times New Roman" w:hAnsi="Times New Roman" w:cs="Times New Roman"/>
          <w:sz w:val="28"/>
          <w:szCs w:val="28"/>
        </w:rPr>
      </w:pPr>
      <w:r w:rsidRPr="00EC0432">
        <w:rPr>
          <w:rFonts w:ascii="Times New Roman" w:hAnsi="Times New Roman" w:cs="Times New Roman"/>
          <w:sz w:val="28"/>
          <w:szCs w:val="28"/>
        </w:rPr>
        <w:t>Министерство образования и науки Российской Федерации</w:t>
      </w:r>
    </w:p>
    <w:p w:rsidR="007D73AD" w:rsidRPr="00EC0432" w:rsidRDefault="007D73AD" w:rsidP="00EC0432">
      <w:pPr>
        <w:spacing w:line="240" w:lineRule="auto"/>
        <w:jc w:val="center"/>
        <w:rPr>
          <w:rFonts w:ascii="Times New Roman" w:hAnsi="Times New Roman" w:cs="Times New Roman"/>
          <w:sz w:val="28"/>
          <w:szCs w:val="28"/>
        </w:rPr>
      </w:pPr>
      <w:r w:rsidRPr="00EC0432">
        <w:rPr>
          <w:rFonts w:ascii="Times New Roman" w:hAnsi="Times New Roman" w:cs="Times New Roman"/>
          <w:sz w:val="28"/>
          <w:szCs w:val="28"/>
        </w:rPr>
        <w:t>ФГАОУ ВПО «Северо-Восточный федеральный университет</w:t>
      </w:r>
    </w:p>
    <w:p w:rsidR="007D73AD" w:rsidRPr="00EC0432" w:rsidRDefault="007D73AD" w:rsidP="00EC0432">
      <w:pPr>
        <w:spacing w:line="240" w:lineRule="auto"/>
        <w:jc w:val="center"/>
        <w:rPr>
          <w:rFonts w:ascii="Times New Roman" w:hAnsi="Times New Roman" w:cs="Times New Roman"/>
          <w:sz w:val="28"/>
          <w:szCs w:val="28"/>
        </w:rPr>
      </w:pPr>
      <w:r w:rsidRPr="00EC0432">
        <w:rPr>
          <w:rFonts w:ascii="Times New Roman" w:hAnsi="Times New Roman" w:cs="Times New Roman"/>
          <w:sz w:val="28"/>
          <w:szCs w:val="28"/>
        </w:rPr>
        <w:t>имени М.К. Аммосова»</w:t>
      </w:r>
    </w:p>
    <w:p w:rsidR="007D73AD" w:rsidRPr="00EC0432" w:rsidRDefault="007D73AD" w:rsidP="00EC0432">
      <w:pPr>
        <w:spacing w:line="240" w:lineRule="auto"/>
        <w:jc w:val="center"/>
        <w:rPr>
          <w:rFonts w:ascii="Times New Roman" w:hAnsi="Times New Roman" w:cs="Times New Roman"/>
          <w:sz w:val="28"/>
          <w:szCs w:val="28"/>
        </w:rPr>
      </w:pPr>
    </w:p>
    <w:p w:rsidR="007D73AD" w:rsidRPr="00EC0432" w:rsidRDefault="007D73AD" w:rsidP="00EC0432">
      <w:pPr>
        <w:autoSpaceDE w:val="0"/>
        <w:autoSpaceDN w:val="0"/>
        <w:adjustRightInd w:val="0"/>
        <w:spacing w:line="240" w:lineRule="auto"/>
        <w:jc w:val="center"/>
        <w:rPr>
          <w:rFonts w:ascii="Times New Roman" w:hAnsi="Times New Roman" w:cs="Times New Roman"/>
          <w:b/>
          <w:sz w:val="28"/>
          <w:szCs w:val="28"/>
        </w:rPr>
      </w:pPr>
    </w:p>
    <w:p w:rsidR="007D73AD" w:rsidRPr="00EC0432" w:rsidRDefault="00935F30" w:rsidP="00EC0432">
      <w:pPr>
        <w:spacing w:line="240" w:lineRule="auto"/>
        <w:jc w:val="center"/>
        <w:rPr>
          <w:rFonts w:ascii="Times New Roman" w:hAnsi="Times New Roman" w:cs="Times New Roman"/>
          <w:b/>
          <w:sz w:val="28"/>
          <w:szCs w:val="28"/>
        </w:rPr>
      </w:pPr>
      <w:r w:rsidRPr="00EC0432">
        <w:rPr>
          <w:rFonts w:ascii="Times New Roman" w:hAnsi="Times New Roman" w:cs="Times New Roman"/>
          <w:b/>
          <w:sz w:val="28"/>
          <w:szCs w:val="28"/>
        </w:rPr>
        <w:t>ГЕНДЕРНЫЕ АСПЕКТЫ ОБРАЗОВАНИЯ</w:t>
      </w:r>
    </w:p>
    <w:p w:rsidR="007D73AD" w:rsidRPr="00EC0432" w:rsidRDefault="007D73AD" w:rsidP="00EC0432">
      <w:pPr>
        <w:spacing w:line="240" w:lineRule="auto"/>
        <w:jc w:val="center"/>
        <w:rPr>
          <w:rFonts w:ascii="Times New Roman" w:hAnsi="Times New Roman" w:cs="Times New Roman"/>
          <w:b/>
          <w:sz w:val="28"/>
          <w:szCs w:val="28"/>
        </w:rPr>
      </w:pPr>
    </w:p>
    <w:p w:rsidR="007D73AD" w:rsidRPr="00EC0432" w:rsidRDefault="007D73AD" w:rsidP="00EC0432">
      <w:pPr>
        <w:autoSpaceDE w:val="0"/>
        <w:autoSpaceDN w:val="0"/>
        <w:adjustRightInd w:val="0"/>
        <w:spacing w:line="240" w:lineRule="auto"/>
        <w:jc w:val="center"/>
        <w:rPr>
          <w:rFonts w:ascii="Times New Roman" w:hAnsi="Times New Roman" w:cs="Times New Roman"/>
          <w:b/>
          <w:sz w:val="28"/>
          <w:szCs w:val="28"/>
        </w:rPr>
      </w:pPr>
    </w:p>
    <w:p w:rsidR="007D73AD" w:rsidRPr="00EC0432" w:rsidRDefault="001F215A" w:rsidP="00EC043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Учебное пособие</w:t>
      </w:r>
      <w:bookmarkStart w:id="0" w:name="_GoBack"/>
      <w:bookmarkEnd w:id="0"/>
      <w:r w:rsidR="007D73AD" w:rsidRPr="00EC0432">
        <w:rPr>
          <w:rFonts w:ascii="Times New Roman" w:hAnsi="Times New Roman" w:cs="Times New Roman"/>
          <w:b/>
          <w:sz w:val="28"/>
          <w:szCs w:val="28"/>
        </w:rPr>
        <w:t xml:space="preserve"> </w:t>
      </w:r>
    </w:p>
    <w:p w:rsidR="007D73AD" w:rsidRPr="00EC0432" w:rsidRDefault="007D73AD" w:rsidP="00EC0432">
      <w:pPr>
        <w:autoSpaceDE w:val="0"/>
        <w:autoSpaceDN w:val="0"/>
        <w:adjustRightInd w:val="0"/>
        <w:spacing w:line="240" w:lineRule="auto"/>
        <w:jc w:val="center"/>
        <w:rPr>
          <w:rFonts w:ascii="Times New Roman" w:hAnsi="Times New Roman" w:cs="Times New Roman"/>
          <w:b/>
          <w:sz w:val="28"/>
          <w:szCs w:val="28"/>
        </w:rPr>
      </w:pPr>
    </w:p>
    <w:p w:rsidR="007D73AD" w:rsidRPr="00EC0432" w:rsidRDefault="007D73AD" w:rsidP="00EC0432">
      <w:pPr>
        <w:autoSpaceDE w:val="0"/>
        <w:autoSpaceDN w:val="0"/>
        <w:adjustRightInd w:val="0"/>
        <w:spacing w:line="240" w:lineRule="auto"/>
        <w:jc w:val="both"/>
        <w:rPr>
          <w:rFonts w:ascii="Times New Roman" w:hAnsi="Times New Roman" w:cs="Times New Roman"/>
          <w:sz w:val="28"/>
          <w:szCs w:val="28"/>
        </w:rPr>
      </w:pPr>
    </w:p>
    <w:p w:rsidR="007D73AD" w:rsidRPr="00EC0432" w:rsidRDefault="007D73AD"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«Рекомендовано УМО РАЕ по</w:t>
      </w:r>
    </w:p>
    <w:p w:rsidR="007D73AD" w:rsidRPr="00EC0432" w:rsidRDefault="007D73AD"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образованию в области</w:t>
      </w:r>
      <w:r w:rsidR="00584250" w:rsidRPr="00EC0432">
        <w:rPr>
          <w:rFonts w:ascii="Times New Roman" w:hAnsi="Times New Roman" w:cs="Times New Roman"/>
          <w:sz w:val="28"/>
          <w:szCs w:val="28"/>
        </w:rPr>
        <w:t xml:space="preserve"> </w:t>
      </w:r>
      <w:r w:rsidRPr="00EC0432">
        <w:rPr>
          <w:rFonts w:ascii="Times New Roman" w:hAnsi="Times New Roman" w:cs="Times New Roman"/>
          <w:sz w:val="28"/>
          <w:szCs w:val="28"/>
        </w:rPr>
        <w:t>социальной педагогики</w:t>
      </w:r>
    </w:p>
    <w:p w:rsidR="007D73AD" w:rsidRPr="00EC0432" w:rsidRDefault="007D73AD"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для студентов 3 курса отделения социальной педагогики обучающим предмет «Социально-педагогическая работа  в детских и молодежных объединениях» направление подготовки 050400.62 Психолого-педагогическое образование профиль подготовки: психология и социальная педагогика, квалификация выпуска бакалавр, форма обучения очная</w:t>
      </w:r>
    </w:p>
    <w:p w:rsidR="007D73AD" w:rsidRPr="00EC0432" w:rsidRDefault="007D73AD" w:rsidP="00EC0432">
      <w:pPr>
        <w:autoSpaceDE w:val="0"/>
        <w:autoSpaceDN w:val="0"/>
        <w:adjustRightInd w:val="0"/>
        <w:spacing w:line="240" w:lineRule="auto"/>
        <w:jc w:val="both"/>
        <w:rPr>
          <w:rFonts w:ascii="Times New Roman" w:hAnsi="Times New Roman" w:cs="Times New Roman"/>
          <w:b/>
          <w:sz w:val="28"/>
          <w:szCs w:val="28"/>
        </w:rPr>
      </w:pPr>
    </w:p>
    <w:p w:rsidR="007D73AD" w:rsidRPr="00EC0432" w:rsidRDefault="007D73AD" w:rsidP="00EC0432">
      <w:pPr>
        <w:autoSpaceDE w:val="0"/>
        <w:autoSpaceDN w:val="0"/>
        <w:adjustRightInd w:val="0"/>
        <w:spacing w:line="240" w:lineRule="auto"/>
        <w:jc w:val="both"/>
        <w:rPr>
          <w:rFonts w:ascii="Times New Roman" w:hAnsi="Times New Roman" w:cs="Times New Roman"/>
          <w:b/>
          <w:sz w:val="28"/>
          <w:szCs w:val="28"/>
        </w:rPr>
      </w:pPr>
    </w:p>
    <w:p w:rsidR="007D73AD" w:rsidRPr="00EC0432" w:rsidRDefault="007D73AD" w:rsidP="00EC0432">
      <w:pPr>
        <w:autoSpaceDE w:val="0"/>
        <w:autoSpaceDN w:val="0"/>
        <w:adjustRightInd w:val="0"/>
        <w:spacing w:line="240" w:lineRule="auto"/>
        <w:jc w:val="both"/>
        <w:rPr>
          <w:rFonts w:ascii="Times New Roman" w:hAnsi="Times New Roman" w:cs="Times New Roman"/>
          <w:b/>
          <w:sz w:val="28"/>
          <w:szCs w:val="28"/>
        </w:rPr>
      </w:pPr>
    </w:p>
    <w:p w:rsidR="007D73AD" w:rsidRPr="002734E7" w:rsidRDefault="00935F30" w:rsidP="00EC0432">
      <w:pPr>
        <w:autoSpaceDE w:val="0"/>
        <w:autoSpaceDN w:val="0"/>
        <w:adjustRightInd w:val="0"/>
        <w:spacing w:line="240" w:lineRule="auto"/>
        <w:jc w:val="center"/>
        <w:rPr>
          <w:rFonts w:ascii="Times New Roman" w:hAnsi="Times New Roman" w:cs="Times New Roman"/>
          <w:sz w:val="28"/>
          <w:szCs w:val="28"/>
        </w:rPr>
      </w:pPr>
      <w:r w:rsidRPr="00EC0432">
        <w:rPr>
          <w:rFonts w:ascii="Times New Roman" w:hAnsi="Times New Roman" w:cs="Times New Roman"/>
          <w:sz w:val="28"/>
          <w:szCs w:val="28"/>
        </w:rPr>
        <w:t>М</w:t>
      </w:r>
      <w:r w:rsidR="002734E7">
        <w:rPr>
          <w:rFonts w:ascii="Times New Roman" w:hAnsi="Times New Roman" w:cs="Times New Roman"/>
          <w:sz w:val="28"/>
          <w:szCs w:val="28"/>
        </w:rPr>
        <w:t>осква 201</w:t>
      </w:r>
      <w:r w:rsidR="002734E7" w:rsidRPr="002734E7">
        <w:rPr>
          <w:rFonts w:ascii="Times New Roman" w:hAnsi="Times New Roman" w:cs="Times New Roman"/>
          <w:sz w:val="28"/>
          <w:szCs w:val="28"/>
        </w:rPr>
        <w:t>8</w:t>
      </w:r>
    </w:p>
    <w:p w:rsidR="007D73AD" w:rsidRPr="00EC0432" w:rsidRDefault="007D73AD" w:rsidP="00EC0432">
      <w:pPr>
        <w:autoSpaceDE w:val="0"/>
        <w:autoSpaceDN w:val="0"/>
        <w:adjustRightInd w:val="0"/>
        <w:spacing w:line="240" w:lineRule="auto"/>
        <w:jc w:val="both"/>
        <w:rPr>
          <w:rFonts w:ascii="Times New Roman" w:hAnsi="Times New Roman" w:cs="Times New Roman"/>
          <w:sz w:val="28"/>
          <w:szCs w:val="28"/>
        </w:rPr>
      </w:pPr>
    </w:p>
    <w:p w:rsidR="007D73AD" w:rsidRPr="00EC0432" w:rsidRDefault="007D73AD" w:rsidP="00EC0432">
      <w:pPr>
        <w:autoSpaceDE w:val="0"/>
        <w:autoSpaceDN w:val="0"/>
        <w:adjustRightInd w:val="0"/>
        <w:spacing w:line="240" w:lineRule="auto"/>
        <w:jc w:val="both"/>
        <w:rPr>
          <w:rFonts w:ascii="Times New Roman" w:hAnsi="Times New Roman" w:cs="Times New Roman"/>
          <w:sz w:val="28"/>
          <w:szCs w:val="28"/>
        </w:rPr>
      </w:pPr>
    </w:p>
    <w:p w:rsidR="007D73AD" w:rsidRPr="00EC0432" w:rsidRDefault="007D73AD" w:rsidP="00EC0432">
      <w:pPr>
        <w:autoSpaceDE w:val="0"/>
        <w:autoSpaceDN w:val="0"/>
        <w:adjustRightInd w:val="0"/>
        <w:spacing w:line="240" w:lineRule="auto"/>
        <w:jc w:val="both"/>
        <w:rPr>
          <w:rFonts w:ascii="Times New Roman" w:hAnsi="Times New Roman" w:cs="Times New Roman"/>
          <w:sz w:val="28"/>
          <w:szCs w:val="28"/>
        </w:rPr>
      </w:pPr>
    </w:p>
    <w:p w:rsidR="007D73AD" w:rsidRPr="00EC0432" w:rsidRDefault="007D73AD" w:rsidP="00EC0432">
      <w:pPr>
        <w:autoSpaceDE w:val="0"/>
        <w:autoSpaceDN w:val="0"/>
        <w:adjustRightInd w:val="0"/>
        <w:spacing w:line="240" w:lineRule="auto"/>
        <w:jc w:val="both"/>
        <w:rPr>
          <w:rFonts w:ascii="Times New Roman" w:hAnsi="Times New Roman" w:cs="Times New Roman"/>
          <w:sz w:val="28"/>
          <w:szCs w:val="28"/>
        </w:rPr>
      </w:pPr>
    </w:p>
    <w:p w:rsidR="007D73AD" w:rsidRPr="00EC0432" w:rsidRDefault="007D73AD"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lastRenderedPageBreak/>
        <w:t xml:space="preserve">УДК </w:t>
      </w:r>
      <w:r w:rsidR="00E40C97">
        <w:rPr>
          <w:rFonts w:ascii="Times New Roman" w:hAnsi="Times New Roman" w:cs="Times New Roman"/>
          <w:sz w:val="28"/>
          <w:szCs w:val="28"/>
        </w:rPr>
        <w:t>37.013.42 (038)</w:t>
      </w:r>
    </w:p>
    <w:p w:rsidR="007D73AD" w:rsidRPr="00EC0432" w:rsidRDefault="007D73AD"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ББК </w:t>
      </w:r>
      <w:r w:rsidR="00E40C97">
        <w:rPr>
          <w:rFonts w:ascii="Times New Roman" w:hAnsi="Times New Roman" w:cs="Times New Roman"/>
          <w:sz w:val="28"/>
          <w:szCs w:val="28"/>
        </w:rPr>
        <w:t>74. 6я2</w:t>
      </w:r>
    </w:p>
    <w:p w:rsidR="007D73AD" w:rsidRPr="00EC0432" w:rsidRDefault="007D73AD" w:rsidP="00EC0432">
      <w:pPr>
        <w:autoSpaceDE w:val="0"/>
        <w:autoSpaceDN w:val="0"/>
        <w:adjustRightInd w:val="0"/>
        <w:spacing w:line="240" w:lineRule="auto"/>
        <w:jc w:val="both"/>
        <w:rPr>
          <w:rFonts w:ascii="Times New Roman" w:hAnsi="Times New Roman" w:cs="Times New Roman"/>
          <w:sz w:val="28"/>
          <w:szCs w:val="28"/>
        </w:rPr>
      </w:pPr>
    </w:p>
    <w:p w:rsidR="007D73AD" w:rsidRPr="00EC0432" w:rsidRDefault="00BE300A" w:rsidP="00EC0432">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Г34</w:t>
      </w:r>
    </w:p>
    <w:p w:rsidR="007D73AD" w:rsidRPr="00EC0432" w:rsidRDefault="007D73AD" w:rsidP="00EC0432">
      <w:pPr>
        <w:autoSpaceDE w:val="0"/>
        <w:autoSpaceDN w:val="0"/>
        <w:adjustRightInd w:val="0"/>
        <w:spacing w:line="240" w:lineRule="auto"/>
        <w:jc w:val="both"/>
        <w:rPr>
          <w:rFonts w:ascii="Times New Roman" w:hAnsi="Times New Roman" w:cs="Times New Roman"/>
          <w:sz w:val="28"/>
          <w:szCs w:val="28"/>
        </w:rPr>
      </w:pPr>
    </w:p>
    <w:p w:rsidR="007D73AD" w:rsidRPr="00EC0432" w:rsidRDefault="007D73AD"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w:t>
      </w:r>
    </w:p>
    <w:p w:rsidR="007D73AD" w:rsidRPr="00EC0432" w:rsidRDefault="007D73AD" w:rsidP="00EC0432">
      <w:pPr>
        <w:autoSpaceDE w:val="0"/>
        <w:autoSpaceDN w:val="0"/>
        <w:adjustRightInd w:val="0"/>
        <w:spacing w:line="240" w:lineRule="auto"/>
        <w:jc w:val="both"/>
        <w:rPr>
          <w:rFonts w:ascii="Times New Roman" w:hAnsi="Times New Roman" w:cs="Times New Roman"/>
          <w:sz w:val="28"/>
          <w:szCs w:val="28"/>
        </w:rPr>
      </w:pPr>
    </w:p>
    <w:p w:rsidR="007D73AD" w:rsidRPr="00EC0432" w:rsidRDefault="007D73AD" w:rsidP="00EC0432">
      <w:pPr>
        <w:autoSpaceDE w:val="0"/>
        <w:autoSpaceDN w:val="0"/>
        <w:adjustRightInd w:val="0"/>
        <w:spacing w:line="240" w:lineRule="auto"/>
        <w:jc w:val="both"/>
        <w:rPr>
          <w:rFonts w:ascii="Times New Roman" w:hAnsi="Times New Roman" w:cs="Times New Roman"/>
          <w:sz w:val="28"/>
          <w:szCs w:val="28"/>
        </w:rPr>
      </w:pPr>
    </w:p>
    <w:p w:rsidR="007D73AD" w:rsidRPr="00EC0432" w:rsidRDefault="007D73AD" w:rsidP="00EC0432">
      <w:pPr>
        <w:autoSpaceDE w:val="0"/>
        <w:autoSpaceDN w:val="0"/>
        <w:adjustRightInd w:val="0"/>
        <w:spacing w:line="240" w:lineRule="auto"/>
        <w:jc w:val="both"/>
        <w:rPr>
          <w:rFonts w:ascii="Times New Roman" w:hAnsi="Times New Roman" w:cs="Times New Roman"/>
          <w:sz w:val="28"/>
          <w:szCs w:val="28"/>
        </w:rPr>
      </w:pPr>
    </w:p>
    <w:p w:rsidR="007D73AD" w:rsidRPr="00EC0432" w:rsidRDefault="007D73AD"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w:t>
      </w:r>
      <w:r w:rsidR="00E602D7" w:rsidRPr="00EC0432">
        <w:rPr>
          <w:rFonts w:ascii="Times New Roman" w:hAnsi="Times New Roman" w:cs="Times New Roman"/>
          <w:sz w:val="28"/>
          <w:szCs w:val="28"/>
        </w:rPr>
        <w:t>Гендерные аспекты образования</w:t>
      </w:r>
      <w:r w:rsidRPr="00EC0432">
        <w:rPr>
          <w:rFonts w:ascii="Times New Roman" w:hAnsi="Times New Roman" w:cs="Times New Roman"/>
          <w:sz w:val="28"/>
          <w:szCs w:val="28"/>
        </w:rPr>
        <w:t>: словарь</w:t>
      </w:r>
      <w:r w:rsidR="00E602D7" w:rsidRPr="00EC0432">
        <w:rPr>
          <w:rFonts w:ascii="Times New Roman" w:hAnsi="Times New Roman" w:cs="Times New Roman"/>
          <w:sz w:val="28"/>
          <w:szCs w:val="28"/>
        </w:rPr>
        <w:t xml:space="preserve"> </w:t>
      </w:r>
      <w:r w:rsidRPr="00EC0432">
        <w:rPr>
          <w:rFonts w:ascii="Times New Roman" w:hAnsi="Times New Roman" w:cs="Times New Roman"/>
          <w:sz w:val="28"/>
          <w:szCs w:val="28"/>
        </w:rPr>
        <w:t xml:space="preserve">для студентов 3 курса отделения социальной </w:t>
      </w:r>
      <w:r w:rsidR="00E602D7" w:rsidRPr="00EC0432">
        <w:rPr>
          <w:rFonts w:ascii="Times New Roman" w:hAnsi="Times New Roman" w:cs="Times New Roman"/>
          <w:sz w:val="28"/>
          <w:szCs w:val="28"/>
        </w:rPr>
        <w:t>п</w:t>
      </w:r>
      <w:r w:rsidRPr="00EC0432">
        <w:rPr>
          <w:rFonts w:ascii="Times New Roman" w:hAnsi="Times New Roman" w:cs="Times New Roman"/>
          <w:sz w:val="28"/>
          <w:szCs w:val="28"/>
        </w:rPr>
        <w:t>едагогики обучающим предмет «</w:t>
      </w:r>
      <w:r w:rsidR="00E602D7" w:rsidRPr="00EC0432">
        <w:rPr>
          <w:rFonts w:ascii="Times New Roman" w:hAnsi="Times New Roman" w:cs="Times New Roman"/>
          <w:sz w:val="28"/>
          <w:szCs w:val="28"/>
        </w:rPr>
        <w:t>Гендерные аспекты образования</w:t>
      </w:r>
      <w:r w:rsidRPr="00EC0432">
        <w:rPr>
          <w:rFonts w:ascii="Times New Roman" w:hAnsi="Times New Roman" w:cs="Times New Roman"/>
          <w:sz w:val="28"/>
          <w:szCs w:val="28"/>
        </w:rPr>
        <w:t>» направление подготовки 050400.62 Психолого-педагогическое образование, профиль подготовки: психология и социальная педагогика, квалификация выпуска бакалавр, форма обучения очная/ Министерство образования и науки Рос. Федерации, ФГАОУ ВПО «Сев.-Вост. Федер. Ун-т им. М.К.Аммосова»; [сост.В.Н.Антонова, к.п.н., доц.].-Москва: Издательский дом А</w:t>
      </w:r>
      <w:r w:rsidR="002C602A" w:rsidRPr="00EC0432">
        <w:rPr>
          <w:rFonts w:ascii="Times New Roman" w:hAnsi="Times New Roman" w:cs="Times New Roman"/>
          <w:sz w:val="28"/>
          <w:szCs w:val="28"/>
        </w:rPr>
        <w:t>к</w:t>
      </w:r>
      <w:r w:rsidR="00A31D76">
        <w:rPr>
          <w:rFonts w:ascii="Times New Roman" w:hAnsi="Times New Roman" w:cs="Times New Roman"/>
          <w:sz w:val="28"/>
          <w:szCs w:val="28"/>
        </w:rPr>
        <w:t>адемия Естествознания, 201</w:t>
      </w:r>
      <w:r w:rsidR="00A31D76" w:rsidRPr="00A31D76">
        <w:rPr>
          <w:rFonts w:ascii="Times New Roman" w:hAnsi="Times New Roman" w:cs="Times New Roman"/>
          <w:sz w:val="28"/>
          <w:szCs w:val="28"/>
        </w:rPr>
        <w:t>8</w:t>
      </w:r>
      <w:r w:rsidR="001F0E58" w:rsidRPr="00EC0432">
        <w:rPr>
          <w:rFonts w:ascii="Times New Roman" w:hAnsi="Times New Roman" w:cs="Times New Roman"/>
          <w:sz w:val="28"/>
          <w:szCs w:val="28"/>
        </w:rPr>
        <w:t>.-1</w:t>
      </w:r>
      <w:r w:rsidR="00FF0B25">
        <w:rPr>
          <w:rFonts w:ascii="Times New Roman" w:hAnsi="Times New Roman" w:cs="Times New Roman"/>
          <w:sz w:val="28"/>
          <w:szCs w:val="28"/>
        </w:rPr>
        <w:t>99</w:t>
      </w:r>
      <w:r w:rsidRPr="00EC0432">
        <w:rPr>
          <w:rFonts w:ascii="Times New Roman" w:hAnsi="Times New Roman" w:cs="Times New Roman"/>
          <w:sz w:val="28"/>
          <w:szCs w:val="28"/>
        </w:rPr>
        <w:t>с.</w:t>
      </w:r>
    </w:p>
    <w:p w:rsidR="007D73AD" w:rsidRPr="00EC0432" w:rsidRDefault="007D73AD" w:rsidP="00EC0432">
      <w:pPr>
        <w:autoSpaceDE w:val="0"/>
        <w:autoSpaceDN w:val="0"/>
        <w:adjustRightInd w:val="0"/>
        <w:spacing w:line="240" w:lineRule="auto"/>
        <w:jc w:val="both"/>
        <w:rPr>
          <w:rFonts w:ascii="Times New Roman" w:hAnsi="Times New Roman" w:cs="Times New Roman"/>
          <w:sz w:val="28"/>
          <w:szCs w:val="28"/>
        </w:rPr>
      </w:pPr>
    </w:p>
    <w:p w:rsidR="007D73AD" w:rsidRPr="00EC0432" w:rsidRDefault="007D73AD" w:rsidP="00EC0432">
      <w:pPr>
        <w:autoSpaceDE w:val="0"/>
        <w:autoSpaceDN w:val="0"/>
        <w:adjustRightInd w:val="0"/>
        <w:spacing w:line="240" w:lineRule="auto"/>
        <w:jc w:val="both"/>
        <w:rPr>
          <w:rFonts w:ascii="Times New Roman" w:hAnsi="Times New Roman" w:cs="Times New Roman"/>
          <w:sz w:val="28"/>
          <w:szCs w:val="28"/>
        </w:rPr>
      </w:pPr>
    </w:p>
    <w:p w:rsidR="007D73AD" w:rsidRPr="00EC0432" w:rsidRDefault="007D73AD"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Рецензенты: к.п.н., доцент Арктического государственного института искусств и культуры Спиридонова Галина Ивановна; к.п.н., доцент Педагогического института Северо-Восточного федерального университета имени М.К.Аммосова Мария Никифоровна Романова</w:t>
      </w:r>
    </w:p>
    <w:p w:rsidR="007D73AD" w:rsidRPr="00EC0432" w:rsidRDefault="007D73AD" w:rsidP="00EC0432">
      <w:pPr>
        <w:autoSpaceDE w:val="0"/>
        <w:autoSpaceDN w:val="0"/>
        <w:adjustRightInd w:val="0"/>
        <w:spacing w:line="240" w:lineRule="auto"/>
        <w:jc w:val="both"/>
        <w:rPr>
          <w:rFonts w:ascii="Times New Roman" w:hAnsi="Times New Roman" w:cs="Times New Roman"/>
          <w:sz w:val="28"/>
          <w:szCs w:val="28"/>
        </w:rPr>
      </w:pPr>
    </w:p>
    <w:p w:rsidR="007D73AD" w:rsidRPr="00EC0432" w:rsidRDefault="007D73AD" w:rsidP="00EC0432">
      <w:pPr>
        <w:spacing w:line="240" w:lineRule="auto"/>
        <w:jc w:val="center"/>
        <w:rPr>
          <w:rFonts w:ascii="Times New Roman" w:hAnsi="Times New Roman" w:cs="Times New Roman"/>
          <w:b/>
          <w:sz w:val="28"/>
          <w:szCs w:val="28"/>
        </w:rPr>
      </w:pPr>
    </w:p>
    <w:p w:rsidR="007D73AD" w:rsidRPr="00EC0432" w:rsidRDefault="007D73AD" w:rsidP="00EC0432">
      <w:pPr>
        <w:spacing w:line="240" w:lineRule="auto"/>
        <w:jc w:val="center"/>
        <w:rPr>
          <w:rFonts w:ascii="Times New Roman" w:hAnsi="Times New Roman" w:cs="Times New Roman"/>
          <w:b/>
          <w:sz w:val="28"/>
          <w:szCs w:val="28"/>
        </w:rPr>
      </w:pPr>
    </w:p>
    <w:p w:rsidR="0010330E" w:rsidRPr="00EC0432" w:rsidRDefault="0010330E" w:rsidP="00EC0432">
      <w:pPr>
        <w:spacing w:line="240" w:lineRule="auto"/>
        <w:jc w:val="center"/>
        <w:rPr>
          <w:rFonts w:ascii="Times New Roman" w:hAnsi="Times New Roman" w:cs="Times New Roman"/>
          <w:b/>
          <w:sz w:val="28"/>
          <w:szCs w:val="28"/>
        </w:rPr>
      </w:pPr>
    </w:p>
    <w:p w:rsidR="00E40C97" w:rsidRDefault="00E40C97" w:rsidP="00EC0432">
      <w:pPr>
        <w:spacing w:line="240" w:lineRule="auto"/>
        <w:jc w:val="center"/>
        <w:rPr>
          <w:rFonts w:ascii="Times New Roman" w:hAnsi="Times New Roman" w:cs="Times New Roman"/>
          <w:b/>
          <w:sz w:val="28"/>
          <w:szCs w:val="28"/>
        </w:rPr>
      </w:pPr>
    </w:p>
    <w:p w:rsidR="00E40C97" w:rsidRDefault="00E40C97" w:rsidP="00EC0432">
      <w:pPr>
        <w:spacing w:line="240" w:lineRule="auto"/>
        <w:jc w:val="center"/>
        <w:rPr>
          <w:rFonts w:ascii="Times New Roman" w:hAnsi="Times New Roman" w:cs="Times New Roman"/>
          <w:b/>
          <w:sz w:val="28"/>
          <w:szCs w:val="28"/>
        </w:rPr>
      </w:pPr>
    </w:p>
    <w:p w:rsidR="00E40C97" w:rsidRDefault="00E40C97" w:rsidP="00EC0432">
      <w:pPr>
        <w:spacing w:line="240" w:lineRule="auto"/>
        <w:jc w:val="center"/>
        <w:rPr>
          <w:rFonts w:ascii="Times New Roman" w:hAnsi="Times New Roman" w:cs="Times New Roman"/>
          <w:b/>
          <w:sz w:val="28"/>
          <w:szCs w:val="28"/>
        </w:rPr>
      </w:pPr>
    </w:p>
    <w:p w:rsidR="00E40C97" w:rsidRDefault="00E40C97" w:rsidP="00EC0432">
      <w:pPr>
        <w:spacing w:line="240" w:lineRule="auto"/>
        <w:jc w:val="center"/>
        <w:rPr>
          <w:rFonts w:ascii="Times New Roman" w:hAnsi="Times New Roman" w:cs="Times New Roman"/>
          <w:b/>
          <w:sz w:val="28"/>
          <w:szCs w:val="28"/>
        </w:rPr>
      </w:pPr>
    </w:p>
    <w:p w:rsidR="00E40C97" w:rsidRDefault="00E40C97" w:rsidP="00EC0432">
      <w:pPr>
        <w:spacing w:line="240" w:lineRule="auto"/>
        <w:jc w:val="center"/>
        <w:rPr>
          <w:rFonts w:ascii="Times New Roman" w:hAnsi="Times New Roman" w:cs="Times New Roman"/>
          <w:b/>
          <w:sz w:val="28"/>
          <w:szCs w:val="28"/>
        </w:rPr>
      </w:pPr>
    </w:p>
    <w:p w:rsidR="007D73AD" w:rsidRPr="00EC0432" w:rsidRDefault="007D73AD" w:rsidP="00EC0432">
      <w:pPr>
        <w:spacing w:line="240" w:lineRule="auto"/>
        <w:jc w:val="center"/>
        <w:rPr>
          <w:rFonts w:ascii="Times New Roman" w:hAnsi="Times New Roman" w:cs="Times New Roman"/>
          <w:b/>
          <w:sz w:val="28"/>
          <w:szCs w:val="28"/>
        </w:rPr>
      </w:pPr>
      <w:r w:rsidRPr="00EC0432">
        <w:rPr>
          <w:rFonts w:ascii="Times New Roman" w:hAnsi="Times New Roman" w:cs="Times New Roman"/>
          <w:b/>
          <w:sz w:val="28"/>
          <w:szCs w:val="28"/>
        </w:rPr>
        <w:lastRenderedPageBreak/>
        <w:t>СОДЕРЖАНИЕ</w:t>
      </w:r>
    </w:p>
    <w:p w:rsidR="007D73AD" w:rsidRPr="00EC0432" w:rsidRDefault="007D73AD" w:rsidP="00EC0432">
      <w:pPr>
        <w:spacing w:line="240" w:lineRule="auto"/>
        <w:jc w:val="both"/>
        <w:rPr>
          <w:rFonts w:ascii="Times New Roman" w:hAnsi="Times New Roman" w:cs="Times New Roman"/>
          <w:sz w:val="28"/>
          <w:szCs w:val="28"/>
        </w:rPr>
      </w:pPr>
    </w:p>
    <w:p w:rsidR="007D73AD" w:rsidRPr="00EC0432" w:rsidRDefault="007D73AD" w:rsidP="00EC0432">
      <w:pPr>
        <w:spacing w:line="240" w:lineRule="auto"/>
        <w:jc w:val="both"/>
        <w:rPr>
          <w:rFonts w:ascii="Times New Roman" w:hAnsi="Times New Roman" w:cs="Times New Roman"/>
          <w:sz w:val="28"/>
          <w:szCs w:val="28"/>
        </w:rPr>
      </w:pPr>
    </w:p>
    <w:p w:rsidR="007D73AD" w:rsidRPr="00EC0432" w:rsidRDefault="007D73AD"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Предисловие</w:t>
      </w:r>
    </w:p>
    <w:p w:rsidR="007D73AD" w:rsidRPr="00EC0432" w:rsidRDefault="007D73AD"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Термины</w:t>
      </w:r>
    </w:p>
    <w:p w:rsidR="007D73AD" w:rsidRPr="00EC0432" w:rsidRDefault="007D73AD"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Список использованной литературы</w:t>
      </w:r>
    </w:p>
    <w:p w:rsidR="00296795" w:rsidRPr="00EC0432" w:rsidRDefault="0067281B"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Т</w:t>
      </w:r>
      <w:r w:rsidR="00296795" w:rsidRPr="00EC0432">
        <w:rPr>
          <w:rFonts w:ascii="Times New Roman" w:hAnsi="Times New Roman" w:cs="Times New Roman"/>
          <w:sz w:val="28"/>
          <w:szCs w:val="28"/>
        </w:rPr>
        <w:t>ем</w:t>
      </w:r>
      <w:r w:rsidRPr="00EC0432">
        <w:rPr>
          <w:rFonts w:ascii="Times New Roman" w:hAnsi="Times New Roman" w:cs="Times New Roman"/>
          <w:sz w:val="28"/>
          <w:szCs w:val="28"/>
        </w:rPr>
        <w:t>ы</w:t>
      </w:r>
      <w:r w:rsidR="00296795" w:rsidRPr="00EC0432">
        <w:rPr>
          <w:rFonts w:ascii="Times New Roman" w:hAnsi="Times New Roman" w:cs="Times New Roman"/>
          <w:sz w:val="28"/>
          <w:szCs w:val="28"/>
        </w:rPr>
        <w:t xml:space="preserve"> для курсовых работ</w:t>
      </w:r>
    </w:p>
    <w:p w:rsidR="007D73AD" w:rsidRPr="00EC0432" w:rsidRDefault="007D73AD"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Список рекомендуемой литературы</w:t>
      </w:r>
    </w:p>
    <w:p w:rsidR="0067281B" w:rsidRPr="00EC0432" w:rsidRDefault="0067281B"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Темы для СРС</w:t>
      </w:r>
    </w:p>
    <w:p w:rsidR="007D73AD" w:rsidRPr="00EC0432" w:rsidRDefault="007D73AD"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Цита</w:t>
      </w:r>
      <w:r w:rsidR="00E602D7" w:rsidRPr="00EC0432">
        <w:rPr>
          <w:rFonts w:ascii="Times New Roman" w:hAnsi="Times New Roman" w:cs="Times New Roman"/>
          <w:sz w:val="28"/>
          <w:szCs w:val="28"/>
        </w:rPr>
        <w:t xml:space="preserve">ты и афоризмы </w:t>
      </w:r>
    </w:p>
    <w:p w:rsidR="007D73AD" w:rsidRPr="00EC0432" w:rsidRDefault="007D73AD" w:rsidP="00EC0432">
      <w:pPr>
        <w:spacing w:line="240" w:lineRule="auto"/>
        <w:jc w:val="center"/>
        <w:rPr>
          <w:rFonts w:ascii="Times New Roman" w:hAnsi="Times New Roman" w:cs="Times New Roman"/>
          <w:b/>
          <w:sz w:val="28"/>
          <w:szCs w:val="28"/>
        </w:rPr>
      </w:pPr>
    </w:p>
    <w:p w:rsidR="007D73AD" w:rsidRPr="00EC0432" w:rsidRDefault="007D73AD" w:rsidP="00EC0432">
      <w:pPr>
        <w:spacing w:line="240" w:lineRule="auto"/>
        <w:jc w:val="center"/>
        <w:rPr>
          <w:rFonts w:ascii="Times New Roman" w:hAnsi="Times New Roman" w:cs="Times New Roman"/>
          <w:b/>
          <w:sz w:val="28"/>
          <w:szCs w:val="28"/>
        </w:rPr>
      </w:pPr>
    </w:p>
    <w:p w:rsidR="007D73AD" w:rsidRPr="00EC0432" w:rsidRDefault="007D73AD" w:rsidP="00EC0432">
      <w:pPr>
        <w:spacing w:line="240" w:lineRule="auto"/>
        <w:jc w:val="center"/>
        <w:rPr>
          <w:rFonts w:ascii="Times New Roman" w:hAnsi="Times New Roman" w:cs="Times New Roman"/>
          <w:b/>
          <w:sz w:val="28"/>
          <w:szCs w:val="28"/>
        </w:rPr>
      </w:pPr>
    </w:p>
    <w:p w:rsidR="007D73AD" w:rsidRPr="00EC0432" w:rsidRDefault="007D73AD" w:rsidP="00EC0432">
      <w:pPr>
        <w:spacing w:line="240" w:lineRule="auto"/>
        <w:jc w:val="center"/>
        <w:rPr>
          <w:rFonts w:ascii="Times New Roman" w:hAnsi="Times New Roman" w:cs="Times New Roman"/>
          <w:b/>
          <w:sz w:val="28"/>
          <w:szCs w:val="28"/>
        </w:rPr>
      </w:pPr>
    </w:p>
    <w:p w:rsidR="007D73AD" w:rsidRPr="00EC0432" w:rsidRDefault="007D73AD" w:rsidP="00EC0432">
      <w:pPr>
        <w:spacing w:line="240" w:lineRule="auto"/>
        <w:jc w:val="center"/>
        <w:rPr>
          <w:rFonts w:ascii="Times New Roman" w:hAnsi="Times New Roman" w:cs="Times New Roman"/>
          <w:b/>
          <w:sz w:val="28"/>
          <w:szCs w:val="28"/>
        </w:rPr>
      </w:pPr>
    </w:p>
    <w:p w:rsidR="007D73AD" w:rsidRPr="00EC0432" w:rsidRDefault="007D73AD" w:rsidP="00EC0432">
      <w:pPr>
        <w:spacing w:line="240" w:lineRule="auto"/>
        <w:jc w:val="center"/>
        <w:rPr>
          <w:rFonts w:ascii="Times New Roman" w:hAnsi="Times New Roman" w:cs="Times New Roman"/>
          <w:b/>
          <w:sz w:val="28"/>
          <w:szCs w:val="28"/>
        </w:rPr>
      </w:pPr>
    </w:p>
    <w:p w:rsidR="007D73AD" w:rsidRPr="00EC0432" w:rsidRDefault="007D73AD" w:rsidP="00EC0432">
      <w:pPr>
        <w:spacing w:line="240" w:lineRule="auto"/>
        <w:jc w:val="center"/>
        <w:rPr>
          <w:rFonts w:ascii="Times New Roman" w:hAnsi="Times New Roman" w:cs="Times New Roman"/>
          <w:b/>
          <w:sz w:val="28"/>
          <w:szCs w:val="28"/>
        </w:rPr>
      </w:pPr>
    </w:p>
    <w:p w:rsidR="007D73AD" w:rsidRPr="00EC0432" w:rsidRDefault="007D73AD" w:rsidP="00EC0432">
      <w:pPr>
        <w:spacing w:line="240" w:lineRule="auto"/>
        <w:jc w:val="center"/>
        <w:rPr>
          <w:rFonts w:ascii="Times New Roman" w:hAnsi="Times New Roman" w:cs="Times New Roman"/>
          <w:b/>
          <w:sz w:val="28"/>
          <w:szCs w:val="28"/>
        </w:rPr>
      </w:pPr>
    </w:p>
    <w:p w:rsidR="007D73AD" w:rsidRPr="00EC0432" w:rsidRDefault="007D73AD" w:rsidP="00EC0432">
      <w:pPr>
        <w:spacing w:line="240" w:lineRule="auto"/>
        <w:jc w:val="center"/>
        <w:rPr>
          <w:rFonts w:ascii="Times New Roman" w:hAnsi="Times New Roman" w:cs="Times New Roman"/>
          <w:b/>
          <w:sz w:val="28"/>
          <w:szCs w:val="28"/>
        </w:rPr>
      </w:pPr>
    </w:p>
    <w:p w:rsidR="007D73AD" w:rsidRPr="00EC0432" w:rsidRDefault="007D73AD" w:rsidP="00EC0432">
      <w:pPr>
        <w:spacing w:line="240" w:lineRule="auto"/>
        <w:jc w:val="center"/>
        <w:rPr>
          <w:rFonts w:ascii="Times New Roman" w:hAnsi="Times New Roman" w:cs="Times New Roman"/>
          <w:b/>
          <w:sz w:val="28"/>
          <w:szCs w:val="28"/>
        </w:rPr>
      </w:pPr>
    </w:p>
    <w:p w:rsidR="007D73AD" w:rsidRPr="00EC0432" w:rsidRDefault="007D73AD" w:rsidP="00EC0432">
      <w:pPr>
        <w:spacing w:line="240" w:lineRule="auto"/>
        <w:jc w:val="center"/>
        <w:rPr>
          <w:rFonts w:ascii="Times New Roman" w:hAnsi="Times New Roman" w:cs="Times New Roman"/>
          <w:b/>
          <w:sz w:val="28"/>
          <w:szCs w:val="28"/>
        </w:rPr>
      </w:pPr>
    </w:p>
    <w:p w:rsidR="007D73AD" w:rsidRPr="00EC0432" w:rsidRDefault="007D73AD" w:rsidP="00EC0432">
      <w:pPr>
        <w:spacing w:line="240" w:lineRule="auto"/>
        <w:jc w:val="center"/>
        <w:rPr>
          <w:rFonts w:ascii="Times New Roman" w:hAnsi="Times New Roman" w:cs="Times New Roman"/>
          <w:b/>
          <w:sz w:val="28"/>
          <w:szCs w:val="28"/>
        </w:rPr>
      </w:pPr>
    </w:p>
    <w:p w:rsidR="007D73AD" w:rsidRPr="00EC0432" w:rsidRDefault="007D73AD" w:rsidP="00EC0432">
      <w:pPr>
        <w:spacing w:line="240" w:lineRule="auto"/>
        <w:jc w:val="center"/>
        <w:rPr>
          <w:rFonts w:ascii="Times New Roman" w:hAnsi="Times New Roman" w:cs="Times New Roman"/>
          <w:b/>
          <w:sz w:val="28"/>
          <w:szCs w:val="28"/>
        </w:rPr>
      </w:pPr>
    </w:p>
    <w:p w:rsidR="007D73AD" w:rsidRPr="00EC0432" w:rsidRDefault="007D73AD" w:rsidP="00EC0432">
      <w:pPr>
        <w:spacing w:line="240" w:lineRule="auto"/>
        <w:jc w:val="center"/>
        <w:rPr>
          <w:rFonts w:ascii="Times New Roman" w:hAnsi="Times New Roman" w:cs="Times New Roman"/>
          <w:b/>
          <w:sz w:val="28"/>
          <w:szCs w:val="28"/>
        </w:rPr>
      </w:pPr>
    </w:p>
    <w:p w:rsidR="007D73AD" w:rsidRPr="00EC0432" w:rsidRDefault="007D73AD" w:rsidP="00EC0432">
      <w:pPr>
        <w:spacing w:line="240" w:lineRule="auto"/>
        <w:jc w:val="center"/>
        <w:rPr>
          <w:rFonts w:ascii="Times New Roman" w:hAnsi="Times New Roman" w:cs="Times New Roman"/>
          <w:b/>
          <w:sz w:val="28"/>
          <w:szCs w:val="28"/>
        </w:rPr>
      </w:pPr>
    </w:p>
    <w:p w:rsidR="007D73AD" w:rsidRPr="00EC0432" w:rsidRDefault="007D73AD" w:rsidP="00EC0432">
      <w:pPr>
        <w:spacing w:line="240" w:lineRule="auto"/>
        <w:jc w:val="center"/>
        <w:rPr>
          <w:rFonts w:ascii="Times New Roman" w:hAnsi="Times New Roman" w:cs="Times New Roman"/>
          <w:b/>
          <w:sz w:val="28"/>
          <w:szCs w:val="28"/>
        </w:rPr>
      </w:pPr>
    </w:p>
    <w:p w:rsidR="007D73AD" w:rsidRPr="00EC0432" w:rsidRDefault="007D73AD" w:rsidP="00EC0432">
      <w:pPr>
        <w:spacing w:line="240" w:lineRule="auto"/>
        <w:jc w:val="center"/>
        <w:rPr>
          <w:rFonts w:ascii="Times New Roman" w:hAnsi="Times New Roman" w:cs="Times New Roman"/>
          <w:b/>
          <w:sz w:val="28"/>
          <w:szCs w:val="28"/>
        </w:rPr>
      </w:pPr>
    </w:p>
    <w:p w:rsidR="0023733A" w:rsidRPr="00EC0432" w:rsidRDefault="0023733A" w:rsidP="00EC0432">
      <w:pPr>
        <w:shd w:val="clear" w:color="auto" w:fill="FFFFFF"/>
        <w:spacing w:after="0" w:line="240" w:lineRule="auto"/>
        <w:jc w:val="both"/>
        <w:rPr>
          <w:rFonts w:ascii="Times New Roman" w:eastAsia="Times New Roman" w:hAnsi="Times New Roman" w:cs="Times New Roman"/>
          <w:sz w:val="28"/>
          <w:szCs w:val="28"/>
          <w:lang w:eastAsia="ru-RU"/>
        </w:rPr>
      </w:pPr>
      <w:r w:rsidRPr="00EC0432">
        <w:rPr>
          <w:rFonts w:ascii="Times New Roman" w:eastAsia="Times New Roman" w:hAnsi="Times New Roman" w:cs="Times New Roman"/>
          <w:sz w:val="28"/>
          <w:szCs w:val="28"/>
          <w:lang w:eastAsia="ru-RU"/>
        </w:rPr>
        <w:t xml:space="preserve"> </w:t>
      </w:r>
    </w:p>
    <w:p w:rsidR="00563FAF" w:rsidRPr="00EC0432" w:rsidRDefault="009C2ED9" w:rsidP="00EC0432">
      <w:pPr>
        <w:pStyle w:val="a4"/>
        <w:shd w:val="clear" w:color="auto" w:fill="FFFFFF"/>
        <w:spacing w:before="120" w:beforeAutospacing="0" w:after="120" w:afterAutospacing="0"/>
        <w:jc w:val="center"/>
        <w:rPr>
          <w:b/>
          <w:bCs/>
          <w:sz w:val="28"/>
          <w:szCs w:val="28"/>
        </w:rPr>
      </w:pPr>
      <w:r w:rsidRPr="00EC0432">
        <w:rPr>
          <w:b/>
          <w:bCs/>
          <w:sz w:val="28"/>
          <w:szCs w:val="28"/>
        </w:rPr>
        <w:lastRenderedPageBreak/>
        <w:t>ПРЕДИСЛОВИЕ</w:t>
      </w:r>
    </w:p>
    <w:p w:rsidR="006A077F" w:rsidRPr="00EC0432" w:rsidRDefault="006A077F"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w:t>
      </w:r>
    </w:p>
    <w:p w:rsidR="00A90CE7" w:rsidRPr="00EC0432" w:rsidRDefault="006A077F"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w:t>
      </w:r>
      <w:r w:rsidR="00727DE7" w:rsidRPr="00EC0432">
        <w:rPr>
          <w:rFonts w:ascii="Times New Roman" w:hAnsi="Times New Roman" w:cs="Times New Roman"/>
          <w:sz w:val="28"/>
          <w:szCs w:val="28"/>
        </w:rPr>
        <w:t xml:space="preserve">К числу наиболее актуальных проблем современности относится проблема гендерного равенства, преодоления устоявшихся культурных дискриминационных стереотипов. Осознание гендерных проблем и устранение различных барьеров, препятствующих формированию равноправных отношений между мужчинами и женщинами, соответствуют целям гуманистического образования. Данными обстоятельствами обусловлено введение в учебные программы дисциплины «Гендерные аспекты образования». </w:t>
      </w:r>
      <w:r w:rsidR="00A90CE7" w:rsidRPr="00EC0432">
        <w:rPr>
          <w:rFonts w:ascii="Times New Roman" w:hAnsi="Times New Roman" w:cs="Times New Roman"/>
          <w:sz w:val="28"/>
          <w:szCs w:val="28"/>
        </w:rPr>
        <w:t xml:space="preserve">Цель, задачи гендерной теории состоят в том, чтобы показать, как появляются гендерные механизмы, как формируются гендерные стереотипы и как они действуют. Конечная цель этих усилий состоит в устранении «гендерной слепоты». В силу особой междисциплинарной специфики дисциплины изучение гендерологии предполагает учет существующих объективных связей с философией, историей, социологией, культурологией, юриспруденцией и другими гуманитарными, общественными и экономическими дисциплинами. Особенностью изучения данной дисциплины является устойчивая связь тем, ее составляющих, с конкретной практикой гендерных отношений. </w:t>
      </w:r>
    </w:p>
    <w:p w:rsidR="00164C7D" w:rsidRPr="00EC0432" w:rsidRDefault="00A90CE7"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w:t>
      </w:r>
      <w:r w:rsidR="00164C7D" w:rsidRPr="00EC0432">
        <w:rPr>
          <w:rFonts w:ascii="Times New Roman" w:hAnsi="Times New Roman" w:cs="Times New Roman"/>
          <w:sz w:val="28"/>
          <w:szCs w:val="28"/>
        </w:rPr>
        <w:t>Данный словарь поможет студентам</w:t>
      </w:r>
      <w:r w:rsidR="006A077F" w:rsidRPr="00EC0432">
        <w:rPr>
          <w:rFonts w:ascii="Times New Roman" w:hAnsi="Times New Roman" w:cs="Times New Roman"/>
          <w:sz w:val="28"/>
          <w:szCs w:val="28"/>
        </w:rPr>
        <w:t>, будущим социальным педагогам, психологам</w:t>
      </w:r>
      <w:r w:rsidR="00164C7D" w:rsidRPr="00EC0432">
        <w:rPr>
          <w:rFonts w:ascii="Times New Roman" w:hAnsi="Times New Roman" w:cs="Times New Roman"/>
          <w:sz w:val="28"/>
          <w:szCs w:val="28"/>
        </w:rPr>
        <w:t xml:space="preserve"> освоить курс </w:t>
      </w:r>
      <w:r w:rsidR="006A077F" w:rsidRPr="00EC0432">
        <w:rPr>
          <w:rFonts w:ascii="Times New Roman" w:hAnsi="Times New Roman" w:cs="Times New Roman"/>
          <w:sz w:val="28"/>
          <w:szCs w:val="28"/>
        </w:rPr>
        <w:t>«Гендерные аспекты образования»</w:t>
      </w:r>
      <w:r w:rsidR="00164C7D" w:rsidRPr="00EC0432">
        <w:rPr>
          <w:rFonts w:ascii="Times New Roman" w:hAnsi="Times New Roman" w:cs="Times New Roman"/>
          <w:sz w:val="28"/>
          <w:szCs w:val="28"/>
        </w:rPr>
        <w:t xml:space="preserve">. Основная задача терминологического словаря дать объяснение слов, часто встречающихся при изучении </w:t>
      </w:r>
      <w:r w:rsidR="006A077F" w:rsidRPr="00EC0432">
        <w:rPr>
          <w:rFonts w:ascii="Times New Roman" w:hAnsi="Times New Roman" w:cs="Times New Roman"/>
          <w:sz w:val="28"/>
          <w:szCs w:val="28"/>
        </w:rPr>
        <w:t>данного курса по выбору</w:t>
      </w:r>
      <w:r w:rsidR="00164C7D" w:rsidRPr="00EC0432">
        <w:rPr>
          <w:rFonts w:ascii="Times New Roman" w:hAnsi="Times New Roman" w:cs="Times New Roman"/>
          <w:sz w:val="28"/>
          <w:szCs w:val="28"/>
        </w:rPr>
        <w:t xml:space="preserve">. Термины в данном словаре для студентов написаны в алфавитном порядке обоснованно: развивает зрительную память, логику мышления, познавательный интерес и позволяет повторить и закрепить пройденный ранее материал. Терминологический словарь предназначен для самостоятельной внеаудиторной и аудиторной работы студентов 3 курса отделения социальной педагогики направление подготовки 050400.62 Психолого-педагогическое образование профиль подготовки: психология и социальная педагогика, квалификация выпуска бакалавр, форма обучения очная. </w:t>
      </w:r>
    </w:p>
    <w:p w:rsidR="00B75A40" w:rsidRPr="00EC0432" w:rsidRDefault="00164C7D"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В словаре-справочнике изложены термины и выражения, которые получили развитие в сфере </w:t>
      </w:r>
      <w:r w:rsidR="007B156D" w:rsidRPr="00EC0432">
        <w:rPr>
          <w:rFonts w:ascii="Times New Roman" w:hAnsi="Times New Roman" w:cs="Times New Roman"/>
          <w:sz w:val="28"/>
          <w:szCs w:val="28"/>
        </w:rPr>
        <w:t xml:space="preserve">гендерологии </w:t>
      </w:r>
      <w:r w:rsidRPr="00EC0432">
        <w:rPr>
          <w:rFonts w:ascii="Times New Roman" w:hAnsi="Times New Roman" w:cs="Times New Roman"/>
          <w:sz w:val="28"/>
          <w:szCs w:val="28"/>
        </w:rPr>
        <w:t xml:space="preserve">по материалам различных авторов. При составлении данного словаря использованы источники по социальной педагогике, психологии, </w:t>
      </w:r>
      <w:r w:rsidR="007B156D" w:rsidRPr="00EC0432">
        <w:rPr>
          <w:rFonts w:ascii="Times New Roman" w:hAnsi="Times New Roman" w:cs="Times New Roman"/>
          <w:sz w:val="28"/>
          <w:szCs w:val="28"/>
        </w:rPr>
        <w:t xml:space="preserve">гендорологии, </w:t>
      </w:r>
      <w:r w:rsidRPr="00EC0432">
        <w:rPr>
          <w:rFonts w:ascii="Times New Roman" w:hAnsi="Times New Roman" w:cs="Times New Roman"/>
          <w:sz w:val="28"/>
          <w:szCs w:val="28"/>
        </w:rPr>
        <w:t xml:space="preserve">педагогике. Они позволили систематизировать накопленный материал в области </w:t>
      </w:r>
      <w:r w:rsidR="008C3B3E" w:rsidRPr="00EC0432">
        <w:rPr>
          <w:rFonts w:ascii="Times New Roman" w:hAnsi="Times New Roman" w:cs="Times New Roman"/>
          <w:sz w:val="28"/>
          <w:szCs w:val="28"/>
        </w:rPr>
        <w:t>образования с точки зрения гендерологии</w:t>
      </w:r>
      <w:r w:rsidRPr="00EC0432">
        <w:rPr>
          <w:rFonts w:ascii="Times New Roman" w:hAnsi="Times New Roman" w:cs="Times New Roman"/>
          <w:sz w:val="28"/>
          <w:szCs w:val="28"/>
        </w:rPr>
        <w:t xml:space="preserve">. После каждого термина имеется ссылка на автора и источник. Словарь включает отечественные имена исследователей, внесших определенный вклад в развитии идей </w:t>
      </w:r>
      <w:r w:rsidR="008C3B3E" w:rsidRPr="00EC0432">
        <w:rPr>
          <w:rFonts w:ascii="Times New Roman" w:hAnsi="Times New Roman" w:cs="Times New Roman"/>
          <w:sz w:val="28"/>
          <w:szCs w:val="28"/>
        </w:rPr>
        <w:t>отечественной гендерологии</w:t>
      </w:r>
      <w:r w:rsidRPr="00EC0432">
        <w:rPr>
          <w:rFonts w:ascii="Times New Roman" w:hAnsi="Times New Roman" w:cs="Times New Roman"/>
          <w:sz w:val="28"/>
          <w:szCs w:val="28"/>
        </w:rPr>
        <w:t>.</w:t>
      </w:r>
      <w:r w:rsidR="00085A36" w:rsidRPr="00EC0432">
        <w:rPr>
          <w:rFonts w:ascii="Times New Roman" w:hAnsi="Times New Roman" w:cs="Times New Roman"/>
          <w:sz w:val="28"/>
          <w:szCs w:val="28"/>
        </w:rPr>
        <w:t xml:space="preserve"> </w:t>
      </w:r>
      <w:r w:rsidR="00563FAF" w:rsidRPr="00EC0432">
        <w:rPr>
          <w:rFonts w:ascii="Times New Roman" w:hAnsi="Times New Roman" w:cs="Times New Roman"/>
          <w:bCs/>
          <w:sz w:val="28"/>
          <w:szCs w:val="28"/>
        </w:rPr>
        <w:t>При разработке данного словаря были проанализированы тексты учебных пособий</w:t>
      </w:r>
      <w:r w:rsidR="003511EA" w:rsidRPr="00EC0432">
        <w:rPr>
          <w:rFonts w:ascii="Times New Roman" w:hAnsi="Times New Roman" w:cs="Times New Roman"/>
          <w:bCs/>
          <w:sz w:val="28"/>
          <w:szCs w:val="28"/>
        </w:rPr>
        <w:t xml:space="preserve">, исследовательских статей, монографий, словарей, принадлежащие разным научным дисциплинам (социальной педагогики, психологии, </w:t>
      </w:r>
      <w:r w:rsidR="008A071C" w:rsidRPr="00EC0432">
        <w:rPr>
          <w:rFonts w:ascii="Times New Roman" w:hAnsi="Times New Roman" w:cs="Times New Roman"/>
          <w:bCs/>
          <w:sz w:val="28"/>
          <w:szCs w:val="28"/>
        </w:rPr>
        <w:t xml:space="preserve">гендерологии, феминологии, </w:t>
      </w:r>
      <w:r w:rsidR="003511EA" w:rsidRPr="00EC0432">
        <w:rPr>
          <w:rFonts w:ascii="Times New Roman" w:hAnsi="Times New Roman" w:cs="Times New Roman"/>
          <w:bCs/>
          <w:sz w:val="28"/>
          <w:szCs w:val="28"/>
        </w:rPr>
        <w:t xml:space="preserve">социальной антропологии, философии, педагогики, </w:t>
      </w:r>
      <w:r w:rsidR="003511EA" w:rsidRPr="00EC0432">
        <w:rPr>
          <w:rFonts w:ascii="Times New Roman" w:hAnsi="Times New Roman" w:cs="Times New Roman"/>
          <w:bCs/>
          <w:sz w:val="28"/>
          <w:szCs w:val="28"/>
        </w:rPr>
        <w:lastRenderedPageBreak/>
        <w:t xml:space="preserve">культурологии). Был использован опыт чтения лекций по дисциплине «Гендерный аспект образования» для студентов </w:t>
      </w:r>
      <w:r w:rsidR="00E41DA3" w:rsidRPr="00EC0432">
        <w:rPr>
          <w:rFonts w:ascii="Times New Roman" w:hAnsi="Times New Roman" w:cs="Times New Roman"/>
          <w:bCs/>
          <w:sz w:val="28"/>
          <w:szCs w:val="28"/>
        </w:rPr>
        <w:t xml:space="preserve">3 курса отделения социальной педагогики </w:t>
      </w:r>
      <w:r w:rsidR="003511EA" w:rsidRPr="00EC0432">
        <w:rPr>
          <w:rFonts w:ascii="Times New Roman" w:hAnsi="Times New Roman" w:cs="Times New Roman"/>
          <w:bCs/>
          <w:sz w:val="28"/>
          <w:szCs w:val="28"/>
        </w:rPr>
        <w:t>Педагогического института Северо-Восточного федерального университета имени М.К.Аммосова</w:t>
      </w:r>
      <w:r w:rsidR="005C100A" w:rsidRPr="00EC0432">
        <w:rPr>
          <w:rFonts w:ascii="Times New Roman" w:hAnsi="Times New Roman" w:cs="Times New Roman"/>
          <w:bCs/>
          <w:sz w:val="28"/>
          <w:szCs w:val="28"/>
        </w:rPr>
        <w:t>.</w:t>
      </w:r>
      <w:r w:rsidR="008A071C" w:rsidRPr="00EC0432">
        <w:rPr>
          <w:rFonts w:ascii="Times New Roman" w:hAnsi="Times New Roman" w:cs="Times New Roman"/>
          <w:sz w:val="28"/>
          <w:szCs w:val="28"/>
        </w:rPr>
        <w:t xml:space="preserve"> Понятия некоторых терминов уточнены применительно к рассматриваемым проблемам курса. Это позволяет выделить в н</w:t>
      </w:r>
      <w:r w:rsidR="00264813" w:rsidRPr="00EC0432">
        <w:rPr>
          <w:rFonts w:ascii="Times New Roman" w:hAnsi="Times New Roman" w:cs="Times New Roman"/>
          <w:sz w:val="28"/>
          <w:szCs w:val="28"/>
        </w:rPr>
        <w:t xml:space="preserve">их гендерный аспект </w:t>
      </w:r>
      <w:r w:rsidR="008A071C" w:rsidRPr="00EC0432">
        <w:rPr>
          <w:rFonts w:ascii="Times New Roman" w:hAnsi="Times New Roman" w:cs="Times New Roman"/>
          <w:sz w:val="28"/>
          <w:szCs w:val="28"/>
        </w:rPr>
        <w:t xml:space="preserve">социально-педагогических знаний в </w:t>
      </w:r>
      <w:r w:rsidR="00264813" w:rsidRPr="00EC0432">
        <w:rPr>
          <w:rFonts w:ascii="Times New Roman" w:hAnsi="Times New Roman" w:cs="Times New Roman"/>
          <w:sz w:val="28"/>
          <w:szCs w:val="28"/>
        </w:rPr>
        <w:t>деятельности</w:t>
      </w:r>
      <w:r w:rsidR="008A071C" w:rsidRPr="00EC0432">
        <w:rPr>
          <w:rFonts w:ascii="Times New Roman" w:hAnsi="Times New Roman" w:cs="Times New Roman"/>
          <w:sz w:val="28"/>
          <w:szCs w:val="28"/>
        </w:rPr>
        <w:t xml:space="preserve"> </w:t>
      </w:r>
      <w:r w:rsidR="00264813" w:rsidRPr="00EC0432">
        <w:rPr>
          <w:rFonts w:ascii="Times New Roman" w:hAnsi="Times New Roman" w:cs="Times New Roman"/>
          <w:sz w:val="28"/>
          <w:szCs w:val="28"/>
        </w:rPr>
        <w:t>школьного социального</w:t>
      </w:r>
      <w:r w:rsidR="006E7AC7" w:rsidRPr="00EC0432">
        <w:rPr>
          <w:rFonts w:ascii="Times New Roman" w:hAnsi="Times New Roman" w:cs="Times New Roman"/>
          <w:sz w:val="28"/>
          <w:szCs w:val="28"/>
        </w:rPr>
        <w:t xml:space="preserve"> педагога, психолога</w:t>
      </w:r>
      <w:r w:rsidR="008A071C" w:rsidRPr="00EC0432">
        <w:rPr>
          <w:rFonts w:ascii="Times New Roman" w:hAnsi="Times New Roman" w:cs="Times New Roman"/>
          <w:sz w:val="28"/>
          <w:szCs w:val="28"/>
        </w:rPr>
        <w:t xml:space="preserve">. При раскрытии содержания терминов обеспечена ориентация на современные достижения в данной области. Изучив материал, студенты получат общее представление о </w:t>
      </w:r>
      <w:r w:rsidR="00264813" w:rsidRPr="00EC0432">
        <w:rPr>
          <w:rFonts w:ascii="Times New Roman" w:hAnsi="Times New Roman" w:cs="Times New Roman"/>
          <w:sz w:val="28"/>
          <w:szCs w:val="28"/>
        </w:rPr>
        <w:t>гендерных аспектах в образовательном социуме</w:t>
      </w:r>
      <w:r w:rsidR="008A071C" w:rsidRPr="00EC0432">
        <w:rPr>
          <w:rFonts w:ascii="Times New Roman" w:hAnsi="Times New Roman" w:cs="Times New Roman"/>
          <w:sz w:val="28"/>
          <w:szCs w:val="28"/>
        </w:rPr>
        <w:t xml:space="preserve">, особенностях реализации социально-педагогических технологий в работе </w:t>
      </w:r>
      <w:r w:rsidR="00264813" w:rsidRPr="00EC0432">
        <w:rPr>
          <w:rFonts w:ascii="Times New Roman" w:hAnsi="Times New Roman" w:cs="Times New Roman"/>
          <w:sz w:val="28"/>
          <w:szCs w:val="28"/>
        </w:rPr>
        <w:t>социального педагога, психолога</w:t>
      </w:r>
      <w:r w:rsidR="008A071C" w:rsidRPr="00EC0432">
        <w:rPr>
          <w:rFonts w:ascii="Times New Roman" w:hAnsi="Times New Roman" w:cs="Times New Roman"/>
          <w:sz w:val="28"/>
          <w:szCs w:val="28"/>
        </w:rPr>
        <w:t xml:space="preserve"> с учетом специфики с</w:t>
      </w:r>
      <w:r w:rsidR="00264813" w:rsidRPr="00EC0432">
        <w:rPr>
          <w:rFonts w:ascii="Times New Roman" w:hAnsi="Times New Roman" w:cs="Times New Roman"/>
          <w:sz w:val="28"/>
          <w:szCs w:val="28"/>
        </w:rPr>
        <w:t>оциума</w:t>
      </w:r>
      <w:r w:rsidR="008A071C" w:rsidRPr="00EC0432">
        <w:rPr>
          <w:rFonts w:ascii="Times New Roman" w:hAnsi="Times New Roman" w:cs="Times New Roman"/>
          <w:sz w:val="28"/>
          <w:szCs w:val="28"/>
        </w:rPr>
        <w:t xml:space="preserve">. </w:t>
      </w:r>
      <w:r w:rsidR="00B75A40" w:rsidRPr="00EC0432">
        <w:rPr>
          <w:rFonts w:ascii="Times New Roman" w:hAnsi="Times New Roman" w:cs="Times New Roman"/>
          <w:sz w:val="28"/>
          <w:szCs w:val="28"/>
        </w:rPr>
        <w:t xml:space="preserve">В силу новизны дисциплины «Гендерные аспекты образования» и отсутствия достаточного учебно-методического обеспечения данный словарь окажет значительную теоретическую и методическую помощь студенту в освоении наиболее сложных гендерных проблем в образовательном социуме. </w:t>
      </w:r>
    </w:p>
    <w:p w:rsidR="008A071C" w:rsidRPr="00EC0432" w:rsidRDefault="008A071C" w:rsidP="00EC0432">
      <w:pPr>
        <w:spacing w:line="240" w:lineRule="auto"/>
        <w:jc w:val="both"/>
        <w:rPr>
          <w:rFonts w:ascii="Times New Roman" w:hAnsi="Times New Roman" w:cs="Times New Roman"/>
          <w:bCs/>
          <w:sz w:val="28"/>
          <w:szCs w:val="28"/>
        </w:rPr>
      </w:pPr>
    </w:p>
    <w:p w:rsidR="009C2ED9" w:rsidRPr="00EC0432" w:rsidRDefault="009C2ED9" w:rsidP="00EC0432">
      <w:pPr>
        <w:pStyle w:val="a4"/>
        <w:shd w:val="clear" w:color="auto" w:fill="FFFFFF"/>
        <w:spacing w:before="120" w:beforeAutospacing="0" w:after="120" w:afterAutospacing="0"/>
        <w:jc w:val="center"/>
        <w:rPr>
          <w:b/>
          <w:bCs/>
          <w:sz w:val="28"/>
          <w:szCs w:val="28"/>
        </w:rPr>
      </w:pPr>
      <w:r w:rsidRPr="00EC0432">
        <w:rPr>
          <w:b/>
          <w:bCs/>
          <w:sz w:val="28"/>
          <w:szCs w:val="28"/>
        </w:rPr>
        <w:t>ТЕРМИНЫ</w:t>
      </w:r>
    </w:p>
    <w:p w:rsidR="00563FAF" w:rsidRPr="00EC0432" w:rsidRDefault="00085A36" w:rsidP="00EC0432">
      <w:pPr>
        <w:pStyle w:val="a4"/>
        <w:shd w:val="clear" w:color="auto" w:fill="FFFFFF"/>
        <w:spacing w:before="120" w:beforeAutospacing="0" w:after="120" w:afterAutospacing="0"/>
        <w:jc w:val="center"/>
        <w:rPr>
          <w:b/>
          <w:bCs/>
          <w:sz w:val="28"/>
          <w:szCs w:val="28"/>
        </w:rPr>
      </w:pPr>
      <w:r w:rsidRPr="00EC0432">
        <w:rPr>
          <w:b/>
          <w:bCs/>
          <w:sz w:val="28"/>
          <w:szCs w:val="28"/>
        </w:rPr>
        <w:t>А</w:t>
      </w:r>
    </w:p>
    <w:p w:rsidR="008E45CC" w:rsidRPr="00EC0432" w:rsidRDefault="0042155F"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lang w:eastAsia="ru-RU"/>
        </w:rPr>
      </w:pPr>
      <w:r w:rsidRPr="00EC0432">
        <w:rPr>
          <w:rFonts w:ascii="Times New Roman" w:hAnsi="Times New Roman" w:cs="Times New Roman"/>
          <w:b/>
          <w:sz w:val="28"/>
          <w:szCs w:val="28"/>
        </w:rPr>
        <w:t>АГЕНТЫ ГЕНДЕРНОЙ СОЦИАЛИЗАЦИИ</w:t>
      </w:r>
      <w:r w:rsidR="00C42BF4" w:rsidRPr="00EC0432">
        <w:rPr>
          <w:rFonts w:ascii="Times New Roman" w:hAnsi="Times New Roman" w:cs="Times New Roman"/>
          <w:b/>
          <w:sz w:val="28"/>
          <w:szCs w:val="28"/>
        </w:rPr>
        <w:t>-(основные факторы гендерной социализации)-</w:t>
      </w:r>
      <w:r w:rsidR="00C42BF4" w:rsidRPr="00EC0432">
        <w:rPr>
          <w:rFonts w:ascii="Times New Roman" w:hAnsi="Times New Roman" w:cs="Times New Roman"/>
          <w:sz w:val="28"/>
          <w:szCs w:val="28"/>
        </w:rPr>
        <w:t xml:space="preserve">социальные группы и контексты: семья, сверстники, институт образования, СМИ, работа, клубы по интересам, церковь </w:t>
      </w:r>
      <w:r w:rsidR="008E45CC" w:rsidRPr="00EC0432">
        <w:rPr>
          <w:rFonts w:ascii="Times New Roman" w:hAnsi="Times New Roman" w:cs="Times New Roman"/>
          <w:i/>
          <w:sz w:val="28"/>
          <w:szCs w:val="28"/>
        </w:rPr>
        <w:t>(</w:t>
      </w:r>
      <w:r w:rsidR="008E45CC" w:rsidRPr="00EC0432">
        <w:rPr>
          <w:rFonts w:ascii="Times New Roman" w:eastAsia="Times New Roman" w:hAnsi="Times New Roman" w:cs="Times New Roman"/>
          <w:bCs/>
          <w:i/>
          <w:sz w:val="28"/>
          <w:szCs w:val="28"/>
          <w:lang w:eastAsia="ru-RU"/>
        </w:rPr>
        <w:t>Козлов В.В., Шухова Н.А. Гендерная психология: Учебник.-СПб.: Речь, 2010.-С.252).</w:t>
      </w:r>
    </w:p>
    <w:p w:rsidR="00586813" w:rsidRPr="00EC0432" w:rsidRDefault="00586813" w:rsidP="00EC0432">
      <w:pPr>
        <w:autoSpaceDE w:val="0"/>
        <w:autoSpaceDN w:val="0"/>
        <w:adjustRightInd w:val="0"/>
        <w:spacing w:line="240" w:lineRule="auto"/>
        <w:jc w:val="both"/>
        <w:rPr>
          <w:rFonts w:ascii="Times New Roman" w:hAnsi="Times New Roman" w:cs="Times New Roman"/>
          <w:i/>
          <w:sz w:val="28"/>
          <w:szCs w:val="28"/>
        </w:rPr>
      </w:pPr>
      <w:r w:rsidRPr="00EC0432">
        <w:rPr>
          <w:rFonts w:ascii="Times New Roman" w:hAnsi="Times New Roman" w:cs="Times New Roman"/>
          <w:b/>
          <w:sz w:val="28"/>
          <w:szCs w:val="28"/>
        </w:rPr>
        <w:t>АДАПТАЦИЯ СОЦИАЛЬНАЯ</w:t>
      </w:r>
      <w:r w:rsidRPr="00EC0432">
        <w:rPr>
          <w:rFonts w:ascii="Times New Roman" w:hAnsi="Times New Roman" w:cs="Times New Roman"/>
          <w:sz w:val="28"/>
          <w:szCs w:val="28"/>
        </w:rPr>
        <w:t xml:space="preserve"> (</w:t>
      </w:r>
      <w:r w:rsidRPr="00EC0432">
        <w:rPr>
          <w:rFonts w:ascii="Times New Roman" w:hAnsi="Times New Roman" w:cs="Times New Roman"/>
          <w:i/>
          <w:color w:val="000000"/>
          <w:sz w:val="28"/>
          <w:szCs w:val="28"/>
        </w:rPr>
        <w:t>the social adaptation)</w:t>
      </w:r>
      <w:r w:rsidRPr="00EC0432">
        <w:rPr>
          <w:rFonts w:ascii="Times New Roman" w:hAnsi="Times New Roman" w:cs="Times New Roman"/>
          <w:sz w:val="28"/>
          <w:szCs w:val="28"/>
        </w:rPr>
        <w:t xml:space="preserve">–процесс приспособления индивида к изменившейся социальной среде </w:t>
      </w:r>
      <w:r w:rsidRPr="00EC0432">
        <w:rPr>
          <w:rFonts w:ascii="Times New Roman" w:hAnsi="Times New Roman" w:cs="Times New Roman"/>
          <w:i/>
          <w:sz w:val="28"/>
          <w:szCs w:val="28"/>
        </w:rPr>
        <w:t>(</w:t>
      </w:r>
      <w:r w:rsidR="00EA1B02" w:rsidRPr="00EC0432">
        <w:rPr>
          <w:rFonts w:ascii="Times New Roman" w:hAnsi="Times New Roman" w:cs="Times New Roman"/>
          <w:i/>
          <w:sz w:val="28"/>
          <w:szCs w:val="28"/>
        </w:rPr>
        <w:t>Антонова В.Н. Детские и молодежные объединения: словарь-справочник.-М.: Издательский дом Академии Естествознания, 2016.-С.6</w:t>
      </w:r>
      <w:r w:rsidRPr="00EC0432">
        <w:rPr>
          <w:rFonts w:ascii="Times New Roman" w:hAnsi="Times New Roman" w:cs="Times New Roman"/>
          <w:i/>
          <w:sz w:val="28"/>
          <w:szCs w:val="28"/>
        </w:rPr>
        <w:t>).</w:t>
      </w:r>
    </w:p>
    <w:p w:rsidR="00586813" w:rsidRPr="00EC0432" w:rsidRDefault="00586813" w:rsidP="00EC0432">
      <w:pPr>
        <w:autoSpaceDE w:val="0"/>
        <w:autoSpaceDN w:val="0"/>
        <w:adjustRightInd w:val="0"/>
        <w:spacing w:line="240" w:lineRule="auto"/>
        <w:jc w:val="both"/>
        <w:rPr>
          <w:rFonts w:ascii="Times New Roman" w:hAnsi="Times New Roman" w:cs="Times New Roman"/>
          <w:i/>
          <w:sz w:val="28"/>
          <w:szCs w:val="28"/>
        </w:rPr>
      </w:pPr>
      <w:r w:rsidRPr="00EC0432">
        <w:rPr>
          <w:rFonts w:ascii="Times New Roman" w:hAnsi="Times New Roman" w:cs="Times New Roman"/>
          <w:b/>
          <w:sz w:val="28"/>
          <w:szCs w:val="28"/>
        </w:rPr>
        <w:t xml:space="preserve">АДАПТАЦИЯ СОЦИАЛЬНАЯ РЕБЕНКА </w:t>
      </w:r>
      <w:r w:rsidRPr="00EC0432">
        <w:rPr>
          <w:rFonts w:ascii="Times New Roman" w:hAnsi="Times New Roman" w:cs="Times New Roman"/>
          <w:sz w:val="28"/>
          <w:szCs w:val="28"/>
        </w:rPr>
        <w:t>(</w:t>
      </w:r>
      <w:r w:rsidRPr="00EC0432">
        <w:rPr>
          <w:rFonts w:ascii="Times New Roman" w:hAnsi="Times New Roman" w:cs="Times New Roman"/>
          <w:i/>
          <w:sz w:val="28"/>
          <w:szCs w:val="28"/>
        </w:rPr>
        <w:t>social adaptation of the child)</w:t>
      </w:r>
      <w:r w:rsidRPr="00EC0432">
        <w:rPr>
          <w:rFonts w:ascii="Times New Roman" w:hAnsi="Times New Roman" w:cs="Times New Roman"/>
          <w:sz w:val="28"/>
          <w:szCs w:val="28"/>
        </w:rPr>
        <w:t>–процесс и результат согласования ребенка с окружающим миром, приспособления к изменившейся среде, к новым условиям жизнедеятельности, к структуре отношений в определенных социально-психологических общностях, установления соответствия поведения принятым в этих общностях нормам и правилам. Показателем успешной социальной адаптации является психологическая удовлетворенность ребенка этой средой.</w:t>
      </w:r>
      <w:r w:rsidR="00190F08" w:rsidRPr="00EC0432">
        <w:rPr>
          <w:rFonts w:ascii="Times New Roman" w:hAnsi="Times New Roman" w:cs="Times New Roman"/>
          <w:sz w:val="28"/>
          <w:szCs w:val="28"/>
        </w:rPr>
        <w:t xml:space="preserve"> </w:t>
      </w:r>
      <w:r w:rsidRPr="00EC0432">
        <w:rPr>
          <w:rFonts w:ascii="Times New Roman" w:hAnsi="Times New Roman" w:cs="Times New Roman"/>
          <w:sz w:val="28"/>
          <w:szCs w:val="28"/>
        </w:rPr>
        <w:t>По мере развития ребенок расширяет границы своего опыта, обогащает свое восприятие мира. Содержанием процесса социальной адаптации и вместе с тем показателем ее успешности является усвоение ребенком правил, норм и традиций культуры, социальных групп.</w:t>
      </w:r>
      <w:r w:rsidR="00190F08" w:rsidRPr="00EC0432">
        <w:rPr>
          <w:rFonts w:ascii="Times New Roman" w:hAnsi="Times New Roman" w:cs="Times New Roman"/>
          <w:sz w:val="28"/>
          <w:szCs w:val="28"/>
        </w:rPr>
        <w:t xml:space="preserve"> </w:t>
      </w:r>
      <w:r w:rsidRPr="00EC0432">
        <w:rPr>
          <w:rFonts w:ascii="Times New Roman" w:hAnsi="Times New Roman" w:cs="Times New Roman"/>
          <w:sz w:val="28"/>
          <w:szCs w:val="28"/>
        </w:rPr>
        <w:t xml:space="preserve">          Затруднения адаптации социальной наблюдается у детей с нарушениями поведения, вредными привычками, невротическими и психосоматическими расстройствами. Риск затруднений увеличивается при отрыве от дома, разлуке с родителями и помещением в новые, незнакомые и </w:t>
      </w:r>
      <w:r w:rsidRPr="00EC0432">
        <w:rPr>
          <w:rFonts w:ascii="Times New Roman" w:hAnsi="Times New Roman" w:cs="Times New Roman"/>
          <w:sz w:val="28"/>
          <w:szCs w:val="28"/>
        </w:rPr>
        <w:lastRenderedPageBreak/>
        <w:t>непривычные условия.</w:t>
      </w:r>
      <w:r w:rsidR="00190F08" w:rsidRPr="00EC0432">
        <w:rPr>
          <w:rFonts w:ascii="Times New Roman" w:hAnsi="Times New Roman" w:cs="Times New Roman"/>
          <w:sz w:val="28"/>
          <w:szCs w:val="28"/>
        </w:rPr>
        <w:t xml:space="preserve"> </w:t>
      </w:r>
      <w:r w:rsidRPr="00EC0432">
        <w:rPr>
          <w:rFonts w:ascii="Times New Roman" w:hAnsi="Times New Roman" w:cs="Times New Roman"/>
          <w:sz w:val="28"/>
          <w:szCs w:val="28"/>
        </w:rPr>
        <w:t xml:space="preserve">Семья может и должна быть ближайшим и благожелательным помощником детей в сложном и жизненно важном процессе социальной адаптации </w:t>
      </w:r>
      <w:r w:rsidRPr="00EC0432">
        <w:rPr>
          <w:rFonts w:ascii="Times New Roman" w:hAnsi="Times New Roman" w:cs="Times New Roman"/>
          <w:i/>
          <w:sz w:val="28"/>
          <w:szCs w:val="28"/>
        </w:rPr>
        <w:t>(</w:t>
      </w:r>
      <w:r w:rsidR="00EA1B02" w:rsidRPr="00EC0432">
        <w:rPr>
          <w:rFonts w:ascii="Times New Roman" w:hAnsi="Times New Roman" w:cs="Times New Roman"/>
          <w:i/>
          <w:sz w:val="28"/>
          <w:szCs w:val="28"/>
        </w:rPr>
        <w:t>Антонова В.Н. Детские и молодежные объединения: словарь-справочник.-М.: Издательский дом Академии Естествознания, 2016.-С.6</w:t>
      </w:r>
      <w:r w:rsidRPr="00EC0432">
        <w:rPr>
          <w:rFonts w:ascii="Times New Roman" w:hAnsi="Times New Roman" w:cs="Times New Roman"/>
          <w:i/>
          <w:sz w:val="28"/>
          <w:szCs w:val="28"/>
        </w:rPr>
        <w:t>).</w:t>
      </w:r>
    </w:p>
    <w:p w:rsidR="000D769B" w:rsidRPr="00EC0432" w:rsidRDefault="00BE0579" w:rsidP="00EC0432">
      <w:pPr>
        <w:autoSpaceDE w:val="0"/>
        <w:autoSpaceDN w:val="0"/>
        <w:adjustRightInd w:val="0"/>
        <w:spacing w:line="240" w:lineRule="auto"/>
        <w:jc w:val="both"/>
        <w:rPr>
          <w:rFonts w:ascii="Times New Roman" w:hAnsi="Times New Roman" w:cs="Times New Roman"/>
          <w:i/>
          <w:sz w:val="28"/>
          <w:szCs w:val="28"/>
        </w:rPr>
      </w:pPr>
      <w:r w:rsidRPr="00EC0432">
        <w:rPr>
          <w:rFonts w:ascii="Times New Roman" w:eastAsia="TimesNewRomanPS-BoldMT" w:hAnsi="Times New Roman" w:cs="Times New Roman"/>
          <w:b/>
          <w:bCs/>
          <w:sz w:val="28"/>
          <w:szCs w:val="28"/>
        </w:rPr>
        <w:t>А</w:t>
      </w:r>
      <w:r w:rsidR="00A2400D" w:rsidRPr="00EC0432">
        <w:rPr>
          <w:rFonts w:ascii="Times New Roman" w:eastAsia="TimesNewRomanPS-BoldMT" w:hAnsi="Times New Roman" w:cs="Times New Roman"/>
          <w:b/>
          <w:bCs/>
          <w:sz w:val="28"/>
          <w:szCs w:val="28"/>
        </w:rPr>
        <w:t>ДЕКВАТНОСТЬ ОБРАЗОВАНИЯ</w:t>
      </w:r>
      <w:r w:rsidRPr="00EC0432">
        <w:rPr>
          <w:rFonts w:ascii="Times New Roman" w:eastAsia="TimesNewRomanPS-BoldMT" w:hAnsi="Times New Roman" w:cs="Times New Roman"/>
          <w:b/>
          <w:bCs/>
          <w:sz w:val="28"/>
          <w:szCs w:val="28"/>
        </w:rPr>
        <w:t xml:space="preserve"> </w:t>
      </w:r>
      <w:r w:rsidRPr="00EC0432">
        <w:rPr>
          <w:rFonts w:ascii="Times New Roman" w:eastAsia="TimesNewRomanPS-BoldMT" w:hAnsi="Times New Roman" w:cs="Times New Roman"/>
          <w:bCs/>
          <w:sz w:val="28"/>
          <w:szCs w:val="28"/>
        </w:rPr>
        <w:t>(</w:t>
      </w:r>
      <w:r w:rsidRPr="00EC0432">
        <w:rPr>
          <w:rStyle w:val="hps"/>
          <w:rFonts w:ascii="Times New Roman" w:hAnsi="Times New Roman" w:cs="Times New Roman"/>
          <w:i/>
          <w:sz w:val="28"/>
          <w:szCs w:val="28"/>
        </w:rPr>
        <w:t>Adequacy of</w:t>
      </w:r>
      <w:r w:rsidRPr="00EC0432">
        <w:rPr>
          <w:rStyle w:val="a7"/>
          <w:rFonts w:ascii="Times New Roman" w:hAnsi="Times New Roman" w:cs="Times New Roman"/>
          <w:i/>
          <w:sz w:val="28"/>
          <w:szCs w:val="28"/>
        </w:rPr>
        <w:t xml:space="preserve"> </w:t>
      </w:r>
      <w:r w:rsidRPr="00EC0432">
        <w:rPr>
          <w:rStyle w:val="hps"/>
          <w:rFonts w:ascii="Times New Roman" w:hAnsi="Times New Roman" w:cs="Times New Roman"/>
          <w:i/>
          <w:sz w:val="28"/>
          <w:szCs w:val="28"/>
        </w:rPr>
        <w:t>education)</w:t>
      </w:r>
      <w:r w:rsidRPr="00EC0432">
        <w:rPr>
          <w:rFonts w:ascii="Times New Roman" w:eastAsia="TimesNewRomanPS-BoldMT" w:hAnsi="Times New Roman" w:cs="Times New Roman"/>
          <w:sz w:val="28"/>
          <w:szCs w:val="28"/>
        </w:rPr>
        <w:t xml:space="preserve"> – соответствие полученного образования объективным потребностям развития индивида и личности</w:t>
      </w:r>
      <w:r w:rsidR="000D769B" w:rsidRPr="00EC0432">
        <w:rPr>
          <w:rFonts w:ascii="Times New Roman" w:eastAsia="TimesNewRomanPS-BoldMT" w:hAnsi="Times New Roman" w:cs="Times New Roman"/>
          <w:sz w:val="28"/>
          <w:szCs w:val="28"/>
        </w:rPr>
        <w:t xml:space="preserve"> </w:t>
      </w:r>
      <w:r w:rsidR="000D769B" w:rsidRPr="00EC0432">
        <w:rPr>
          <w:rFonts w:ascii="Times New Roman" w:eastAsia="TimesNewRomanPS-BoldMT" w:hAnsi="Times New Roman" w:cs="Times New Roman"/>
          <w:i/>
          <w:sz w:val="28"/>
          <w:szCs w:val="28"/>
        </w:rPr>
        <w:t>(</w:t>
      </w:r>
      <w:r w:rsidR="000D769B" w:rsidRPr="00EC0432">
        <w:rPr>
          <w:rFonts w:ascii="Times New Roman" w:hAnsi="Times New Roman" w:cs="Times New Roman"/>
          <w:i/>
          <w:sz w:val="28"/>
          <w:szCs w:val="28"/>
        </w:rPr>
        <w:t>Антонова В.Н. Качество образования: глоссарий.-Якутск: Из</w:t>
      </w:r>
      <w:r w:rsidR="003556E0" w:rsidRPr="00EC0432">
        <w:rPr>
          <w:rFonts w:ascii="Times New Roman" w:hAnsi="Times New Roman" w:cs="Times New Roman"/>
          <w:i/>
          <w:sz w:val="28"/>
          <w:szCs w:val="28"/>
        </w:rPr>
        <w:t>дательский дом СВФУ, 2014.-С.</w:t>
      </w:r>
      <w:r w:rsidR="006B4C7C" w:rsidRPr="00EC0432">
        <w:rPr>
          <w:rFonts w:ascii="Times New Roman" w:hAnsi="Times New Roman" w:cs="Times New Roman"/>
          <w:i/>
          <w:sz w:val="28"/>
          <w:szCs w:val="28"/>
        </w:rPr>
        <w:t>7</w:t>
      </w:r>
      <w:r w:rsidR="000D769B" w:rsidRPr="00EC0432">
        <w:rPr>
          <w:rFonts w:ascii="Times New Roman" w:hAnsi="Times New Roman" w:cs="Times New Roman"/>
          <w:i/>
          <w:sz w:val="28"/>
          <w:szCs w:val="28"/>
        </w:rPr>
        <w:t>).</w:t>
      </w:r>
    </w:p>
    <w:p w:rsidR="000D769B" w:rsidRPr="00EC0432" w:rsidRDefault="00BE0579" w:rsidP="00EC0432">
      <w:pPr>
        <w:autoSpaceDE w:val="0"/>
        <w:autoSpaceDN w:val="0"/>
        <w:adjustRightInd w:val="0"/>
        <w:spacing w:line="240" w:lineRule="auto"/>
        <w:jc w:val="both"/>
        <w:rPr>
          <w:rFonts w:ascii="Times New Roman" w:hAnsi="Times New Roman" w:cs="Times New Roman"/>
          <w:i/>
          <w:sz w:val="28"/>
          <w:szCs w:val="28"/>
        </w:rPr>
      </w:pPr>
      <w:r w:rsidRPr="00EC0432">
        <w:rPr>
          <w:rFonts w:ascii="Times New Roman" w:eastAsia="TimesNewRomanPS-BoldMT" w:hAnsi="Times New Roman" w:cs="Times New Roman"/>
          <w:b/>
          <w:bCs/>
          <w:sz w:val="28"/>
          <w:szCs w:val="28"/>
        </w:rPr>
        <w:t>А</w:t>
      </w:r>
      <w:r w:rsidR="00A2400D" w:rsidRPr="00EC0432">
        <w:rPr>
          <w:rFonts w:ascii="Times New Roman" w:eastAsia="TimesNewRomanPS-BoldMT" w:hAnsi="Times New Roman" w:cs="Times New Roman"/>
          <w:b/>
          <w:bCs/>
          <w:sz w:val="28"/>
          <w:szCs w:val="28"/>
        </w:rPr>
        <w:t>ДЕКВАТНОСТЬ ОБУЧЕНИЯ</w:t>
      </w:r>
      <w:r w:rsidRPr="00EC0432">
        <w:rPr>
          <w:rFonts w:ascii="Times New Roman" w:eastAsia="TimesNewRomanPS-BoldMT" w:hAnsi="Times New Roman" w:cs="Times New Roman"/>
          <w:b/>
          <w:bCs/>
          <w:sz w:val="28"/>
          <w:szCs w:val="28"/>
        </w:rPr>
        <w:t xml:space="preserve"> </w:t>
      </w:r>
      <w:r w:rsidRPr="00EC0432">
        <w:rPr>
          <w:rFonts w:ascii="Times New Roman" w:eastAsia="TimesNewRomanPS-BoldMT" w:hAnsi="Times New Roman" w:cs="Times New Roman"/>
          <w:bCs/>
          <w:i/>
          <w:sz w:val="28"/>
          <w:szCs w:val="28"/>
        </w:rPr>
        <w:t>(</w:t>
      </w:r>
      <w:r w:rsidRPr="00EC0432">
        <w:rPr>
          <w:rFonts w:ascii="Times New Roman" w:eastAsia="TimesNewRomanPS-BoldMT" w:hAnsi="Times New Roman" w:cs="Times New Roman"/>
          <w:bCs/>
          <w:i/>
          <w:sz w:val="28"/>
          <w:szCs w:val="28"/>
          <w:lang w:val="en-US"/>
        </w:rPr>
        <w:t>A</w:t>
      </w:r>
      <w:r w:rsidRPr="00EC0432">
        <w:rPr>
          <w:rStyle w:val="hps"/>
          <w:rFonts w:ascii="Times New Roman" w:hAnsi="Times New Roman" w:cs="Times New Roman"/>
          <w:i/>
          <w:sz w:val="28"/>
          <w:szCs w:val="28"/>
        </w:rPr>
        <w:t>dequacy of training)</w:t>
      </w:r>
      <w:r w:rsidRPr="00EC0432">
        <w:rPr>
          <w:rFonts w:ascii="Times New Roman" w:eastAsia="TimesNewRomanPS-BoldMT" w:hAnsi="Times New Roman" w:cs="Times New Roman"/>
          <w:sz w:val="28"/>
          <w:szCs w:val="28"/>
        </w:rPr>
        <w:t>– соответствие обучения содержанию, характеру и уровню сложности практических и иных задач, которые предстоит выполнять субъектам учебной деятельности по завершении той или иной образовательной программы или курса образовательного учреждения</w:t>
      </w:r>
      <w:r w:rsidR="000D769B" w:rsidRPr="00EC0432">
        <w:rPr>
          <w:rFonts w:ascii="Times New Roman" w:eastAsia="TimesNewRomanPS-BoldMT" w:hAnsi="Times New Roman" w:cs="Times New Roman"/>
          <w:sz w:val="28"/>
          <w:szCs w:val="28"/>
        </w:rPr>
        <w:t xml:space="preserve"> </w:t>
      </w:r>
      <w:r w:rsidR="000D769B" w:rsidRPr="00EC0432">
        <w:rPr>
          <w:rFonts w:ascii="Times New Roman" w:eastAsia="TimesNewRomanPS-BoldMT" w:hAnsi="Times New Roman" w:cs="Times New Roman"/>
          <w:i/>
          <w:sz w:val="28"/>
          <w:szCs w:val="28"/>
        </w:rPr>
        <w:t>(</w:t>
      </w:r>
      <w:r w:rsidR="000D769B" w:rsidRPr="00EC0432">
        <w:rPr>
          <w:rFonts w:ascii="Times New Roman" w:hAnsi="Times New Roman" w:cs="Times New Roman"/>
          <w:i/>
          <w:sz w:val="28"/>
          <w:szCs w:val="28"/>
        </w:rPr>
        <w:t>Антонова В.Н. Качество образования: глоссарий.-Якутск: Из</w:t>
      </w:r>
      <w:r w:rsidR="003556E0" w:rsidRPr="00EC0432">
        <w:rPr>
          <w:rFonts w:ascii="Times New Roman" w:hAnsi="Times New Roman" w:cs="Times New Roman"/>
          <w:i/>
          <w:sz w:val="28"/>
          <w:szCs w:val="28"/>
        </w:rPr>
        <w:t>дательский дом СВФУ, 2014.-С.</w:t>
      </w:r>
      <w:r w:rsidR="006B4C7C" w:rsidRPr="00EC0432">
        <w:rPr>
          <w:rFonts w:ascii="Times New Roman" w:hAnsi="Times New Roman" w:cs="Times New Roman"/>
          <w:i/>
          <w:sz w:val="28"/>
          <w:szCs w:val="28"/>
        </w:rPr>
        <w:t>7</w:t>
      </w:r>
      <w:r w:rsidR="000D769B" w:rsidRPr="00EC0432">
        <w:rPr>
          <w:rFonts w:ascii="Times New Roman" w:hAnsi="Times New Roman" w:cs="Times New Roman"/>
          <w:i/>
          <w:sz w:val="28"/>
          <w:szCs w:val="28"/>
        </w:rPr>
        <w:t>).</w:t>
      </w:r>
    </w:p>
    <w:p w:rsidR="00BE0579" w:rsidRPr="00EC0432" w:rsidRDefault="00BE0579" w:rsidP="00EC0432">
      <w:pPr>
        <w:autoSpaceDE w:val="0"/>
        <w:autoSpaceDN w:val="0"/>
        <w:adjustRightInd w:val="0"/>
        <w:spacing w:line="240" w:lineRule="auto"/>
        <w:jc w:val="both"/>
        <w:rPr>
          <w:rFonts w:ascii="Times New Roman" w:hAnsi="Times New Roman" w:cs="Times New Roman"/>
          <w:i/>
          <w:sz w:val="28"/>
          <w:szCs w:val="28"/>
        </w:rPr>
      </w:pPr>
      <w:r w:rsidRPr="00EC0432">
        <w:rPr>
          <w:rFonts w:ascii="Times New Roman" w:eastAsia="TimesNewRomanPS-BoldMT" w:hAnsi="Times New Roman" w:cs="Times New Roman"/>
          <w:b/>
          <w:bCs/>
          <w:sz w:val="28"/>
          <w:szCs w:val="28"/>
        </w:rPr>
        <w:t>А</w:t>
      </w:r>
      <w:r w:rsidR="00A2400D" w:rsidRPr="00EC0432">
        <w:rPr>
          <w:rFonts w:ascii="Times New Roman" w:eastAsia="TimesNewRomanPS-BoldMT" w:hAnsi="Times New Roman" w:cs="Times New Roman"/>
          <w:b/>
          <w:bCs/>
          <w:sz w:val="28"/>
          <w:szCs w:val="28"/>
        </w:rPr>
        <w:t>ДЕКВАТНОСТЬ СИСТЕМЫ ОБРАЗОВАНИЯ</w:t>
      </w:r>
      <w:r w:rsidRPr="00EC0432">
        <w:rPr>
          <w:rFonts w:ascii="Times New Roman" w:eastAsia="TimesNewRomanPS-BoldMT" w:hAnsi="Times New Roman" w:cs="Times New Roman"/>
          <w:b/>
          <w:bCs/>
          <w:sz w:val="28"/>
          <w:szCs w:val="28"/>
        </w:rPr>
        <w:t xml:space="preserve"> </w:t>
      </w:r>
      <w:r w:rsidRPr="00EC0432">
        <w:rPr>
          <w:rFonts w:ascii="Times New Roman" w:eastAsia="TimesNewRomanPS-BoldMT" w:hAnsi="Times New Roman" w:cs="Times New Roman"/>
          <w:bCs/>
          <w:i/>
          <w:sz w:val="28"/>
          <w:szCs w:val="28"/>
        </w:rPr>
        <w:t>(</w:t>
      </w:r>
      <w:r w:rsidRPr="00EC0432">
        <w:rPr>
          <w:rStyle w:val="hps"/>
          <w:rFonts w:ascii="Times New Roman" w:hAnsi="Times New Roman" w:cs="Times New Roman"/>
          <w:i/>
          <w:sz w:val="28"/>
          <w:szCs w:val="28"/>
        </w:rPr>
        <w:t>The adequacy</w:t>
      </w:r>
      <w:r w:rsidRPr="00EC0432">
        <w:rPr>
          <w:rStyle w:val="shorttext"/>
          <w:rFonts w:ascii="Times New Roman" w:hAnsi="Times New Roman" w:cs="Times New Roman"/>
          <w:i/>
          <w:sz w:val="28"/>
          <w:szCs w:val="28"/>
        </w:rPr>
        <w:t xml:space="preserve"> </w:t>
      </w:r>
      <w:r w:rsidRPr="00EC0432">
        <w:rPr>
          <w:rStyle w:val="hps"/>
          <w:rFonts w:ascii="Times New Roman" w:hAnsi="Times New Roman" w:cs="Times New Roman"/>
          <w:i/>
          <w:sz w:val="28"/>
          <w:szCs w:val="28"/>
        </w:rPr>
        <w:t>of the education</w:t>
      </w:r>
      <w:r w:rsidRPr="00EC0432">
        <w:rPr>
          <w:rStyle w:val="hps"/>
          <w:rFonts w:ascii="Times New Roman" w:hAnsi="Times New Roman" w:cs="Times New Roman"/>
          <w:sz w:val="28"/>
          <w:szCs w:val="28"/>
        </w:rPr>
        <w:t xml:space="preserve"> </w:t>
      </w:r>
      <w:r w:rsidRPr="00EC0432">
        <w:rPr>
          <w:rStyle w:val="hps"/>
          <w:rFonts w:ascii="Times New Roman" w:hAnsi="Times New Roman" w:cs="Times New Roman"/>
          <w:i/>
          <w:sz w:val="28"/>
          <w:szCs w:val="28"/>
        </w:rPr>
        <w:t>system)</w:t>
      </w:r>
      <w:r w:rsidRPr="00EC0432">
        <w:rPr>
          <w:rStyle w:val="hps"/>
          <w:rFonts w:ascii="Times New Roman" w:hAnsi="Times New Roman" w:cs="Times New Roman"/>
          <w:sz w:val="28"/>
          <w:szCs w:val="28"/>
        </w:rPr>
        <w:t xml:space="preserve">-соответствие системы образования требованиям современного общества и тенденциям его развития. В динамично развивающемся обществе решающее значение имеет способность системы образования оперативно и упреждающе реагировать на социальные перемены, перестраиваться с учетом изменений и повышающегося порога требований к человеку как субъекту многообразных видов деятельности </w:t>
      </w:r>
      <w:r w:rsidRPr="00EC0432">
        <w:rPr>
          <w:rFonts w:ascii="Times New Roman" w:hAnsi="Times New Roman" w:cs="Times New Roman"/>
          <w:i/>
          <w:sz w:val="28"/>
          <w:szCs w:val="28"/>
        </w:rPr>
        <w:t>(Мардахаев Л.В. Социальная педагогика. Словарь.-М.: УЦ Перспектива, 2011.-с.17).</w:t>
      </w:r>
    </w:p>
    <w:p w:rsidR="001E5636" w:rsidRPr="00EC0432" w:rsidRDefault="001E5636" w:rsidP="00EC0432">
      <w:pPr>
        <w:pStyle w:val="a4"/>
        <w:shd w:val="clear" w:color="auto" w:fill="FFFFFF"/>
        <w:spacing w:before="120" w:beforeAutospacing="0" w:after="120" w:afterAutospacing="0"/>
        <w:jc w:val="both"/>
        <w:rPr>
          <w:bCs/>
          <w:i/>
          <w:sz w:val="28"/>
          <w:szCs w:val="28"/>
        </w:rPr>
      </w:pPr>
      <w:r w:rsidRPr="00EC0432">
        <w:rPr>
          <w:b/>
          <w:bCs/>
          <w:sz w:val="28"/>
          <w:szCs w:val="28"/>
        </w:rPr>
        <w:t xml:space="preserve">АГЕНТЫ ГЕНДЕРНОЙ СОЦИАЛИЗАЦИИ </w:t>
      </w:r>
      <w:r w:rsidRPr="00EC0432">
        <w:rPr>
          <w:bCs/>
          <w:sz w:val="28"/>
          <w:szCs w:val="28"/>
        </w:rPr>
        <w:t>(основные факторы гендерной социализации</w:t>
      </w:r>
      <w:r w:rsidR="00B5719F" w:rsidRPr="00EC0432">
        <w:rPr>
          <w:bCs/>
          <w:sz w:val="28"/>
          <w:szCs w:val="28"/>
        </w:rPr>
        <w:t>)</w:t>
      </w:r>
      <w:r w:rsidR="00C0311B" w:rsidRPr="00EC0432">
        <w:rPr>
          <w:color w:val="222222"/>
          <w:sz w:val="28"/>
          <w:szCs w:val="28"/>
          <w:shd w:val="clear" w:color="auto" w:fill="FFFFFF"/>
        </w:rPr>
        <w:t xml:space="preserve"> </w:t>
      </w:r>
      <w:r w:rsidR="005D6595" w:rsidRPr="00EC0432">
        <w:rPr>
          <w:i/>
          <w:color w:val="222222"/>
          <w:sz w:val="28"/>
          <w:szCs w:val="28"/>
          <w:shd w:val="clear" w:color="auto" w:fill="FFFFFF"/>
        </w:rPr>
        <w:t>(</w:t>
      </w:r>
      <w:r w:rsidR="00C0311B" w:rsidRPr="00EC0432">
        <w:rPr>
          <w:rStyle w:val="translation-chunk"/>
          <w:i/>
          <w:sz w:val="28"/>
          <w:szCs w:val="28"/>
          <w:shd w:val="clear" w:color="auto" w:fill="FFFFFF" w:themeFill="background1"/>
        </w:rPr>
        <w:t>agents of gender socialization</w:t>
      </w:r>
      <w:r w:rsidR="00C0311B" w:rsidRPr="00EC0432">
        <w:rPr>
          <w:bCs/>
          <w:sz w:val="28"/>
          <w:szCs w:val="28"/>
        </w:rPr>
        <w:t xml:space="preserve"> </w:t>
      </w:r>
      <w:r w:rsidR="005D6595" w:rsidRPr="00EC0432">
        <w:rPr>
          <w:bCs/>
          <w:sz w:val="28"/>
          <w:szCs w:val="28"/>
        </w:rPr>
        <w:t>)</w:t>
      </w:r>
      <w:r w:rsidR="00B5719F" w:rsidRPr="00EC0432">
        <w:rPr>
          <w:bCs/>
          <w:sz w:val="28"/>
          <w:szCs w:val="28"/>
        </w:rPr>
        <w:t xml:space="preserve">-социальные группы и контексты: семья, сверстники, институт образования, СМИ, работа, клубы по интересам, церковь </w:t>
      </w:r>
      <w:r w:rsidR="004A1787" w:rsidRPr="00EC0432">
        <w:rPr>
          <w:bCs/>
          <w:i/>
          <w:sz w:val="28"/>
          <w:szCs w:val="28"/>
        </w:rPr>
        <w:t>(Козлов В.В., Шухова</w:t>
      </w:r>
      <w:r w:rsidR="004D0948" w:rsidRPr="00EC0432">
        <w:rPr>
          <w:bCs/>
          <w:i/>
          <w:sz w:val="28"/>
          <w:szCs w:val="28"/>
        </w:rPr>
        <w:t xml:space="preserve"> Н.А. Гендерная психология. Учеб</w:t>
      </w:r>
      <w:r w:rsidR="004A1787" w:rsidRPr="00EC0432">
        <w:rPr>
          <w:bCs/>
          <w:i/>
          <w:sz w:val="28"/>
          <w:szCs w:val="28"/>
        </w:rPr>
        <w:t>ник для</w:t>
      </w:r>
      <w:r w:rsidR="003556E0" w:rsidRPr="00EC0432">
        <w:rPr>
          <w:bCs/>
          <w:i/>
          <w:sz w:val="28"/>
          <w:szCs w:val="28"/>
        </w:rPr>
        <w:t xml:space="preserve"> вузов.-СПб.: Речь, 2010.-</w:t>
      </w:r>
      <w:r w:rsidR="004A1787" w:rsidRPr="00EC0432">
        <w:rPr>
          <w:bCs/>
          <w:i/>
          <w:sz w:val="28"/>
          <w:szCs w:val="28"/>
        </w:rPr>
        <w:t>С.252).</w:t>
      </w:r>
    </w:p>
    <w:p w:rsidR="004B2102" w:rsidRPr="00EC0432" w:rsidRDefault="00176F6B" w:rsidP="00EC0432">
      <w:pPr>
        <w:autoSpaceDE w:val="0"/>
        <w:autoSpaceDN w:val="0"/>
        <w:adjustRightInd w:val="0"/>
        <w:spacing w:line="240" w:lineRule="auto"/>
        <w:jc w:val="both"/>
        <w:rPr>
          <w:rFonts w:ascii="Times New Roman" w:hAnsi="Times New Roman" w:cs="Times New Roman"/>
          <w:i/>
          <w:sz w:val="28"/>
          <w:szCs w:val="28"/>
        </w:rPr>
      </w:pPr>
      <w:r w:rsidRPr="00EC0432">
        <w:rPr>
          <w:rFonts w:ascii="Times New Roman" w:eastAsia="TimesNewRomanPS-BoldMT" w:hAnsi="Times New Roman" w:cs="Times New Roman"/>
          <w:b/>
          <w:bCs/>
          <w:sz w:val="28"/>
          <w:szCs w:val="28"/>
        </w:rPr>
        <w:t>А</w:t>
      </w:r>
      <w:r w:rsidR="000F3E41" w:rsidRPr="00EC0432">
        <w:rPr>
          <w:rFonts w:ascii="Times New Roman" w:eastAsia="TimesNewRomanPS-BoldMT" w:hAnsi="Times New Roman" w:cs="Times New Roman"/>
          <w:b/>
          <w:bCs/>
          <w:sz w:val="28"/>
          <w:szCs w:val="28"/>
        </w:rPr>
        <w:t>КСИОЛОГИЗАЦИЯ ОБУЧЕНИЯ</w:t>
      </w:r>
      <w:r w:rsidRPr="00EC0432">
        <w:rPr>
          <w:rFonts w:ascii="Times New Roman" w:eastAsia="TimesNewRomanPS-BoldMT" w:hAnsi="Times New Roman" w:cs="Times New Roman"/>
          <w:b/>
          <w:bCs/>
          <w:sz w:val="28"/>
          <w:szCs w:val="28"/>
        </w:rPr>
        <w:t xml:space="preserve"> </w:t>
      </w:r>
      <w:r w:rsidRPr="00EC0432">
        <w:rPr>
          <w:rFonts w:ascii="Times New Roman" w:eastAsia="TimesNewRomanPS-BoldMT" w:hAnsi="Times New Roman" w:cs="Times New Roman"/>
          <w:bCs/>
          <w:sz w:val="28"/>
          <w:szCs w:val="28"/>
        </w:rPr>
        <w:t>(</w:t>
      </w:r>
      <w:r w:rsidRPr="00EC0432">
        <w:rPr>
          <w:rFonts w:ascii="Times New Roman" w:eastAsia="TimesNewRomanPS-BoldMT" w:hAnsi="Times New Roman" w:cs="Times New Roman"/>
          <w:bCs/>
          <w:i/>
          <w:sz w:val="28"/>
          <w:szCs w:val="28"/>
        </w:rPr>
        <w:t>a</w:t>
      </w:r>
      <w:r w:rsidRPr="00EC0432">
        <w:rPr>
          <w:rStyle w:val="hps"/>
          <w:rFonts w:ascii="Times New Roman" w:hAnsi="Times New Roman" w:cs="Times New Roman"/>
          <w:i/>
          <w:sz w:val="28"/>
          <w:szCs w:val="28"/>
        </w:rPr>
        <w:t>ksiologizatsiya</w:t>
      </w:r>
      <w:r w:rsidRPr="00EC0432">
        <w:rPr>
          <w:rFonts w:ascii="Times New Roman" w:eastAsia="TimesNewRomanPS-BoldMT" w:hAnsi="Times New Roman" w:cs="Times New Roman"/>
          <w:i/>
          <w:sz w:val="28"/>
          <w:szCs w:val="28"/>
        </w:rPr>
        <w:t xml:space="preserve"> </w:t>
      </w:r>
      <w:r w:rsidRPr="00EC0432">
        <w:rPr>
          <w:rStyle w:val="hps"/>
          <w:rFonts w:ascii="Times New Roman" w:hAnsi="Times New Roman" w:cs="Times New Roman"/>
          <w:i/>
          <w:sz w:val="28"/>
          <w:szCs w:val="28"/>
        </w:rPr>
        <w:t>training)</w:t>
      </w:r>
      <w:r w:rsidRPr="00EC0432">
        <w:rPr>
          <w:rFonts w:ascii="Times New Roman" w:eastAsia="TimesNewRomanPS-BoldMT" w:hAnsi="Times New Roman" w:cs="Times New Roman"/>
          <w:sz w:val="28"/>
          <w:szCs w:val="28"/>
        </w:rPr>
        <w:t xml:space="preserve"> – систематический учет возможных ценностных ориентаций и систем в обучении и воспитании подрастающего поколения</w:t>
      </w:r>
      <w:r w:rsidR="004B2102" w:rsidRPr="00EC0432">
        <w:rPr>
          <w:rFonts w:ascii="Times New Roman" w:eastAsia="TimesNewRomanPS-BoldMT" w:hAnsi="Times New Roman" w:cs="Times New Roman"/>
          <w:sz w:val="28"/>
          <w:szCs w:val="28"/>
        </w:rPr>
        <w:t xml:space="preserve"> </w:t>
      </w:r>
      <w:r w:rsidR="004B2102" w:rsidRPr="00EC0432">
        <w:rPr>
          <w:rFonts w:ascii="Times New Roman" w:eastAsia="TimesNewRomanPS-BoldMT" w:hAnsi="Times New Roman" w:cs="Times New Roman"/>
          <w:i/>
          <w:sz w:val="28"/>
          <w:szCs w:val="28"/>
        </w:rPr>
        <w:t>(</w:t>
      </w:r>
      <w:r w:rsidR="004B2102" w:rsidRPr="00EC0432">
        <w:rPr>
          <w:rFonts w:ascii="Times New Roman" w:hAnsi="Times New Roman" w:cs="Times New Roman"/>
          <w:i/>
          <w:sz w:val="28"/>
          <w:szCs w:val="28"/>
        </w:rPr>
        <w:t>Антонова В.Н. Качество образования: глоссарий.-Якутск: Издательский дом СВФУ, 2014.-С.9).</w:t>
      </w:r>
    </w:p>
    <w:p w:rsidR="00176F6B" w:rsidRPr="00EC0432" w:rsidRDefault="00176F6B" w:rsidP="00EC0432">
      <w:pPr>
        <w:autoSpaceDE w:val="0"/>
        <w:autoSpaceDN w:val="0"/>
        <w:adjustRightInd w:val="0"/>
        <w:spacing w:line="240" w:lineRule="auto"/>
        <w:jc w:val="both"/>
        <w:rPr>
          <w:rFonts w:ascii="Times New Roman" w:hAnsi="Times New Roman" w:cs="Times New Roman"/>
          <w:i/>
          <w:sz w:val="28"/>
          <w:szCs w:val="28"/>
        </w:rPr>
      </w:pPr>
      <w:r w:rsidRPr="00EC0432">
        <w:rPr>
          <w:rFonts w:ascii="Times New Roman" w:hAnsi="Times New Roman" w:cs="Times New Roman"/>
          <w:b/>
          <w:bCs/>
          <w:sz w:val="28"/>
          <w:szCs w:val="28"/>
        </w:rPr>
        <w:t>А</w:t>
      </w:r>
      <w:r w:rsidR="00E1113C" w:rsidRPr="00EC0432">
        <w:rPr>
          <w:rFonts w:ascii="Times New Roman" w:hAnsi="Times New Roman" w:cs="Times New Roman"/>
          <w:b/>
          <w:bCs/>
          <w:sz w:val="28"/>
          <w:szCs w:val="28"/>
        </w:rPr>
        <w:t>ЛЬТЕРНАТИВНОЕ ОБУЧЕНИЕ</w:t>
      </w:r>
      <w:r w:rsidRPr="00EC0432">
        <w:rPr>
          <w:rFonts w:ascii="Times New Roman" w:hAnsi="Times New Roman" w:cs="Times New Roman"/>
          <w:b/>
          <w:bCs/>
          <w:sz w:val="28"/>
          <w:szCs w:val="28"/>
        </w:rPr>
        <w:t xml:space="preserve"> </w:t>
      </w:r>
      <w:r w:rsidRPr="00EC0432">
        <w:rPr>
          <w:rFonts w:ascii="Times New Roman" w:hAnsi="Times New Roman" w:cs="Times New Roman"/>
          <w:bCs/>
          <w:i/>
          <w:sz w:val="28"/>
          <w:szCs w:val="28"/>
        </w:rPr>
        <w:t>(</w:t>
      </w:r>
      <w:r w:rsidRPr="00EC0432">
        <w:rPr>
          <w:rStyle w:val="hps"/>
          <w:rFonts w:ascii="Times New Roman" w:hAnsi="Times New Roman" w:cs="Times New Roman"/>
          <w:i/>
          <w:sz w:val="28"/>
          <w:szCs w:val="28"/>
        </w:rPr>
        <w:t>alternative education)</w:t>
      </w:r>
      <w:r w:rsidRPr="00EC0432">
        <w:rPr>
          <w:rFonts w:ascii="Times New Roman" w:hAnsi="Times New Roman" w:cs="Times New Roman"/>
          <w:b/>
          <w:bCs/>
          <w:sz w:val="28"/>
          <w:szCs w:val="28"/>
        </w:rPr>
        <w:t xml:space="preserve"> -</w:t>
      </w:r>
      <w:r w:rsidRPr="00EC0432">
        <w:rPr>
          <w:rFonts w:ascii="Times New Roman" w:hAnsi="Times New Roman" w:cs="Times New Roman"/>
          <w:bCs/>
          <w:sz w:val="28"/>
          <w:szCs w:val="28"/>
        </w:rPr>
        <w:t xml:space="preserve">применение новых технологий обучения, способствующих интенсификации образовательного процессе, мобилизации потенциальных ресурсов личности, усиливающих дидактическую значимость тех способов и форм обучения, которые имеют исторически устойчивые традиции и возможности </w:t>
      </w:r>
      <w:r w:rsidRPr="00EC0432">
        <w:rPr>
          <w:rFonts w:ascii="Times New Roman" w:hAnsi="Times New Roman" w:cs="Times New Roman"/>
          <w:i/>
          <w:sz w:val="28"/>
          <w:szCs w:val="28"/>
        </w:rPr>
        <w:t>(Мардахаев Л.В. Социальная педагогика. Словарь.-М.: УЦ Перспектива, 2011.-с.23).</w:t>
      </w:r>
    </w:p>
    <w:p w:rsidR="0035782E" w:rsidRPr="00EC0432" w:rsidRDefault="0035782E" w:rsidP="00EC0432">
      <w:pPr>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АНАРХО-ФЕМИНИЗМ</w:t>
      </w:r>
      <w:r w:rsidRPr="00EC0432">
        <w:rPr>
          <w:rFonts w:ascii="Times New Roman" w:hAnsi="Times New Roman" w:cs="Times New Roman"/>
          <w:sz w:val="28"/>
          <w:szCs w:val="28"/>
        </w:rPr>
        <w:t xml:space="preserve"> – группы анархисток феминистской направленности, которые выступают против всех правительств, любых иерархий и лидеров</w:t>
      </w:r>
      <w:r w:rsidR="0051329A" w:rsidRPr="00EC0432">
        <w:rPr>
          <w:rFonts w:ascii="Times New Roman" w:hAnsi="Times New Roman" w:cs="Times New Roman"/>
          <w:sz w:val="28"/>
          <w:szCs w:val="28"/>
        </w:rPr>
        <w:t xml:space="preserve"> </w:t>
      </w:r>
      <w:r w:rsidR="000534A0" w:rsidRPr="00EC0432">
        <w:rPr>
          <w:rFonts w:ascii="Times New Roman" w:hAnsi="Times New Roman" w:cs="Times New Roman"/>
          <w:i/>
          <w:sz w:val="28"/>
          <w:szCs w:val="28"/>
        </w:rPr>
        <w:lastRenderedPageBreak/>
        <w:t>(Гендерология и феминология: Учебное пособие / Л.Д. Ерохина и др.; Под общ. ред. С.В. Коваленко. – Владивосток: Изд-во ВГУЭС, 2005. – 152 с.).</w:t>
      </w:r>
      <w:r w:rsidRPr="00EC0432">
        <w:rPr>
          <w:rFonts w:ascii="Times New Roman" w:hAnsi="Times New Roman" w:cs="Times New Roman"/>
          <w:sz w:val="28"/>
          <w:szCs w:val="28"/>
        </w:rPr>
        <w:t xml:space="preserve"> </w:t>
      </w:r>
    </w:p>
    <w:p w:rsidR="00345060" w:rsidRPr="00EC0432" w:rsidRDefault="00345060"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 xml:space="preserve">АНАЛИЗ РЕЗУЛЬТАТОВ ОБУЧЕНИЯ </w:t>
      </w:r>
      <w:r w:rsidRPr="00EC0432">
        <w:rPr>
          <w:rFonts w:ascii="Times New Roman" w:hAnsi="Times New Roman" w:cs="Times New Roman"/>
          <w:sz w:val="28"/>
          <w:szCs w:val="28"/>
        </w:rPr>
        <w:t>(</w:t>
      </w:r>
      <w:r w:rsidRPr="00EC0432">
        <w:rPr>
          <w:rFonts w:ascii="Times New Roman" w:hAnsi="Times New Roman" w:cs="Times New Roman"/>
          <w:i/>
          <w:iCs/>
          <w:sz w:val="28"/>
          <w:szCs w:val="28"/>
        </w:rPr>
        <w:t>Academic performance analysis</w:t>
      </w:r>
      <w:r w:rsidRPr="00EC0432">
        <w:rPr>
          <w:rFonts w:ascii="Times New Roman" w:hAnsi="Times New Roman" w:cs="Times New Roman"/>
          <w:sz w:val="28"/>
          <w:szCs w:val="28"/>
        </w:rPr>
        <w:t>)-исследование результатов обучения, выраженных в оценках и рейтинге обучающихся, с целью определения качества обучения и качества полученных знаний, умений и навыков и определения проблемных областей для корректирующих действий и улучшения качества образования.</w:t>
      </w:r>
    </w:p>
    <w:p w:rsidR="00C85D29" w:rsidRPr="00EC0432" w:rsidRDefault="00C85D29" w:rsidP="00EC0432">
      <w:pPr>
        <w:pStyle w:val="a4"/>
        <w:shd w:val="clear" w:color="auto" w:fill="FFFFFF"/>
        <w:spacing w:before="120" w:beforeAutospacing="0" w:after="120" w:afterAutospacing="0"/>
        <w:jc w:val="both"/>
        <w:rPr>
          <w:bCs/>
          <w:i/>
          <w:sz w:val="28"/>
          <w:szCs w:val="28"/>
        </w:rPr>
      </w:pPr>
      <w:r w:rsidRPr="00EC0432">
        <w:rPr>
          <w:b/>
          <w:bCs/>
          <w:sz w:val="28"/>
          <w:szCs w:val="28"/>
        </w:rPr>
        <w:t>АНДРОГИНИЯ</w:t>
      </w:r>
      <w:r w:rsidR="005D6595" w:rsidRPr="00EC0432">
        <w:rPr>
          <w:b/>
          <w:bCs/>
          <w:sz w:val="28"/>
          <w:szCs w:val="28"/>
        </w:rPr>
        <w:t xml:space="preserve"> </w:t>
      </w:r>
      <w:r w:rsidR="005D6595" w:rsidRPr="00EC0432">
        <w:rPr>
          <w:bCs/>
          <w:i/>
          <w:sz w:val="28"/>
          <w:szCs w:val="28"/>
        </w:rPr>
        <w:t>(</w:t>
      </w:r>
      <w:r w:rsidR="005D6595" w:rsidRPr="00EC0432">
        <w:rPr>
          <w:i/>
          <w:sz w:val="28"/>
          <w:szCs w:val="28"/>
          <w:shd w:val="clear" w:color="auto" w:fill="FFFFFF" w:themeFill="background1"/>
        </w:rPr>
        <w:t>androgyny)</w:t>
      </w:r>
      <w:r w:rsidR="00990D83" w:rsidRPr="00EC0432">
        <w:rPr>
          <w:b/>
          <w:bCs/>
          <w:sz w:val="28"/>
          <w:szCs w:val="28"/>
        </w:rPr>
        <w:t xml:space="preserve"> </w:t>
      </w:r>
      <w:r w:rsidR="00990D83" w:rsidRPr="00EC0432">
        <w:rPr>
          <w:bCs/>
          <w:sz w:val="28"/>
          <w:szCs w:val="28"/>
        </w:rPr>
        <w:t xml:space="preserve">–совмещение в индивиде маскулинных и фемининных черт </w:t>
      </w:r>
      <w:r w:rsidR="00035A7B" w:rsidRPr="00EC0432">
        <w:rPr>
          <w:bCs/>
          <w:i/>
          <w:sz w:val="28"/>
          <w:szCs w:val="28"/>
        </w:rPr>
        <w:t>(Козлов В.В., Шухова Н.А. Гендерная психология. Учебник для вузов.-СПб.: Речь, 2010.-С.252).</w:t>
      </w:r>
    </w:p>
    <w:p w:rsidR="006B780A" w:rsidRPr="00EC0432" w:rsidRDefault="00284E97" w:rsidP="00EC0432">
      <w:pPr>
        <w:pStyle w:val="a4"/>
        <w:shd w:val="clear" w:color="auto" w:fill="FFFFFF"/>
        <w:spacing w:before="120" w:beforeAutospacing="0" w:after="120" w:afterAutospacing="0"/>
        <w:jc w:val="both"/>
        <w:rPr>
          <w:bCs/>
          <w:i/>
          <w:sz w:val="28"/>
          <w:szCs w:val="28"/>
        </w:rPr>
      </w:pPr>
      <w:r w:rsidRPr="00EC0432">
        <w:rPr>
          <w:b/>
          <w:bCs/>
          <w:sz w:val="28"/>
          <w:szCs w:val="28"/>
        </w:rPr>
        <w:t xml:space="preserve">АНДРОЦЕНТРИЗМ </w:t>
      </w:r>
      <w:r w:rsidR="005D6595" w:rsidRPr="00EC0432">
        <w:rPr>
          <w:bCs/>
          <w:i/>
          <w:sz w:val="28"/>
          <w:szCs w:val="28"/>
        </w:rPr>
        <w:t>(</w:t>
      </w:r>
      <w:r w:rsidR="005D6595" w:rsidRPr="00EC0432">
        <w:rPr>
          <w:i/>
          <w:color w:val="222222"/>
          <w:sz w:val="28"/>
          <w:szCs w:val="28"/>
          <w:shd w:val="clear" w:color="auto" w:fill="FFFFFF" w:themeFill="background1"/>
        </w:rPr>
        <w:t>androcentrism)</w:t>
      </w:r>
      <w:r w:rsidRPr="00EC0432">
        <w:rPr>
          <w:bCs/>
          <w:sz w:val="28"/>
          <w:szCs w:val="28"/>
        </w:rPr>
        <w:t>-глубинная культурная традиция, сводящая общечеловеческую субъективность к единой мужской норме, которая представляется как универсальная объективность, в то время как иные субъективности, и прежде всего женская, репрезентируются как отклонение от нормы, как маргиналия. Таким образом, андроцентризм -это не просто взгляд на мир с мужской точки зрения, а выдача мужских нормативных представлений и жизненных моделей за единые универсальные социальные нормы и жизненные модели</w:t>
      </w:r>
      <w:r w:rsidR="006B780A" w:rsidRPr="00EC0432">
        <w:rPr>
          <w:bCs/>
          <w:sz w:val="28"/>
          <w:szCs w:val="28"/>
        </w:rPr>
        <w:t xml:space="preserve"> </w:t>
      </w:r>
      <w:r w:rsidR="006B780A" w:rsidRPr="00EC0432">
        <w:rPr>
          <w:bCs/>
          <w:i/>
          <w:sz w:val="28"/>
          <w:szCs w:val="28"/>
        </w:rPr>
        <w:t>(Козлов В.В., Шухова Н.А. Гендерная психология. Учебник для вузов.-СПб.: Речь, 2010.-С.252).</w:t>
      </w:r>
    </w:p>
    <w:p w:rsidR="006C6F64" w:rsidRPr="00EC0432" w:rsidRDefault="00E70E58" w:rsidP="00EC0432">
      <w:pPr>
        <w:spacing w:line="240" w:lineRule="auto"/>
        <w:jc w:val="both"/>
        <w:rPr>
          <w:rFonts w:ascii="Times New Roman" w:hAnsi="Times New Roman" w:cs="Times New Roman"/>
          <w:i/>
          <w:sz w:val="28"/>
          <w:szCs w:val="28"/>
        </w:rPr>
      </w:pPr>
      <w:r w:rsidRPr="00EC0432">
        <w:rPr>
          <w:rFonts w:ascii="Times New Roman" w:hAnsi="Times New Roman" w:cs="Times New Roman"/>
          <w:b/>
          <w:bCs/>
          <w:sz w:val="28"/>
          <w:szCs w:val="28"/>
        </w:rPr>
        <w:t xml:space="preserve">АНДРОЦЕНТРИЗМ </w:t>
      </w:r>
      <w:r w:rsidRPr="00EC0432">
        <w:rPr>
          <w:rFonts w:ascii="Times New Roman" w:hAnsi="Times New Roman" w:cs="Times New Roman"/>
          <w:bCs/>
          <w:i/>
          <w:sz w:val="28"/>
          <w:szCs w:val="28"/>
        </w:rPr>
        <w:t>(</w:t>
      </w:r>
      <w:r w:rsidRPr="00EC0432">
        <w:rPr>
          <w:rFonts w:ascii="Times New Roman" w:hAnsi="Times New Roman" w:cs="Times New Roman"/>
          <w:i/>
          <w:sz w:val="28"/>
          <w:szCs w:val="28"/>
          <w:shd w:val="clear" w:color="auto" w:fill="FFFFFF" w:themeFill="background1"/>
        </w:rPr>
        <w:t>androcentrism</w:t>
      </w:r>
      <w:r w:rsidRPr="00EC0432">
        <w:rPr>
          <w:rFonts w:ascii="Times New Roman" w:hAnsi="Times New Roman" w:cs="Times New Roman"/>
          <w:i/>
          <w:color w:val="222222"/>
          <w:sz w:val="28"/>
          <w:szCs w:val="28"/>
          <w:shd w:val="clear" w:color="auto" w:fill="FFFFFF" w:themeFill="background1"/>
        </w:rPr>
        <w:t>)</w:t>
      </w:r>
      <w:r w:rsidRPr="00EC0432">
        <w:rPr>
          <w:rFonts w:ascii="Times New Roman" w:hAnsi="Times New Roman" w:cs="Times New Roman"/>
          <w:bCs/>
          <w:sz w:val="28"/>
          <w:szCs w:val="28"/>
        </w:rPr>
        <w:t>-</w:t>
      </w:r>
      <w:r w:rsidRPr="00EC0432">
        <w:rPr>
          <w:rFonts w:ascii="Times New Roman" w:hAnsi="Times New Roman" w:cs="Times New Roman"/>
          <w:sz w:val="28"/>
          <w:szCs w:val="28"/>
        </w:rPr>
        <w:t xml:space="preserve"> норма, закрепляющая за мужчиной статус человеку вообще, человека как вида, а за женщиной – некие специфические особенности как подвида «человека вообще»</w:t>
      </w:r>
      <w:r w:rsidR="001B7A71" w:rsidRPr="00EC0432">
        <w:rPr>
          <w:rFonts w:ascii="Times New Roman" w:hAnsi="Times New Roman" w:cs="Times New Roman"/>
          <w:sz w:val="28"/>
          <w:szCs w:val="28"/>
        </w:rPr>
        <w:t xml:space="preserve"> </w:t>
      </w:r>
      <w:r w:rsidR="006C6F64" w:rsidRPr="00EC0432">
        <w:rPr>
          <w:rFonts w:ascii="Times New Roman" w:hAnsi="Times New Roman" w:cs="Times New Roman"/>
          <w:i/>
          <w:sz w:val="28"/>
          <w:szCs w:val="28"/>
        </w:rPr>
        <w:t>(Гендерология и феминология: Учебное пособие / Л.Д. Ерохина и др.; Под общ. ред. С.В. Коваленко. – Владивосток: Изд-во ВГУЭС, 2005. – 152 с.).</w:t>
      </w:r>
    </w:p>
    <w:p w:rsidR="0051266C" w:rsidRPr="00EC0432" w:rsidRDefault="0051266C" w:rsidP="00EC0432">
      <w:pPr>
        <w:autoSpaceDE w:val="0"/>
        <w:autoSpaceDN w:val="0"/>
        <w:adjustRightInd w:val="0"/>
        <w:spacing w:line="240" w:lineRule="auto"/>
        <w:jc w:val="both"/>
        <w:rPr>
          <w:rFonts w:ascii="Times New Roman" w:hAnsi="Times New Roman" w:cs="Times New Roman"/>
          <w:i/>
          <w:sz w:val="28"/>
          <w:szCs w:val="28"/>
        </w:rPr>
      </w:pPr>
      <w:r w:rsidRPr="00EC0432">
        <w:rPr>
          <w:rFonts w:ascii="Times New Roman" w:hAnsi="Times New Roman" w:cs="Times New Roman"/>
          <w:b/>
          <w:bCs/>
          <w:sz w:val="28"/>
          <w:szCs w:val="28"/>
        </w:rPr>
        <w:t xml:space="preserve">АСИММЕТРИЯ ГЕНДЕРНАЯ </w:t>
      </w:r>
      <w:r w:rsidRPr="00EC0432">
        <w:rPr>
          <w:rFonts w:ascii="Times New Roman" w:hAnsi="Times New Roman" w:cs="Times New Roman"/>
          <w:bCs/>
          <w:sz w:val="28"/>
          <w:szCs w:val="28"/>
        </w:rPr>
        <w:t xml:space="preserve">–неравенство в социальном положении полов, неравенство шансов мужчин и женщин в различных социальных сферах, обусловленное традиционными представлениями об их предназначении </w:t>
      </w:r>
      <w:r w:rsidRPr="00EC0432">
        <w:rPr>
          <w:rFonts w:ascii="Times New Roman" w:hAnsi="Times New Roman" w:cs="Times New Roman"/>
          <w:bCs/>
          <w:i/>
          <w:sz w:val="28"/>
          <w:szCs w:val="28"/>
        </w:rPr>
        <w:t>(Петрова Р.Г. Гендерология и феминология: Учебное пособие.-М.: Дашков и К, 2014.-272с.-С.232).</w:t>
      </w:r>
    </w:p>
    <w:p w:rsidR="0051266C" w:rsidRPr="00EC0432" w:rsidRDefault="0051266C" w:rsidP="00EC0432">
      <w:pPr>
        <w:spacing w:line="240" w:lineRule="auto"/>
        <w:jc w:val="both"/>
        <w:rPr>
          <w:rFonts w:ascii="Times New Roman" w:hAnsi="Times New Roman" w:cs="Times New Roman"/>
          <w:i/>
          <w:sz w:val="28"/>
          <w:szCs w:val="28"/>
        </w:rPr>
      </w:pPr>
    </w:p>
    <w:p w:rsidR="009D2B30" w:rsidRPr="00EC0432" w:rsidRDefault="009D2B30" w:rsidP="00EC0432">
      <w:pPr>
        <w:spacing w:line="240" w:lineRule="auto"/>
        <w:jc w:val="center"/>
        <w:rPr>
          <w:rFonts w:ascii="Times New Roman" w:hAnsi="Times New Roman" w:cs="Times New Roman"/>
          <w:b/>
          <w:sz w:val="28"/>
          <w:szCs w:val="28"/>
        </w:rPr>
      </w:pPr>
      <w:r w:rsidRPr="00EC0432">
        <w:rPr>
          <w:rFonts w:ascii="Times New Roman" w:hAnsi="Times New Roman" w:cs="Times New Roman"/>
          <w:b/>
          <w:sz w:val="28"/>
          <w:szCs w:val="28"/>
        </w:rPr>
        <w:t>Б</w:t>
      </w:r>
    </w:p>
    <w:p w:rsidR="00DC64B6" w:rsidRPr="00EC0432" w:rsidRDefault="009D2B30" w:rsidP="00EC0432">
      <w:pPr>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Б</w:t>
      </w:r>
      <w:r w:rsidR="008A45B1" w:rsidRPr="00EC0432">
        <w:rPr>
          <w:rFonts w:ascii="Times New Roman" w:hAnsi="Times New Roman" w:cs="Times New Roman"/>
          <w:b/>
          <w:sz w:val="28"/>
          <w:szCs w:val="28"/>
        </w:rPr>
        <w:t>ИОДЕТЕРМИНИЗМ</w:t>
      </w:r>
      <w:r w:rsidRPr="00EC0432">
        <w:rPr>
          <w:rFonts w:ascii="Times New Roman" w:hAnsi="Times New Roman" w:cs="Times New Roman"/>
          <w:sz w:val="28"/>
          <w:szCs w:val="28"/>
        </w:rPr>
        <w:t xml:space="preserve"> (биологический детерминизм) – принцип рассмотрения явлений, при котором определяющими для характеристик человека, в данном случае гендерных или половых, считаются биологические природные факторы </w:t>
      </w:r>
      <w:r w:rsidR="00DC64B6" w:rsidRPr="00EC0432">
        <w:rPr>
          <w:rFonts w:ascii="Times New Roman" w:hAnsi="Times New Roman" w:cs="Times New Roman"/>
          <w:i/>
          <w:sz w:val="28"/>
          <w:szCs w:val="28"/>
        </w:rPr>
        <w:t>(Гендерология и феминология: Учебное пособие / Л.Д. Ерохина и др.; Под общ. ред. С.В. Коваленко. – Владивосток: Изд-во ВГУЭС, 2005. – 152 с.).</w:t>
      </w:r>
      <w:r w:rsidR="00DC64B6" w:rsidRPr="00EC0432">
        <w:rPr>
          <w:rFonts w:ascii="Times New Roman" w:hAnsi="Times New Roman" w:cs="Times New Roman"/>
          <w:sz w:val="28"/>
          <w:szCs w:val="28"/>
        </w:rPr>
        <w:t xml:space="preserve"> </w:t>
      </w:r>
    </w:p>
    <w:p w:rsidR="00E70E58" w:rsidRPr="00EC0432" w:rsidRDefault="00E70E58" w:rsidP="00EC0432">
      <w:pPr>
        <w:pStyle w:val="a4"/>
        <w:shd w:val="clear" w:color="auto" w:fill="FFFFFF"/>
        <w:spacing w:before="120" w:beforeAutospacing="0" w:after="120" w:afterAutospacing="0"/>
        <w:jc w:val="both"/>
        <w:rPr>
          <w:bCs/>
          <w:i/>
          <w:sz w:val="28"/>
          <w:szCs w:val="28"/>
        </w:rPr>
      </w:pPr>
    </w:p>
    <w:p w:rsidR="004B5BB3" w:rsidRPr="00EC0432" w:rsidRDefault="004B5BB3" w:rsidP="00EC0432">
      <w:pPr>
        <w:autoSpaceDE w:val="0"/>
        <w:autoSpaceDN w:val="0"/>
        <w:adjustRightInd w:val="0"/>
        <w:spacing w:line="240" w:lineRule="auto"/>
        <w:jc w:val="center"/>
        <w:rPr>
          <w:rFonts w:ascii="Times New Roman" w:hAnsi="Times New Roman" w:cs="Times New Roman"/>
          <w:b/>
          <w:sz w:val="28"/>
          <w:szCs w:val="28"/>
        </w:rPr>
      </w:pPr>
      <w:r w:rsidRPr="00EC0432">
        <w:rPr>
          <w:rFonts w:ascii="Times New Roman" w:hAnsi="Times New Roman" w:cs="Times New Roman"/>
          <w:b/>
          <w:sz w:val="28"/>
          <w:szCs w:val="28"/>
        </w:rPr>
        <w:t>В</w:t>
      </w:r>
    </w:p>
    <w:p w:rsidR="00144746" w:rsidRPr="00EC0432" w:rsidRDefault="00144746" w:rsidP="00EC0432">
      <w:pPr>
        <w:autoSpaceDE w:val="0"/>
        <w:autoSpaceDN w:val="0"/>
        <w:adjustRightInd w:val="0"/>
        <w:spacing w:line="240" w:lineRule="auto"/>
        <w:jc w:val="both"/>
        <w:rPr>
          <w:rFonts w:ascii="Times New Roman" w:hAnsi="Times New Roman" w:cs="Times New Roman"/>
          <w:i/>
          <w:iCs/>
          <w:sz w:val="28"/>
          <w:szCs w:val="28"/>
        </w:rPr>
      </w:pPr>
      <w:r w:rsidRPr="00EC0432">
        <w:rPr>
          <w:rFonts w:ascii="Times New Roman" w:hAnsi="Times New Roman" w:cs="Times New Roman"/>
          <w:b/>
          <w:sz w:val="28"/>
          <w:szCs w:val="28"/>
        </w:rPr>
        <w:lastRenderedPageBreak/>
        <w:t xml:space="preserve">В РЕЗУЛЬТАТЕ СОЦИАЛИЗАЦИИ ЧЕРЕЗ ОБРАЗОВАНИЕ НА ОСНОВЕ ЭГАЛИТАРНОГО ПОДХОДА </w:t>
      </w:r>
      <w:r w:rsidR="007B6E12" w:rsidRPr="00EC0432">
        <w:rPr>
          <w:rFonts w:ascii="Times New Roman" w:hAnsi="Times New Roman" w:cs="Times New Roman"/>
          <w:sz w:val="28"/>
          <w:szCs w:val="28"/>
          <w:shd w:val="clear" w:color="auto" w:fill="FFFFFF" w:themeFill="background1"/>
        </w:rPr>
        <w:t>(</w:t>
      </w:r>
      <w:r w:rsidR="007B6E12" w:rsidRPr="00EC0432">
        <w:rPr>
          <w:rFonts w:ascii="Times New Roman" w:hAnsi="Times New Roman" w:cs="Times New Roman"/>
          <w:i/>
          <w:sz w:val="28"/>
          <w:szCs w:val="28"/>
          <w:shd w:val="clear" w:color="auto" w:fill="FFFFFF" w:themeFill="background1"/>
        </w:rPr>
        <w:t>As a result of the socialization through education on the basis of an egalitarian approach)</w:t>
      </w:r>
      <w:r w:rsidR="007B6E12" w:rsidRPr="00EC0432">
        <w:rPr>
          <w:rFonts w:ascii="Times New Roman" w:hAnsi="Times New Roman" w:cs="Times New Roman"/>
          <w:i/>
          <w:sz w:val="28"/>
          <w:szCs w:val="28"/>
        </w:rPr>
        <w:t xml:space="preserve"> </w:t>
      </w:r>
      <w:r w:rsidRPr="00EC0432">
        <w:rPr>
          <w:rFonts w:ascii="Times New Roman" w:hAnsi="Times New Roman" w:cs="Times New Roman"/>
          <w:sz w:val="28"/>
          <w:szCs w:val="28"/>
        </w:rPr>
        <w:t xml:space="preserve">девушки и юноши будут способны более гибко и на более гуманных основаниях выстраивать свои отношения с другим полом; будут создавать большее разнообразие гендерных контрактов, безболезненно и неоднократно изменяя их в течение жизни в зависимости от общей ситуации и индивидуальных потребностей; будут менее подвержены конфликтам гендерной идентичности и более устойчивы к воздействию гендерных стереотипов; они смогут реализовать свой личностный потенциал, не ограниченный гендерными стеретипами </w:t>
      </w:r>
      <w:r w:rsidRPr="00EC0432">
        <w:rPr>
          <w:rFonts w:ascii="Times New Roman" w:hAnsi="Times New Roman" w:cs="Times New Roman"/>
          <w:i/>
          <w:sz w:val="28"/>
          <w:szCs w:val="28"/>
        </w:rPr>
        <w:t>(</w:t>
      </w:r>
      <w:r w:rsidRPr="00EC0432">
        <w:rPr>
          <w:rFonts w:ascii="Times New Roman" w:hAnsi="Times New Roman" w:cs="Times New Roman"/>
          <w:i/>
          <w:iCs/>
          <w:sz w:val="28"/>
          <w:szCs w:val="28"/>
        </w:rPr>
        <w:t>Штылева Л.В. Фактор пола в образовании: гендерный подход и анализ. Монография.-М.: ПЕР СЭ, 2008.-С.210).</w:t>
      </w:r>
    </w:p>
    <w:p w:rsidR="00121BC9" w:rsidRPr="00EC0432" w:rsidRDefault="00121BC9" w:rsidP="00EC0432">
      <w:pPr>
        <w:autoSpaceDE w:val="0"/>
        <w:autoSpaceDN w:val="0"/>
        <w:adjustRightInd w:val="0"/>
        <w:spacing w:line="240" w:lineRule="auto"/>
        <w:jc w:val="both"/>
        <w:rPr>
          <w:rFonts w:ascii="Times New Roman" w:hAnsi="Times New Roman" w:cs="Times New Roman"/>
          <w:i/>
          <w:sz w:val="28"/>
          <w:szCs w:val="28"/>
        </w:rPr>
      </w:pPr>
      <w:r w:rsidRPr="00EC0432">
        <w:rPr>
          <w:rFonts w:ascii="Times New Roman" w:hAnsi="Times New Roman" w:cs="Times New Roman"/>
          <w:b/>
          <w:sz w:val="28"/>
          <w:szCs w:val="28"/>
        </w:rPr>
        <w:t>В</w:t>
      </w:r>
      <w:r w:rsidR="0078709E" w:rsidRPr="00EC0432">
        <w:rPr>
          <w:rFonts w:ascii="Times New Roman" w:hAnsi="Times New Roman" w:cs="Times New Roman"/>
          <w:b/>
          <w:sz w:val="28"/>
          <w:szCs w:val="28"/>
        </w:rPr>
        <w:t xml:space="preserve">ИДЫ КРЕДИТНЫХ ПРОГРАММ НА ОБРАЗОВАНИЕ </w:t>
      </w:r>
      <w:r w:rsidRPr="00EC0432">
        <w:rPr>
          <w:rFonts w:ascii="Times New Roman" w:hAnsi="Times New Roman" w:cs="Times New Roman"/>
          <w:sz w:val="28"/>
          <w:szCs w:val="28"/>
        </w:rPr>
        <w:t>(</w:t>
      </w:r>
      <w:r w:rsidRPr="00EC0432">
        <w:rPr>
          <w:rStyle w:val="hps"/>
          <w:rFonts w:ascii="Times New Roman" w:hAnsi="Times New Roman" w:cs="Times New Roman"/>
          <w:i/>
          <w:sz w:val="28"/>
          <w:szCs w:val="28"/>
        </w:rPr>
        <w:t>types of loan</w:t>
      </w:r>
      <w:r w:rsidRPr="00EC0432">
        <w:rPr>
          <w:rStyle w:val="shorttext"/>
          <w:rFonts w:ascii="Times New Roman" w:hAnsi="Times New Roman" w:cs="Times New Roman"/>
          <w:i/>
          <w:sz w:val="28"/>
          <w:szCs w:val="28"/>
        </w:rPr>
        <w:t xml:space="preserve"> </w:t>
      </w:r>
      <w:r w:rsidRPr="00EC0432">
        <w:rPr>
          <w:rStyle w:val="hpsalt-edited"/>
          <w:rFonts w:ascii="Times New Roman" w:hAnsi="Times New Roman" w:cs="Times New Roman"/>
          <w:i/>
          <w:sz w:val="28"/>
          <w:szCs w:val="28"/>
        </w:rPr>
        <w:t>of programs</w:t>
      </w:r>
      <w:r w:rsidRPr="00EC0432">
        <w:rPr>
          <w:rStyle w:val="shorttext"/>
          <w:rFonts w:ascii="Times New Roman" w:hAnsi="Times New Roman" w:cs="Times New Roman"/>
          <w:i/>
          <w:sz w:val="28"/>
          <w:szCs w:val="28"/>
        </w:rPr>
        <w:t xml:space="preserve"> </w:t>
      </w:r>
      <w:r w:rsidRPr="00EC0432">
        <w:rPr>
          <w:rStyle w:val="hpsalt-edited"/>
          <w:rFonts w:ascii="Times New Roman" w:hAnsi="Times New Roman" w:cs="Times New Roman"/>
          <w:i/>
          <w:sz w:val="28"/>
          <w:szCs w:val="28"/>
        </w:rPr>
        <w:t>to education)</w:t>
      </w:r>
      <w:r w:rsidRPr="00EC0432">
        <w:rPr>
          <w:rFonts w:ascii="Times New Roman" w:hAnsi="Times New Roman" w:cs="Times New Roman"/>
          <w:b/>
          <w:i/>
          <w:sz w:val="28"/>
          <w:szCs w:val="28"/>
        </w:rPr>
        <w:t xml:space="preserve"> </w:t>
      </w:r>
      <w:r w:rsidRPr="00EC0432">
        <w:rPr>
          <w:rFonts w:ascii="Times New Roman" w:hAnsi="Times New Roman" w:cs="Times New Roman"/>
          <w:b/>
          <w:sz w:val="28"/>
          <w:szCs w:val="28"/>
        </w:rPr>
        <w:t>-</w:t>
      </w:r>
      <w:r w:rsidRPr="00EC0432">
        <w:rPr>
          <w:rFonts w:ascii="Times New Roman" w:hAnsi="Times New Roman" w:cs="Times New Roman"/>
          <w:sz w:val="28"/>
          <w:szCs w:val="28"/>
        </w:rPr>
        <w:t xml:space="preserve"> на сегодняшний день можно выделить следующие виды кредитных программ на образование, предлагаемые российским студентам: целевые коммерческие кредиты, предоставляемые на общих условиях; целевые коммерческие кредиты, выдаваемые банками в рамках партнерских соглашений с вузами (с предоставлением определенных льгот по сравнению с общими условиями); льготные кредиты с государственной поддержкой на обучение в определенных вузах по определенным направлениям подготовки. Образовательные кредиты на общих условиях сейчас предлагают около двадцати банков. По сути, эти предложения мало отличаются от обычных потребительских кредитов: относительно высокие ставки вплоть до 23% годовых, наличие комиссий и требований к обеспечению кредита, ограниченные сроки (до 3-5 лет) </w:t>
      </w:r>
      <w:r w:rsidRPr="00EC0432">
        <w:rPr>
          <w:rFonts w:ascii="Times New Roman" w:hAnsi="Times New Roman" w:cs="Times New Roman"/>
          <w:i/>
          <w:sz w:val="28"/>
          <w:szCs w:val="28"/>
        </w:rPr>
        <w:t>(Т. Баирампас Образовательный кредит в России: быть или не быть?//Качество образования, 2012.-№11.-с.11-12).</w:t>
      </w:r>
    </w:p>
    <w:p w:rsidR="00121BC9" w:rsidRPr="00EC0432" w:rsidRDefault="00121BC9" w:rsidP="00EC0432">
      <w:pPr>
        <w:spacing w:line="240" w:lineRule="auto"/>
        <w:jc w:val="both"/>
        <w:rPr>
          <w:rFonts w:ascii="Times New Roman" w:hAnsi="Times New Roman" w:cs="Times New Roman"/>
          <w:sz w:val="28"/>
          <w:szCs w:val="28"/>
        </w:rPr>
      </w:pPr>
      <w:r w:rsidRPr="00EC0432">
        <w:rPr>
          <w:rStyle w:val="a7"/>
          <w:rFonts w:ascii="Times New Roman" w:hAnsi="Times New Roman" w:cs="Times New Roman"/>
          <w:sz w:val="28"/>
          <w:szCs w:val="28"/>
        </w:rPr>
        <w:t>В</w:t>
      </w:r>
      <w:r w:rsidR="0078709E" w:rsidRPr="00EC0432">
        <w:rPr>
          <w:rStyle w:val="a7"/>
          <w:rFonts w:ascii="Times New Roman" w:hAnsi="Times New Roman" w:cs="Times New Roman"/>
          <w:sz w:val="28"/>
          <w:szCs w:val="28"/>
        </w:rPr>
        <w:t>НЕШНЯЯ ОЦЕНКА КАЧЕСТВА ОБРАЗОВАНИЯ</w:t>
      </w:r>
      <w:r w:rsidRPr="00EC0432">
        <w:rPr>
          <w:rStyle w:val="a7"/>
          <w:rFonts w:ascii="Times New Roman" w:hAnsi="Times New Roman" w:cs="Times New Roman"/>
          <w:color w:val="333333"/>
          <w:sz w:val="28"/>
          <w:szCs w:val="28"/>
        </w:rPr>
        <w:t xml:space="preserve"> </w:t>
      </w:r>
      <w:r w:rsidRPr="00EC0432">
        <w:rPr>
          <w:rStyle w:val="a7"/>
          <w:rFonts w:ascii="Times New Roman" w:hAnsi="Times New Roman" w:cs="Times New Roman"/>
          <w:b w:val="0"/>
          <w:color w:val="333333"/>
          <w:sz w:val="28"/>
          <w:szCs w:val="28"/>
        </w:rPr>
        <w:t>(</w:t>
      </w:r>
      <w:r w:rsidRPr="00EC0432">
        <w:rPr>
          <w:rStyle w:val="hps"/>
          <w:rFonts w:ascii="Times New Roman" w:hAnsi="Times New Roman" w:cs="Times New Roman"/>
          <w:i/>
          <w:sz w:val="28"/>
          <w:szCs w:val="28"/>
        </w:rPr>
        <w:t>External evaluation of</w:t>
      </w:r>
      <w:r w:rsidRPr="00EC0432">
        <w:rPr>
          <w:rStyle w:val="a7"/>
          <w:rFonts w:ascii="Times New Roman" w:hAnsi="Times New Roman" w:cs="Times New Roman"/>
          <w:i/>
          <w:sz w:val="28"/>
          <w:szCs w:val="28"/>
        </w:rPr>
        <w:t xml:space="preserve"> </w:t>
      </w:r>
      <w:r w:rsidRPr="00EC0432">
        <w:rPr>
          <w:rStyle w:val="hps"/>
          <w:rFonts w:ascii="Times New Roman" w:hAnsi="Times New Roman" w:cs="Times New Roman"/>
          <w:i/>
          <w:sz w:val="28"/>
          <w:szCs w:val="28"/>
        </w:rPr>
        <w:t>the quality of education)</w:t>
      </w:r>
      <w:r w:rsidRPr="00EC0432">
        <w:rPr>
          <w:rStyle w:val="a7"/>
          <w:rFonts w:ascii="Times New Roman" w:hAnsi="Times New Roman" w:cs="Times New Roman"/>
          <w:sz w:val="28"/>
          <w:szCs w:val="28"/>
        </w:rPr>
        <w:t xml:space="preserve"> - </w:t>
      </w:r>
      <w:r w:rsidRPr="00EC0432">
        <w:rPr>
          <w:rFonts w:ascii="Times New Roman" w:hAnsi="Times New Roman" w:cs="Times New Roman"/>
          <w:sz w:val="28"/>
          <w:szCs w:val="28"/>
        </w:rPr>
        <w:t>оценка, данная качеству образования государством через государственную аттестационную комиссию, социумом, профессиональной средой и др. Приоритет следует отдавать внешним оценкам.</w:t>
      </w:r>
    </w:p>
    <w:p w:rsidR="00121BC9" w:rsidRPr="00EC0432" w:rsidRDefault="00121BC9" w:rsidP="00EC0432">
      <w:pPr>
        <w:spacing w:line="240" w:lineRule="auto"/>
        <w:jc w:val="both"/>
        <w:rPr>
          <w:rFonts w:ascii="Times New Roman" w:hAnsi="Times New Roman" w:cs="Times New Roman"/>
          <w:sz w:val="28"/>
          <w:szCs w:val="28"/>
        </w:rPr>
      </w:pPr>
      <w:r w:rsidRPr="00EC0432">
        <w:rPr>
          <w:rStyle w:val="a7"/>
          <w:rFonts w:ascii="Times New Roman" w:hAnsi="Times New Roman" w:cs="Times New Roman"/>
          <w:sz w:val="28"/>
          <w:szCs w:val="28"/>
        </w:rPr>
        <w:t>В</w:t>
      </w:r>
      <w:r w:rsidR="0078709E" w:rsidRPr="00EC0432">
        <w:rPr>
          <w:rStyle w:val="a7"/>
          <w:rFonts w:ascii="Times New Roman" w:hAnsi="Times New Roman" w:cs="Times New Roman"/>
          <w:sz w:val="28"/>
          <w:szCs w:val="28"/>
        </w:rPr>
        <w:t>НЕШНЯЯ ОЦЕНКА СОЦИУМА КАЧЕСТВА ОБРАЗОВАНИЯ</w:t>
      </w:r>
      <w:r w:rsidRPr="00EC0432">
        <w:rPr>
          <w:rStyle w:val="a7"/>
          <w:rFonts w:ascii="Times New Roman" w:hAnsi="Times New Roman" w:cs="Times New Roman"/>
          <w:color w:val="333333"/>
          <w:sz w:val="28"/>
          <w:szCs w:val="28"/>
        </w:rPr>
        <w:t xml:space="preserve"> </w:t>
      </w:r>
      <w:r w:rsidRPr="00EC0432">
        <w:rPr>
          <w:rStyle w:val="a7"/>
          <w:rFonts w:ascii="Times New Roman" w:hAnsi="Times New Roman" w:cs="Times New Roman"/>
          <w:b w:val="0"/>
          <w:color w:val="333333"/>
          <w:sz w:val="28"/>
          <w:szCs w:val="28"/>
        </w:rPr>
        <w:t>(</w:t>
      </w:r>
      <w:r w:rsidRPr="00EC0432">
        <w:rPr>
          <w:rStyle w:val="hps"/>
          <w:rFonts w:ascii="Times New Roman" w:hAnsi="Times New Roman" w:cs="Times New Roman"/>
          <w:i/>
          <w:sz w:val="28"/>
          <w:szCs w:val="28"/>
        </w:rPr>
        <w:t>External evaluation of</w:t>
      </w:r>
      <w:r w:rsidRPr="00EC0432">
        <w:rPr>
          <w:rStyle w:val="a7"/>
          <w:rFonts w:ascii="Times New Roman" w:hAnsi="Times New Roman" w:cs="Times New Roman"/>
          <w:color w:val="333333"/>
          <w:sz w:val="28"/>
          <w:szCs w:val="28"/>
        </w:rPr>
        <w:t xml:space="preserve"> </w:t>
      </w:r>
      <w:r w:rsidRPr="00EC0432">
        <w:rPr>
          <w:rStyle w:val="hps"/>
          <w:rFonts w:ascii="Times New Roman" w:hAnsi="Times New Roman" w:cs="Times New Roman"/>
          <w:i/>
          <w:sz w:val="28"/>
          <w:szCs w:val="28"/>
        </w:rPr>
        <w:t>the quality of education</w:t>
      </w:r>
      <w:r w:rsidRPr="00EC0432">
        <w:rPr>
          <w:rStyle w:val="a7"/>
          <w:rFonts w:ascii="Times New Roman" w:hAnsi="Times New Roman" w:cs="Times New Roman"/>
          <w:i/>
          <w:sz w:val="28"/>
          <w:szCs w:val="28"/>
        </w:rPr>
        <w:t xml:space="preserve"> </w:t>
      </w:r>
      <w:r w:rsidRPr="00EC0432">
        <w:rPr>
          <w:rStyle w:val="hps"/>
          <w:rFonts w:ascii="Times New Roman" w:hAnsi="Times New Roman" w:cs="Times New Roman"/>
          <w:i/>
          <w:sz w:val="28"/>
          <w:szCs w:val="28"/>
        </w:rPr>
        <w:t>of society</w:t>
      </w:r>
      <w:r w:rsidRPr="00EC0432">
        <w:rPr>
          <w:rStyle w:val="a7"/>
          <w:rFonts w:ascii="Times New Roman" w:hAnsi="Times New Roman" w:cs="Times New Roman"/>
          <w:b w:val="0"/>
          <w:sz w:val="28"/>
          <w:szCs w:val="28"/>
        </w:rPr>
        <w:t>)</w:t>
      </w:r>
      <w:r w:rsidRPr="00EC0432">
        <w:rPr>
          <w:rStyle w:val="a7"/>
          <w:rFonts w:ascii="Times New Roman" w:hAnsi="Times New Roman" w:cs="Times New Roman"/>
          <w:sz w:val="28"/>
          <w:szCs w:val="28"/>
        </w:rPr>
        <w:t xml:space="preserve"> - </w:t>
      </w:r>
      <w:r w:rsidRPr="00EC0432">
        <w:rPr>
          <w:rFonts w:ascii="Times New Roman" w:hAnsi="Times New Roman" w:cs="Times New Roman"/>
          <w:sz w:val="28"/>
          <w:szCs w:val="28"/>
        </w:rPr>
        <w:t>конкурентоспособность специалиста на рынке труда; процесс и результат адаптации молодого специалиста.</w:t>
      </w:r>
    </w:p>
    <w:p w:rsidR="004B5BB3" w:rsidRPr="00EC0432" w:rsidRDefault="004B5BB3" w:rsidP="00EC0432">
      <w:pPr>
        <w:spacing w:line="240" w:lineRule="auto"/>
        <w:jc w:val="center"/>
        <w:rPr>
          <w:rFonts w:ascii="Times New Roman" w:hAnsi="Times New Roman" w:cs="Times New Roman"/>
          <w:b/>
          <w:sz w:val="28"/>
          <w:szCs w:val="28"/>
        </w:rPr>
      </w:pPr>
      <w:r w:rsidRPr="00EC0432">
        <w:rPr>
          <w:rFonts w:ascii="Times New Roman" w:hAnsi="Times New Roman" w:cs="Times New Roman"/>
          <w:b/>
          <w:sz w:val="28"/>
          <w:szCs w:val="28"/>
        </w:rPr>
        <w:t>Г</w:t>
      </w:r>
    </w:p>
    <w:p w:rsidR="00872829" w:rsidRPr="00EC0432" w:rsidRDefault="00872829"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Г</w:t>
      </w:r>
      <w:r w:rsidR="00407BE4" w:rsidRPr="00EC0432">
        <w:rPr>
          <w:rFonts w:ascii="Times New Roman" w:hAnsi="Times New Roman" w:cs="Times New Roman"/>
          <w:b/>
          <w:bCs/>
          <w:sz w:val="28"/>
          <w:szCs w:val="28"/>
        </w:rPr>
        <w:t>АРАНТИИ КАЧЕСТВА В ОБРАЗОВАНИИ</w:t>
      </w:r>
      <w:r w:rsidRPr="00EC0432">
        <w:rPr>
          <w:rFonts w:ascii="Times New Roman" w:hAnsi="Times New Roman" w:cs="Times New Roman"/>
          <w:b/>
          <w:bCs/>
          <w:sz w:val="28"/>
          <w:szCs w:val="28"/>
        </w:rPr>
        <w:t xml:space="preserve"> </w:t>
      </w:r>
      <w:r w:rsidRPr="00EC0432">
        <w:rPr>
          <w:rFonts w:ascii="Times New Roman" w:hAnsi="Times New Roman" w:cs="Times New Roman"/>
          <w:sz w:val="28"/>
          <w:szCs w:val="28"/>
        </w:rPr>
        <w:t>(</w:t>
      </w:r>
      <w:r w:rsidRPr="00EC0432">
        <w:rPr>
          <w:rFonts w:ascii="Times New Roman" w:hAnsi="Times New Roman" w:cs="Times New Roman"/>
          <w:i/>
          <w:iCs/>
          <w:sz w:val="28"/>
          <w:szCs w:val="28"/>
        </w:rPr>
        <w:t>Qulity Assurance in Education</w:t>
      </w:r>
      <w:r w:rsidRPr="00EC0432">
        <w:rPr>
          <w:rFonts w:ascii="Times New Roman" w:hAnsi="Times New Roman" w:cs="Times New Roman"/>
          <w:sz w:val="28"/>
          <w:szCs w:val="28"/>
        </w:rPr>
        <w:t>)-все виды скоординированной деятельности, направленные на выполнение требований к качеству: разработку политики и целей в области качества образования, планирование качества, управление качеством, обеспечение качества, улучшение и оценку качества образования.</w:t>
      </w:r>
    </w:p>
    <w:p w:rsidR="005F6E0D" w:rsidRPr="00EC0432" w:rsidRDefault="007350F8" w:rsidP="00EC0432">
      <w:pPr>
        <w:pStyle w:val="a4"/>
        <w:shd w:val="clear" w:color="auto" w:fill="FFFFFF"/>
        <w:spacing w:before="120" w:beforeAutospacing="0" w:after="120" w:afterAutospacing="0"/>
        <w:jc w:val="both"/>
        <w:rPr>
          <w:i/>
          <w:sz w:val="28"/>
          <w:szCs w:val="28"/>
        </w:rPr>
      </w:pPr>
      <w:r w:rsidRPr="00EC0432">
        <w:rPr>
          <w:b/>
          <w:bCs/>
          <w:sz w:val="28"/>
          <w:szCs w:val="28"/>
        </w:rPr>
        <w:lastRenderedPageBreak/>
        <w:t>Г</w:t>
      </w:r>
      <w:r w:rsidR="002D7334" w:rsidRPr="00EC0432">
        <w:rPr>
          <w:b/>
          <w:bCs/>
          <w:sz w:val="28"/>
          <w:szCs w:val="28"/>
        </w:rPr>
        <w:t>ЕНДЕР</w:t>
      </w:r>
      <w:r w:rsidR="005F6E0D" w:rsidRPr="00EC0432">
        <w:rPr>
          <w:rStyle w:val="apple-converted-space"/>
          <w:sz w:val="28"/>
          <w:szCs w:val="28"/>
        </w:rPr>
        <w:t> </w:t>
      </w:r>
      <w:r w:rsidR="005F6E0D" w:rsidRPr="00EC0432">
        <w:rPr>
          <w:sz w:val="28"/>
          <w:szCs w:val="28"/>
        </w:rPr>
        <w:t>(</w:t>
      </w:r>
      <w:hyperlink r:id="rId6" w:tooltip="Английский язык" w:history="1">
        <w:r w:rsidR="005F6E0D" w:rsidRPr="00EC0432">
          <w:rPr>
            <w:rStyle w:val="a5"/>
            <w:color w:val="auto"/>
            <w:sz w:val="28"/>
            <w:szCs w:val="28"/>
            <w:u w:val="none"/>
          </w:rPr>
          <w:t>англ.</w:t>
        </w:r>
      </w:hyperlink>
      <w:r w:rsidR="005F6E0D" w:rsidRPr="00EC0432">
        <w:rPr>
          <w:sz w:val="28"/>
          <w:szCs w:val="28"/>
        </w:rPr>
        <w:t> </w:t>
      </w:r>
      <w:r w:rsidR="005F6E0D" w:rsidRPr="00EC0432">
        <w:rPr>
          <w:i/>
          <w:iCs/>
          <w:sz w:val="28"/>
          <w:szCs w:val="28"/>
        </w:rPr>
        <w:t>gender</w:t>
      </w:r>
      <w:r w:rsidR="005F6E0D" w:rsidRPr="00EC0432">
        <w:rPr>
          <w:sz w:val="28"/>
          <w:szCs w:val="28"/>
        </w:rPr>
        <w:t>, от</w:t>
      </w:r>
      <w:r w:rsidR="005F6E0D" w:rsidRPr="00EC0432">
        <w:rPr>
          <w:rStyle w:val="apple-converted-space"/>
          <w:sz w:val="28"/>
          <w:szCs w:val="28"/>
        </w:rPr>
        <w:t> </w:t>
      </w:r>
      <w:hyperlink r:id="rId7" w:tooltip="Латинский язык" w:history="1">
        <w:r w:rsidR="005F6E0D" w:rsidRPr="00EC0432">
          <w:rPr>
            <w:rStyle w:val="a5"/>
            <w:color w:val="auto"/>
            <w:sz w:val="28"/>
            <w:szCs w:val="28"/>
            <w:u w:val="none"/>
          </w:rPr>
          <w:t>лат.</w:t>
        </w:r>
      </w:hyperlink>
      <w:r w:rsidR="005F6E0D" w:rsidRPr="00EC0432">
        <w:rPr>
          <w:sz w:val="28"/>
          <w:szCs w:val="28"/>
        </w:rPr>
        <w:t> </w:t>
      </w:r>
      <w:r w:rsidR="005F6E0D" w:rsidRPr="00EC0432">
        <w:rPr>
          <w:i/>
          <w:iCs/>
          <w:sz w:val="28"/>
          <w:szCs w:val="28"/>
          <w:lang w:val="la-Latn"/>
        </w:rPr>
        <w:t>genus</w:t>
      </w:r>
      <w:r w:rsidR="005F6E0D" w:rsidRPr="00EC0432">
        <w:rPr>
          <w:rStyle w:val="apple-converted-space"/>
          <w:sz w:val="28"/>
          <w:szCs w:val="28"/>
        </w:rPr>
        <w:t> </w:t>
      </w:r>
      <w:r w:rsidR="005F6E0D" w:rsidRPr="00EC0432">
        <w:rPr>
          <w:sz w:val="28"/>
          <w:szCs w:val="28"/>
        </w:rPr>
        <w:t>«род») — это социальный</w:t>
      </w:r>
      <w:r w:rsidR="005F6E0D" w:rsidRPr="00EC0432">
        <w:rPr>
          <w:rStyle w:val="apple-converted-space"/>
          <w:sz w:val="28"/>
          <w:szCs w:val="28"/>
        </w:rPr>
        <w:t> </w:t>
      </w:r>
      <w:hyperlink r:id="rId8" w:tooltip="Пол организмов" w:history="1">
        <w:r w:rsidR="005F6E0D" w:rsidRPr="00EC0432">
          <w:rPr>
            <w:rStyle w:val="a5"/>
            <w:color w:val="auto"/>
            <w:sz w:val="28"/>
            <w:szCs w:val="28"/>
            <w:u w:val="none"/>
          </w:rPr>
          <w:t>пол</w:t>
        </w:r>
      </w:hyperlink>
      <w:r w:rsidR="005F6E0D" w:rsidRPr="00EC0432">
        <w:rPr>
          <w:sz w:val="28"/>
          <w:szCs w:val="28"/>
        </w:rPr>
        <w:t>, определяющий поведение человека в обществе и то, как это поведение воспринимается. Это то полоролевое поведение, которое определяет отношение с другими людьми: друзьями, коллегами, одноклассниками, родителями, случайными прохожими и т. д.</w:t>
      </w:r>
      <w:r w:rsidRPr="00EC0432">
        <w:rPr>
          <w:sz w:val="28"/>
          <w:szCs w:val="28"/>
        </w:rPr>
        <w:t xml:space="preserve"> </w:t>
      </w:r>
      <w:r w:rsidR="005F6E0D" w:rsidRPr="00EC0432">
        <w:rPr>
          <w:sz w:val="28"/>
          <w:szCs w:val="28"/>
        </w:rPr>
        <w:t>В</w:t>
      </w:r>
      <w:r w:rsidR="005F6E0D" w:rsidRPr="00EC0432">
        <w:rPr>
          <w:rStyle w:val="apple-converted-space"/>
          <w:sz w:val="28"/>
          <w:szCs w:val="28"/>
        </w:rPr>
        <w:t> </w:t>
      </w:r>
      <w:hyperlink r:id="rId9" w:tooltip="Психология" w:history="1">
        <w:r w:rsidR="005F6E0D" w:rsidRPr="00EC0432">
          <w:rPr>
            <w:rStyle w:val="a5"/>
            <w:color w:val="auto"/>
            <w:sz w:val="28"/>
            <w:szCs w:val="28"/>
            <w:u w:val="none"/>
          </w:rPr>
          <w:t>психологии</w:t>
        </w:r>
      </w:hyperlink>
      <w:r w:rsidR="005F6E0D" w:rsidRPr="00EC0432">
        <w:rPr>
          <w:rStyle w:val="apple-converted-space"/>
          <w:sz w:val="28"/>
          <w:szCs w:val="28"/>
        </w:rPr>
        <w:t> </w:t>
      </w:r>
      <w:r w:rsidR="005F6E0D" w:rsidRPr="00EC0432">
        <w:rPr>
          <w:sz w:val="28"/>
          <w:szCs w:val="28"/>
        </w:rPr>
        <w:t>и</w:t>
      </w:r>
      <w:r w:rsidR="005F6E0D" w:rsidRPr="00EC0432">
        <w:rPr>
          <w:rStyle w:val="apple-converted-space"/>
          <w:sz w:val="28"/>
          <w:szCs w:val="28"/>
        </w:rPr>
        <w:t> </w:t>
      </w:r>
      <w:hyperlink r:id="rId10" w:tooltip="Сексология" w:history="1">
        <w:r w:rsidR="005F6E0D" w:rsidRPr="00EC0432">
          <w:rPr>
            <w:rStyle w:val="a5"/>
            <w:color w:val="auto"/>
            <w:sz w:val="28"/>
            <w:szCs w:val="28"/>
            <w:u w:val="none"/>
          </w:rPr>
          <w:t>сексологии</w:t>
        </w:r>
      </w:hyperlink>
      <w:r w:rsidR="005F6E0D" w:rsidRPr="00EC0432">
        <w:rPr>
          <w:rStyle w:val="apple-converted-space"/>
          <w:sz w:val="28"/>
          <w:szCs w:val="28"/>
        </w:rPr>
        <w:t> </w:t>
      </w:r>
      <w:r w:rsidR="005F6E0D" w:rsidRPr="00EC0432">
        <w:rPr>
          <w:sz w:val="28"/>
          <w:szCs w:val="28"/>
        </w:rPr>
        <w:t>понятие «гендер» употребляется в более широком смысле, подразумевая любые психические или поведенческие свойства, ассоциирующиеся с</w:t>
      </w:r>
      <w:r w:rsidR="005F6E0D" w:rsidRPr="00EC0432">
        <w:rPr>
          <w:rStyle w:val="apple-converted-space"/>
          <w:sz w:val="28"/>
          <w:szCs w:val="28"/>
        </w:rPr>
        <w:t> </w:t>
      </w:r>
      <w:hyperlink r:id="rId11" w:tooltip="Маскулинность" w:history="1">
        <w:r w:rsidR="005F6E0D" w:rsidRPr="00EC0432">
          <w:rPr>
            <w:rStyle w:val="a5"/>
            <w:color w:val="auto"/>
            <w:sz w:val="28"/>
            <w:szCs w:val="28"/>
            <w:u w:val="none"/>
          </w:rPr>
          <w:t>маскулинностью</w:t>
        </w:r>
      </w:hyperlink>
      <w:r w:rsidR="005F6E0D" w:rsidRPr="00EC0432">
        <w:rPr>
          <w:rStyle w:val="apple-converted-space"/>
          <w:sz w:val="28"/>
          <w:szCs w:val="28"/>
        </w:rPr>
        <w:t> </w:t>
      </w:r>
      <w:r w:rsidR="005F6E0D" w:rsidRPr="00EC0432">
        <w:rPr>
          <w:sz w:val="28"/>
          <w:szCs w:val="28"/>
        </w:rPr>
        <w:t>и</w:t>
      </w:r>
      <w:r w:rsidR="005F6E0D" w:rsidRPr="00EC0432">
        <w:rPr>
          <w:rStyle w:val="apple-converted-space"/>
          <w:sz w:val="28"/>
          <w:szCs w:val="28"/>
        </w:rPr>
        <w:t> </w:t>
      </w:r>
      <w:hyperlink r:id="rId12" w:tooltip="Фемининность" w:history="1">
        <w:r w:rsidR="005F6E0D" w:rsidRPr="00EC0432">
          <w:rPr>
            <w:rStyle w:val="a5"/>
            <w:color w:val="auto"/>
            <w:sz w:val="28"/>
            <w:szCs w:val="28"/>
            <w:u w:val="none"/>
          </w:rPr>
          <w:t>фемининностью</w:t>
        </w:r>
      </w:hyperlink>
      <w:r w:rsidR="005F6E0D" w:rsidRPr="00EC0432">
        <w:rPr>
          <w:rStyle w:val="apple-converted-space"/>
          <w:sz w:val="28"/>
          <w:szCs w:val="28"/>
        </w:rPr>
        <w:t> </w:t>
      </w:r>
      <w:r w:rsidR="005F6E0D" w:rsidRPr="00EC0432">
        <w:rPr>
          <w:sz w:val="28"/>
          <w:szCs w:val="28"/>
        </w:rPr>
        <w:t>и предположительно отличающие</w:t>
      </w:r>
      <w:r w:rsidR="005F6E0D" w:rsidRPr="00EC0432">
        <w:rPr>
          <w:rStyle w:val="apple-converted-space"/>
          <w:sz w:val="28"/>
          <w:szCs w:val="28"/>
        </w:rPr>
        <w:t> </w:t>
      </w:r>
      <w:hyperlink r:id="rId13" w:tooltip="Мужчина" w:history="1">
        <w:r w:rsidR="005F6E0D" w:rsidRPr="00EC0432">
          <w:rPr>
            <w:rStyle w:val="a5"/>
            <w:color w:val="auto"/>
            <w:sz w:val="28"/>
            <w:szCs w:val="28"/>
            <w:u w:val="none"/>
          </w:rPr>
          <w:t>мужчин</w:t>
        </w:r>
      </w:hyperlink>
      <w:r w:rsidR="005F6E0D" w:rsidRPr="00EC0432">
        <w:rPr>
          <w:rStyle w:val="apple-converted-space"/>
          <w:sz w:val="28"/>
          <w:szCs w:val="28"/>
        </w:rPr>
        <w:t> </w:t>
      </w:r>
      <w:r w:rsidR="005F6E0D" w:rsidRPr="00EC0432">
        <w:rPr>
          <w:sz w:val="28"/>
          <w:szCs w:val="28"/>
        </w:rPr>
        <w:t>от</w:t>
      </w:r>
      <w:r w:rsidR="005F6E0D" w:rsidRPr="00EC0432">
        <w:rPr>
          <w:rStyle w:val="apple-converted-space"/>
          <w:sz w:val="28"/>
          <w:szCs w:val="28"/>
        </w:rPr>
        <w:t> </w:t>
      </w:r>
      <w:hyperlink r:id="rId14" w:tooltip="Женщина" w:history="1">
        <w:r w:rsidR="005F6E0D" w:rsidRPr="00EC0432">
          <w:rPr>
            <w:rStyle w:val="a5"/>
            <w:color w:val="auto"/>
            <w:sz w:val="28"/>
            <w:szCs w:val="28"/>
            <w:u w:val="none"/>
          </w:rPr>
          <w:t>женщин</w:t>
        </w:r>
      </w:hyperlink>
      <w:r w:rsidRPr="00EC0432">
        <w:rPr>
          <w:sz w:val="28"/>
          <w:szCs w:val="28"/>
        </w:rPr>
        <w:t xml:space="preserve"> </w:t>
      </w:r>
      <w:r w:rsidR="002109B2" w:rsidRPr="00EC0432">
        <w:rPr>
          <w:i/>
          <w:sz w:val="28"/>
          <w:szCs w:val="28"/>
        </w:rPr>
        <w:t>(</w:t>
      </w:r>
      <w:r w:rsidR="002109B2" w:rsidRPr="00EC0432">
        <w:rPr>
          <w:i/>
          <w:color w:val="252525"/>
          <w:sz w:val="28"/>
          <w:szCs w:val="28"/>
          <w:shd w:val="clear" w:color="auto" w:fill="FFFFFF"/>
        </w:rPr>
        <w:t xml:space="preserve">Материал из Википедии — свободной энциклопедии.- Дата </w:t>
      </w:r>
      <w:r w:rsidR="009B7727" w:rsidRPr="00EC0432">
        <w:rPr>
          <w:i/>
          <w:color w:val="252525"/>
          <w:sz w:val="28"/>
          <w:szCs w:val="28"/>
          <w:shd w:val="clear" w:color="auto" w:fill="FFFFFF"/>
        </w:rPr>
        <w:t>обращения</w:t>
      </w:r>
      <w:r w:rsidR="002109B2" w:rsidRPr="00EC0432">
        <w:rPr>
          <w:i/>
          <w:color w:val="252525"/>
          <w:sz w:val="28"/>
          <w:szCs w:val="28"/>
          <w:shd w:val="clear" w:color="auto" w:fill="FFFFFF"/>
        </w:rPr>
        <w:t xml:space="preserve"> 13.01.2015</w:t>
      </w:r>
      <w:r w:rsidR="002109B2" w:rsidRPr="00EC0432">
        <w:rPr>
          <w:i/>
          <w:sz w:val="28"/>
          <w:szCs w:val="28"/>
        </w:rPr>
        <w:t xml:space="preserve"> </w:t>
      </w:r>
      <w:r w:rsidR="002109B2" w:rsidRPr="00EC0432">
        <w:rPr>
          <w:i/>
          <w:color w:val="252525"/>
          <w:sz w:val="28"/>
          <w:szCs w:val="28"/>
          <w:shd w:val="clear" w:color="auto" w:fill="FFFFFF"/>
        </w:rPr>
        <w:t>https://ru.wikipedia.org/wiki/)</w:t>
      </w:r>
      <w:r w:rsidR="005F6E0D" w:rsidRPr="00EC0432">
        <w:rPr>
          <w:i/>
          <w:sz w:val="28"/>
          <w:szCs w:val="28"/>
        </w:rPr>
        <w:t>.</w:t>
      </w:r>
    </w:p>
    <w:p w:rsidR="007C05D7" w:rsidRPr="00EC0432" w:rsidRDefault="007C05D7" w:rsidP="00EC0432">
      <w:pPr>
        <w:shd w:val="clear" w:color="auto" w:fill="FFFFFF"/>
        <w:spacing w:before="100" w:beforeAutospacing="1" w:after="100" w:afterAutospacing="1" w:line="240" w:lineRule="auto"/>
        <w:jc w:val="both"/>
        <w:rPr>
          <w:rFonts w:ascii="Times New Roman" w:eastAsia="Times New Roman" w:hAnsi="Times New Roman" w:cs="Times New Roman"/>
          <w:b/>
          <w:bCs/>
          <w:i/>
          <w:sz w:val="28"/>
          <w:szCs w:val="28"/>
          <w:lang w:eastAsia="ru-RU"/>
        </w:rPr>
      </w:pPr>
      <w:r w:rsidRPr="00EC0432">
        <w:rPr>
          <w:rFonts w:ascii="Times New Roman" w:eastAsia="Times New Roman" w:hAnsi="Times New Roman" w:cs="Times New Roman"/>
          <w:b/>
          <w:bCs/>
          <w:sz w:val="28"/>
          <w:szCs w:val="28"/>
          <w:lang w:eastAsia="ru-RU"/>
        </w:rPr>
        <w:t xml:space="preserve">ГЕНДЕР </w:t>
      </w:r>
      <w:r w:rsidRPr="00EC0432">
        <w:rPr>
          <w:rFonts w:ascii="Times New Roman" w:eastAsia="Times New Roman" w:hAnsi="Times New Roman" w:cs="Times New Roman"/>
          <w:bCs/>
          <w:sz w:val="28"/>
          <w:szCs w:val="28"/>
          <w:lang w:eastAsia="ru-RU"/>
        </w:rPr>
        <w:t>(</w:t>
      </w:r>
      <w:r w:rsidRPr="00EC0432">
        <w:rPr>
          <w:rFonts w:ascii="Times New Roman" w:eastAsia="Times New Roman" w:hAnsi="Times New Roman" w:cs="Times New Roman"/>
          <w:bCs/>
          <w:i/>
          <w:iCs/>
          <w:sz w:val="28"/>
          <w:szCs w:val="28"/>
          <w:lang w:eastAsia="ru-RU"/>
        </w:rPr>
        <w:t>Gender</w:t>
      </w:r>
      <w:r w:rsidRPr="00EC0432">
        <w:rPr>
          <w:rFonts w:ascii="Times New Roman" w:eastAsia="Times New Roman" w:hAnsi="Times New Roman" w:cs="Times New Roman"/>
          <w:sz w:val="28"/>
          <w:szCs w:val="28"/>
          <w:lang w:eastAsia="ru-RU"/>
        </w:rPr>
        <w:t>).</w:t>
      </w:r>
      <w:r w:rsidR="00F65524" w:rsidRPr="00EC0432">
        <w:rPr>
          <w:rFonts w:ascii="Times New Roman" w:eastAsia="Times New Roman" w:hAnsi="Times New Roman" w:cs="Times New Roman"/>
          <w:sz w:val="28"/>
          <w:szCs w:val="28"/>
          <w:lang w:eastAsia="ru-RU"/>
        </w:rPr>
        <w:t xml:space="preserve"> Под гендером подразумеваются такие социально</w:t>
      </w:r>
      <w:r w:rsidR="00BC4CC0" w:rsidRPr="00EC0432">
        <w:rPr>
          <w:rFonts w:ascii="Times New Roman" w:eastAsia="Times New Roman" w:hAnsi="Times New Roman" w:cs="Times New Roman"/>
          <w:sz w:val="28"/>
          <w:szCs w:val="28"/>
          <w:lang w:eastAsia="ru-RU"/>
        </w:rPr>
        <w:t xml:space="preserve"> смоделированные роли и социально освоенные модели поведения</w:t>
      </w:r>
      <w:r w:rsidR="00440619" w:rsidRPr="00EC0432">
        <w:rPr>
          <w:rFonts w:ascii="Times New Roman" w:eastAsia="Times New Roman" w:hAnsi="Times New Roman" w:cs="Times New Roman"/>
          <w:sz w:val="28"/>
          <w:szCs w:val="28"/>
          <w:lang w:eastAsia="ru-RU"/>
        </w:rPr>
        <w:t xml:space="preserve"> и ожиданий, которые связываются с представлениями о женщинах и мужчинах. Некоторые общества не имеют расового или этнического деления, однако все они в той или иной степени испытывают гендерную асимметрию, т.е. существенные различия в границах социального пространства и статуса женщин и мужчин </w:t>
      </w:r>
      <w:r w:rsidR="009C6110" w:rsidRPr="00EC0432">
        <w:rPr>
          <w:rFonts w:ascii="Times New Roman" w:eastAsia="Times New Roman" w:hAnsi="Times New Roman" w:cs="Times New Roman"/>
          <w:i/>
          <w:sz w:val="28"/>
          <w:szCs w:val="28"/>
          <w:lang w:eastAsia="ru-RU"/>
        </w:rPr>
        <w:t>(Гендерные проблемы и развитие. Стимулирование развития через гендерное равенство в правах, в доступности ресурсов и возможности выражать свои интересы/</w:t>
      </w:r>
      <w:r w:rsidR="00AC4454" w:rsidRPr="00EC0432">
        <w:rPr>
          <w:rFonts w:ascii="Times New Roman" w:eastAsia="Times New Roman" w:hAnsi="Times New Roman" w:cs="Times New Roman"/>
          <w:i/>
          <w:sz w:val="28"/>
          <w:szCs w:val="28"/>
          <w:lang w:eastAsia="ru-RU"/>
        </w:rPr>
        <w:t>Пер. с анл.-М.: Издательство «Весь мир», 2001.-с.1).</w:t>
      </w:r>
    </w:p>
    <w:p w:rsidR="00144181" w:rsidRPr="00EC0432" w:rsidRDefault="00144181" w:rsidP="00EC0432">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C0432">
        <w:rPr>
          <w:rFonts w:ascii="Times New Roman" w:eastAsia="Times New Roman" w:hAnsi="Times New Roman" w:cs="Times New Roman"/>
          <w:b/>
          <w:bCs/>
          <w:sz w:val="28"/>
          <w:szCs w:val="28"/>
          <w:lang w:eastAsia="ru-RU"/>
        </w:rPr>
        <w:t>Г</w:t>
      </w:r>
      <w:r w:rsidR="002D7334" w:rsidRPr="00EC0432">
        <w:rPr>
          <w:rFonts w:ascii="Times New Roman" w:eastAsia="Times New Roman" w:hAnsi="Times New Roman" w:cs="Times New Roman"/>
          <w:b/>
          <w:bCs/>
          <w:sz w:val="28"/>
          <w:szCs w:val="28"/>
          <w:lang w:eastAsia="ru-RU"/>
        </w:rPr>
        <w:t>ЕНДЕР</w:t>
      </w:r>
      <w:r w:rsidR="00775891" w:rsidRPr="00EC0432">
        <w:rPr>
          <w:rFonts w:ascii="Times New Roman" w:eastAsia="Times New Roman" w:hAnsi="Times New Roman" w:cs="Times New Roman"/>
          <w:b/>
          <w:bCs/>
          <w:sz w:val="28"/>
          <w:szCs w:val="28"/>
          <w:lang w:eastAsia="ru-RU"/>
        </w:rPr>
        <w:t xml:space="preserve"> </w:t>
      </w:r>
      <w:r w:rsidR="00775891" w:rsidRPr="00EC0432">
        <w:rPr>
          <w:rFonts w:ascii="Times New Roman" w:eastAsia="Times New Roman" w:hAnsi="Times New Roman" w:cs="Times New Roman"/>
          <w:bCs/>
          <w:sz w:val="28"/>
          <w:szCs w:val="28"/>
          <w:lang w:eastAsia="ru-RU"/>
        </w:rPr>
        <w:t>(</w:t>
      </w:r>
      <w:r w:rsidR="00775891" w:rsidRPr="00EC0432">
        <w:rPr>
          <w:rFonts w:ascii="Times New Roman" w:eastAsia="Times New Roman" w:hAnsi="Times New Roman" w:cs="Times New Roman"/>
          <w:bCs/>
          <w:i/>
          <w:iCs/>
          <w:sz w:val="28"/>
          <w:szCs w:val="28"/>
          <w:lang w:eastAsia="ru-RU"/>
        </w:rPr>
        <w:t>Gender</w:t>
      </w:r>
      <w:r w:rsidR="00775891" w:rsidRPr="00EC0432">
        <w:rPr>
          <w:rFonts w:ascii="Times New Roman" w:eastAsia="Times New Roman" w:hAnsi="Times New Roman" w:cs="Times New Roman"/>
          <w:sz w:val="28"/>
          <w:szCs w:val="28"/>
          <w:lang w:eastAsia="ru-RU"/>
        </w:rPr>
        <w:t xml:space="preserve">). </w:t>
      </w:r>
      <w:r w:rsidRPr="00EC0432">
        <w:rPr>
          <w:rFonts w:ascii="Times New Roman" w:eastAsia="Times New Roman" w:hAnsi="Times New Roman" w:cs="Times New Roman"/>
          <w:sz w:val="28"/>
          <w:szCs w:val="28"/>
          <w:lang w:eastAsia="ru-RU"/>
        </w:rPr>
        <w:t>Современная социальная наука различает понятия </w:t>
      </w:r>
      <w:r w:rsidRPr="00EC0432">
        <w:rPr>
          <w:rFonts w:ascii="Times New Roman" w:eastAsia="Times New Roman" w:hAnsi="Times New Roman" w:cs="Times New Roman"/>
          <w:iCs/>
          <w:sz w:val="28"/>
          <w:szCs w:val="28"/>
          <w:lang w:eastAsia="ru-RU"/>
        </w:rPr>
        <w:t>пол</w:t>
      </w:r>
      <w:r w:rsidRPr="00EC0432">
        <w:rPr>
          <w:rFonts w:ascii="Times New Roman" w:eastAsia="Times New Roman" w:hAnsi="Times New Roman" w:cs="Times New Roman"/>
          <w:sz w:val="28"/>
          <w:szCs w:val="28"/>
          <w:lang w:eastAsia="ru-RU"/>
        </w:rPr>
        <w:t> и </w:t>
      </w:r>
      <w:r w:rsidRPr="00EC0432">
        <w:rPr>
          <w:rFonts w:ascii="Times New Roman" w:eastAsia="Times New Roman" w:hAnsi="Times New Roman" w:cs="Times New Roman"/>
          <w:iCs/>
          <w:sz w:val="28"/>
          <w:szCs w:val="28"/>
          <w:lang w:eastAsia="ru-RU"/>
        </w:rPr>
        <w:t>гендер</w:t>
      </w:r>
      <w:r w:rsidRPr="00EC0432">
        <w:rPr>
          <w:rFonts w:ascii="Times New Roman" w:eastAsia="Times New Roman" w:hAnsi="Times New Roman" w:cs="Times New Roman"/>
          <w:sz w:val="28"/>
          <w:szCs w:val="28"/>
          <w:lang w:eastAsia="ru-RU"/>
        </w:rPr>
        <w:t xml:space="preserve">. </w:t>
      </w:r>
      <w:r w:rsidR="00F878C3" w:rsidRPr="00EC0432">
        <w:rPr>
          <w:rFonts w:ascii="Times New Roman" w:eastAsia="Times New Roman" w:hAnsi="Times New Roman" w:cs="Times New Roman"/>
          <w:sz w:val="28"/>
          <w:szCs w:val="28"/>
          <w:lang w:eastAsia="ru-RU"/>
        </w:rPr>
        <w:t xml:space="preserve">Пол использовался для обозначения </w:t>
      </w:r>
      <w:r w:rsidRPr="00EC0432">
        <w:rPr>
          <w:rFonts w:ascii="Times New Roman" w:eastAsia="Times New Roman" w:hAnsi="Times New Roman" w:cs="Times New Roman"/>
          <w:sz w:val="28"/>
          <w:szCs w:val="28"/>
          <w:lang w:eastAsia="ru-RU"/>
        </w:rPr>
        <w:t>анатомо-физиологических особенностей людей, на основе которых человеческие существа определяются как мужчины или женщины. Пол (т. е. биологические особенности) человека считался фундаментом и первопричиной психологических и социальных различий между женщинами и мужчинами. По мере развития научных исследований стало ясно, что с биологической точки зрения между мужчинами и женщинами гораздо больше сходства, чем различий. Многие исследователи даже считают, что единственное четкое и значимое биологическое различие между женщинами и мужчинами заключается в их роли в воспроизводстве потомства. Помимо биологических отличий между людьми существуют разделение их социальных ролей, форм деятельности, различия в поведении и эмоциональных характеристиках. Антропологи, этнографы и историки давно установили относительность представлений о "типично мужском" или "типично женском": то, что в одном обществе считается мужским занятием (поведением, чертой характера), в другом может определяться как женское. Отмечающееся в мире разнообразие социальных характеристик женщин и мужчин и принципиальное тождество биологических характеристик людей позволяют сделать вывод о том, что биологический пол не может быть объяснением различий их социальных ролей, существующих в разных обществах. Таким образом</w:t>
      </w:r>
      <w:r w:rsidR="00193A77" w:rsidRPr="00EC0432">
        <w:rPr>
          <w:rFonts w:ascii="Times New Roman" w:eastAsia="Times New Roman" w:hAnsi="Times New Roman" w:cs="Times New Roman"/>
          <w:sz w:val="28"/>
          <w:szCs w:val="28"/>
          <w:lang w:eastAsia="ru-RU"/>
        </w:rPr>
        <w:t>,</w:t>
      </w:r>
      <w:r w:rsidRPr="00EC0432">
        <w:rPr>
          <w:rFonts w:ascii="Times New Roman" w:eastAsia="Times New Roman" w:hAnsi="Times New Roman" w:cs="Times New Roman"/>
          <w:sz w:val="28"/>
          <w:szCs w:val="28"/>
          <w:lang w:eastAsia="ru-RU"/>
        </w:rPr>
        <w:t xml:space="preserve"> возникло понятие</w:t>
      </w:r>
      <w:r w:rsidR="00972966" w:rsidRPr="00EC0432">
        <w:rPr>
          <w:rFonts w:ascii="Times New Roman" w:eastAsia="Times New Roman" w:hAnsi="Times New Roman" w:cs="Times New Roman"/>
          <w:sz w:val="28"/>
          <w:szCs w:val="28"/>
          <w:lang w:eastAsia="ru-RU"/>
        </w:rPr>
        <w:t xml:space="preserve"> </w:t>
      </w:r>
      <w:r w:rsidRPr="00EC0432">
        <w:rPr>
          <w:rFonts w:ascii="Times New Roman" w:eastAsia="Times New Roman" w:hAnsi="Times New Roman" w:cs="Times New Roman"/>
          <w:iCs/>
          <w:sz w:val="28"/>
          <w:szCs w:val="28"/>
          <w:lang w:eastAsia="ru-RU"/>
        </w:rPr>
        <w:t>гендер</w:t>
      </w:r>
      <w:r w:rsidRPr="00EC0432">
        <w:rPr>
          <w:rFonts w:ascii="Times New Roman" w:eastAsia="Times New Roman" w:hAnsi="Times New Roman" w:cs="Times New Roman"/>
          <w:sz w:val="28"/>
          <w:szCs w:val="28"/>
          <w:lang w:eastAsia="ru-RU"/>
        </w:rPr>
        <w:t xml:space="preserve">, означающее совокупность социальных и культурных норм, которые общество предписывает выполнять людям в зависимости от их биологического пола. Не биологический пол, а социокультурные нормы определяют, в конечном счете, </w:t>
      </w:r>
      <w:r w:rsidRPr="00EC0432">
        <w:rPr>
          <w:rFonts w:ascii="Times New Roman" w:eastAsia="Times New Roman" w:hAnsi="Times New Roman" w:cs="Times New Roman"/>
          <w:sz w:val="28"/>
          <w:szCs w:val="28"/>
          <w:lang w:eastAsia="ru-RU"/>
        </w:rPr>
        <w:lastRenderedPageBreak/>
        <w:t>психологические качества, модели поведения, виды деятельности, профессии женщин и мужчин. Быть в обществе мужчиной или женщиной означает не просто обладать теми или иными анатомическими особенностями - это означает выполнять те или иные предписанные нам </w:t>
      </w:r>
      <w:hyperlink r:id="rId15" w:history="1">
        <w:r w:rsidRPr="00EC0432">
          <w:rPr>
            <w:rFonts w:ascii="Times New Roman" w:eastAsia="Times New Roman" w:hAnsi="Times New Roman" w:cs="Times New Roman"/>
            <w:iCs/>
            <w:sz w:val="28"/>
            <w:szCs w:val="28"/>
            <w:lang w:eastAsia="ru-RU"/>
          </w:rPr>
          <w:t>гендерные роли</w:t>
        </w:r>
      </w:hyperlink>
      <w:r w:rsidRPr="00EC0432">
        <w:rPr>
          <w:rFonts w:ascii="Times New Roman" w:eastAsia="Times New Roman" w:hAnsi="Times New Roman" w:cs="Times New Roman"/>
          <w:sz w:val="28"/>
          <w:szCs w:val="28"/>
          <w:lang w:eastAsia="ru-RU"/>
        </w:rPr>
        <w:t>.</w:t>
      </w:r>
    </w:p>
    <w:p w:rsidR="00144181" w:rsidRPr="00EC0432" w:rsidRDefault="00144181" w:rsidP="00EC0432">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C0432">
        <w:rPr>
          <w:rFonts w:ascii="Times New Roman" w:eastAsia="Times New Roman" w:hAnsi="Times New Roman" w:cs="Times New Roman"/>
          <w:sz w:val="28"/>
          <w:szCs w:val="28"/>
          <w:lang w:eastAsia="ru-RU"/>
        </w:rPr>
        <w:t>Гендер создается обществом как социальная модель женщин и мужчин, определяющая их положение и роль в обществе и его институтах (семье, политической структуре, экономике, культуре и образовании, и др.). </w:t>
      </w:r>
      <w:hyperlink r:id="rId16" w:history="1">
        <w:r w:rsidRPr="00EC0432">
          <w:rPr>
            <w:rFonts w:ascii="Times New Roman" w:eastAsia="Times New Roman" w:hAnsi="Times New Roman" w:cs="Times New Roman"/>
            <w:iCs/>
            <w:sz w:val="28"/>
            <w:szCs w:val="28"/>
            <w:lang w:eastAsia="ru-RU"/>
          </w:rPr>
          <w:t>Гендерные системы</w:t>
        </w:r>
      </w:hyperlink>
      <w:r w:rsidR="00193A77" w:rsidRPr="00EC0432">
        <w:rPr>
          <w:rFonts w:ascii="Times New Roman" w:hAnsi="Times New Roman" w:cs="Times New Roman"/>
          <w:sz w:val="28"/>
          <w:szCs w:val="28"/>
        </w:rPr>
        <w:t xml:space="preserve"> </w:t>
      </w:r>
      <w:r w:rsidRPr="00EC0432">
        <w:rPr>
          <w:rFonts w:ascii="Times New Roman" w:eastAsia="Times New Roman" w:hAnsi="Times New Roman" w:cs="Times New Roman"/>
          <w:sz w:val="28"/>
          <w:szCs w:val="28"/>
          <w:lang w:eastAsia="ru-RU"/>
        </w:rPr>
        <w:t>различаются в разных обществах, однако в каждом обществе эти системы асимметричны таким образом, что мужчины и все "мужское/маскулинное" (черты характера, модели поведения, профессии и прочее) считаются первичными, значимыми и доминирующими, а женщины и все "женское/фемининное" определяется как вторичное, незначительное с социальной точки зрения и подчиненное. Сущностью конструирования гендера является полярность и противопоставление. Гендерная система как таковая отражает асимметричные культурные оценки и ожидания, адресуемые людям в зависимости от их пола. С определенного момента времени почти в каждом обществе, где социально предписанные характеристики имеют два гендерных типа (ярлыка), одному биологическому полу предписываются социальные роли, которые считаются культурно вторичными. Не имеет значения, какие это социальные роли: они могут быть различными в разных обществах, но то, что приписывается и предписывается женщинам, оценивается как вторичное (второсортное). Социальные нормы меняются со временем, однако </w:t>
      </w:r>
      <w:hyperlink r:id="rId17" w:history="1">
        <w:r w:rsidRPr="00EC0432">
          <w:rPr>
            <w:rFonts w:ascii="Times New Roman" w:eastAsia="Times New Roman" w:hAnsi="Times New Roman" w:cs="Times New Roman"/>
            <w:iCs/>
            <w:sz w:val="28"/>
            <w:szCs w:val="28"/>
            <w:lang w:eastAsia="ru-RU"/>
          </w:rPr>
          <w:t>гендерная асимметрия</w:t>
        </w:r>
      </w:hyperlink>
      <w:r w:rsidRPr="00EC0432">
        <w:rPr>
          <w:rFonts w:ascii="Times New Roman" w:eastAsia="Times New Roman" w:hAnsi="Times New Roman" w:cs="Times New Roman"/>
          <w:sz w:val="28"/>
          <w:szCs w:val="28"/>
          <w:lang w:eastAsia="ru-RU"/>
        </w:rPr>
        <w:t> остается. Таким образом, можно сказать, что</w:t>
      </w:r>
      <w:r w:rsidR="00E6180D" w:rsidRPr="00EC0432">
        <w:rPr>
          <w:rFonts w:ascii="Times New Roman" w:eastAsia="Times New Roman" w:hAnsi="Times New Roman" w:cs="Times New Roman"/>
          <w:sz w:val="28"/>
          <w:szCs w:val="28"/>
          <w:lang w:eastAsia="ru-RU"/>
        </w:rPr>
        <w:t xml:space="preserve"> </w:t>
      </w:r>
      <w:r w:rsidRPr="00EC0432">
        <w:rPr>
          <w:rFonts w:ascii="Times New Roman" w:eastAsia="Times New Roman" w:hAnsi="Times New Roman" w:cs="Times New Roman"/>
          <w:iCs/>
          <w:sz w:val="28"/>
          <w:szCs w:val="28"/>
          <w:lang w:eastAsia="ru-RU"/>
        </w:rPr>
        <w:t>гендерная система</w:t>
      </w:r>
      <w:r w:rsidRPr="00EC0432">
        <w:rPr>
          <w:rFonts w:ascii="Times New Roman" w:eastAsia="Times New Roman" w:hAnsi="Times New Roman" w:cs="Times New Roman"/>
          <w:sz w:val="28"/>
          <w:szCs w:val="28"/>
          <w:lang w:eastAsia="ru-RU"/>
        </w:rPr>
        <w:t> - это социально сконструированная система неравенства по полу. Гендер является одним из способов социальной стратификации общества, который в сочетании с такими социально-демографическими факторами, как раса, национальность, класс, возраст организует систему социальной иерархии.</w:t>
      </w:r>
      <w:bookmarkStart w:id="1" w:name="2"/>
      <w:bookmarkEnd w:id="1"/>
    </w:p>
    <w:p w:rsidR="00144181" w:rsidRPr="00EC0432" w:rsidRDefault="00144181" w:rsidP="00EC0432">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C0432">
        <w:rPr>
          <w:rFonts w:ascii="Times New Roman" w:eastAsia="Times New Roman" w:hAnsi="Times New Roman" w:cs="Times New Roman"/>
          <w:sz w:val="28"/>
          <w:szCs w:val="28"/>
          <w:lang w:eastAsia="ru-RU"/>
        </w:rPr>
        <w:t xml:space="preserve">Важную роль в развитии и поддержании гендерной системы играет сознание людей. Конструирование гендерного сознания индивидов происходит посредством распространения и поддержания социальных и культурных стереотипов, норм и предписаний, за нарушение которых общество наказывает людей (например, ярлыки "мужеподобная женщина" или "мужик, а ведет себя как баба" весьма болезненно переживаются людьми и могут вызывать не только стрессы, но и различные виды психических расстройств). С момента своего рождения человек становится объектом воздействия гендерной системы - в традиционных обществах совершаются символические родильные обряды, различающиеся в зависимости от того, какого пола родился ребенок; цвет одежды, колясок, набор игрушек новорожденного во многих обществах также определены его полом. Проведенные исследования показывают, что новорожденных мальчиков больше кормят, зато с девочками больше разговаривают. В процессе воспитания семья (в лице родителей и родственников), система образования (в лице воспитательниц детских учреждений и учителей), культура в целом (через книги и средства массовой </w:t>
      </w:r>
      <w:r w:rsidRPr="00EC0432">
        <w:rPr>
          <w:rFonts w:ascii="Times New Roman" w:eastAsia="Times New Roman" w:hAnsi="Times New Roman" w:cs="Times New Roman"/>
          <w:sz w:val="28"/>
          <w:szCs w:val="28"/>
          <w:lang w:eastAsia="ru-RU"/>
        </w:rPr>
        <w:lastRenderedPageBreak/>
        <w:t>информации) внедряют в сознание детей </w:t>
      </w:r>
      <w:r w:rsidRPr="00EC0432">
        <w:rPr>
          <w:rFonts w:ascii="Times New Roman" w:eastAsia="Times New Roman" w:hAnsi="Times New Roman" w:cs="Times New Roman"/>
          <w:iCs/>
          <w:sz w:val="28"/>
          <w:szCs w:val="28"/>
          <w:lang w:eastAsia="ru-RU"/>
        </w:rPr>
        <w:t>гендерные нормы</w:t>
      </w:r>
      <w:r w:rsidRPr="00EC0432">
        <w:rPr>
          <w:rFonts w:ascii="Times New Roman" w:eastAsia="Times New Roman" w:hAnsi="Times New Roman" w:cs="Times New Roman"/>
          <w:sz w:val="28"/>
          <w:szCs w:val="28"/>
          <w:lang w:eastAsia="ru-RU"/>
        </w:rPr>
        <w:t>, формируют определенные правила поведения и создают представления о том, кто есть "настоящий мужчина" и какой должна быть "настоящая женщина". Впоследствии эти гендерные нормы поддерживаются с помощью различных социальных (например, право) и культурных механизмов, например, </w:t>
      </w:r>
      <w:r w:rsidRPr="00EC0432">
        <w:rPr>
          <w:rFonts w:ascii="Times New Roman" w:eastAsia="Times New Roman" w:hAnsi="Times New Roman" w:cs="Times New Roman"/>
          <w:iCs/>
          <w:sz w:val="28"/>
          <w:szCs w:val="28"/>
          <w:lang w:eastAsia="ru-RU"/>
        </w:rPr>
        <w:t>стереотипы в СМИ</w:t>
      </w:r>
      <w:r w:rsidRPr="00EC0432">
        <w:rPr>
          <w:rFonts w:ascii="Times New Roman" w:eastAsia="Times New Roman" w:hAnsi="Times New Roman" w:cs="Times New Roman"/>
          <w:sz w:val="28"/>
          <w:szCs w:val="28"/>
          <w:lang w:eastAsia="ru-RU"/>
        </w:rPr>
        <w:t>. Воплощая в своих действиях ожидания, связанные с их гендерным статусом, индивиды на микроуровне поддерживают (конструируют) </w:t>
      </w:r>
      <w:r w:rsidRPr="00EC0432">
        <w:rPr>
          <w:rFonts w:ascii="Times New Roman" w:eastAsia="Times New Roman" w:hAnsi="Times New Roman" w:cs="Times New Roman"/>
          <w:iCs/>
          <w:sz w:val="28"/>
          <w:szCs w:val="28"/>
          <w:lang w:eastAsia="ru-RU"/>
        </w:rPr>
        <w:t>гендерные различия</w:t>
      </w:r>
      <w:r w:rsidRPr="00EC0432">
        <w:rPr>
          <w:rFonts w:ascii="Times New Roman" w:eastAsia="Times New Roman" w:hAnsi="Times New Roman" w:cs="Times New Roman"/>
          <w:sz w:val="28"/>
          <w:szCs w:val="28"/>
          <w:lang w:eastAsia="ru-RU"/>
        </w:rPr>
        <w:t> и, одновременно, построенные на их основе системы господства и властвования.</w:t>
      </w:r>
      <w:bookmarkStart w:id="2" w:name="5"/>
      <w:bookmarkEnd w:id="2"/>
    </w:p>
    <w:p w:rsidR="00144181" w:rsidRPr="00EC0432" w:rsidRDefault="00144181" w:rsidP="00EC0432">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C0432">
        <w:rPr>
          <w:rFonts w:ascii="Times New Roman" w:eastAsia="Times New Roman" w:hAnsi="Times New Roman" w:cs="Times New Roman"/>
          <w:sz w:val="28"/>
          <w:szCs w:val="28"/>
          <w:lang w:eastAsia="ru-RU"/>
        </w:rPr>
        <w:t>Дифференциация понятий </w:t>
      </w:r>
      <w:r w:rsidRPr="00EC0432">
        <w:rPr>
          <w:rFonts w:ascii="Times New Roman" w:eastAsia="Times New Roman" w:hAnsi="Times New Roman" w:cs="Times New Roman"/>
          <w:iCs/>
          <w:sz w:val="28"/>
          <w:szCs w:val="28"/>
          <w:lang w:eastAsia="ru-RU"/>
        </w:rPr>
        <w:t>пол и гендер</w:t>
      </w:r>
      <w:r w:rsidRPr="00EC0432">
        <w:rPr>
          <w:rFonts w:ascii="Times New Roman" w:eastAsia="Times New Roman" w:hAnsi="Times New Roman" w:cs="Times New Roman"/>
          <w:sz w:val="28"/>
          <w:szCs w:val="28"/>
          <w:lang w:eastAsia="ru-RU"/>
        </w:rPr>
        <w:t> означала выход на новый теоретический уровень осмысления социальных процессов. В конце 80-х годов феминистские исследовательницы постепенно переходят от критики </w:t>
      </w:r>
      <w:hyperlink r:id="rId18" w:history="1">
        <w:r w:rsidRPr="00EC0432">
          <w:rPr>
            <w:rFonts w:ascii="Times New Roman" w:eastAsia="Times New Roman" w:hAnsi="Times New Roman" w:cs="Times New Roman"/>
            <w:iCs/>
            <w:sz w:val="28"/>
            <w:szCs w:val="28"/>
            <w:lang w:eastAsia="ru-RU"/>
          </w:rPr>
          <w:t>патриархата</w:t>
        </w:r>
      </w:hyperlink>
      <w:r w:rsidRPr="00EC0432">
        <w:rPr>
          <w:rFonts w:ascii="Times New Roman" w:eastAsia="Times New Roman" w:hAnsi="Times New Roman" w:cs="Times New Roman"/>
          <w:sz w:val="28"/>
          <w:szCs w:val="28"/>
          <w:lang w:eastAsia="ru-RU"/>
        </w:rPr>
        <w:t> и изучения специфического женского опыта к анализу гендерной системы. </w:t>
      </w:r>
      <w:r w:rsidRPr="00EC0432">
        <w:rPr>
          <w:rFonts w:ascii="Times New Roman" w:eastAsia="Times New Roman" w:hAnsi="Times New Roman" w:cs="Times New Roman"/>
          <w:iCs/>
          <w:sz w:val="28"/>
          <w:szCs w:val="28"/>
          <w:lang w:eastAsia="ru-RU"/>
        </w:rPr>
        <w:t>Женские исследования</w:t>
      </w:r>
      <w:r w:rsidRPr="00EC0432">
        <w:rPr>
          <w:rFonts w:ascii="Times New Roman" w:eastAsia="Times New Roman" w:hAnsi="Times New Roman" w:cs="Times New Roman"/>
          <w:sz w:val="28"/>
          <w:szCs w:val="28"/>
          <w:lang w:eastAsia="ru-RU"/>
        </w:rPr>
        <w:t xml:space="preserve"> постепенно перерастают в</w:t>
      </w:r>
      <w:r w:rsidR="00E6180D" w:rsidRPr="00EC0432">
        <w:rPr>
          <w:rFonts w:ascii="Times New Roman" w:eastAsia="Times New Roman" w:hAnsi="Times New Roman" w:cs="Times New Roman"/>
          <w:sz w:val="28"/>
          <w:szCs w:val="28"/>
          <w:lang w:eastAsia="ru-RU"/>
        </w:rPr>
        <w:t xml:space="preserve"> </w:t>
      </w:r>
      <w:r w:rsidRPr="00EC0432">
        <w:rPr>
          <w:rFonts w:ascii="Times New Roman" w:eastAsia="Times New Roman" w:hAnsi="Times New Roman" w:cs="Times New Roman"/>
          <w:iCs/>
          <w:sz w:val="28"/>
          <w:szCs w:val="28"/>
          <w:lang w:eastAsia="ru-RU"/>
        </w:rPr>
        <w:t>гендерные исследования</w:t>
      </w:r>
      <w:r w:rsidRPr="00EC0432">
        <w:rPr>
          <w:rFonts w:ascii="Times New Roman" w:eastAsia="Times New Roman" w:hAnsi="Times New Roman" w:cs="Times New Roman"/>
          <w:sz w:val="28"/>
          <w:szCs w:val="28"/>
          <w:lang w:eastAsia="ru-RU"/>
        </w:rPr>
        <w:t>, где на первый план выдвигаются подходы, согласно которым все аспекты человеческого общества, культуры и взаимоотношений являются гендерными. В современной науке </w:t>
      </w:r>
      <w:r w:rsidRPr="00EC0432">
        <w:rPr>
          <w:rFonts w:ascii="Times New Roman" w:eastAsia="Times New Roman" w:hAnsi="Times New Roman" w:cs="Times New Roman"/>
          <w:iCs/>
          <w:sz w:val="28"/>
          <w:szCs w:val="28"/>
          <w:lang w:eastAsia="ru-RU"/>
        </w:rPr>
        <w:t>гендерный подход</w:t>
      </w:r>
      <w:r w:rsidRPr="00EC0432">
        <w:rPr>
          <w:rFonts w:ascii="Times New Roman" w:eastAsia="Times New Roman" w:hAnsi="Times New Roman" w:cs="Times New Roman"/>
          <w:sz w:val="28"/>
          <w:szCs w:val="28"/>
          <w:lang w:eastAsia="ru-RU"/>
        </w:rPr>
        <w:t> к анализу социальных и культурных процессов и явлений используется очень широко. В ходе гендерных исследований рассматривается, какие роли, нормы, ценности, черты характера предписывает общество женщинам и мужчинам через системы социализации, разделения труда, культурные ценности и символы, чтобы выстроить традиционную гендерную асимметрию и иерархию власти.</w:t>
      </w:r>
      <w:bookmarkStart w:id="3" w:name="4"/>
      <w:bookmarkEnd w:id="3"/>
    </w:p>
    <w:p w:rsidR="00144181" w:rsidRPr="00EC0432" w:rsidRDefault="00144181" w:rsidP="00EC0432">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C0432">
        <w:rPr>
          <w:rFonts w:ascii="Times New Roman" w:eastAsia="Times New Roman" w:hAnsi="Times New Roman" w:cs="Times New Roman"/>
          <w:sz w:val="28"/>
          <w:szCs w:val="28"/>
          <w:lang w:eastAsia="ru-RU"/>
        </w:rPr>
        <w:t>Существует несколько направлений разработки гендерного подхода (гендерной теории). К основным теориям гендера, принятым сегодня в социальных и гуманитарных науках, относятся </w:t>
      </w:r>
      <w:r w:rsidRPr="00EC0432">
        <w:rPr>
          <w:rFonts w:ascii="Times New Roman" w:eastAsia="Times New Roman" w:hAnsi="Times New Roman" w:cs="Times New Roman"/>
          <w:iCs/>
          <w:sz w:val="28"/>
          <w:szCs w:val="28"/>
          <w:lang w:eastAsia="ru-RU"/>
        </w:rPr>
        <w:t>теория социального конструирования гендера</w:t>
      </w:r>
      <w:r w:rsidRPr="00EC0432">
        <w:rPr>
          <w:rFonts w:ascii="Times New Roman" w:eastAsia="Times New Roman" w:hAnsi="Times New Roman" w:cs="Times New Roman"/>
          <w:sz w:val="28"/>
          <w:szCs w:val="28"/>
          <w:lang w:eastAsia="ru-RU"/>
        </w:rPr>
        <w:t>, понимание гендера как стратификационной категории и интерпретация гендера как культурного символа. Помимо этого, весьма популярным в отечественных работах остается </w:t>
      </w:r>
      <w:r w:rsidRPr="00EC0432">
        <w:rPr>
          <w:rFonts w:ascii="Times New Roman" w:eastAsia="Times New Roman" w:hAnsi="Times New Roman" w:cs="Times New Roman"/>
          <w:iCs/>
          <w:sz w:val="28"/>
          <w:szCs w:val="28"/>
          <w:lang w:eastAsia="ru-RU"/>
        </w:rPr>
        <w:t>псевдогендерный подход</w:t>
      </w:r>
      <w:r w:rsidRPr="00EC0432">
        <w:rPr>
          <w:rFonts w:ascii="Times New Roman" w:eastAsia="Times New Roman" w:hAnsi="Times New Roman" w:cs="Times New Roman"/>
          <w:sz w:val="28"/>
          <w:szCs w:val="28"/>
          <w:lang w:eastAsia="ru-RU"/>
        </w:rPr>
        <w:t>. </w:t>
      </w:r>
      <w:r w:rsidRPr="00EC0432">
        <w:rPr>
          <w:rFonts w:ascii="Times New Roman" w:eastAsia="Times New Roman" w:hAnsi="Times New Roman" w:cs="Times New Roman"/>
          <w:iCs/>
          <w:sz w:val="28"/>
          <w:szCs w:val="28"/>
          <w:lang w:eastAsia="ru-RU"/>
        </w:rPr>
        <w:t>Псевдогендерными исследованиями</w:t>
      </w:r>
      <w:r w:rsidRPr="00EC0432">
        <w:rPr>
          <w:rFonts w:ascii="Times New Roman" w:eastAsia="Times New Roman" w:hAnsi="Times New Roman" w:cs="Times New Roman"/>
          <w:sz w:val="28"/>
          <w:szCs w:val="28"/>
          <w:lang w:eastAsia="ru-RU"/>
        </w:rPr>
        <w:t> я называю те, где это понятие используется как якобы синоним слова </w:t>
      </w:r>
      <w:r w:rsidRPr="00EC0432">
        <w:rPr>
          <w:rFonts w:ascii="Times New Roman" w:eastAsia="Times New Roman" w:hAnsi="Times New Roman" w:cs="Times New Roman"/>
          <w:iCs/>
          <w:sz w:val="28"/>
          <w:szCs w:val="28"/>
          <w:lang w:eastAsia="ru-RU"/>
        </w:rPr>
        <w:t>пол</w:t>
      </w:r>
      <w:r w:rsidRPr="00EC0432">
        <w:rPr>
          <w:rFonts w:ascii="Times New Roman" w:eastAsia="Times New Roman" w:hAnsi="Times New Roman" w:cs="Times New Roman"/>
          <w:sz w:val="28"/>
          <w:szCs w:val="28"/>
          <w:lang w:eastAsia="ru-RU"/>
        </w:rPr>
        <w:t> или как синоним </w:t>
      </w:r>
      <w:r w:rsidRPr="00EC0432">
        <w:rPr>
          <w:rFonts w:ascii="Times New Roman" w:eastAsia="Times New Roman" w:hAnsi="Times New Roman" w:cs="Times New Roman"/>
          <w:iCs/>
          <w:sz w:val="28"/>
          <w:szCs w:val="28"/>
          <w:lang w:eastAsia="ru-RU"/>
        </w:rPr>
        <w:t>социополовой роли</w:t>
      </w:r>
      <w:r w:rsidRPr="00EC0432">
        <w:rPr>
          <w:rFonts w:ascii="Times New Roman" w:eastAsia="Times New Roman" w:hAnsi="Times New Roman" w:cs="Times New Roman"/>
          <w:sz w:val="28"/>
          <w:szCs w:val="28"/>
          <w:lang w:eastAsia="ru-RU"/>
        </w:rPr>
        <w:t>. Такая ситуация складывается в том случае, когда авторы/исследователи осознанно или неосознанно стоят на </w:t>
      </w:r>
      <w:r w:rsidRPr="00EC0432">
        <w:rPr>
          <w:rFonts w:ascii="Times New Roman" w:eastAsia="Times New Roman" w:hAnsi="Times New Roman" w:cs="Times New Roman"/>
          <w:iCs/>
          <w:sz w:val="28"/>
          <w:szCs w:val="28"/>
          <w:lang w:eastAsia="ru-RU"/>
        </w:rPr>
        <w:t>биодетерминистских</w:t>
      </w:r>
      <w:r w:rsidRPr="00EC0432">
        <w:rPr>
          <w:rFonts w:ascii="Times New Roman" w:eastAsia="Times New Roman" w:hAnsi="Times New Roman" w:cs="Times New Roman"/>
          <w:sz w:val="28"/>
          <w:szCs w:val="28"/>
          <w:lang w:eastAsia="ru-RU"/>
        </w:rPr>
        <w:t> позициях, т. е. считают, что биология человека совершенно четко определяет мужские и женские социальные роли, психологические характеристики, сферы занятий и прочее, а слово</w:t>
      </w:r>
      <w:r w:rsidR="008A55D2" w:rsidRPr="00EC0432">
        <w:rPr>
          <w:rFonts w:ascii="Times New Roman" w:eastAsia="Times New Roman" w:hAnsi="Times New Roman" w:cs="Times New Roman"/>
          <w:sz w:val="28"/>
          <w:szCs w:val="28"/>
          <w:lang w:eastAsia="ru-RU"/>
        </w:rPr>
        <w:t xml:space="preserve"> </w:t>
      </w:r>
      <w:r w:rsidRPr="00EC0432">
        <w:rPr>
          <w:rFonts w:ascii="Times New Roman" w:eastAsia="Times New Roman" w:hAnsi="Times New Roman" w:cs="Times New Roman"/>
          <w:iCs/>
          <w:sz w:val="28"/>
          <w:szCs w:val="28"/>
          <w:lang w:eastAsia="ru-RU"/>
        </w:rPr>
        <w:t>гендер</w:t>
      </w:r>
      <w:r w:rsidRPr="00EC0432">
        <w:rPr>
          <w:rFonts w:ascii="Times New Roman" w:eastAsia="Times New Roman" w:hAnsi="Times New Roman" w:cs="Times New Roman"/>
          <w:sz w:val="28"/>
          <w:szCs w:val="28"/>
          <w:lang w:eastAsia="ru-RU"/>
        </w:rPr>
        <w:t> используют как "более современное". Содержательно ситуация не меняется даже тогда, когда </w:t>
      </w:r>
      <w:r w:rsidRPr="00EC0432">
        <w:rPr>
          <w:rFonts w:ascii="Times New Roman" w:eastAsia="Times New Roman" w:hAnsi="Times New Roman" w:cs="Times New Roman"/>
          <w:i/>
          <w:iCs/>
          <w:sz w:val="28"/>
          <w:szCs w:val="28"/>
          <w:lang w:eastAsia="ru-RU"/>
        </w:rPr>
        <w:t>пол</w:t>
      </w:r>
      <w:r w:rsidRPr="00EC0432">
        <w:rPr>
          <w:rFonts w:ascii="Times New Roman" w:eastAsia="Times New Roman" w:hAnsi="Times New Roman" w:cs="Times New Roman"/>
          <w:sz w:val="28"/>
          <w:szCs w:val="28"/>
          <w:lang w:eastAsia="ru-RU"/>
        </w:rPr>
        <w:t xml:space="preserve"> как биологический факт и гендер как социальная конструкция авторами все же различаются, но наличие двух противоположных "гендеров" (мужского и женского) принимается как отражение двух биологически разных полов. Типичным примером социополового, а не гендерного подхода является традиционный вопрос социологов, адресованный только женщинам: "Хотели бы Вы сидеть дома, если бы имели такую материальную возможность?" или пресловутые опросы на тему "Может ли женщина быть политиком?" Такого рода социологам просто </w:t>
      </w:r>
      <w:r w:rsidRPr="00EC0432">
        <w:rPr>
          <w:rFonts w:ascii="Times New Roman" w:eastAsia="Times New Roman" w:hAnsi="Times New Roman" w:cs="Times New Roman"/>
          <w:sz w:val="28"/>
          <w:szCs w:val="28"/>
          <w:lang w:eastAsia="ru-RU"/>
        </w:rPr>
        <w:lastRenderedPageBreak/>
        <w:t>невдомек, что результаты их исследований уже предрешены самой методологией. Псевдогендерными исследованиями являются также и популярные исследования по социологии труда, в которых описание "мужских и женских" профессий или рабочих мест не сопровождается анализом причин и смысла этой дифференциации. С позиций социополового подхода невозможно объяснить, почему подавляющую часть врачей, судей или банковских служащих в СССР составляли женщины, а в Европе и США это были в подавляющей массе мужчины. Ситуация проясняется только тогда, когда с позиций гендерной теории исследователь анализирует, каковы престижность той или иной профессии в обществе и размер оплаты труда. Очевидно, что женщин среди врачей в СССР больше было не потому, что они "от природы более милосердны и склонны к самоотверженности" (как сказали бы биодетерминисты), и не потому, что такова социальная роль представительниц их пола (как сказали бы приверженцы социополовой теории), а потому, что эта работа была низкооплачиваемой (по сравнению, например, с работой в военно-промышленном комплексе) и в целом малопрестижной (например, рабочие имели гораздо больше социальных льгот, чем врачи).</w:t>
      </w:r>
      <w:bookmarkStart w:id="4" w:name="3"/>
      <w:bookmarkEnd w:id="4"/>
    </w:p>
    <w:p w:rsidR="00144181" w:rsidRPr="00EC0432" w:rsidRDefault="00144181" w:rsidP="00EC0432">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C0432">
        <w:rPr>
          <w:rFonts w:ascii="Times New Roman" w:eastAsia="Times New Roman" w:hAnsi="Times New Roman" w:cs="Times New Roman"/>
          <w:iCs/>
          <w:sz w:val="28"/>
          <w:szCs w:val="28"/>
          <w:lang w:eastAsia="ru-RU"/>
        </w:rPr>
        <w:t>Теория социального конструирования гендера</w:t>
      </w:r>
      <w:r w:rsidRPr="00EC0432">
        <w:rPr>
          <w:rFonts w:ascii="Times New Roman" w:eastAsia="Times New Roman" w:hAnsi="Times New Roman" w:cs="Times New Roman"/>
          <w:sz w:val="28"/>
          <w:szCs w:val="28"/>
          <w:lang w:eastAsia="ru-RU"/>
        </w:rPr>
        <w:t> основана на двух постулатах: 1) гендер конструируется (строится) посредством социализации, разделения труда, системой гендерных ролей, семьей, средствами массовой информации; 2) гендер конструируется и самими индивидами - на уровне их сознания (т. е. гендерной идентификации), принятия заданных обществом норм и ролей и подстраивания под них (в одежде, внешности, манере поведения и т. д.). Эта теория активно использует понятия </w:t>
      </w:r>
      <w:hyperlink r:id="rId19" w:history="1">
        <w:r w:rsidRPr="00EC0432">
          <w:rPr>
            <w:rFonts w:ascii="Times New Roman" w:eastAsia="Times New Roman" w:hAnsi="Times New Roman" w:cs="Times New Roman"/>
            <w:iCs/>
            <w:sz w:val="28"/>
            <w:szCs w:val="28"/>
            <w:lang w:eastAsia="ru-RU"/>
          </w:rPr>
          <w:t>гендерной идентичности</w:t>
        </w:r>
      </w:hyperlink>
      <w:r w:rsidRPr="00EC0432">
        <w:rPr>
          <w:rFonts w:ascii="Times New Roman" w:eastAsia="Times New Roman" w:hAnsi="Times New Roman" w:cs="Times New Roman"/>
          <w:sz w:val="28"/>
          <w:szCs w:val="28"/>
          <w:lang w:eastAsia="ru-RU"/>
        </w:rPr>
        <w:t>, </w:t>
      </w:r>
      <w:r w:rsidRPr="00EC0432">
        <w:rPr>
          <w:rFonts w:ascii="Times New Roman" w:eastAsia="Times New Roman" w:hAnsi="Times New Roman" w:cs="Times New Roman"/>
          <w:iCs/>
          <w:sz w:val="28"/>
          <w:szCs w:val="28"/>
          <w:lang w:eastAsia="ru-RU"/>
        </w:rPr>
        <w:t>гендерной идеологии</w:t>
      </w:r>
      <w:r w:rsidRPr="00EC0432">
        <w:rPr>
          <w:rFonts w:ascii="Times New Roman" w:eastAsia="Times New Roman" w:hAnsi="Times New Roman" w:cs="Times New Roman"/>
          <w:sz w:val="28"/>
          <w:szCs w:val="28"/>
          <w:lang w:eastAsia="ru-RU"/>
        </w:rPr>
        <w:t>, </w:t>
      </w:r>
      <w:r w:rsidRPr="00EC0432">
        <w:rPr>
          <w:rFonts w:ascii="Times New Roman" w:eastAsia="Times New Roman" w:hAnsi="Times New Roman" w:cs="Times New Roman"/>
          <w:iCs/>
          <w:sz w:val="28"/>
          <w:szCs w:val="28"/>
          <w:lang w:eastAsia="ru-RU"/>
        </w:rPr>
        <w:t>гендерной дифференциации</w:t>
      </w:r>
      <w:r w:rsidRPr="00EC0432">
        <w:rPr>
          <w:rFonts w:ascii="Times New Roman" w:eastAsia="Times New Roman" w:hAnsi="Times New Roman" w:cs="Times New Roman"/>
          <w:sz w:val="28"/>
          <w:szCs w:val="28"/>
          <w:lang w:eastAsia="ru-RU"/>
        </w:rPr>
        <w:t> и </w:t>
      </w:r>
      <w:hyperlink r:id="rId20" w:history="1">
        <w:r w:rsidRPr="00EC0432">
          <w:rPr>
            <w:rFonts w:ascii="Times New Roman" w:eastAsia="Times New Roman" w:hAnsi="Times New Roman" w:cs="Times New Roman"/>
            <w:iCs/>
            <w:sz w:val="28"/>
            <w:szCs w:val="28"/>
            <w:lang w:eastAsia="ru-RU"/>
          </w:rPr>
          <w:t>гендерной роли</w:t>
        </w:r>
      </w:hyperlink>
      <w:r w:rsidRPr="00EC0432">
        <w:rPr>
          <w:rFonts w:ascii="Times New Roman" w:eastAsia="Times New Roman" w:hAnsi="Times New Roman" w:cs="Times New Roman"/>
          <w:sz w:val="28"/>
          <w:szCs w:val="28"/>
          <w:lang w:eastAsia="ru-RU"/>
        </w:rPr>
        <w:t>.</w:t>
      </w:r>
      <w:r w:rsidRPr="00EC0432">
        <w:rPr>
          <w:rFonts w:ascii="Times New Roman" w:eastAsia="Times New Roman" w:hAnsi="Times New Roman" w:cs="Times New Roman"/>
          <w:iCs/>
          <w:sz w:val="28"/>
          <w:szCs w:val="28"/>
          <w:lang w:eastAsia="ru-RU"/>
        </w:rPr>
        <w:t>Гендерная идентичность</w:t>
      </w:r>
      <w:r w:rsidRPr="00EC0432">
        <w:rPr>
          <w:rFonts w:ascii="Times New Roman" w:eastAsia="Times New Roman" w:hAnsi="Times New Roman" w:cs="Times New Roman"/>
          <w:sz w:val="28"/>
          <w:szCs w:val="28"/>
          <w:lang w:eastAsia="ru-RU"/>
        </w:rPr>
        <w:t> означает, что человек принимает определения мужественности и женственности, существующие в рамках своей культуры. </w:t>
      </w:r>
      <w:r w:rsidRPr="00EC0432">
        <w:rPr>
          <w:rFonts w:ascii="Times New Roman" w:eastAsia="Times New Roman" w:hAnsi="Times New Roman" w:cs="Times New Roman"/>
          <w:iCs/>
          <w:sz w:val="28"/>
          <w:szCs w:val="28"/>
          <w:lang w:eastAsia="ru-RU"/>
        </w:rPr>
        <w:t>Гендерная идеология</w:t>
      </w:r>
      <w:r w:rsidRPr="00EC0432">
        <w:rPr>
          <w:rFonts w:ascii="Times New Roman" w:eastAsia="Times New Roman" w:hAnsi="Times New Roman" w:cs="Times New Roman"/>
          <w:sz w:val="28"/>
          <w:szCs w:val="28"/>
          <w:lang w:eastAsia="ru-RU"/>
        </w:rPr>
        <w:t> - это система идей, посредством которых гендерные различия и гендерная стратификация получают социальное оправдание, в том числе с точки зрения "естественных" различий или сверхъестественных убеждений. </w:t>
      </w:r>
      <w:r w:rsidRPr="00EC0432">
        <w:rPr>
          <w:rFonts w:ascii="Times New Roman" w:eastAsia="Times New Roman" w:hAnsi="Times New Roman" w:cs="Times New Roman"/>
          <w:iCs/>
          <w:sz w:val="28"/>
          <w:szCs w:val="28"/>
          <w:lang w:eastAsia="ru-RU"/>
        </w:rPr>
        <w:t>Гендерная дифференциация</w:t>
      </w:r>
      <w:r w:rsidRPr="00EC0432">
        <w:rPr>
          <w:rFonts w:ascii="Times New Roman" w:eastAsia="Times New Roman" w:hAnsi="Times New Roman" w:cs="Times New Roman"/>
          <w:sz w:val="28"/>
          <w:szCs w:val="28"/>
          <w:lang w:eastAsia="ru-RU"/>
        </w:rPr>
        <w:t> определяется как процесс, в котором биологические различия между мужчинами и женщинами наделяются социальным значением и употребляются как средства социальной классификации. </w:t>
      </w:r>
      <w:r w:rsidRPr="00EC0432">
        <w:rPr>
          <w:rFonts w:ascii="Times New Roman" w:eastAsia="Times New Roman" w:hAnsi="Times New Roman" w:cs="Times New Roman"/>
          <w:iCs/>
          <w:sz w:val="28"/>
          <w:szCs w:val="28"/>
          <w:lang w:eastAsia="ru-RU"/>
        </w:rPr>
        <w:t>Гендерная роль</w:t>
      </w:r>
      <w:r w:rsidRPr="00EC0432">
        <w:rPr>
          <w:rFonts w:ascii="Times New Roman" w:eastAsia="Times New Roman" w:hAnsi="Times New Roman" w:cs="Times New Roman"/>
          <w:sz w:val="28"/>
          <w:szCs w:val="28"/>
          <w:lang w:eastAsia="ru-RU"/>
        </w:rPr>
        <w:t> понимается как выполнение определенных социальных предписаний - то есть соответствующее полу поведение в виде речи, манер, одежды, жестов и прочего. Когда социальное производство гендера становится предметом исследования, обычно рассматривают, как гендер конструируется через институты социализации, разделения труда, семьи, масс-медиа. Основными темами оказываются гендерные роли и </w:t>
      </w:r>
      <w:hyperlink r:id="rId21" w:history="1">
        <w:r w:rsidRPr="00EC0432">
          <w:rPr>
            <w:rFonts w:ascii="Times New Roman" w:eastAsia="Times New Roman" w:hAnsi="Times New Roman" w:cs="Times New Roman"/>
            <w:iCs/>
            <w:sz w:val="28"/>
            <w:szCs w:val="28"/>
            <w:lang w:eastAsia="ru-RU"/>
          </w:rPr>
          <w:t>гендерные стереотипы</w:t>
        </w:r>
      </w:hyperlink>
      <w:r w:rsidRPr="00EC0432">
        <w:rPr>
          <w:rFonts w:ascii="Times New Roman" w:eastAsia="Times New Roman" w:hAnsi="Times New Roman" w:cs="Times New Roman"/>
          <w:sz w:val="28"/>
          <w:szCs w:val="28"/>
          <w:lang w:eastAsia="ru-RU"/>
        </w:rPr>
        <w:t>, гендерная идентичность, проблемы гендерной стратификации и неравенства.</w:t>
      </w:r>
      <w:bookmarkStart w:id="5" w:name="1"/>
      <w:bookmarkEnd w:id="5"/>
      <w:r w:rsidR="00452A1B" w:rsidRPr="00EC0432">
        <w:rPr>
          <w:rFonts w:ascii="Times New Roman" w:eastAsia="Times New Roman" w:hAnsi="Times New Roman" w:cs="Times New Roman"/>
          <w:sz w:val="28"/>
          <w:szCs w:val="28"/>
          <w:lang w:eastAsia="ru-RU"/>
        </w:rPr>
        <w:t xml:space="preserve"> </w:t>
      </w:r>
      <w:r w:rsidRPr="00EC0432">
        <w:rPr>
          <w:rFonts w:ascii="Times New Roman" w:eastAsia="Times New Roman" w:hAnsi="Times New Roman" w:cs="Times New Roman"/>
          <w:iCs/>
          <w:sz w:val="28"/>
          <w:szCs w:val="28"/>
          <w:lang w:eastAsia="ru-RU"/>
        </w:rPr>
        <w:t>Гендер как стратификационная категория</w:t>
      </w:r>
      <w:r w:rsidRPr="00EC0432">
        <w:rPr>
          <w:rFonts w:ascii="Times New Roman" w:eastAsia="Times New Roman" w:hAnsi="Times New Roman" w:cs="Times New Roman"/>
          <w:sz w:val="28"/>
          <w:szCs w:val="28"/>
          <w:lang w:eastAsia="ru-RU"/>
        </w:rPr>
        <w:t> рассматривается в совокупности других стратификационных категорий (класс, раса, национальность, возраст). </w:t>
      </w:r>
      <w:r w:rsidRPr="00EC0432">
        <w:rPr>
          <w:rFonts w:ascii="Times New Roman" w:eastAsia="Times New Roman" w:hAnsi="Times New Roman" w:cs="Times New Roman"/>
          <w:iCs/>
          <w:sz w:val="28"/>
          <w:szCs w:val="28"/>
          <w:lang w:eastAsia="ru-RU"/>
        </w:rPr>
        <w:t>Гендерная стратификация</w:t>
      </w:r>
      <w:r w:rsidRPr="00EC0432">
        <w:rPr>
          <w:rFonts w:ascii="Times New Roman" w:eastAsia="Times New Roman" w:hAnsi="Times New Roman" w:cs="Times New Roman"/>
          <w:sz w:val="28"/>
          <w:szCs w:val="28"/>
          <w:lang w:eastAsia="ru-RU"/>
        </w:rPr>
        <w:t xml:space="preserve"> - </w:t>
      </w:r>
      <w:r w:rsidRPr="00EC0432">
        <w:rPr>
          <w:rFonts w:ascii="Times New Roman" w:eastAsia="Times New Roman" w:hAnsi="Times New Roman" w:cs="Times New Roman"/>
          <w:sz w:val="28"/>
          <w:szCs w:val="28"/>
          <w:lang w:eastAsia="ru-RU"/>
        </w:rPr>
        <w:lastRenderedPageBreak/>
        <w:t>это процесс, посредством которого гендер становится основой социальной стратификации.</w:t>
      </w:r>
    </w:p>
    <w:p w:rsidR="00144181" w:rsidRPr="00EC0432" w:rsidRDefault="00144181" w:rsidP="00EC0432">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C0432">
        <w:rPr>
          <w:rFonts w:ascii="Times New Roman" w:eastAsia="Times New Roman" w:hAnsi="Times New Roman" w:cs="Times New Roman"/>
          <w:sz w:val="28"/>
          <w:szCs w:val="28"/>
          <w:lang w:eastAsia="ru-RU"/>
        </w:rPr>
        <w:t>Понимание </w:t>
      </w:r>
      <w:r w:rsidRPr="00EC0432">
        <w:rPr>
          <w:rFonts w:ascii="Times New Roman" w:eastAsia="Times New Roman" w:hAnsi="Times New Roman" w:cs="Times New Roman"/>
          <w:iCs/>
          <w:sz w:val="28"/>
          <w:szCs w:val="28"/>
          <w:lang w:eastAsia="ru-RU"/>
        </w:rPr>
        <w:t>гендера как культурного символа</w:t>
      </w:r>
      <w:r w:rsidRPr="00EC0432">
        <w:rPr>
          <w:rFonts w:ascii="Times New Roman" w:eastAsia="Times New Roman" w:hAnsi="Times New Roman" w:cs="Times New Roman"/>
          <w:sz w:val="28"/>
          <w:szCs w:val="28"/>
          <w:lang w:eastAsia="ru-RU"/>
        </w:rPr>
        <w:t> связано с тем, что пол человека имеет не только социальную, но и культурно-символическую интерпретацию. Иными словами, биологическая половая дифференциация представлена и закреплена в культуре через символику мужского или женского начала. Это выражается в том, что многие не связанные с полом понятия и явления (природа, культура, стихии, цвета, божественный или потусторонний мир, добро, зло и многое другое) ассоциируются с "мужским/маскулинным" или "женским/фемининным" началом. Таким образом, возникает символический смысл "женского" и "мужского", причем "мужское" отождествляется с богом, творчеством, светом, силой, активностью, рациональностью и т. д. (и, соответственно, бог, творчество, сила и прочее символизируют </w:t>
      </w:r>
      <w:hyperlink r:id="rId22" w:history="1">
        <w:r w:rsidRPr="00EC0432">
          <w:rPr>
            <w:rFonts w:ascii="Times New Roman" w:eastAsia="Times New Roman" w:hAnsi="Times New Roman" w:cs="Times New Roman"/>
            <w:iCs/>
            <w:sz w:val="28"/>
            <w:szCs w:val="28"/>
            <w:lang w:eastAsia="ru-RU"/>
          </w:rPr>
          <w:t>маскулинность</w:t>
        </w:r>
      </w:hyperlink>
      <w:r w:rsidRPr="00EC0432">
        <w:rPr>
          <w:rFonts w:ascii="Times New Roman" w:eastAsia="Times New Roman" w:hAnsi="Times New Roman" w:cs="Times New Roman"/>
          <w:sz w:val="28"/>
          <w:szCs w:val="28"/>
          <w:lang w:eastAsia="ru-RU"/>
        </w:rPr>
        <w:t>, мужское начало). "Женское" ассоциируется с противоположными понятиями и явлениями - природой, тьмой, пустотой, подчинением, слабостью, беспомощностью, хаосом, пассивностью и т. д., которые, в свою очередь, символизируют </w:t>
      </w:r>
      <w:hyperlink r:id="rId23" w:history="1">
        <w:r w:rsidRPr="00EC0432">
          <w:rPr>
            <w:rFonts w:ascii="Times New Roman" w:eastAsia="Times New Roman" w:hAnsi="Times New Roman" w:cs="Times New Roman"/>
            <w:iCs/>
            <w:sz w:val="28"/>
            <w:szCs w:val="28"/>
            <w:lang w:eastAsia="ru-RU"/>
          </w:rPr>
          <w:t>фемининность</w:t>
        </w:r>
      </w:hyperlink>
      <w:r w:rsidRPr="00EC0432">
        <w:rPr>
          <w:rFonts w:ascii="Times New Roman" w:eastAsia="Times New Roman" w:hAnsi="Times New Roman" w:cs="Times New Roman"/>
          <w:sz w:val="28"/>
          <w:szCs w:val="28"/>
          <w:lang w:eastAsia="ru-RU"/>
        </w:rPr>
        <w:t>, женское начало. Классификация мира по признаку мужское/женское и половой символизм культуры отражают и поддерживают существующую гендерную иерархию общества в широком смысле слова.</w:t>
      </w:r>
    </w:p>
    <w:p w:rsidR="00144181" w:rsidRPr="00EC0432" w:rsidRDefault="002D7334" w:rsidP="00EC0432">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C0432">
        <w:rPr>
          <w:rFonts w:ascii="Times New Roman" w:eastAsia="Times New Roman" w:hAnsi="Times New Roman" w:cs="Times New Roman"/>
          <w:sz w:val="28"/>
          <w:szCs w:val="28"/>
          <w:lang w:eastAsia="ru-RU"/>
        </w:rPr>
        <w:t>П</w:t>
      </w:r>
      <w:r w:rsidR="00144181" w:rsidRPr="00EC0432">
        <w:rPr>
          <w:rFonts w:ascii="Times New Roman" w:eastAsia="Times New Roman" w:hAnsi="Times New Roman" w:cs="Times New Roman"/>
          <w:sz w:val="28"/>
          <w:szCs w:val="28"/>
          <w:lang w:eastAsia="ru-RU"/>
        </w:rPr>
        <w:t>онятие </w:t>
      </w:r>
      <w:r w:rsidR="00144181" w:rsidRPr="00EC0432">
        <w:rPr>
          <w:rFonts w:ascii="Times New Roman" w:eastAsia="Times New Roman" w:hAnsi="Times New Roman" w:cs="Times New Roman"/>
          <w:iCs/>
          <w:sz w:val="28"/>
          <w:szCs w:val="28"/>
          <w:lang w:eastAsia="ru-RU"/>
        </w:rPr>
        <w:t>гендер</w:t>
      </w:r>
      <w:r w:rsidR="00144181" w:rsidRPr="00EC0432">
        <w:rPr>
          <w:rFonts w:ascii="Times New Roman" w:eastAsia="Times New Roman" w:hAnsi="Times New Roman" w:cs="Times New Roman"/>
          <w:sz w:val="28"/>
          <w:szCs w:val="28"/>
          <w:lang w:eastAsia="ru-RU"/>
        </w:rPr>
        <w:t> обозначает, в сущности, и сложный социокультурный </w:t>
      </w:r>
      <w:r w:rsidR="00144181" w:rsidRPr="00EC0432">
        <w:rPr>
          <w:rFonts w:ascii="Times New Roman" w:eastAsia="Times New Roman" w:hAnsi="Times New Roman" w:cs="Times New Roman"/>
          <w:iCs/>
          <w:sz w:val="28"/>
          <w:szCs w:val="28"/>
          <w:lang w:eastAsia="ru-RU"/>
        </w:rPr>
        <w:t>процесс</w:t>
      </w:r>
      <w:r w:rsidR="00144181" w:rsidRPr="00EC0432">
        <w:rPr>
          <w:rFonts w:ascii="Times New Roman" w:eastAsia="Times New Roman" w:hAnsi="Times New Roman" w:cs="Times New Roman"/>
          <w:sz w:val="28"/>
          <w:szCs w:val="28"/>
          <w:lang w:eastAsia="ru-RU"/>
        </w:rPr>
        <w:t> формирования (конструирования) обществом различий в мужских и женских ролях, поведении, ментальных и эмоциональных характеристиках, и сам </w:t>
      </w:r>
      <w:r w:rsidR="00144181" w:rsidRPr="00EC0432">
        <w:rPr>
          <w:rFonts w:ascii="Times New Roman" w:eastAsia="Times New Roman" w:hAnsi="Times New Roman" w:cs="Times New Roman"/>
          <w:i/>
          <w:iCs/>
          <w:sz w:val="28"/>
          <w:szCs w:val="28"/>
          <w:lang w:eastAsia="ru-RU"/>
        </w:rPr>
        <w:t>результат</w:t>
      </w:r>
      <w:r w:rsidR="00144181" w:rsidRPr="00EC0432">
        <w:rPr>
          <w:rFonts w:ascii="Times New Roman" w:eastAsia="Times New Roman" w:hAnsi="Times New Roman" w:cs="Times New Roman"/>
          <w:sz w:val="28"/>
          <w:szCs w:val="28"/>
          <w:lang w:eastAsia="ru-RU"/>
        </w:rPr>
        <w:t> - социальный конструкт гендера. Важными элементами создания гендерных различий являются противопоставление "мужского" и "женского" и подчинение женского начала мужскому началу.</w:t>
      </w:r>
    </w:p>
    <w:p w:rsidR="006A27F5" w:rsidRPr="00EC0432" w:rsidRDefault="00144181"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sz w:val="28"/>
          <w:szCs w:val="28"/>
          <w:lang w:eastAsia="ru-RU"/>
        </w:rPr>
        <w:t>Современная гендерная теория не пытается оспорить существование тех или иных биологических, социальных, психологических различий между конкретными женщинами и мужчинами. Она просто утверждает, что сам по себе факт различий не так важен, как важна их социокультурная оценка и интерпретация, а также построение властной системы на основе этих различий. </w:t>
      </w:r>
      <w:r w:rsidRPr="00EC0432">
        <w:rPr>
          <w:rFonts w:ascii="Times New Roman" w:eastAsia="Times New Roman" w:hAnsi="Times New Roman" w:cs="Times New Roman"/>
          <w:iCs/>
          <w:sz w:val="28"/>
          <w:szCs w:val="28"/>
          <w:lang w:eastAsia="ru-RU"/>
        </w:rPr>
        <w:t>Гендерный подход</w:t>
      </w:r>
      <w:r w:rsidRPr="00EC0432">
        <w:rPr>
          <w:rFonts w:ascii="Times New Roman" w:eastAsia="Times New Roman" w:hAnsi="Times New Roman" w:cs="Times New Roman"/>
          <w:sz w:val="28"/>
          <w:szCs w:val="28"/>
          <w:lang w:eastAsia="ru-RU"/>
        </w:rPr>
        <w:t> основан на идее о том, что важны не биологические или физические различия между мужчинами и женщинами, а то культурное и социальное значение, которое придает общество этим различиям. Основой</w:t>
      </w:r>
      <w:r w:rsidR="00EA104C" w:rsidRPr="00EC0432">
        <w:rPr>
          <w:rFonts w:ascii="Times New Roman" w:eastAsia="Times New Roman" w:hAnsi="Times New Roman" w:cs="Times New Roman"/>
          <w:sz w:val="28"/>
          <w:szCs w:val="28"/>
          <w:lang w:eastAsia="ru-RU"/>
        </w:rPr>
        <w:t xml:space="preserve"> </w:t>
      </w:r>
      <w:r w:rsidRPr="00EC0432">
        <w:rPr>
          <w:rFonts w:ascii="Times New Roman" w:eastAsia="Times New Roman" w:hAnsi="Times New Roman" w:cs="Times New Roman"/>
          <w:iCs/>
          <w:sz w:val="28"/>
          <w:szCs w:val="28"/>
          <w:lang w:eastAsia="ru-RU"/>
        </w:rPr>
        <w:t>гендерных исследований</w:t>
      </w:r>
      <w:r w:rsidRPr="00EC0432">
        <w:rPr>
          <w:rFonts w:ascii="Times New Roman" w:eastAsia="Times New Roman" w:hAnsi="Times New Roman" w:cs="Times New Roman"/>
          <w:sz w:val="28"/>
          <w:szCs w:val="28"/>
          <w:lang w:eastAsia="ru-RU"/>
        </w:rPr>
        <w:t> является не просто описание разницы в статусах, ролях и иных аспектах жизни мужчин и женщин, но анализ власти и доминирования, утверждаемых в обществе через гендерные роли и отношения</w:t>
      </w:r>
      <w:r w:rsidR="007D4811" w:rsidRPr="00EC0432">
        <w:rPr>
          <w:rFonts w:ascii="Times New Roman" w:eastAsia="Times New Roman" w:hAnsi="Times New Roman" w:cs="Times New Roman"/>
          <w:sz w:val="28"/>
          <w:szCs w:val="28"/>
          <w:lang w:eastAsia="ru-RU"/>
        </w:rPr>
        <w:t xml:space="preserve"> </w:t>
      </w:r>
      <w:r w:rsidR="002D7334" w:rsidRPr="00EC0432">
        <w:rPr>
          <w:rFonts w:ascii="Times New Roman" w:eastAsia="Times New Roman" w:hAnsi="Times New Roman" w:cs="Times New Roman"/>
          <w:b/>
          <w:bCs/>
          <w:sz w:val="28"/>
          <w:szCs w:val="28"/>
          <w:shd w:val="clear" w:color="auto" w:fill="FFFFFF"/>
          <w:lang w:eastAsia="ru-RU"/>
        </w:rPr>
        <w:t xml:space="preserve"> </w:t>
      </w:r>
      <w:r w:rsidR="00914B3F" w:rsidRPr="00EC0432">
        <w:rPr>
          <w:rFonts w:ascii="Times New Roman" w:eastAsia="Times New Roman" w:hAnsi="Times New Roman" w:cs="Times New Roman"/>
          <w:bCs/>
          <w:i/>
          <w:sz w:val="28"/>
          <w:szCs w:val="28"/>
          <w:shd w:val="clear" w:color="auto" w:fill="FFFFFF"/>
          <w:lang w:eastAsia="ru-RU"/>
        </w:rPr>
        <w:t>(С</w:t>
      </w:r>
      <w:r w:rsidR="00E93E64" w:rsidRPr="00EC0432">
        <w:rPr>
          <w:rFonts w:ascii="Times New Roman" w:eastAsia="Times New Roman" w:hAnsi="Times New Roman" w:cs="Times New Roman"/>
          <w:bCs/>
          <w:i/>
          <w:sz w:val="28"/>
          <w:szCs w:val="28"/>
          <w:shd w:val="clear" w:color="auto" w:fill="FFFFFF"/>
          <w:lang w:eastAsia="ru-RU"/>
        </w:rPr>
        <w:t>ловарь гендерных терминов</w:t>
      </w:r>
      <w:r w:rsidR="00914B3F" w:rsidRPr="00EC0432">
        <w:rPr>
          <w:rFonts w:ascii="Times New Roman" w:eastAsia="Times New Roman" w:hAnsi="Times New Roman" w:cs="Times New Roman"/>
          <w:bCs/>
          <w:i/>
          <w:sz w:val="28"/>
          <w:szCs w:val="28"/>
          <w:shd w:val="clear" w:color="auto" w:fill="FFFFFF"/>
          <w:lang w:eastAsia="ru-RU"/>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6A27F5" w:rsidRPr="00EC0432">
        <w:rPr>
          <w:rFonts w:ascii="Times New Roman" w:eastAsia="Times New Roman" w:hAnsi="Times New Roman" w:cs="Times New Roman"/>
          <w:bCs/>
          <w:i/>
          <w:sz w:val="28"/>
          <w:szCs w:val="28"/>
          <w:shd w:val="clear" w:color="auto" w:fill="FFFFFF"/>
          <w:lang w:eastAsia="ru-RU"/>
        </w:rPr>
        <w:t xml:space="preserve"> </w:t>
      </w:r>
      <w:hyperlink r:id="rId24" w:history="1">
        <w:r w:rsidR="006A27F5" w:rsidRPr="00EC0432">
          <w:rPr>
            <w:rStyle w:val="a5"/>
            <w:rFonts w:ascii="Times New Roman" w:eastAsia="Times New Roman" w:hAnsi="Times New Roman" w:cs="Times New Roman"/>
            <w:bCs/>
            <w:i/>
            <w:color w:val="auto"/>
            <w:sz w:val="28"/>
            <w:szCs w:val="28"/>
            <w:u w:val="none"/>
            <w:shd w:val="clear" w:color="auto" w:fill="FFFFFF"/>
            <w:lang w:eastAsia="ru-RU"/>
          </w:rPr>
          <w:t>http://www.owl.ru/gender/thesaurus.htm</w:t>
        </w:r>
      </w:hyperlink>
      <w:r w:rsidR="006A27F5" w:rsidRPr="00EC0432">
        <w:rPr>
          <w:rFonts w:ascii="Times New Roman" w:eastAsia="Times New Roman" w:hAnsi="Times New Roman" w:cs="Times New Roman"/>
          <w:bCs/>
          <w:i/>
          <w:sz w:val="28"/>
          <w:szCs w:val="28"/>
          <w:shd w:val="clear" w:color="auto" w:fill="FFFFFF"/>
          <w:lang w:eastAsia="ru-RU"/>
        </w:rPr>
        <w:t xml:space="preserve">. -Дата </w:t>
      </w:r>
      <w:r w:rsidR="008A55D2" w:rsidRPr="00EC0432">
        <w:rPr>
          <w:rFonts w:ascii="Times New Roman" w:eastAsia="Times New Roman" w:hAnsi="Times New Roman" w:cs="Times New Roman"/>
          <w:bCs/>
          <w:i/>
          <w:sz w:val="28"/>
          <w:szCs w:val="28"/>
          <w:shd w:val="clear" w:color="auto" w:fill="FFFFFF"/>
          <w:lang w:eastAsia="ru-RU"/>
        </w:rPr>
        <w:t>обращения</w:t>
      </w:r>
      <w:r w:rsidR="006A27F5" w:rsidRPr="00EC0432">
        <w:rPr>
          <w:rFonts w:ascii="Times New Roman" w:eastAsia="Times New Roman" w:hAnsi="Times New Roman" w:cs="Times New Roman"/>
          <w:bCs/>
          <w:i/>
          <w:sz w:val="28"/>
          <w:szCs w:val="28"/>
          <w:shd w:val="clear" w:color="auto" w:fill="FFFFFF"/>
          <w:lang w:eastAsia="ru-RU"/>
        </w:rPr>
        <w:t xml:space="preserve"> 13.01.2016)</w:t>
      </w:r>
      <w:r w:rsidR="007D4811" w:rsidRPr="00EC0432">
        <w:rPr>
          <w:rFonts w:ascii="Times New Roman" w:eastAsia="Times New Roman" w:hAnsi="Times New Roman" w:cs="Times New Roman"/>
          <w:bCs/>
          <w:i/>
          <w:sz w:val="28"/>
          <w:szCs w:val="28"/>
          <w:shd w:val="clear" w:color="auto" w:fill="FFFFFF"/>
          <w:lang w:eastAsia="ru-RU"/>
        </w:rPr>
        <w:t>.</w:t>
      </w:r>
    </w:p>
    <w:p w:rsidR="0076665A" w:rsidRPr="00EC0432" w:rsidRDefault="008C19C5" w:rsidP="00EC0432">
      <w:pPr>
        <w:autoSpaceDE w:val="0"/>
        <w:autoSpaceDN w:val="0"/>
        <w:adjustRightInd w:val="0"/>
        <w:spacing w:line="240" w:lineRule="auto"/>
        <w:jc w:val="both"/>
        <w:rPr>
          <w:rFonts w:ascii="Times New Roman" w:hAnsi="Times New Roman" w:cs="Times New Roman"/>
          <w:i/>
          <w:iCs/>
          <w:sz w:val="28"/>
          <w:szCs w:val="28"/>
        </w:rPr>
      </w:pPr>
      <w:r w:rsidRPr="00EC0432">
        <w:rPr>
          <w:rFonts w:ascii="Times New Roman" w:eastAsia="Times New Roman" w:hAnsi="Times New Roman" w:cs="Times New Roman"/>
          <w:b/>
          <w:bCs/>
          <w:color w:val="000000"/>
          <w:sz w:val="28"/>
          <w:szCs w:val="28"/>
          <w:lang w:eastAsia="ru-RU"/>
        </w:rPr>
        <w:lastRenderedPageBreak/>
        <w:t>ГЕНДЕР</w:t>
      </w:r>
      <w:r w:rsidR="005B48DC" w:rsidRPr="00EC0432">
        <w:rPr>
          <w:rFonts w:ascii="Times New Roman" w:eastAsia="Times New Roman" w:hAnsi="Times New Roman" w:cs="Times New Roman"/>
          <w:b/>
          <w:bCs/>
          <w:color w:val="000000"/>
          <w:sz w:val="28"/>
          <w:szCs w:val="28"/>
          <w:lang w:eastAsia="ru-RU"/>
        </w:rPr>
        <w:t xml:space="preserve"> </w:t>
      </w:r>
      <w:r w:rsidR="005B48DC" w:rsidRPr="00EC0432">
        <w:rPr>
          <w:rFonts w:ascii="Times New Roman" w:eastAsia="Times New Roman" w:hAnsi="Times New Roman" w:cs="Times New Roman"/>
          <w:bCs/>
          <w:sz w:val="28"/>
          <w:szCs w:val="28"/>
          <w:lang w:eastAsia="ru-RU"/>
        </w:rPr>
        <w:t>(</w:t>
      </w:r>
      <w:r w:rsidR="005B48DC" w:rsidRPr="00EC0432">
        <w:rPr>
          <w:rFonts w:ascii="Times New Roman" w:eastAsia="Times New Roman" w:hAnsi="Times New Roman" w:cs="Times New Roman"/>
          <w:bCs/>
          <w:i/>
          <w:iCs/>
          <w:sz w:val="28"/>
          <w:szCs w:val="28"/>
          <w:lang w:eastAsia="ru-RU"/>
        </w:rPr>
        <w:t>Gender</w:t>
      </w:r>
      <w:r w:rsidR="005B48DC" w:rsidRPr="00EC0432">
        <w:rPr>
          <w:rFonts w:ascii="Times New Roman" w:eastAsia="Times New Roman" w:hAnsi="Times New Roman" w:cs="Times New Roman"/>
          <w:sz w:val="28"/>
          <w:szCs w:val="28"/>
          <w:lang w:eastAsia="ru-RU"/>
        </w:rPr>
        <w:t>).</w:t>
      </w:r>
      <w:r w:rsidRPr="00EC0432">
        <w:rPr>
          <w:rFonts w:ascii="Times New Roman" w:eastAsia="Times New Roman" w:hAnsi="Times New Roman" w:cs="Times New Roman"/>
          <w:b/>
          <w:bCs/>
          <w:color w:val="000000"/>
          <w:sz w:val="28"/>
          <w:szCs w:val="28"/>
          <w:lang w:eastAsia="ru-RU"/>
        </w:rPr>
        <w:t xml:space="preserve"> </w:t>
      </w:r>
      <w:r w:rsidRPr="00EC0432">
        <w:rPr>
          <w:rFonts w:ascii="Times New Roman" w:eastAsia="Times New Roman" w:hAnsi="Times New Roman" w:cs="Times New Roman"/>
          <w:bCs/>
          <w:color w:val="000000"/>
          <w:sz w:val="28"/>
          <w:szCs w:val="28"/>
          <w:lang w:eastAsia="ru-RU"/>
        </w:rPr>
        <w:t>Подобно расе,</w:t>
      </w:r>
      <w:r w:rsidRPr="00EC0432">
        <w:rPr>
          <w:rFonts w:ascii="Times New Roman" w:eastAsia="Times New Roman" w:hAnsi="Times New Roman" w:cs="Times New Roman"/>
          <w:b/>
          <w:bCs/>
          <w:color w:val="000000"/>
          <w:sz w:val="28"/>
          <w:szCs w:val="28"/>
          <w:lang w:eastAsia="ru-RU"/>
        </w:rPr>
        <w:t xml:space="preserve"> </w:t>
      </w:r>
      <w:r w:rsidRPr="00EC0432">
        <w:rPr>
          <w:rFonts w:ascii="Times New Roman" w:eastAsia="Times New Roman" w:hAnsi="Times New Roman" w:cs="Times New Roman"/>
          <w:bCs/>
          <w:color w:val="000000"/>
          <w:sz w:val="28"/>
          <w:szCs w:val="28"/>
          <w:lang w:eastAsia="ru-RU"/>
        </w:rPr>
        <w:t>национальности и классу, пол является важной категорией, которая в значительной степени определяет социальные возможности каждого человека, задавая форму его участия в жизни и экономике общества. Поскольку термин «пол» имеет множество значений, то, когда говорят о различиях между мужскими и женскими качествами, все чаще отдают предпочтение слову «гендер».</w:t>
      </w:r>
      <w:r w:rsidR="00640414" w:rsidRPr="00EC0432">
        <w:rPr>
          <w:rFonts w:ascii="Times New Roman" w:eastAsia="Times New Roman" w:hAnsi="Times New Roman" w:cs="Times New Roman"/>
          <w:bCs/>
          <w:color w:val="000000"/>
          <w:sz w:val="28"/>
          <w:szCs w:val="28"/>
          <w:lang w:eastAsia="ru-RU"/>
        </w:rPr>
        <w:t xml:space="preserve"> </w:t>
      </w:r>
      <w:r w:rsidR="001873CB" w:rsidRPr="00EC0432">
        <w:rPr>
          <w:rFonts w:ascii="Times New Roman" w:eastAsia="Times New Roman" w:hAnsi="Times New Roman" w:cs="Times New Roman"/>
          <w:bCs/>
          <w:color w:val="000000"/>
          <w:sz w:val="28"/>
          <w:szCs w:val="28"/>
          <w:lang w:eastAsia="ru-RU"/>
        </w:rPr>
        <w:t>Термин «гендер» специально введен в научный обиход психологами и социологами в 1960-х гг. для того, чтобы разграничить, что, собственно, в мужском и женском связано с природой (биологический пол), а что формируется под влиянием социума</w:t>
      </w:r>
      <w:r w:rsidR="00A7391F" w:rsidRPr="00EC0432">
        <w:rPr>
          <w:rFonts w:ascii="Times New Roman" w:eastAsia="Times New Roman" w:hAnsi="Times New Roman" w:cs="Times New Roman"/>
          <w:bCs/>
          <w:color w:val="000000"/>
          <w:sz w:val="28"/>
          <w:szCs w:val="28"/>
          <w:lang w:eastAsia="ru-RU"/>
        </w:rPr>
        <w:t xml:space="preserve">, его культурных норм и представлений, которые преобладают в определенные исторические эпохи у того или иного человеческого сообщества (социальный пол, он же гендер). У нового термина много толкователей и толкований от самых простых до почти недоступных пониманию. Говоря простыми </w:t>
      </w:r>
      <w:r w:rsidR="005F216C" w:rsidRPr="00EC0432">
        <w:rPr>
          <w:rFonts w:ascii="Times New Roman" w:eastAsia="Times New Roman" w:hAnsi="Times New Roman" w:cs="Times New Roman"/>
          <w:bCs/>
          <w:color w:val="000000"/>
          <w:sz w:val="28"/>
          <w:szCs w:val="28"/>
          <w:lang w:eastAsia="ru-RU"/>
        </w:rPr>
        <w:t>категориями</w:t>
      </w:r>
      <w:r w:rsidR="00A7391F" w:rsidRPr="00EC0432">
        <w:rPr>
          <w:rFonts w:ascii="Times New Roman" w:eastAsia="Times New Roman" w:hAnsi="Times New Roman" w:cs="Times New Roman"/>
          <w:bCs/>
          <w:color w:val="000000"/>
          <w:sz w:val="28"/>
          <w:szCs w:val="28"/>
          <w:lang w:eastAsia="ru-RU"/>
        </w:rPr>
        <w:t>, термин «гендер»</w:t>
      </w:r>
      <w:r w:rsidR="005F216C" w:rsidRPr="00EC0432">
        <w:rPr>
          <w:rFonts w:ascii="Times New Roman" w:eastAsia="Times New Roman" w:hAnsi="Times New Roman" w:cs="Times New Roman"/>
          <w:bCs/>
          <w:color w:val="000000"/>
          <w:sz w:val="28"/>
          <w:szCs w:val="28"/>
          <w:lang w:eastAsia="ru-RU"/>
        </w:rPr>
        <w:t xml:space="preserve"> означает социальные и культурные аспекты пола. Можно сказать, что «гендер»-это то, что люди собственно и принимают за пол, встречаясь с мужчинами и женщинами в транспорте, на улицах, в служебной и интимной обстановке, думая о женщинах и мужчинах как о личностях </w:t>
      </w:r>
      <w:r w:rsidR="0076665A" w:rsidRPr="00EC0432">
        <w:rPr>
          <w:rFonts w:ascii="Times New Roman" w:eastAsia="Times New Roman" w:hAnsi="Times New Roman" w:cs="Times New Roman"/>
          <w:bCs/>
          <w:i/>
          <w:color w:val="000000"/>
          <w:sz w:val="28"/>
          <w:szCs w:val="28"/>
          <w:lang w:eastAsia="ru-RU"/>
        </w:rPr>
        <w:t>(</w:t>
      </w:r>
      <w:r w:rsidR="0076665A" w:rsidRPr="00EC0432">
        <w:rPr>
          <w:rFonts w:ascii="Times New Roman" w:hAnsi="Times New Roman" w:cs="Times New Roman"/>
          <w:i/>
          <w:iCs/>
          <w:sz w:val="28"/>
          <w:szCs w:val="28"/>
        </w:rPr>
        <w:t>Штылева Л.В. Фактор пола в образовании: гендерный подход и анализ. Монография.-М.: ПЕР СЭ, 2008.-316с.-С.9).</w:t>
      </w:r>
    </w:p>
    <w:p w:rsidR="00DA26A4" w:rsidRPr="00EC0432" w:rsidRDefault="00DA26A4" w:rsidP="00EC0432">
      <w:pPr>
        <w:autoSpaceDE w:val="0"/>
        <w:autoSpaceDN w:val="0"/>
        <w:adjustRightInd w:val="0"/>
        <w:spacing w:line="240" w:lineRule="auto"/>
        <w:jc w:val="both"/>
        <w:rPr>
          <w:rFonts w:ascii="Times New Roman" w:hAnsi="Times New Roman" w:cs="Times New Roman"/>
          <w:i/>
          <w:iCs/>
          <w:sz w:val="28"/>
          <w:szCs w:val="28"/>
        </w:rPr>
      </w:pPr>
      <w:r w:rsidRPr="00EC0432">
        <w:rPr>
          <w:rFonts w:ascii="Times New Roman" w:hAnsi="Times New Roman" w:cs="Times New Roman"/>
          <w:b/>
          <w:iCs/>
          <w:sz w:val="28"/>
          <w:szCs w:val="28"/>
        </w:rPr>
        <w:t>ГЕНДЕР</w:t>
      </w:r>
      <w:r w:rsidRPr="00EC0432">
        <w:rPr>
          <w:rFonts w:ascii="Times New Roman" w:hAnsi="Times New Roman" w:cs="Times New Roman"/>
          <w:iCs/>
          <w:sz w:val="28"/>
          <w:szCs w:val="28"/>
        </w:rPr>
        <w:t xml:space="preserve">-это социальный аспект отношений между мужчинами и женщинами, который </w:t>
      </w:r>
      <w:r w:rsidR="008024BB" w:rsidRPr="00EC0432">
        <w:rPr>
          <w:rFonts w:ascii="Times New Roman" w:hAnsi="Times New Roman" w:cs="Times New Roman"/>
          <w:iCs/>
          <w:sz w:val="28"/>
          <w:szCs w:val="28"/>
        </w:rPr>
        <w:t>проявляется</w:t>
      </w:r>
      <w:r w:rsidRPr="00EC0432">
        <w:rPr>
          <w:rFonts w:ascii="Times New Roman" w:hAnsi="Times New Roman" w:cs="Times New Roman"/>
          <w:iCs/>
          <w:sz w:val="28"/>
          <w:szCs w:val="28"/>
        </w:rPr>
        <w:t xml:space="preserve"> </w:t>
      </w:r>
      <w:r w:rsidR="008024BB" w:rsidRPr="00EC0432">
        <w:rPr>
          <w:rFonts w:ascii="Times New Roman" w:hAnsi="Times New Roman" w:cs="Times New Roman"/>
          <w:iCs/>
          <w:sz w:val="28"/>
          <w:szCs w:val="28"/>
        </w:rPr>
        <w:t>во всех областях общественной жизни, включая политику, экономику</w:t>
      </w:r>
      <w:r w:rsidR="00DB46BB" w:rsidRPr="00EC0432">
        <w:rPr>
          <w:rFonts w:ascii="Times New Roman" w:hAnsi="Times New Roman" w:cs="Times New Roman"/>
          <w:iCs/>
          <w:sz w:val="28"/>
          <w:szCs w:val="28"/>
        </w:rPr>
        <w:t>, право, идеологию, культуру</w:t>
      </w:r>
      <w:r w:rsidR="008024BB" w:rsidRPr="00EC0432">
        <w:rPr>
          <w:rFonts w:ascii="Times New Roman" w:hAnsi="Times New Roman" w:cs="Times New Roman"/>
          <w:iCs/>
          <w:sz w:val="28"/>
          <w:szCs w:val="28"/>
        </w:rPr>
        <w:t xml:space="preserve"> </w:t>
      </w:r>
      <w:r w:rsidR="008024BB" w:rsidRPr="00EC0432">
        <w:rPr>
          <w:rFonts w:ascii="Times New Roman" w:hAnsi="Times New Roman" w:cs="Times New Roman"/>
          <w:i/>
          <w:iCs/>
          <w:sz w:val="28"/>
          <w:szCs w:val="28"/>
        </w:rPr>
        <w:t>(</w:t>
      </w:r>
      <w:r w:rsidR="006E4C53" w:rsidRPr="00EC0432">
        <w:rPr>
          <w:rFonts w:ascii="Times New Roman" w:hAnsi="Times New Roman" w:cs="Times New Roman"/>
          <w:i/>
          <w:iCs/>
          <w:sz w:val="28"/>
          <w:szCs w:val="28"/>
        </w:rPr>
        <w:t>Зуйкова Е.М., Ерусланова Р.И. Феминология и гендерная политика: Учебник.-М.: Издательско-торговая корпорация «Дашков и К», 2010.-С.31).</w:t>
      </w:r>
    </w:p>
    <w:p w:rsidR="00EE65EC" w:rsidRPr="00EC0432" w:rsidRDefault="00EE65EC"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lang w:eastAsia="ru-RU"/>
        </w:rPr>
      </w:pPr>
      <w:r w:rsidRPr="00EC0432">
        <w:rPr>
          <w:rFonts w:ascii="Times New Roman" w:hAnsi="Times New Roman" w:cs="Times New Roman"/>
          <w:b/>
          <w:sz w:val="28"/>
          <w:szCs w:val="28"/>
        </w:rPr>
        <w:t>ГЕНДЕРНАЯ АДАПТАЦИЯ</w:t>
      </w:r>
      <w:r w:rsidRPr="00EC0432">
        <w:rPr>
          <w:rFonts w:ascii="Times New Roman" w:hAnsi="Times New Roman" w:cs="Times New Roman"/>
          <w:sz w:val="28"/>
          <w:szCs w:val="28"/>
        </w:rPr>
        <w:t xml:space="preserve">-социально-психологическое приспособление к существующим в обществе гендерным отношениям, нормам и ролям. В процессе гендерной адаптации развиваются умения и навыки соотнесения своей психиеской реальности и поведения с характером взамоотношений между полами, сложившимися в данном обществе </w:t>
      </w:r>
      <w:r w:rsidRPr="00EC0432">
        <w:rPr>
          <w:rFonts w:ascii="Times New Roman" w:hAnsi="Times New Roman" w:cs="Times New Roman"/>
          <w:b/>
          <w:sz w:val="28"/>
          <w:szCs w:val="28"/>
        </w:rPr>
        <w:t xml:space="preserve"> </w:t>
      </w:r>
      <w:r w:rsidRPr="00EC0432">
        <w:rPr>
          <w:rFonts w:ascii="Times New Roman" w:hAnsi="Times New Roman" w:cs="Times New Roman"/>
          <w:i/>
          <w:sz w:val="28"/>
          <w:szCs w:val="28"/>
        </w:rPr>
        <w:t>(</w:t>
      </w:r>
      <w:r w:rsidRPr="00EC0432">
        <w:rPr>
          <w:rFonts w:ascii="Times New Roman" w:eastAsia="Times New Roman" w:hAnsi="Times New Roman" w:cs="Times New Roman"/>
          <w:bCs/>
          <w:i/>
          <w:sz w:val="28"/>
          <w:szCs w:val="28"/>
          <w:lang w:eastAsia="ru-RU"/>
        </w:rPr>
        <w:t>Козлов В.В., Шухова Н.А. Гендерная психология: Учебник.-СПб.: Речь, 2010.-С.253).</w:t>
      </w:r>
    </w:p>
    <w:p w:rsidR="00F21E82" w:rsidRPr="00EC0432" w:rsidRDefault="009C494D" w:rsidP="00EC0432">
      <w:pPr>
        <w:spacing w:line="240" w:lineRule="auto"/>
        <w:jc w:val="both"/>
        <w:rPr>
          <w:rFonts w:ascii="Times New Roman" w:hAnsi="Times New Roman" w:cs="Times New Roman"/>
          <w:sz w:val="28"/>
          <w:szCs w:val="28"/>
        </w:rPr>
      </w:pPr>
      <w:r w:rsidRPr="00EC0432">
        <w:rPr>
          <w:rFonts w:ascii="Times New Roman" w:eastAsia="Times New Roman" w:hAnsi="Times New Roman" w:cs="Times New Roman"/>
          <w:b/>
          <w:bCs/>
          <w:color w:val="000000"/>
          <w:sz w:val="28"/>
          <w:szCs w:val="28"/>
          <w:lang w:eastAsia="ru-RU"/>
        </w:rPr>
        <w:t xml:space="preserve">ГЕНДЕРНЫЙ АНАЛИЗ </w:t>
      </w:r>
      <w:r w:rsidRPr="00EC0432">
        <w:rPr>
          <w:rFonts w:ascii="Times New Roman" w:eastAsia="Times New Roman" w:hAnsi="Times New Roman" w:cs="Times New Roman"/>
          <w:color w:val="000000"/>
          <w:sz w:val="28"/>
          <w:szCs w:val="28"/>
          <w:lang w:eastAsia="ru-RU"/>
        </w:rPr>
        <w:t> (</w:t>
      </w:r>
      <w:r w:rsidRPr="00EC0432">
        <w:rPr>
          <w:rFonts w:ascii="Times New Roman" w:eastAsia="Times New Roman" w:hAnsi="Times New Roman" w:cs="Times New Roman"/>
          <w:bCs/>
          <w:i/>
          <w:iCs/>
          <w:color w:val="000000"/>
          <w:sz w:val="28"/>
          <w:szCs w:val="28"/>
          <w:lang w:eastAsia="ru-RU"/>
        </w:rPr>
        <w:t>Gender analysis</w:t>
      </w:r>
      <w:r w:rsidRPr="00EC0432">
        <w:rPr>
          <w:rFonts w:ascii="Times New Roman" w:eastAsia="Times New Roman" w:hAnsi="Times New Roman" w:cs="Times New Roman"/>
          <w:color w:val="000000"/>
          <w:sz w:val="28"/>
          <w:szCs w:val="28"/>
          <w:lang w:eastAsia="ru-RU"/>
        </w:rPr>
        <w:t> )</w:t>
      </w:r>
      <w:r w:rsidRPr="00EC0432">
        <w:rPr>
          <w:rFonts w:ascii="Times New Roman" w:hAnsi="Times New Roman" w:cs="Times New Roman"/>
          <w:sz w:val="28"/>
          <w:szCs w:val="28"/>
        </w:rPr>
        <w:t xml:space="preserve"> – процесс оценки различного воздействия, оказываемого на женщин и мужчин, существующими или предлагаемыми программами, законодательством, государственным политическим курсом – во всех сферах жизни общества и государства</w:t>
      </w:r>
      <w:r w:rsidR="00F21E82" w:rsidRPr="00EC0432">
        <w:rPr>
          <w:rFonts w:ascii="Times New Roman" w:hAnsi="Times New Roman" w:cs="Times New Roman"/>
          <w:sz w:val="28"/>
          <w:szCs w:val="28"/>
        </w:rPr>
        <w:t xml:space="preserve"> </w:t>
      </w:r>
      <w:r w:rsidR="00F21E82" w:rsidRPr="00EC0432">
        <w:rPr>
          <w:rFonts w:ascii="Times New Roman" w:hAnsi="Times New Roman" w:cs="Times New Roman"/>
          <w:i/>
          <w:sz w:val="28"/>
          <w:szCs w:val="28"/>
        </w:rPr>
        <w:t>(Гендерология и феминология: Учебное пособие / Л.Д. Ерохина и др.; Под общ. ред. С.В. Коваленко. – Владивосток: Изд-во ВГУЭС, 2005. – 152 с.).</w:t>
      </w:r>
      <w:r w:rsidR="00F21E82" w:rsidRPr="00EC0432">
        <w:rPr>
          <w:rFonts w:ascii="Times New Roman" w:hAnsi="Times New Roman" w:cs="Times New Roman"/>
          <w:sz w:val="28"/>
          <w:szCs w:val="28"/>
        </w:rPr>
        <w:t xml:space="preserve"> </w:t>
      </w:r>
    </w:p>
    <w:p w:rsidR="00731ACE" w:rsidRPr="00EC0432" w:rsidRDefault="00731ACE"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 xml:space="preserve">ГЕНДЕРНЫЙ АНАЛИЗ </w:t>
      </w:r>
      <w:r w:rsidRPr="00EC0432">
        <w:rPr>
          <w:rFonts w:ascii="Times New Roman" w:eastAsia="Times New Roman" w:hAnsi="Times New Roman" w:cs="Times New Roman"/>
          <w:color w:val="000000"/>
          <w:sz w:val="28"/>
          <w:szCs w:val="28"/>
          <w:lang w:eastAsia="ru-RU"/>
        </w:rPr>
        <w:t> (</w:t>
      </w:r>
      <w:r w:rsidRPr="00EC0432">
        <w:rPr>
          <w:rFonts w:ascii="Times New Roman" w:eastAsia="Times New Roman" w:hAnsi="Times New Roman" w:cs="Times New Roman"/>
          <w:bCs/>
          <w:i/>
          <w:iCs/>
          <w:color w:val="000000"/>
          <w:sz w:val="28"/>
          <w:szCs w:val="28"/>
          <w:lang w:eastAsia="ru-RU"/>
        </w:rPr>
        <w:t>Gender analysis</w:t>
      </w:r>
      <w:r w:rsidRPr="00EC0432">
        <w:rPr>
          <w:rFonts w:ascii="Times New Roman" w:eastAsia="Times New Roman" w:hAnsi="Times New Roman" w:cs="Times New Roman"/>
          <w:color w:val="000000"/>
          <w:sz w:val="28"/>
          <w:szCs w:val="28"/>
          <w:lang w:eastAsia="ru-RU"/>
        </w:rPr>
        <w:t xml:space="preserve"> )- это процесс оценки различного воздействия, оказываемого на женщин и мужчин, существующими или предлагаемыми программами, законодательством, государственным политическим курсом - во всех сферах жизни общества и государства. Гендерный анализ также - сбор качественной информации и понимание гендерных тенденций в экономике и обществе, использование этих знаний для </w:t>
      </w:r>
      <w:r w:rsidRPr="00EC0432">
        <w:rPr>
          <w:rFonts w:ascii="Times New Roman" w:eastAsia="Times New Roman" w:hAnsi="Times New Roman" w:cs="Times New Roman"/>
          <w:color w:val="000000"/>
          <w:sz w:val="28"/>
          <w:szCs w:val="28"/>
          <w:lang w:eastAsia="ru-RU"/>
        </w:rPr>
        <w:lastRenderedPageBreak/>
        <w:t>выявления потенциальных проблем и поиска решений в ежедневной работе. Одновременно это инструмент для понимания социальных процессов. Он позволяет увидеть и сравнить: каким образом и почему политические, экономические, социальные и иные факторы влияют на женщин и мужчин?</w:t>
      </w:r>
      <w:r w:rsidR="00892AD0"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Гендерный анализ зиждется на убеждении в том, что политика не может быть отделена от социального контекста, что социальные вопросы - неотъемлемая составная часть экономических. Анализ социального воздействия (социальная экспертиза), включающий гендерный анализ, не является просто "прибавкой", которая должна быть рассмотрена после оценки затрат и прибылей (выгоды/пользы), а представляет собой интегральный компонент любого добротного анализа политического курса во всех сферах жизни. Он пронизывает от начала и до конца полный цикл политического процесса по выработке и реализации государственной деятельности. </w:t>
      </w:r>
      <w:r w:rsidRPr="00EC0432">
        <w:rPr>
          <w:rFonts w:ascii="Times New Roman" w:eastAsia="Times New Roman" w:hAnsi="Times New Roman" w:cs="Times New Roman"/>
          <w:iCs/>
          <w:color w:val="000000"/>
          <w:sz w:val="28"/>
          <w:szCs w:val="28"/>
          <w:lang w:eastAsia="ru-RU"/>
        </w:rPr>
        <w:t>Суть гендерного анализа - в полном раскрытии любых последствий для обоих полов</w:t>
      </w:r>
      <w:r w:rsidRPr="00EC0432">
        <w:rPr>
          <w:rFonts w:ascii="Times New Roman" w:eastAsia="Times New Roman" w:hAnsi="Times New Roman" w:cs="Times New Roman"/>
          <w:color w:val="000000"/>
          <w:sz w:val="28"/>
          <w:szCs w:val="28"/>
          <w:lang w:eastAsia="ru-RU"/>
        </w:rPr>
        <w:t xml:space="preserve">, а не в том, чтобы способствовать продвижению или ослаблению позиций одной из сторон. В целом, анализ, основанный на </w:t>
      </w:r>
      <w:hyperlink r:id="rId25" w:history="1">
        <w:r w:rsidRPr="00EC0432">
          <w:rPr>
            <w:rFonts w:ascii="Times New Roman" w:eastAsia="Times New Roman" w:hAnsi="Times New Roman" w:cs="Times New Roman"/>
            <w:iCs/>
            <w:sz w:val="28"/>
            <w:szCs w:val="28"/>
            <w:lang w:eastAsia="ru-RU"/>
          </w:rPr>
          <w:t>гендерном подходе</w:t>
        </w:r>
      </w:hyperlink>
      <w:r w:rsidRPr="00EC0432">
        <w:rPr>
          <w:rFonts w:ascii="Times New Roman" w:eastAsia="Times New Roman" w:hAnsi="Times New Roman" w:cs="Times New Roman"/>
          <w:sz w:val="28"/>
          <w:szCs w:val="28"/>
          <w:lang w:eastAsia="ru-RU"/>
        </w:rPr>
        <w:t> </w:t>
      </w:r>
      <w:r w:rsidRPr="00EC0432">
        <w:rPr>
          <w:rFonts w:ascii="Times New Roman" w:eastAsia="Times New Roman" w:hAnsi="Times New Roman" w:cs="Times New Roman"/>
          <w:color w:val="000000"/>
          <w:sz w:val="28"/>
          <w:szCs w:val="28"/>
          <w:lang w:eastAsia="ru-RU"/>
        </w:rPr>
        <w:t>- важная часть </w:t>
      </w:r>
      <w:r w:rsidRPr="00EC0432">
        <w:rPr>
          <w:rFonts w:ascii="Times New Roman" w:eastAsia="Times New Roman" w:hAnsi="Times New Roman" w:cs="Times New Roman"/>
          <w:iCs/>
          <w:color w:val="000000"/>
          <w:sz w:val="28"/>
          <w:szCs w:val="28"/>
          <w:lang w:eastAsia="ru-RU"/>
        </w:rPr>
        <w:t>универсального социально-экономического анализа государственной политики.</w:t>
      </w:r>
    </w:p>
    <w:p w:rsidR="00731ACE" w:rsidRPr="00EC0432" w:rsidRDefault="00731ACE"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Социально-экономические данные, обработанные в свете учета половых различий, свидетельствуют, например, о том, что в среднем мужчины располагают более высокими доходами по сравнению с женщинами, и что женщины оказываются в невыгодном положении в результате осуществления своих социальных ролей и неадекватной оценки этих ролей в обществе. Однако в случаях, когда мужчины оказываются в невыгодном социально-экономическом положении (например, более ранняя мужская смертность) - гендерный анализ высветит также и подобные факты.</w:t>
      </w:r>
      <w:r w:rsidR="007D4811"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Реальное положение мужчин и женщин может быть различно как вследствие пола (биологических различий), так и вследствие гендерных особенностей (социальных различий). Система мер или программа, законодательство, разработанные </w:t>
      </w:r>
      <w:r w:rsidRPr="00EC0432">
        <w:rPr>
          <w:rFonts w:ascii="Times New Roman" w:eastAsia="Times New Roman" w:hAnsi="Times New Roman" w:cs="Times New Roman"/>
          <w:iCs/>
          <w:color w:val="000000"/>
          <w:sz w:val="28"/>
          <w:szCs w:val="28"/>
          <w:lang w:eastAsia="ru-RU"/>
        </w:rPr>
        <w:t xml:space="preserve">без учета </w:t>
      </w:r>
      <w:r w:rsidRPr="00EC0432">
        <w:rPr>
          <w:rFonts w:ascii="Times New Roman" w:eastAsia="Times New Roman" w:hAnsi="Times New Roman" w:cs="Times New Roman"/>
          <w:color w:val="000000"/>
          <w:sz w:val="28"/>
          <w:szCs w:val="28"/>
          <w:lang w:eastAsia="ru-RU"/>
        </w:rPr>
        <w:t>этих различий, могут </w:t>
      </w:r>
      <w:r w:rsidRPr="00EC0432">
        <w:rPr>
          <w:rFonts w:ascii="Times New Roman" w:eastAsia="Times New Roman" w:hAnsi="Times New Roman" w:cs="Times New Roman"/>
          <w:iCs/>
          <w:color w:val="000000"/>
          <w:sz w:val="28"/>
          <w:szCs w:val="28"/>
          <w:lang w:eastAsia="ru-RU"/>
        </w:rPr>
        <w:t>не соответствовать интересам</w:t>
      </w:r>
      <w:r w:rsidRPr="00EC0432">
        <w:rPr>
          <w:rFonts w:ascii="Times New Roman" w:eastAsia="Times New Roman" w:hAnsi="Times New Roman" w:cs="Times New Roman"/>
          <w:color w:val="000000"/>
          <w:sz w:val="28"/>
          <w:szCs w:val="28"/>
          <w:lang w:eastAsia="ru-RU"/>
        </w:rPr>
        <w:t> и чаяниям ни женщин, ни мужчин. Такой политический курс не способен оказать </w:t>
      </w:r>
      <w:r w:rsidRPr="00EC0432">
        <w:rPr>
          <w:rFonts w:ascii="Times New Roman" w:eastAsia="Times New Roman" w:hAnsi="Times New Roman" w:cs="Times New Roman"/>
          <w:iCs/>
          <w:color w:val="000000"/>
          <w:sz w:val="28"/>
          <w:szCs w:val="28"/>
          <w:lang w:eastAsia="ru-RU"/>
        </w:rPr>
        <w:t>нужного воздействия, а значит, не может быть социально достаточным и достоверным.</w:t>
      </w:r>
    </w:p>
    <w:p w:rsidR="00731ACE" w:rsidRPr="00EC0432" w:rsidRDefault="00731ACE"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Гендерный анализ подвергает сомнению утверждение о том, что любой человек, независимо от пола, испытывает одинаковое воздействие политических курсов, программ и законодательства. Такое представление соответствует </w:t>
      </w:r>
      <w:r w:rsidRPr="00EC0432">
        <w:rPr>
          <w:rFonts w:ascii="Times New Roman" w:eastAsia="Times New Roman" w:hAnsi="Times New Roman" w:cs="Times New Roman"/>
          <w:iCs/>
          <w:sz w:val="28"/>
          <w:szCs w:val="28"/>
          <w:lang w:eastAsia="ru-RU"/>
        </w:rPr>
        <w:t>гендерно-нейтральной политике</w:t>
      </w:r>
      <w:r w:rsidRPr="00EC0432">
        <w:rPr>
          <w:rFonts w:ascii="Times New Roman" w:eastAsia="Times New Roman" w:hAnsi="Times New Roman" w:cs="Times New Roman"/>
          <w:color w:val="000000"/>
          <w:sz w:val="28"/>
          <w:szCs w:val="28"/>
          <w:lang w:eastAsia="ru-RU"/>
        </w:rPr>
        <w:t xml:space="preserve">. По существу, такая политика игнорирует различные физические, социальные, экономические характеристики и жизненный опыт женщин и мужчин, также как и особых групп женщин и мужчин (например, инвалидов.) Ведь равенство означает обеспечение всем людям, независимо от их пола, расы или способностей, одинаковых возможностей доступа к позитивным результатам проводимого политического курса. Существуют различные способы применения гендерного анализа на практике. На международном уровне Организация Объединенных Наций, </w:t>
      </w:r>
      <w:r w:rsidRPr="00EC0432">
        <w:rPr>
          <w:rFonts w:ascii="Times New Roman" w:eastAsia="Times New Roman" w:hAnsi="Times New Roman" w:cs="Times New Roman"/>
          <w:color w:val="000000"/>
          <w:sz w:val="28"/>
          <w:szCs w:val="28"/>
          <w:lang w:eastAsia="ru-RU"/>
        </w:rPr>
        <w:lastRenderedPageBreak/>
        <w:t>Всемирный Банк, Международная Организация Труда подготовили </w:t>
      </w:r>
      <w:r w:rsidRPr="00EC0432">
        <w:rPr>
          <w:rFonts w:ascii="Times New Roman" w:eastAsia="Times New Roman" w:hAnsi="Times New Roman" w:cs="Times New Roman"/>
          <w:iCs/>
          <w:sz w:val="28"/>
          <w:szCs w:val="28"/>
          <w:lang w:eastAsia="ru-RU"/>
        </w:rPr>
        <w:t xml:space="preserve">Руководства по гендерному </w:t>
      </w:r>
      <w:r w:rsidR="00DB46BB" w:rsidRPr="00EC0432">
        <w:rPr>
          <w:rFonts w:ascii="Times New Roman" w:eastAsia="Times New Roman" w:hAnsi="Times New Roman" w:cs="Times New Roman"/>
          <w:iCs/>
          <w:sz w:val="28"/>
          <w:szCs w:val="28"/>
          <w:lang w:eastAsia="ru-RU"/>
        </w:rPr>
        <w:t xml:space="preserve">анализу </w:t>
      </w:r>
      <w:r w:rsidR="00DB46BB" w:rsidRPr="00EC0432">
        <w:rPr>
          <w:rFonts w:ascii="Times New Roman" w:eastAsia="Times New Roman" w:hAnsi="Times New Roman" w:cs="Times New Roman"/>
          <w:sz w:val="28"/>
          <w:szCs w:val="28"/>
          <w:lang w:eastAsia="ru-RU"/>
        </w:rPr>
        <w:t>или</w:t>
      </w:r>
      <w:r w:rsidRPr="00EC0432">
        <w:rPr>
          <w:rFonts w:ascii="Times New Roman" w:eastAsia="Times New Roman" w:hAnsi="Times New Roman" w:cs="Times New Roman"/>
          <w:sz w:val="28"/>
          <w:szCs w:val="28"/>
          <w:lang w:eastAsia="ru-RU"/>
        </w:rPr>
        <w:t xml:space="preserve"> опубликовали </w:t>
      </w:r>
      <w:r w:rsidRPr="00EC0432">
        <w:rPr>
          <w:rFonts w:ascii="Times New Roman" w:eastAsia="Times New Roman" w:hAnsi="Times New Roman" w:cs="Times New Roman"/>
          <w:iCs/>
          <w:sz w:val="28"/>
          <w:szCs w:val="28"/>
          <w:lang w:eastAsia="ru-RU"/>
        </w:rPr>
        <w:t>Заявления по гендерному анализу</w:t>
      </w:r>
      <w:r w:rsidRPr="00EC0432">
        <w:rPr>
          <w:rFonts w:ascii="Times New Roman" w:eastAsia="Times New Roman" w:hAnsi="Times New Roman" w:cs="Times New Roman"/>
          <w:sz w:val="28"/>
          <w:szCs w:val="28"/>
          <w:lang w:eastAsia="ru-RU"/>
        </w:rPr>
        <w:t xml:space="preserve">. Правительства многих стран (например, Новой Зеландии, Норвегии, Канады и др.) также выпустили инструкции по гендерному анализу. В политических культурах, в которых не развиты гендерно-ориентированные измерения, </w:t>
      </w:r>
      <w:r w:rsidRPr="00EC0432">
        <w:rPr>
          <w:rFonts w:ascii="Times New Roman" w:eastAsia="Times New Roman" w:hAnsi="Times New Roman" w:cs="Times New Roman"/>
          <w:iCs/>
          <w:sz w:val="28"/>
          <w:szCs w:val="28"/>
          <w:lang w:eastAsia="ru-RU"/>
        </w:rPr>
        <w:t>гендерно-чувствительная политика</w:t>
      </w:r>
      <w:r w:rsidRPr="00EC0432">
        <w:rPr>
          <w:rFonts w:ascii="Times New Roman" w:eastAsia="Times New Roman" w:hAnsi="Times New Roman" w:cs="Times New Roman"/>
          <w:sz w:val="28"/>
          <w:szCs w:val="28"/>
          <w:lang w:eastAsia="ru-RU"/>
        </w:rPr>
        <w:t> обречена на</w:t>
      </w:r>
      <w:r w:rsidRPr="00EC0432">
        <w:rPr>
          <w:rFonts w:ascii="Times New Roman" w:eastAsia="Times New Roman" w:hAnsi="Times New Roman" w:cs="Times New Roman"/>
          <w:color w:val="000000"/>
          <w:sz w:val="28"/>
          <w:szCs w:val="28"/>
          <w:lang w:eastAsia="ru-RU"/>
        </w:rPr>
        <w:t xml:space="preserve"> конфликт с доминирующими ценностями, определяющими правила организации и жизнедеятельности общества </w:t>
      </w:r>
      <w:r w:rsidRPr="00EC0432">
        <w:rPr>
          <w:rFonts w:ascii="Times New Roman" w:eastAsia="Times New Roman" w:hAnsi="Times New Roman" w:cs="Times New Roman"/>
          <w:b/>
          <w:bCs/>
          <w:sz w:val="28"/>
          <w:szCs w:val="28"/>
          <w:shd w:val="clear" w:color="auto" w:fill="FFFFFF"/>
          <w:lang w:eastAsia="ru-RU"/>
        </w:rPr>
        <w:t xml:space="preserve"> </w:t>
      </w:r>
      <w:r w:rsidRPr="00EC0432">
        <w:rPr>
          <w:rFonts w:ascii="Times New Roman" w:eastAsia="Times New Roman" w:hAnsi="Times New Roman" w:cs="Times New Roman"/>
          <w:bCs/>
          <w:i/>
          <w:sz w:val="28"/>
          <w:szCs w:val="28"/>
          <w:shd w:val="clear" w:color="auto" w:fill="FFFFFF"/>
          <w:lang w:eastAsia="ru-RU"/>
        </w:rPr>
        <w:t xml:space="preserve">(Словарь гендерных терминов / Под ред. А. А. Денисовой / Региональная общественная организация "Восток-Запад: Женские Инновационные Проекты". М.: Информация XXI век, 2002. 256 с. </w:t>
      </w:r>
      <w:hyperlink r:id="rId26" w:history="1">
        <w:r w:rsidRPr="00EC0432">
          <w:rPr>
            <w:rStyle w:val="a5"/>
            <w:rFonts w:ascii="Times New Roman" w:eastAsia="Times New Roman" w:hAnsi="Times New Roman" w:cs="Times New Roman"/>
            <w:bCs/>
            <w:i/>
            <w:color w:val="auto"/>
            <w:sz w:val="28"/>
            <w:szCs w:val="28"/>
            <w:u w:val="none"/>
            <w:shd w:val="clear" w:color="auto" w:fill="FFFFFF"/>
            <w:lang w:eastAsia="ru-RU"/>
          </w:rPr>
          <w:t>http://www.owl.ru/gender/thesaurus.htm</w:t>
        </w:r>
      </w:hyperlink>
      <w:r w:rsidRPr="00EC0432">
        <w:rPr>
          <w:rFonts w:ascii="Times New Roman" w:eastAsia="Times New Roman" w:hAnsi="Times New Roman" w:cs="Times New Roman"/>
          <w:bCs/>
          <w:i/>
          <w:sz w:val="28"/>
          <w:szCs w:val="28"/>
          <w:shd w:val="clear" w:color="auto" w:fill="FFFFFF"/>
          <w:lang w:eastAsia="ru-RU"/>
        </w:rPr>
        <w:t>. -Дата доступа 13.01.2016).</w:t>
      </w:r>
    </w:p>
    <w:p w:rsidR="000A4516" w:rsidRPr="00EC0432" w:rsidRDefault="00D15F2E" w:rsidP="00EC0432">
      <w:pPr>
        <w:autoSpaceDE w:val="0"/>
        <w:autoSpaceDN w:val="0"/>
        <w:adjustRightInd w:val="0"/>
        <w:spacing w:line="240" w:lineRule="auto"/>
        <w:jc w:val="both"/>
        <w:rPr>
          <w:rFonts w:ascii="Times New Roman" w:hAnsi="Times New Roman" w:cs="Times New Roman"/>
          <w:i/>
          <w:iCs/>
          <w:sz w:val="28"/>
          <w:szCs w:val="28"/>
        </w:rPr>
      </w:pPr>
      <w:r w:rsidRPr="00EC0432">
        <w:rPr>
          <w:rFonts w:ascii="Times New Roman" w:eastAsia="Times New Roman" w:hAnsi="Times New Roman" w:cs="Times New Roman"/>
          <w:b/>
          <w:bCs/>
          <w:color w:val="000000"/>
          <w:sz w:val="28"/>
          <w:szCs w:val="28"/>
          <w:lang w:eastAsia="ru-RU"/>
        </w:rPr>
        <w:t>ГЕНДЕРНЫЙ АНАЛИЗ В ОБРАЗОВАНИИ</w:t>
      </w:r>
      <w:r w:rsidR="005B48DC" w:rsidRPr="00EC0432">
        <w:rPr>
          <w:rFonts w:ascii="Times New Roman" w:eastAsia="Times New Roman" w:hAnsi="Times New Roman" w:cs="Times New Roman"/>
          <w:b/>
          <w:bCs/>
          <w:color w:val="000000"/>
          <w:sz w:val="28"/>
          <w:szCs w:val="28"/>
          <w:lang w:eastAsia="ru-RU"/>
        </w:rPr>
        <w:t xml:space="preserve"> </w:t>
      </w:r>
      <w:r w:rsidR="00444CE8" w:rsidRPr="00EC0432">
        <w:rPr>
          <w:rFonts w:ascii="Times New Roman" w:eastAsia="Times New Roman" w:hAnsi="Times New Roman" w:cs="Times New Roman"/>
          <w:bCs/>
          <w:color w:val="000000"/>
          <w:sz w:val="28"/>
          <w:szCs w:val="28"/>
          <w:lang w:eastAsia="ru-RU"/>
        </w:rPr>
        <w:t>(</w:t>
      </w:r>
      <w:r w:rsidR="005B48DC" w:rsidRPr="00EC0432">
        <w:rPr>
          <w:rFonts w:ascii="Times New Roman" w:hAnsi="Times New Roman" w:cs="Times New Roman"/>
          <w:i/>
          <w:color w:val="000000"/>
          <w:sz w:val="28"/>
          <w:szCs w:val="28"/>
          <w:shd w:val="clear" w:color="auto" w:fill="FFFFFF" w:themeFill="background1"/>
        </w:rPr>
        <w:t>Gender analysis in education</w:t>
      </w:r>
      <w:r w:rsidR="00444CE8" w:rsidRPr="00EC0432">
        <w:rPr>
          <w:rFonts w:ascii="Times New Roman" w:hAnsi="Times New Roman" w:cs="Times New Roman"/>
          <w:i/>
          <w:color w:val="000000"/>
          <w:sz w:val="28"/>
          <w:szCs w:val="28"/>
          <w:shd w:val="clear" w:color="auto" w:fill="FFFFFF" w:themeFill="background1"/>
        </w:rPr>
        <w:t>)</w:t>
      </w:r>
      <w:r w:rsidR="00E949BF" w:rsidRPr="00EC0432">
        <w:rPr>
          <w:rFonts w:ascii="Times New Roman" w:eastAsia="Times New Roman" w:hAnsi="Times New Roman" w:cs="Times New Roman"/>
          <w:b/>
          <w:bCs/>
          <w:i/>
          <w:color w:val="000000"/>
          <w:sz w:val="28"/>
          <w:szCs w:val="28"/>
          <w:shd w:val="clear" w:color="auto" w:fill="FFFFFF" w:themeFill="background1"/>
          <w:lang w:eastAsia="ru-RU"/>
        </w:rPr>
        <w:t>,</w:t>
      </w:r>
      <w:r w:rsidR="00E949BF" w:rsidRPr="00EC0432">
        <w:rPr>
          <w:rFonts w:ascii="Times New Roman" w:eastAsia="Times New Roman" w:hAnsi="Times New Roman" w:cs="Times New Roman"/>
          <w:b/>
          <w:bCs/>
          <w:color w:val="000000"/>
          <w:sz w:val="28"/>
          <w:szCs w:val="28"/>
          <w:lang w:eastAsia="ru-RU"/>
        </w:rPr>
        <w:t xml:space="preserve"> </w:t>
      </w:r>
      <w:r w:rsidR="00E949BF" w:rsidRPr="00EC0432">
        <w:rPr>
          <w:rFonts w:ascii="Times New Roman" w:eastAsia="Times New Roman" w:hAnsi="Times New Roman" w:cs="Times New Roman"/>
          <w:bCs/>
          <w:color w:val="000000"/>
          <w:sz w:val="28"/>
          <w:szCs w:val="28"/>
          <w:lang w:eastAsia="ru-RU"/>
        </w:rPr>
        <w:t>являясь неотъемлемой част</w:t>
      </w:r>
      <w:r w:rsidR="00C272ED" w:rsidRPr="00EC0432">
        <w:rPr>
          <w:rFonts w:ascii="Times New Roman" w:eastAsia="Times New Roman" w:hAnsi="Times New Roman" w:cs="Times New Roman"/>
          <w:bCs/>
          <w:color w:val="000000"/>
          <w:sz w:val="28"/>
          <w:szCs w:val="28"/>
          <w:lang w:eastAsia="ru-RU"/>
        </w:rPr>
        <w:t>ь</w:t>
      </w:r>
      <w:r w:rsidR="00E949BF" w:rsidRPr="00EC0432">
        <w:rPr>
          <w:rFonts w:ascii="Times New Roman" w:eastAsia="Times New Roman" w:hAnsi="Times New Roman" w:cs="Times New Roman"/>
          <w:bCs/>
          <w:color w:val="000000"/>
          <w:sz w:val="28"/>
          <w:szCs w:val="28"/>
          <w:lang w:eastAsia="ru-RU"/>
        </w:rPr>
        <w:t>ю</w:t>
      </w:r>
      <w:r w:rsidR="00C272ED" w:rsidRPr="00EC0432">
        <w:rPr>
          <w:rFonts w:ascii="Times New Roman" w:eastAsia="Times New Roman" w:hAnsi="Times New Roman" w:cs="Times New Roman"/>
          <w:bCs/>
          <w:color w:val="000000"/>
          <w:sz w:val="28"/>
          <w:szCs w:val="28"/>
          <w:lang w:eastAsia="ru-RU"/>
        </w:rPr>
        <w:t xml:space="preserve"> гендерного подхода, применяется на институциональном и процессуальном уровне. Институциональный уровень (формальный) предполагает гендерный анализ законов, принципов и правил, на основании которых работают образовательные учреждения в РФ, с точки зрения реализуемой через них гендерной политики в образовании. Процессуальный уровень (содержательный) –касается гендерного анализа учебно-воспитательного процесса и условий обеспечивающих его в образовательных учреждениях, в том числе: анализ учебных </w:t>
      </w:r>
      <w:r w:rsidR="00F26F34" w:rsidRPr="00EC0432">
        <w:rPr>
          <w:rFonts w:ascii="Times New Roman" w:eastAsia="Times New Roman" w:hAnsi="Times New Roman" w:cs="Times New Roman"/>
          <w:bCs/>
          <w:color w:val="000000"/>
          <w:sz w:val="28"/>
          <w:szCs w:val="28"/>
          <w:lang w:eastAsia="ru-RU"/>
        </w:rPr>
        <w:t xml:space="preserve">планов и программ, учебников и учебных пособий, содержания уроков и воспитательных мероприятий, содержания и характера общения педагогов с девочками и мальчиками. </w:t>
      </w:r>
      <w:r w:rsidR="00331B92" w:rsidRPr="00EC0432">
        <w:rPr>
          <w:rFonts w:ascii="Times New Roman" w:eastAsia="Times New Roman" w:hAnsi="Times New Roman" w:cs="Times New Roman"/>
          <w:bCs/>
          <w:color w:val="000000"/>
          <w:sz w:val="28"/>
          <w:szCs w:val="28"/>
          <w:lang w:eastAsia="ru-RU"/>
        </w:rPr>
        <w:t>Одним из методологических условий гендерного анализа образования на процессуальном уровне является обязательный анализ не только формального, но и «скрытого учебного плана»</w:t>
      </w:r>
      <w:r w:rsidR="000A4516" w:rsidRPr="00EC0432">
        <w:rPr>
          <w:rFonts w:ascii="Times New Roman" w:eastAsia="Times New Roman" w:hAnsi="Times New Roman" w:cs="Times New Roman"/>
          <w:bCs/>
          <w:color w:val="000000"/>
          <w:sz w:val="28"/>
          <w:szCs w:val="28"/>
          <w:lang w:eastAsia="ru-RU"/>
        </w:rPr>
        <w:t xml:space="preserve"> </w:t>
      </w:r>
      <w:r w:rsidR="000A4516" w:rsidRPr="00EC0432">
        <w:rPr>
          <w:rFonts w:ascii="Times New Roman" w:eastAsia="Times New Roman" w:hAnsi="Times New Roman" w:cs="Times New Roman"/>
          <w:bCs/>
          <w:i/>
          <w:color w:val="000000"/>
          <w:sz w:val="28"/>
          <w:szCs w:val="28"/>
          <w:lang w:eastAsia="ru-RU"/>
        </w:rPr>
        <w:t>(</w:t>
      </w:r>
      <w:r w:rsidR="000A4516" w:rsidRPr="00EC0432">
        <w:rPr>
          <w:rFonts w:ascii="Times New Roman" w:hAnsi="Times New Roman" w:cs="Times New Roman"/>
          <w:i/>
          <w:iCs/>
          <w:sz w:val="28"/>
          <w:szCs w:val="28"/>
        </w:rPr>
        <w:t>Штылева Л.В. Фактор пола в образовании: гендерный подход и анализ. Монография.-М.: ПЕР СЭ, 2008.-316с.-С.218-219).</w:t>
      </w:r>
    </w:p>
    <w:p w:rsidR="00181C95" w:rsidRPr="00EC0432" w:rsidRDefault="00181C95"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ГЕНДЕРНАЯ АНТРОПОЛОГИЯ</w:t>
      </w:r>
      <w:r w:rsidRPr="00EC0432">
        <w:rPr>
          <w:rFonts w:ascii="Times New Roman" w:eastAsia="Times New Roman" w:hAnsi="Times New Roman" w:cs="Times New Roman"/>
          <w:color w:val="000000"/>
          <w:sz w:val="28"/>
          <w:szCs w:val="28"/>
          <w:lang w:val="en-US" w:eastAsia="ru-RU"/>
        </w:rPr>
        <w:t> </w:t>
      </w:r>
      <w:r w:rsidRPr="00EC0432">
        <w:rPr>
          <w:rFonts w:ascii="Times New Roman" w:eastAsia="Times New Roman" w:hAnsi="Times New Roman" w:cs="Times New Roman"/>
          <w:color w:val="000000"/>
          <w:sz w:val="28"/>
          <w:szCs w:val="28"/>
          <w:lang w:eastAsia="ru-RU"/>
        </w:rPr>
        <w:t>(</w:t>
      </w:r>
      <w:r w:rsidRPr="00EC0432">
        <w:rPr>
          <w:rFonts w:ascii="Times New Roman" w:eastAsia="Times New Roman" w:hAnsi="Times New Roman" w:cs="Times New Roman"/>
          <w:bCs/>
          <w:i/>
          <w:iCs/>
          <w:color w:val="000000"/>
          <w:sz w:val="28"/>
          <w:szCs w:val="28"/>
          <w:lang w:val="en-US" w:eastAsia="ru-RU"/>
        </w:rPr>
        <w:t>Gender</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anthropology</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anthropological</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study</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of</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gender</w:t>
      </w:r>
      <w:r w:rsidRPr="00EC0432">
        <w:rPr>
          <w:rFonts w:ascii="Times New Roman" w:eastAsia="Times New Roman" w:hAnsi="Times New Roman" w:cs="Times New Roman"/>
          <w:color w:val="000000"/>
          <w:sz w:val="28"/>
          <w:szCs w:val="28"/>
          <w:lang w:val="en-US" w:eastAsia="ru-RU"/>
        </w:rPr>
        <w:t> </w:t>
      </w:r>
      <w:r w:rsidRPr="00EC0432">
        <w:rPr>
          <w:rFonts w:ascii="Times New Roman" w:eastAsia="Times New Roman" w:hAnsi="Times New Roman" w:cs="Times New Roman"/>
          <w:color w:val="000000"/>
          <w:sz w:val="28"/>
          <w:szCs w:val="28"/>
          <w:lang w:eastAsia="ru-RU"/>
        </w:rPr>
        <w:t>) - научная дисциплина, выделившаяся из комплекса антропологических дисциплин во второй половине ХХ века, изучает два взаимосвязанных круга проблем: проблемы </w:t>
      </w:r>
      <w:hyperlink r:id="rId27" w:history="1">
        <w:r w:rsidRPr="00EC0432">
          <w:rPr>
            <w:rFonts w:ascii="Times New Roman" w:eastAsia="Times New Roman" w:hAnsi="Times New Roman" w:cs="Times New Roman"/>
            <w:iCs/>
            <w:sz w:val="28"/>
            <w:szCs w:val="28"/>
            <w:lang w:eastAsia="ru-RU"/>
          </w:rPr>
          <w:t>андроцентризма</w:t>
        </w:r>
      </w:hyperlink>
      <w:r w:rsidRPr="00EC0432">
        <w:rPr>
          <w:rFonts w:ascii="Times New Roman" w:eastAsia="Times New Roman" w:hAnsi="Times New Roman" w:cs="Times New Roman"/>
          <w:sz w:val="28"/>
          <w:szCs w:val="28"/>
          <w:lang w:eastAsia="ru-RU"/>
        </w:rPr>
        <w:t> в с</w:t>
      </w:r>
      <w:r w:rsidRPr="00EC0432">
        <w:rPr>
          <w:rFonts w:ascii="Times New Roman" w:eastAsia="Times New Roman" w:hAnsi="Times New Roman" w:cs="Times New Roman"/>
          <w:color w:val="000000"/>
          <w:sz w:val="28"/>
          <w:szCs w:val="28"/>
          <w:lang w:eastAsia="ru-RU"/>
        </w:rPr>
        <w:t xml:space="preserve">овременных культурах и проблемы признания человека в культуре и в обществе через привнесение категории пола в научный анализ. Место гендерной антропологии в ряду множественных и разнонаправленных антропологических дисциплин, таких как физическая, культурная, философская, юридическая, политическая антропология определяется историей институционализации самой антропологии как самостоятельной и отдельной дисциплины и эволюцией философской антропологии. Антропология как отдельная научная дисциплина появилась в ХIХ веке, в эпоху "промышленного" колониализма, когда потребовалось "научное" объяснение существования иных обществ, с иной социальной организацией, иными ценностями и приоритетами. Антропология реализовывалась как позитивистская наука об особенностях социальной </w:t>
      </w:r>
      <w:r w:rsidRPr="00EC0432">
        <w:rPr>
          <w:rFonts w:ascii="Times New Roman" w:eastAsia="Times New Roman" w:hAnsi="Times New Roman" w:cs="Times New Roman"/>
          <w:color w:val="000000"/>
          <w:sz w:val="28"/>
          <w:szCs w:val="28"/>
          <w:lang w:eastAsia="ru-RU"/>
        </w:rPr>
        <w:lastRenderedPageBreak/>
        <w:t>организации колонизируемых народов. Поэтому вслед за физической антропологией институционализировалась культурная (или социальная) антропология, являющаяся на сегодняшний день наиболее мощным исследовательским направлением, изучающим человека в локальных сообществах. Институционализация антропологии как научной дисциплины связана с "научной" реализацией идей эволюционизма, прогрессизма и европоцентризма на историческом и социальном материале колониальных практик европейцев. Поэтому исторически основным методом культурной антропологии являлся сравнительный метод. Сегодня антропологические исследования ведутся с использованием всего общетеоретического багажа социально-гуманитарных наук. Это связано с тем обстоятельством, что результаты научных исследований антропологов востребованы и интегрированы в базовые курсы социологии, философии, психологии и другие науки. Но и сами антропологи активно использовали и опирались в своих исследованиях на теоретические и практические достижения других наук гуманитарного цикла. На сегодняшний день можно говорить как об антропологизации социальных наук, так и о междисциплинарности антропологии. Сегодня антропология - есть структурное объединение разнонаправленных (по исследовательскому вектору) и разноуровневых (по степени легитимизации в академической структуре знания) полуавтономных дисциплин, объединенных единым предметным полем - человек в существующем мире природы и культуры. Анализируя это предметное поле, можно указать на существование разных парадигматических подходов к его анализу. Первый подход осуществляется в рамках культурантропологии на позитивистских основаниях, а второй - в рамках философской антропологии на основе феноменологической методологии.</w:t>
      </w:r>
    </w:p>
    <w:p w:rsidR="00181C95" w:rsidRPr="00EC0432" w:rsidRDefault="00181C95"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Становление гендерной антропологии связано с эволюцией философской антропологии - получившей статус отдельной научной дисциплины после Второй мировой войны, когда происходила радикальная переоценка этических ценностей в европейской философской и гуманитарной традиции. Кафедры философской антропологии появляются для "научного" обоснования антропоцентризма гуманитарного знания и ответа на вопрос о том, как осуществляется признание человека другими. Социальные изменения военного и послевоенного времени, связанные с вовлечением женщин в массовое производство, вели к пересмотру традиционных теоретических схем о месте женщины в обществе и общественном производстве. Стала понятна идеологическая подоплека философских мыслителей разных школ и концепций от Платона и Аристотеля до Фрейда и Бурдье, обосновывавших и рационализировавших половую иерархию в обществе, а затем выводивших ее на уровень массового сознания, подкрепленную научным авторитетом.</w:t>
      </w:r>
    </w:p>
    <w:p w:rsidR="00181C95" w:rsidRPr="00EC0432" w:rsidRDefault="00181C95"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Гендерная антропология, как и философская антропология, связана с проблемами</w:t>
      </w:r>
      <w:r w:rsidR="00550EC6"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iCs/>
          <w:color w:val="000000"/>
          <w:sz w:val="28"/>
          <w:szCs w:val="28"/>
          <w:lang w:eastAsia="ru-RU"/>
        </w:rPr>
        <w:t>антропоцентризма</w:t>
      </w:r>
      <w:r w:rsidRPr="00EC0432">
        <w:rPr>
          <w:rFonts w:ascii="Times New Roman" w:eastAsia="Times New Roman" w:hAnsi="Times New Roman" w:cs="Times New Roman"/>
          <w:color w:val="000000"/>
          <w:sz w:val="28"/>
          <w:szCs w:val="28"/>
          <w:lang w:eastAsia="ru-RU"/>
        </w:rPr>
        <w:t xml:space="preserve">, понимаемыми шире, как проблемы андроцентризма. Таким образом, привнося категорию пола в научный анализ, </w:t>
      </w:r>
      <w:r w:rsidRPr="00EC0432">
        <w:rPr>
          <w:rFonts w:ascii="Times New Roman" w:eastAsia="Times New Roman" w:hAnsi="Times New Roman" w:cs="Times New Roman"/>
          <w:color w:val="000000"/>
          <w:sz w:val="28"/>
          <w:szCs w:val="28"/>
          <w:lang w:eastAsia="ru-RU"/>
        </w:rPr>
        <w:lastRenderedPageBreak/>
        <w:t>гендерная антропология, вместо философской проблемы признания некоего абстрактного человека в мире природы и культуры, изучает место и роль женщин и мужчин в мире культуры. Это ведет к легитимизации пола как в научном дискурсе, так и в социальном пространстве.</w:t>
      </w:r>
      <w:r w:rsidR="00717F83"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Говоря о перспективах гендерной антропологии, следует учитывать современный этап развития гендерной теории, когда исследуется не только социальный уровень гендерной теории, но и символический. Ибо </w:t>
      </w:r>
      <w:hyperlink r:id="rId28" w:history="1">
        <w:r w:rsidRPr="00EC0432">
          <w:rPr>
            <w:rFonts w:ascii="Times New Roman" w:eastAsia="Times New Roman" w:hAnsi="Times New Roman" w:cs="Times New Roman"/>
            <w:iCs/>
            <w:sz w:val="28"/>
            <w:szCs w:val="28"/>
            <w:lang w:eastAsia="ru-RU"/>
          </w:rPr>
          <w:t>гендер</w:t>
        </w:r>
      </w:hyperlink>
      <w:r w:rsidRPr="00EC0432">
        <w:rPr>
          <w:rFonts w:ascii="Times New Roman" w:eastAsia="Times New Roman" w:hAnsi="Times New Roman" w:cs="Times New Roman"/>
          <w:color w:val="000000"/>
          <w:sz w:val="28"/>
          <w:szCs w:val="28"/>
          <w:lang w:eastAsia="ru-RU"/>
        </w:rPr>
        <w:t> сконструирован не только социально и культурно, но и символически. Следует учитывать двойной характер символизации гендера - с одной стороны, гендерная символизация всего лишь отражает существующую в реальности социальную иерархию полов, а с другой - этот символизм постоянно воспроизводится, в том числе и в научном дискурсе.</w:t>
      </w:r>
      <w:r w:rsidR="00717F83"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 xml:space="preserve">Главная заслуга и задача гендерной антропологии (и шире, гендерных исследований) состоит в разработке научного инструментария для анализа и фиксации различий и иерархий бытия женщины и мужчины в современном мире. Кроме того, в рамках гендерных исследований возможна разработка, а затем и научная рефлексия изменений социальных практик бытия и преодоления андроцентризма современного мира </w:t>
      </w:r>
      <w:r w:rsidRPr="00EC0432">
        <w:rPr>
          <w:rFonts w:ascii="Times New Roman" w:eastAsia="Times New Roman" w:hAnsi="Times New Roman" w:cs="Times New Roman"/>
          <w:bCs/>
          <w:i/>
          <w:sz w:val="28"/>
          <w:szCs w:val="28"/>
          <w:shd w:val="clear" w:color="auto" w:fill="FFFFFF"/>
          <w:lang w:eastAsia="ru-RU"/>
        </w:rPr>
        <w:t xml:space="preserve">(Словарь гендерных терминов / Под ред. А. А. Денисовой / Региональная общественная организация "Восток-Запад: Женские Инновационные Проекты". М.: Информация XXI век, 2002. 256 с. </w:t>
      </w:r>
      <w:hyperlink r:id="rId29" w:history="1">
        <w:r w:rsidRPr="00EC0432">
          <w:rPr>
            <w:rStyle w:val="a5"/>
            <w:rFonts w:ascii="Times New Roman" w:eastAsia="Times New Roman" w:hAnsi="Times New Roman" w:cs="Times New Roman"/>
            <w:bCs/>
            <w:i/>
            <w:color w:val="auto"/>
            <w:sz w:val="28"/>
            <w:szCs w:val="28"/>
            <w:u w:val="none"/>
            <w:shd w:val="clear" w:color="auto" w:fill="FFFFFF"/>
            <w:lang w:eastAsia="ru-RU"/>
          </w:rPr>
          <w:t>http://www.owl.ru/gender/thesaurus.htm</w:t>
        </w:r>
      </w:hyperlink>
      <w:r w:rsidRPr="00EC0432">
        <w:rPr>
          <w:rFonts w:ascii="Times New Roman" w:eastAsia="Times New Roman" w:hAnsi="Times New Roman" w:cs="Times New Roman"/>
          <w:bCs/>
          <w:i/>
          <w:sz w:val="28"/>
          <w:szCs w:val="28"/>
          <w:shd w:val="clear" w:color="auto" w:fill="FFFFFF"/>
          <w:lang w:eastAsia="ru-RU"/>
        </w:rPr>
        <w:t>. -Дата обращения 13.01.2016)</w:t>
      </w:r>
    </w:p>
    <w:p w:rsidR="00181C95" w:rsidRPr="00EC0432" w:rsidRDefault="00181C95"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Г</w:t>
      </w:r>
      <w:r w:rsidR="00520D00" w:rsidRPr="00EC0432">
        <w:rPr>
          <w:rFonts w:ascii="Times New Roman" w:eastAsia="Times New Roman" w:hAnsi="Times New Roman" w:cs="Times New Roman"/>
          <w:b/>
          <w:bCs/>
          <w:color w:val="000000"/>
          <w:sz w:val="28"/>
          <w:szCs w:val="28"/>
          <w:lang w:eastAsia="ru-RU"/>
        </w:rPr>
        <w:t>ЕН</w:t>
      </w:r>
      <w:r w:rsidRPr="00EC0432">
        <w:rPr>
          <w:rFonts w:ascii="Times New Roman" w:eastAsia="Times New Roman" w:hAnsi="Times New Roman" w:cs="Times New Roman"/>
          <w:b/>
          <w:bCs/>
          <w:color w:val="000000"/>
          <w:sz w:val="28"/>
          <w:szCs w:val="28"/>
          <w:lang w:eastAsia="ru-RU"/>
        </w:rPr>
        <w:t>ДЕРНАЯ АСИММЕТРИЯ</w:t>
      </w:r>
      <w:r w:rsidRPr="00EC0432">
        <w:rPr>
          <w:rFonts w:ascii="Times New Roman" w:eastAsia="Times New Roman" w:hAnsi="Times New Roman" w:cs="Times New Roman"/>
          <w:color w:val="000000"/>
          <w:sz w:val="28"/>
          <w:szCs w:val="28"/>
          <w:lang w:eastAsia="ru-RU"/>
        </w:rPr>
        <w:t> (</w:t>
      </w:r>
      <w:r w:rsidRPr="00EC0432">
        <w:rPr>
          <w:rFonts w:ascii="Times New Roman" w:eastAsia="Times New Roman" w:hAnsi="Times New Roman" w:cs="Times New Roman"/>
          <w:bCs/>
          <w:i/>
          <w:iCs/>
          <w:color w:val="000000"/>
          <w:sz w:val="28"/>
          <w:szCs w:val="28"/>
          <w:lang w:eastAsia="ru-RU"/>
        </w:rPr>
        <w:t>Gender asymmetry</w:t>
      </w:r>
      <w:r w:rsidRPr="00EC0432">
        <w:rPr>
          <w:rFonts w:ascii="Times New Roman" w:eastAsia="Times New Roman" w:hAnsi="Times New Roman" w:cs="Times New Roman"/>
          <w:color w:val="000000"/>
          <w:sz w:val="28"/>
          <w:szCs w:val="28"/>
          <w:lang w:eastAsia="ru-RU"/>
        </w:rPr>
        <w:t>) - </w:t>
      </w:r>
      <w:r w:rsidRPr="00EC0432">
        <w:rPr>
          <w:rFonts w:ascii="Times New Roman" w:eastAsia="Times New Roman" w:hAnsi="Times New Roman" w:cs="Times New Roman"/>
          <w:iCs/>
          <w:color w:val="000000"/>
          <w:sz w:val="28"/>
          <w:szCs w:val="28"/>
          <w:lang w:eastAsia="ru-RU"/>
        </w:rPr>
        <w:t>непропорциональная представленность социальных и культурных ролей обоих полов (а также представлений о них) в различных сферах жизни</w:t>
      </w:r>
      <w:r w:rsidRPr="00EC0432">
        <w:rPr>
          <w:rFonts w:ascii="Times New Roman" w:eastAsia="Times New Roman" w:hAnsi="Times New Roman" w:cs="Times New Roman"/>
          <w:color w:val="000000"/>
          <w:sz w:val="28"/>
          <w:szCs w:val="28"/>
          <w:lang w:eastAsia="ru-RU"/>
        </w:rPr>
        <w:t>. Например, в населении большинства стран женщины составляют более половины (от 51% до 54%), в то время как среди политиков национального и регионального уровней их число значительно меньше. Современная практика России такова: женщины составляют 53% от всех жителей, но в Государственной Думе последнего созыва (1999 г.) депутатов-женщин всего 7%. Женщины наравне с мужчинами работали в советские годы на производстве и в других сферах народного хозяйства, однако в результате приватизации они оказались отчуждены от передела бывшей государственной собственности и крупного бизнеса, среди крупных предпринимателей лишь 3% - женщины. Женщины составляют более половины (56%) лиц с высшим образованием, однако их доходы в целом, по данным независимых исследований, составляют чуть более 40% доходов мужчин: их значительно меньше среди руководителей всех уровней, в том числе и руководителей в сфере искусства и науки.</w:t>
      </w:r>
    </w:p>
    <w:p w:rsidR="00181C95" w:rsidRPr="00EC0432" w:rsidRDefault="00181C95"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 xml:space="preserve">Источником гендерной асимметрии являются иногда государственные структуры, например, в фундаменталистских странах, где женщины лишены права участвовать в выборах, в ряде случаев - права на образование, участие в общественной жизни, работу вне дома и т. д. Но чаще всего источник гендерной асимметрии - </w:t>
      </w:r>
      <w:r w:rsidRPr="00EC0432">
        <w:rPr>
          <w:rFonts w:ascii="Times New Roman" w:eastAsia="Times New Roman" w:hAnsi="Times New Roman" w:cs="Times New Roman"/>
          <w:sz w:val="28"/>
          <w:szCs w:val="28"/>
          <w:lang w:eastAsia="ru-RU"/>
        </w:rPr>
        <w:t>скрытая </w:t>
      </w:r>
      <w:hyperlink r:id="rId30" w:history="1">
        <w:r w:rsidRPr="00EC0432">
          <w:rPr>
            <w:rFonts w:ascii="Times New Roman" w:eastAsia="Times New Roman" w:hAnsi="Times New Roman" w:cs="Times New Roman"/>
            <w:iCs/>
            <w:sz w:val="28"/>
            <w:szCs w:val="28"/>
            <w:lang w:eastAsia="ru-RU"/>
          </w:rPr>
          <w:t>дискриминация</w:t>
        </w:r>
      </w:hyperlink>
      <w:r w:rsidRPr="00EC0432">
        <w:rPr>
          <w:rFonts w:ascii="Times New Roman" w:hAnsi="Times New Roman" w:cs="Times New Roman"/>
          <w:sz w:val="28"/>
          <w:szCs w:val="28"/>
        </w:rPr>
        <w:t xml:space="preserve"> </w:t>
      </w:r>
      <w:r w:rsidRPr="00EC0432">
        <w:rPr>
          <w:rFonts w:ascii="Times New Roman" w:eastAsia="Times New Roman" w:hAnsi="Times New Roman" w:cs="Times New Roman"/>
          <w:sz w:val="28"/>
          <w:szCs w:val="28"/>
          <w:lang w:eastAsia="ru-RU"/>
        </w:rPr>
        <w:t>и </w:t>
      </w:r>
      <w:r w:rsidRPr="00EC0432">
        <w:rPr>
          <w:rFonts w:ascii="Times New Roman" w:eastAsia="Times New Roman" w:hAnsi="Times New Roman" w:cs="Times New Roman"/>
          <w:iCs/>
          <w:sz w:val="28"/>
          <w:szCs w:val="28"/>
          <w:lang w:eastAsia="ru-RU"/>
        </w:rPr>
        <w:t>патриархатные</w:t>
      </w:r>
      <w:r w:rsidRPr="00EC0432">
        <w:rPr>
          <w:rFonts w:ascii="Times New Roman" w:eastAsia="Times New Roman" w:hAnsi="Times New Roman" w:cs="Times New Roman"/>
          <w:color w:val="000000"/>
          <w:sz w:val="28"/>
          <w:szCs w:val="28"/>
          <w:lang w:eastAsia="ru-RU"/>
        </w:rPr>
        <w:t xml:space="preserve">  установки, господствующие в общественном сознании, которые являются проводниками </w:t>
      </w:r>
      <w:r w:rsidRPr="00EC0432">
        <w:rPr>
          <w:rFonts w:ascii="Times New Roman" w:eastAsia="Times New Roman" w:hAnsi="Times New Roman" w:cs="Times New Roman"/>
          <w:color w:val="000000"/>
          <w:sz w:val="28"/>
          <w:szCs w:val="28"/>
          <w:lang w:eastAsia="ru-RU"/>
        </w:rPr>
        <w:lastRenderedPageBreak/>
        <w:t>практических действий. Так, неолиберальное сознание склонно объяснять низкое представительство женщин во власти "естественным предназначением" женщин или их нежеланием идти в политику.</w:t>
      </w:r>
      <w:r w:rsidR="00717F83"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 xml:space="preserve">Гендерная асимметрия - это источник нестабильности в государствах и в мире, что доказано специалистами, в том числе и экспертами ООН. В настоящее время международные агентства и организации разрабатывают масштабные программы по преодолению гендерной асимметрии во всех областях жизни </w:t>
      </w:r>
      <w:r w:rsidRPr="00EC0432">
        <w:rPr>
          <w:rFonts w:ascii="Times New Roman" w:eastAsia="Times New Roman" w:hAnsi="Times New Roman" w:cs="Times New Roman"/>
          <w:bCs/>
          <w:i/>
          <w:sz w:val="28"/>
          <w:szCs w:val="28"/>
          <w:shd w:val="clear" w:color="auto" w:fill="FFFFFF"/>
          <w:lang w:eastAsia="ru-RU"/>
        </w:rPr>
        <w:t xml:space="preserve">(Словарь гендерных терминов / Под ред. А. А. Денисовой / Региональная общественная организация "Восток-Запад: Женские Инновационные Проекты". М.: Информация XXI век, 2002. 256 с. </w:t>
      </w:r>
      <w:hyperlink r:id="rId31" w:history="1">
        <w:r w:rsidRPr="00EC0432">
          <w:rPr>
            <w:rStyle w:val="a5"/>
            <w:rFonts w:ascii="Times New Roman" w:eastAsia="Times New Roman" w:hAnsi="Times New Roman" w:cs="Times New Roman"/>
            <w:bCs/>
            <w:i/>
            <w:color w:val="auto"/>
            <w:sz w:val="28"/>
            <w:szCs w:val="28"/>
            <w:u w:val="none"/>
            <w:shd w:val="clear" w:color="auto" w:fill="FFFFFF"/>
            <w:lang w:eastAsia="ru-RU"/>
          </w:rPr>
          <w:t>http://www.owl.ru/gender/thesaurus.htm</w:t>
        </w:r>
      </w:hyperlink>
      <w:r w:rsidRPr="00EC0432">
        <w:rPr>
          <w:rFonts w:ascii="Times New Roman" w:eastAsia="Times New Roman" w:hAnsi="Times New Roman" w:cs="Times New Roman"/>
          <w:bCs/>
          <w:i/>
          <w:sz w:val="28"/>
          <w:szCs w:val="28"/>
          <w:shd w:val="clear" w:color="auto" w:fill="FFFFFF"/>
          <w:lang w:eastAsia="ru-RU"/>
        </w:rPr>
        <w:t>. -Дата обращения 13.01.2016)</w:t>
      </w:r>
    </w:p>
    <w:p w:rsidR="00181C95" w:rsidRPr="00EC0432" w:rsidRDefault="00181C95"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Г</w:t>
      </w:r>
      <w:r w:rsidR="00520D00" w:rsidRPr="00EC0432">
        <w:rPr>
          <w:rFonts w:ascii="Times New Roman" w:eastAsia="Times New Roman" w:hAnsi="Times New Roman" w:cs="Times New Roman"/>
          <w:b/>
          <w:bCs/>
          <w:color w:val="000000"/>
          <w:sz w:val="28"/>
          <w:szCs w:val="28"/>
          <w:lang w:eastAsia="ru-RU"/>
        </w:rPr>
        <w:t>ЕН</w:t>
      </w:r>
      <w:r w:rsidRPr="00EC0432">
        <w:rPr>
          <w:rFonts w:ascii="Times New Roman" w:eastAsia="Times New Roman" w:hAnsi="Times New Roman" w:cs="Times New Roman"/>
          <w:b/>
          <w:bCs/>
          <w:color w:val="000000"/>
          <w:sz w:val="28"/>
          <w:szCs w:val="28"/>
          <w:lang w:eastAsia="ru-RU"/>
        </w:rPr>
        <w:t>ДЕРНАЯ АСИММЕТРИЯ В ЯЗЫКЕ</w:t>
      </w:r>
      <w:r w:rsidRPr="00EC0432">
        <w:rPr>
          <w:rFonts w:ascii="Times New Roman" w:eastAsia="Times New Roman" w:hAnsi="Times New Roman" w:cs="Times New Roman"/>
          <w:color w:val="000000"/>
          <w:sz w:val="28"/>
          <w:szCs w:val="28"/>
          <w:lang w:val="en-US" w:eastAsia="ru-RU"/>
        </w:rPr>
        <w:t> </w:t>
      </w:r>
      <w:r w:rsidRPr="00EC0432">
        <w:rPr>
          <w:rFonts w:ascii="Times New Roman" w:eastAsia="Times New Roman" w:hAnsi="Times New Roman" w:cs="Times New Roman"/>
          <w:color w:val="000000"/>
          <w:sz w:val="28"/>
          <w:szCs w:val="28"/>
          <w:lang w:eastAsia="ru-RU"/>
        </w:rPr>
        <w:t>(</w:t>
      </w:r>
      <w:r w:rsidRPr="00EC0432">
        <w:rPr>
          <w:rFonts w:ascii="Times New Roman" w:eastAsia="Times New Roman" w:hAnsi="Times New Roman" w:cs="Times New Roman"/>
          <w:bCs/>
          <w:i/>
          <w:iCs/>
          <w:color w:val="000000"/>
          <w:sz w:val="28"/>
          <w:szCs w:val="28"/>
          <w:lang w:val="en-US" w:eastAsia="ru-RU"/>
        </w:rPr>
        <w:t>Gender</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asymmetry</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in</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language</w:t>
      </w:r>
      <w:r w:rsidRPr="00EC0432">
        <w:rPr>
          <w:rFonts w:ascii="Times New Roman" w:eastAsia="Times New Roman" w:hAnsi="Times New Roman" w:cs="Times New Roman"/>
          <w:color w:val="000000"/>
          <w:sz w:val="28"/>
          <w:szCs w:val="28"/>
          <w:lang w:val="en-US" w:eastAsia="ru-RU"/>
        </w:rPr>
        <w:t> </w:t>
      </w:r>
      <w:r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iCs/>
          <w:sz w:val="28"/>
          <w:szCs w:val="28"/>
          <w:lang w:eastAsia="ru-RU"/>
        </w:rPr>
        <w:t>(андроцентризм языка, фаллологоцентризм)</w:t>
      </w:r>
      <w:r w:rsidRPr="00EC0432">
        <w:rPr>
          <w:rFonts w:ascii="Times New Roman" w:eastAsia="Times New Roman" w:hAnsi="Times New Roman" w:cs="Times New Roman"/>
          <w:sz w:val="28"/>
          <w:szCs w:val="28"/>
          <w:lang w:eastAsia="ru-RU"/>
        </w:rPr>
        <w:t xml:space="preserve"> - неравномерная представленность в языке лиц разного пола, которая отмечена </w:t>
      </w:r>
      <w:hyperlink r:id="rId32" w:history="1">
        <w:r w:rsidRPr="00EC0432">
          <w:rPr>
            <w:rFonts w:ascii="Times New Roman" w:eastAsia="Times New Roman" w:hAnsi="Times New Roman" w:cs="Times New Roman"/>
            <w:iCs/>
            <w:sz w:val="28"/>
            <w:szCs w:val="28"/>
            <w:lang w:eastAsia="ru-RU"/>
          </w:rPr>
          <w:t>феминистской критикой языка</w:t>
        </w:r>
      </w:hyperlink>
      <w:r w:rsidRPr="00EC0432">
        <w:rPr>
          <w:rFonts w:ascii="Times New Roman" w:eastAsia="Times New Roman" w:hAnsi="Times New Roman" w:cs="Times New Roman"/>
          <w:color w:val="000000"/>
          <w:sz w:val="28"/>
          <w:szCs w:val="28"/>
          <w:lang w:eastAsia="ru-RU"/>
        </w:rPr>
        <w:t>, а также ведущими постмодернистскими теоретиками (Деррида). Идеология феминизма часто рассматривается как одна из составляющих постмодернистской философии (Смит). Отсюда - ее повышенный интерес к феноменам языка: язык фиксирует картину мира с мужской точки зрения, поэтому он не только антропоцентричен (ориентирован на человека), но и андроцентричен (ориентирован на мужчину): язык создает картину мира, основанную на мужской точке зрения, от лица мужского субъекта, с точки зрения мужской перспективы, где женское предстает главным образом в роли объекта, в роли "Другого", "Чужого" или вообще игнорируется.</w:t>
      </w:r>
    </w:p>
    <w:p w:rsidR="00181C95" w:rsidRPr="00EC0432" w:rsidRDefault="00181C95"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Выделяются следующие признаки </w:t>
      </w:r>
      <w:r w:rsidRPr="00EC0432">
        <w:rPr>
          <w:rFonts w:ascii="Times New Roman" w:eastAsia="Times New Roman" w:hAnsi="Times New Roman" w:cs="Times New Roman"/>
          <w:iCs/>
          <w:color w:val="000000"/>
          <w:sz w:val="28"/>
          <w:szCs w:val="28"/>
          <w:lang w:eastAsia="ru-RU"/>
        </w:rPr>
        <w:t>андроцентризма</w:t>
      </w:r>
      <w:r w:rsidRPr="00EC0432">
        <w:rPr>
          <w:rFonts w:ascii="Times New Roman" w:eastAsia="Times New Roman" w:hAnsi="Times New Roman" w:cs="Times New Roman"/>
          <w:color w:val="000000"/>
          <w:sz w:val="28"/>
          <w:szCs w:val="28"/>
          <w:lang w:eastAsia="ru-RU"/>
        </w:rPr>
        <w:t>:</w:t>
      </w:r>
    </w:p>
    <w:p w:rsidR="00181C95" w:rsidRPr="00EC0432" w:rsidRDefault="00181C95"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1. Отождествление понятий </w:t>
      </w:r>
      <w:r w:rsidRPr="00EC0432">
        <w:rPr>
          <w:rFonts w:ascii="Times New Roman" w:eastAsia="Times New Roman" w:hAnsi="Times New Roman" w:cs="Times New Roman"/>
          <w:iCs/>
          <w:color w:val="000000"/>
          <w:sz w:val="28"/>
          <w:szCs w:val="28"/>
          <w:lang w:eastAsia="ru-RU"/>
        </w:rPr>
        <w:t>человек</w:t>
      </w:r>
      <w:r w:rsidRPr="00EC0432">
        <w:rPr>
          <w:rFonts w:ascii="Times New Roman" w:eastAsia="Times New Roman" w:hAnsi="Times New Roman" w:cs="Times New Roman"/>
          <w:color w:val="000000"/>
          <w:sz w:val="28"/>
          <w:szCs w:val="28"/>
          <w:lang w:eastAsia="ru-RU"/>
        </w:rPr>
        <w:t> и </w:t>
      </w:r>
      <w:r w:rsidRPr="00EC0432">
        <w:rPr>
          <w:rFonts w:ascii="Times New Roman" w:eastAsia="Times New Roman" w:hAnsi="Times New Roman" w:cs="Times New Roman"/>
          <w:iCs/>
          <w:color w:val="000000"/>
          <w:sz w:val="28"/>
          <w:szCs w:val="28"/>
          <w:lang w:eastAsia="ru-RU"/>
        </w:rPr>
        <w:t>мужчина</w:t>
      </w:r>
      <w:r w:rsidRPr="00EC0432">
        <w:rPr>
          <w:rFonts w:ascii="Times New Roman" w:eastAsia="Times New Roman" w:hAnsi="Times New Roman" w:cs="Times New Roman"/>
          <w:color w:val="000000"/>
          <w:sz w:val="28"/>
          <w:szCs w:val="28"/>
          <w:lang w:eastAsia="ru-RU"/>
        </w:rPr>
        <w:t>. Во многих языках Европы они обозначаются одним словом: </w:t>
      </w:r>
      <w:r w:rsidRPr="00EC0432">
        <w:rPr>
          <w:rFonts w:ascii="Times New Roman" w:eastAsia="Times New Roman" w:hAnsi="Times New Roman" w:cs="Times New Roman"/>
          <w:i/>
          <w:iCs/>
          <w:color w:val="000000"/>
          <w:sz w:val="28"/>
          <w:szCs w:val="28"/>
          <w:lang w:eastAsia="ru-RU"/>
        </w:rPr>
        <w:t>man</w:t>
      </w:r>
      <w:r w:rsidRPr="00EC0432">
        <w:rPr>
          <w:rFonts w:ascii="Times New Roman" w:eastAsia="Times New Roman" w:hAnsi="Times New Roman" w:cs="Times New Roman"/>
          <w:color w:val="000000"/>
          <w:sz w:val="28"/>
          <w:szCs w:val="28"/>
          <w:lang w:eastAsia="ru-RU"/>
        </w:rPr>
        <w:t> в английском, </w:t>
      </w:r>
      <w:r w:rsidRPr="00EC0432">
        <w:rPr>
          <w:rFonts w:ascii="Times New Roman" w:eastAsia="Times New Roman" w:hAnsi="Times New Roman" w:cs="Times New Roman"/>
          <w:i/>
          <w:iCs/>
          <w:color w:val="000000"/>
          <w:sz w:val="28"/>
          <w:szCs w:val="28"/>
          <w:lang w:eastAsia="ru-RU"/>
        </w:rPr>
        <w:t>homme</w:t>
      </w:r>
      <w:r w:rsidRPr="00EC0432">
        <w:rPr>
          <w:rFonts w:ascii="Times New Roman" w:eastAsia="Times New Roman" w:hAnsi="Times New Roman" w:cs="Times New Roman"/>
          <w:color w:val="000000"/>
          <w:sz w:val="28"/>
          <w:szCs w:val="28"/>
          <w:lang w:eastAsia="ru-RU"/>
        </w:rPr>
        <w:t> во французском, Mann в немецком.</w:t>
      </w:r>
    </w:p>
    <w:p w:rsidR="00181C95" w:rsidRPr="00EC0432" w:rsidRDefault="00181C95"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2. Имена существительные женского рода являются, как правило, производными от мужских, а не наоборот. Им часто сопутствует негативная оценочность. Применение мужского обозначения к референту-женщине допустимо и повышает ее статус. Наоборот, номинация мужчины женским обозначением несет в себе негативную оценку.</w:t>
      </w:r>
    </w:p>
    <w:p w:rsidR="00181C95" w:rsidRPr="00EC0432" w:rsidRDefault="00181C95"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3. Существительные мужского рода могут употребляться неспецифицированно, то есть для обозначения лиц любого пола. Действует механизм "включенности" в грамматический мужской род. Язык предпочитает мужские формы для обозначения лиц любого пола или группы лиц разного пола. Так, если имеются в виду учителя и учительницы, достаточно сказать "учителя". Таким образом, согласно феминистской критике языка, в массе случаев женщины вообще игнорируются языком.</w:t>
      </w:r>
    </w:p>
    <w:p w:rsidR="00181C95" w:rsidRPr="00EC0432" w:rsidRDefault="00181C95"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lastRenderedPageBreak/>
        <w:t>4. Согласование на синтаксическом уровне происходит по форме грамматического рода соответствующей части речи, а не по реальному полу референта.</w:t>
      </w:r>
    </w:p>
    <w:p w:rsidR="00181C95" w:rsidRPr="00EC0432" w:rsidRDefault="00181C95"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5. </w:t>
      </w:r>
      <w:hyperlink r:id="rId33" w:history="1">
        <w:r w:rsidRPr="00EC0432">
          <w:rPr>
            <w:rFonts w:ascii="Times New Roman" w:eastAsia="Times New Roman" w:hAnsi="Times New Roman" w:cs="Times New Roman"/>
            <w:iCs/>
            <w:sz w:val="28"/>
            <w:szCs w:val="28"/>
            <w:lang w:eastAsia="ru-RU"/>
          </w:rPr>
          <w:t>Фемининность</w:t>
        </w:r>
      </w:hyperlink>
      <w:r w:rsidRPr="00EC0432">
        <w:rPr>
          <w:rFonts w:ascii="Times New Roman" w:eastAsia="Times New Roman" w:hAnsi="Times New Roman" w:cs="Times New Roman"/>
          <w:sz w:val="28"/>
          <w:szCs w:val="28"/>
          <w:lang w:eastAsia="ru-RU"/>
        </w:rPr>
        <w:t> и </w:t>
      </w:r>
      <w:hyperlink r:id="rId34" w:history="1">
        <w:r w:rsidRPr="00EC0432">
          <w:rPr>
            <w:rFonts w:ascii="Times New Roman" w:eastAsia="Times New Roman" w:hAnsi="Times New Roman" w:cs="Times New Roman"/>
            <w:iCs/>
            <w:sz w:val="28"/>
            <w:szCs w:val="28"/>
            <w:lang w:eastAsia="ru-RU"/>
          </w:rPr>
          <w:t>маскулинность</w:t>
        </w:r>
      </w:hyperlink>
      <w:r w:rsidRPr="00EC0432">
        <w:rPr>
          <w:rFonts w:ascii="Times New Roman" w:eastAsia="Times New Roman" w:hAnsi="Times New Roman" w:cs="Times New Roman"/>
          <w:color w:val="000000"/>
          <w:sz w:val="28"/>
          <w:szCs w:val="28"/>
          <w:lang w:eastAsia="ru-RU"/>
        </w:rPr>
        <w:t> разграничены резко и противопоставлены друг другу, в качественном (положительная и отрицательная оценка) и в количественном (доминирование мужского как общечеловеческого) отношении, что ведет к образованию гендерных асимметрий.</w:t>
      </w:r>
    </w:p>
    <w:p w:rsidR="001E3168" w:rsidRPr="00EC0432" w:rsidRDefault="00181C95" w:rsidP="00EC0432">
      <w:pPr>
        <w:shd w:val="clear" w:color="auto" w:fill="FFFFFF"/>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EC0432">
        <w:rPr>
          <w:rFonts w:ascii="Times New Roman" w:eastAsia="Times New Roman" w:hAnsi="Times New Roman" w:cs="Times New Roman"/>
          <w:color w:val="000000"/>
          <w:sz w:val="28"/>
          <w:szCs w:val="28"/>
          <w:lang w:eastAsia="ru-RU"/>
        </w:rPr>
        <w:t>Эта тематика особенно подробно разработана на материале английского и немецкого языков. Начавшееся позднее изучение гендерной асимметрии других языков дает основания предполагать неодинаковую </w:t>
      </w:r>
      <w:r w:rsidRPr="00EC0432">
        <w:rPr>
          <w:rFonts w:ascii="Times New Roman" w:eastAsia="Times New Roman" w:hAnsi="Times New Roman" w:cs="Times New Roman"/>
          <w:iCs/>
          <w:sz w:val="28"/>
          <w:szCs w:val="28"/>
          <w:lang w:eastAsia="ru-RU"/>
        </w:rPr>
        <w:t>степень андроцентризма</w:t>
      </w:r>
      <w:r w:rsidRPr="00EC0432">
        <w:rPr>
          <w:rFonts w:ascii="Times New Roman" w:eastAsia="Times New Roman" w:hAnsi="Times New Roman" w:cs="Times New Roman"/>
          <w:sz w:val="28"/>
          <w:szCs w:val="28"/>
          <w:lang w:eastAsia="ru-RU"/>
        </w:rPr>
        <w:t> разных языков (Кирилина).</w:t>
      </w:r>
      <w:r w:rsidR="00AD2D76" w:rsidRPr="00EC0432">
        <w:rPr>
          <w:rFonts w:ascii="Times New Roman" w:eastAsia="Times New Roman" w:hAnsi="Times New Roman" w:cs="Times New Roman"/>
          <w:sz w:val="28"/>
          <w:szCs w:val="28"/>
          <w:lang w:eastAsia="ru-RU"/>
        </w:rPr>
        <w:t xml:space="preserve"> </w:t>
      </w:r>
      <w:r w:rsidRPr="00EC0432">
        <w:rPr>
          <w:rFonts w:ascii="Times New Roman" w:eastAsia="Times New Roman" w:hAnsi="Times New Roman" w:cs="Times New Roman"/>
          <w:color w:val="000000"/>
          <w:sz w:val="28"/>
          <w:szCs w:val="28"/>
          <w:lang w:eastAsia="ru-RU"/>
        </w:rPr>
        <w:t>Андроцентризм языка связан с тем, что язык отражает социальную и культурную специфику общества, в том числе и </w:t>
      </w:r>
      <w:hyperlink r:id="rId35" w:history="1">
        <w:r w:rsidRPr="00EC0432">
          <w:rPr>
            <w:rFonts w:ascii="Times New Roman" w:eastAsia="Times New Roman" w:hAnsi="Times New Roman" w:cs="Times New Roman"/>
            <w:iCs/>
            <w:sz w:val="28"/>
            <w:szCs w:val="28"/>
            <w:lang w:eastAsia="ru-RU"/>
          </w:rPr>
          <w:t>мужское доминирование</w:t>
        </w:r>
      </w:hyperlink>
      <w:r w:rsidRPr="00EC0432">
        <w:rPr>
          <w:rFonts w:ascii="Times New Roman" w:eastAsia="Times New Roman" w:hAnsi="Times New Roman" w:cs="Times New Roman"/>
          <w:sz w:val="28"/>
          <w:szCs w:val="28"/>
          <w:lang w:eastAsia="ru-RU"/>
        </w:rPr>
        <w:t xml:space="preserve">, </w:t>
      </w:r>
      <w:r w:rsidRPr="00EC0432">
        <w:rPr>
          <w:rFonts w:ascii="Times New Roman" w:eastAsia="Times New Roman" w:hAnsi="Times New Roman" w:cs="Times New Roman"/>
          <w:color w:val="000000"/>
          <w:sz w:val="28"/>
          <w:szCs w:val="28"/>
          <w:lang w:eastAsia="ru-RU"/>
        </w:rPr>
        <w:t xml:space="preserve">большую ценность мужчины и ограниченную частной сферой деятельность женщины </w:t>
      </w:r>
      <w:r w:rsidRPr="00EC0432">
        <w:rPr>
          <w:rFonts w:ascii="Times New Roman" w:eastAsia="Times New Roman" w:hAnsi="Times New Roman" w:cs="Times New Roman"/>
          <w:bCs/>
          <w:i/>
          <w:sz w:val="28"/>
          <w:szCs w:val="28"/>
          <w:shd w:val="clear" w:color="auto" w:fill="FFFFFF"/>
          <w:lang w:eastAsia="ru-RU"/>
        </w:rPr>
        <w:t xml:space="preserve">(Словарь гендерных терминов / Под ред. А. А. Денисовой / Региональная общественная организация "Восток-Запад: Женские Инновационные Проекты". М.: Информация XXI век, 2002. 256 с. </w:t>
      </w:r>
      <w:hyperlink r:id="rId36" w:history="1">
        <w:r w:rsidRPr="00EC0432">
          <w:rPr>
            <w:rStyle w:val="a5"/>
            <w:rFonts w:ascii="Times New Roman" w:eastAsia="Times New Roman" w:hAnsi="Times New Roman" w:cs="Times New Roman"/>
            <w:bCs/>
            <w:i/>
            <w:color w:val="auto"/>
            <w:sz w:val="28"/>
            <w:szCs w:val="28"/>
            <w:u w:val="none"/>
            <w:shd w:val="clear" w:color="auto" w:fill="FFFFFF"/>
            <w:lang w:eastAsia="ru-RU"/>
          </w:rPr>
          <w:t>http://www.owl.ru/gender/thesaurus.htm</w:t>
        </w:r>
      </w:hyperlink>
      <w:r w:rsidRPr="00EC0432">
        <w:rPr>
          <w:rFonts w:ascii="Times New Roman" w:eastAsia="Times New Roman" w:hAnsi="Times New Roman" w:cs="Times New Roman"/>
          <w:bCs/>
          <w:i/>
          <w:sz w:val="28"/>
          <w:szCs w:val="28"/>
          <w:shd w:val="clear" w:color="auto" w:fill="FFFFFF"/>
          <w:lang w:eastAsia="ru-RU"/>
        </w:rPr>
        <w:t>. -Дата обращения 13.01.2016).</w:t>
      </w:r>
    </w:p>
    <w:p w:rsidR="00775891" w:rsidRPr="00EC0432" w:rsidRDefault="00775891" w:rsidP="00EC0432">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C0432">
        <w:rPr>
          <w:rFonts w:ascii="Times New Roman" w:eastAsia="Times New Roman" w:hAnsi="Times New Roman" w:cs="Times New Roman"/>
          <w:b/>
          <w:bCs/>
          <w:sz w:val="28"/>
          <w:szCs w:val="28"/>
          <w:lang w:eastAsia="ru-RU"/>
        </w:rPr>
        <w:t>Г</w:t>
      </w:r>
      <w:r w:rsidR="002A0182" w:rsidRPr="00EC0432">
        <w:rPr>
          <w:rFonts w:ascii="Times New Roman" w:eastAsia="Times New Roman" w:hAnsi="Times New Roman" w:cs="Times New Roman"/>
          <w:b/>
          <w:bCs/>
          <w:sz w:val="28"/>
          <w:szCs w:val="28"/>
          <w:lang w:eastAsia="ru-RU"/>
        </w:rPr>
        <w:t>ЕНДЕР В СОЦИАЛЬНОЙ РАБОТЕ</w:t>
      </w:r>
      <w:r w:rsidR="00EA00C7" w:rsidRPr="00EC0432">
        <w:rPr>
          <w:rFonts w:ascii="Times New Roman" w:eastAsia="Times New Roman" w:hAnsi="Times New Roman" w:cs="Times New Roman"/>
          <w:b/>
          <w:bCs/>
          <w:sz w:val="28"/>
          <w:szCs w:val="28"/>
          <w:lang w:eastAsia="ru-RU"/>
        </w:rPr>
        <w:t xml:space="preserve"> </w:t>
      </w:r>
      <w:r w:rsidR="00EA00C7" w:rsidRPr="00EC0432">
        <w:rPr>
          <w:rFonts w:ascii="Times New Roman" w:eastAsia="Times New Roman" w:hAnsi="Times New Roman" w:cs="Times New Roman"/>
          <w:bCs/>
          <w:sz w:val="28"/>
          <w:szCs w:val="28"/>
          <w:lang w:eastAsia="ru-RU"/>
        </w:rPr>
        <w:t>(</w:t>
      </w:r>
      <w:r w:rsidR="00EA00C7" w:rsidRPr="00EC0432">
        <w:rPr>
          <w:rFonts w:ascii="Times New Roman" w:eastAsia="Times New Roman" w:hAnsi="Times New Roman" w:cs="Times New Roman"/>
          <w:bCs/>
          <w:i/>
          <w:iCs/>
          <w:sz w:val="28"/>
          <w:szCs w:val="28"/>
          <w:lang w:val="en-US" w:eastAsia="ru-RU"/>
        </w:rPr>
        <w:t>Gender</w:t>
      </w:r>
      <w:r w:rsidR="00EA00C7" w:rsidRPr="00EC0432">
        <w:rPr>
          <w:rFonts w:ascii="Times New Roman" w:eastAsia="Times New Roman" w:hAnsi="Times New Roman" w:cs="Times New Roman"/>
          <w:bCs/>
          <w:i/>
          <w:iCs/>
          <w:sz w:val="28"/>
          <w:szCs w:val="28"/>
          <w:lang w:eastAsia="ru-RU"/>
        </w:rPr>
        <w:t xml:space="preserve"> </w:t>
      </w:r>
      <w:r w:rsidR="00EA00C7" w:rsidRPr="00EC0432">
        <w:rPr>
          <w:rFonts w:ascii="Times New Roman" w:eastAsia="Times New Roman" w:hAnsi="Times New Roman" w:cs="Times New Roman"/>
          <w:bCs/>
          <w:i/>
          <w:iCs/>
          <w:sz w:val="28"/>
          <w:szCs w:val="28"/>
          <w:lang w:val="en-US" w:eastAsia="ru-RU"/>
        </w:rPr>
        <w:t>in</w:t>
      </w:r>
      <w:r w:rsidR="00EA00C7" w:rsidRPr="00EC0432">
        <w:rPr>
          <w:rFonts w:ascii="Times New Roman" w:eastAsia="Times New Roman" w:hAnsi="Times New Roman" w:cs="Times New Roman"/>
          <w:bCs/>
          <w:i/>
          <w:iCs/>
          <w:sz w:val="28"/>
          <w:szCs w:val="28"/>
          <w:lang w:eastAsia="ru-RU"/>
        </w:rPr>
        <w:t xml:space="preserve"> </w:t>
      </w:r>
      <w:r w:rsidR="00EA00C7" w:rsidRPr="00EC0432">
        <w:rPr>
          <w:rFonts w:ascii="Times New Roman" w:eastAsia="Times New Roman" w:hAnsi="Times New Roman" w:cs="Times New Roman"/>
          <w:bCs/>
          <w:i/>
          <w:iCs/>
          <w:sz w:val="28"/>
          <w:szCs w:val="28"/>
          <w:lang w:val="en-US" w:eastAsia="ru-RU"/>
        </w:rPr>
        <w:t>social</w:t>
      </w:r>
      <w:r w:rsidR="00EA00C7" w:rsidRPr="00EC0432">
        <w:rPr>
          <w:rFonts w:ascii="Times New Roman" w:eastAsia="Times New Roman" w:hAnsi="Times New Roman" w:cs="Times New Roman"/>
          <w:bCs/>
          <w:i/>
          <w:iCs/>
          <w:sz w:val="28"/>
          <w:szCs w:val="28"/>
          <w:lang w:eastAsia="ru-RU"/>
        </w:rPr>
        <w:t xml:space="preserve"> </w:t>
      </w:r>
      <w:r w:rsidR="00EA00C7" w:rsidRPr="00EC0432">
        <w:rPr>
          <w:rFonts w:ascii="Times New Roman" w:eastAsia="Times New Roman" w:hAnsi="Times New Roman" w:cs="Times New Roman"/>
          <w:bCs/>
          <w:i/>
          <w:iCs/>
          <w:sz w:val="28"/>
          <w:szCs w:val="28"/>
          <w:lang w:val="en-US" w:eastAsia="ru-RU"/>
        </w:rPr>
        <w:t>work</w:t>
      </w:r>
      <w:r w:rsidR="00EA00C7" w:rsidRPr="00EC0432">
        <w:rPr>
          <w:rFonts w:ascii="Times New Roman" w:eastAsia="Times New Roman" w:hAnsi="Times New Roman" w:cs="Times New Roman"/>
          <w:sz w:val="28"/>
          <w:szCs w:val="28"/>
          <w:lang w:eastAsia="ru-RU"/>
        </w:rPr>
        <w:t>)</w:t>
      </w:r>
      <w:r w:rsidRPr="00EC0432">
        <w:rPr>
          <w:rFonts w:ascii="Times New Roman" w:eastAsia="Times New Roman" w:hAnsi="Times New Roman" w:cs="Times New Roman"/>
          <w:sz w:val="28"/>
          <w:szCs w:val="28"/>
          <w:lang w:eastAsia="ru-RU"/>
        </w:rPr>
        <w:t>. Проблемы социальной работы и </w:t>
      </w:r>
      <w:hyperlink r:id="rId37" w:history="1">
        <w:r w:rsidRPr="00EC0432">
          <w:rPr>
            <w:rFonts w:ascii="Times New Roman" w:eastAsia="Times New Roman" w:hAnsi="Times New Roman" w:cs="Times New Roman"/>
            <w:iCs/>
            <w:sz w:val="28"/>
            <w:szCs w:val="28"/>
            <w:lang w:eastAsia="ru-RU"/>
          </w:rPr>
          <w:t>гендера</w:t>
        </w:r>
      </w:hyperlink>
      <w:r w:rsidRPr="00EC0432">
        <w:rPr>
          <w:rFonts w:ascii="Times New Roman" w:eastAsia="Times New Roman" w:hAnsi="Times New Roman" w:cs="Times New Roman"/>
          <w:sz w:val="28"/>
          <w:szCs w:val="28"/>
          <w:lang w:eastAsia="ru-RU"/>
        </w:rPr>
        <w:t xml:space="preserve"> тесно взаимосвязаны. </w:t>
      </w:r>
      <w:r w:rsidR="00EA00C7" w:rsidRPr="00EC0432">
        <w:rPr>
          <w:rFonts w:ascii="Times New Roman" w:eastAsia="Times New Roman" w:hAnsi="Times New Roman" w:cs="Times New Roman"/>
          <w:sz w:val="28"/>
          <w:szCs w:val="28"/>
          <w:lang w:eastAsia="ru-RU"/>
        </w:rPr>
        <w:t>Б</w:t>
      </w:r>
      <w:r w:rsidRPr="00EC0432">
        <w:rPr>
          <w:rFonts w:ascii="Times New Roman" w:eastAsia="Times New Roman" w:hAnsi="Times New Roman" w:cs="Times New Roman"/>
          <w:sz w:val="28"/>
          <w:szCs w:val="28"/>
          <w:lang w:eastAsia="ru-RU"/>
        </w:rPr>
        <w:t>ольшинство клиентов социальной службы - это женщины (бедные, одинокие престарелые, одинокие матери, многодетные матери, матери детей-инвалидов, безработные). От того, распознают ли социальные работники</w:t>
      </w:r>
      <w:r w:rsidR="00EA00C7" w:rsidRPr="00EC0432">
        <w:rPr>
          <w:rFonts w:ascii="Times New Roman" w:eastAsia="Times New Roman" w:hAnsi="Times New Roman" w:cs="Times New Roman"/>
          <w:sz w:val="28"/>
          <w:szCs w:val="28"/>
          <w:lang w:eastAsia="ru-RU"/>
        </w:rPr>
        <w:t xml:space="preserve"> </w:t>
      </w:r>
      <w:hyperlink r:id="rId38" w:history="1">
        <w:r w:rsidRPr="00EC0432">
          <w:rPr>
            <w:rFonts w:ascii="Times New Roman" w:eastAsia="Times New Roman" w:hAnsi="Times New Roman" w:cs="Times New Roman"/>
            <w:iCs/>
            <w:sz w:val="28"/>
            <w:szCs w:val="28"/>
            <w:lang w:eastAsia="ru-RU"/>
          </w:rPr>
          <w:t>гендерное неравенство</w:t>
        </w:r>
      </w:hyperlink>
      <w:r w:rsidRPr="00EC0432">
        <w:rPr>
          <w:rFonts w:ascii="Times New Roman" w:eastAsia="Times New Roman" w:hAnsi="Times New Roman" w:cs="Times New Roman"/>
          <w:sz w:val="28"/>
          <w:szCs w:val="28"/>
          <w:lang w:eastAsia="ru-RU"/>
        </w:rPr>
        <w:t xml:space="preserve"> на индивидуальном уровне в непосредственном взаимодействии с клиентами или на структурном уровне в организационных, социальных и политических отношениях, зависят перспективы антидискриминационного социального обслуживания, социальной справедливости и социального развития. Повседневная коммуникация, реализуемая в процессе социальной работы, и прикладной характер профессии служат одновременно обоснованием необходимости и важности социальной работы для осуществления принципов гендерного равенства. С какими социальными проблемами ни взаимодействовали бы социальные работники: бедностью, наркоманией, вопросами охраны детства, безработицей, жилищными или молодежными проблемами, проблемами престарелых, одиноких матерей, многодетных семей или семей с инвалидами, семейным насилием - так или иначе они сталкиваются с патриархатными социальными отношениями, дискриминационными практиками исключения, где фактор пола играет весьма существенную роль, усиливая проявления социальной несправедливости, связанной с такими характеристиками, как возраст, этничность, раса и социально-экономическое положение человека. Социальные работники современной России реализуют свою профессиональную деятельность в условиях, когда, несмотря на все усилия в области разработки законопроекта о гендерном равноправии, на уровне принятия решений в органах представительной и исполнительной </w:t>
      </w:r>
      <w:r w:rsidRPr="00EC0432">
        <w:rPr>
          <w:rFonts w:ascii="Times New Roman" w:eastAsia="Times New Roman" w:hAnsi="Times New Roman" w:cs="Times New Roman"/>
          <w:sz w:val="28"/>
          <w:szCs w:val="28"/>
          <w:lang w:eastAsia="ru-RU"/>
        </w:rPr>
        <w:lastRenderedPageBreak/>
        <w:t>власти проблемы неравенства по признаку пола игнорируются.</w:t>
      </w:r>
      <w:r w:rsidR="007B3812" w:rsidRPr="00EC0432">
        <w:rPr>
          <w:rFonts w:ascii="Times New Roman" w:eastAsia="Times New Roman" w:hAnsi="Times New Roman" w:cs="Times New Roman"/>
          <w:sz w:val="28"/>
          <w:szCs w:val="28"/>
          <w:lang w:eastAsia="ru-RU"/>
        </w:rPr>
        <w:t xml:space="preserve"> </w:t>
      </w:r>
      <w:r w:rsidRPr="00EC0432">
        <w:rPr>
          <w:rFonts w:ascii="Times New Roman" w:eastAsia="Times New Roman" w:hAnsi="Times New Roman" w:cs="Times New Roman"/>
          <w:iCs/>
          <w:sz w:val="28"/>
          <w:szCs w:val="28"/>
          <w:lang w:eastAsia="ru-RU"/>
        </w:rPr>
        <w:t>Гендерно-чувствительная</w:t>
      </w:r>
      <w:r w:rsidRPr="00EC0432">
        <w:rPr>
          <w:rFonts w:ascii="Times New Roman" w:eastAsia="Times New Roman" w:hAnsi="Times New Roman" w:cs="Times New Roman"/>
          <w:sz w:val="28"/>
          <w:szCs w:val="28"/>
          <w:lang w:eastAsia="ru-RU"/>
        </w:rPr>
        <w:t> практика опирается на принципы </w:t>
      </w:r>
      <w:hyperlink r:id="rId39" w:history="1">
        <w:r w:rsidRPr="00EC0432">
          <w:rPr>
            <w:rFonts w:ascii="Times New Roman" w:eastAsia="Times New Roman" w:hAnsi="Times New Roman" w:cs="Times New Roman"/>
            <w:iCs/>
            <w:sz w:val="28"/>
            <w:szCs w:val="28"/>
            <w:lang w:eastAsia="ru-RU"/>
          </w:rPr>
          <w:t>феминистской социальной работы</w:t>
        </w:r>
      </w:hyperlink>
      <w:r w:rsidRPr="00EC0432">
        <w:rPr>
          <w:rFonts w:ascii="Times New Roman" w:eastAsia="Times New Roman" w:hAnsi="Times New Roman" w:cs="Times New Roman"/>
          <w:sz w:val="28"/>
          <w:szCs w:val="28"/>
          <w:lang w:eastAsia="ru-RU"/>
        </w:rPr>
        <w:t> в процессе взаимодействия с клиентом, группой или социальными сетями.</w:t>
      </w:r>
    </w:p>
    <w:p w:rsidR="00775891" w:rsidRPr="00EC0432" w:rsidRDefault="00775891" w:rsidP="00EC0432">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C0432">
        <w:rPr>
          <w:rFonts w:ascii="Times New Roman" w:eastAsia="Times New Roman" w:hAnsi="Times New Roman" w:cs="Times New Roman"/>
          <w:sz w:val="28"/>
          <w:szCs w:val="28"/>
          <w:lang w:eastAsia="ru-RU"/>
        </w:rPr>
        <w:t>Подавляющая часть социальных работников - женщины. В России часто - это те, кто потерял работу на предприятии, не смог найти высокооплачиваемое место или заинтересован - больше, чем в высокой оплате своего труда - в скользящем графике и возможности посещать дома своих больных родственников. Как и повсюду в мире, в российской социальной работе преобладают женщины, и хотя их достаточно много среди администраторов социальных служб, руководство управлений и министерств социальной сферы представлено мужчинами. Социальная работа является частью вторичного рынка труда, где в низкостатусных эшелонах сконцентрированы женщины. Социальная работа представлена в организациях и СМИ как "женская работа", требующая не столько профессиональных знаний и навыков, сколько "женских" качеств - доброты, </w:t>
      </w:r>
      <w:hyperlink r:id="rId40" w:history="1">
        <w:r w:rsidRPr="00EC0432">
          <w:rPr>
            <w:rFonts w:ascii="Times New Roman" w:eastAsia="Times New Roman" w:hAnsi="Times New Roman" w:cs="Times New Roman"/>
            <w:iCs/>
            <w:sz w:val="28"/>
            <w:szCs w:val="28"/>
            <w:lang w:eastAsia="ru-RU"/>
          </w:rPr>
          <w:t>эмпатии</w:t>
        </w:r>
      </w:hyperlink>
      <w:r w:rsidRPr="00EC0432">
        <w:rPr>
          <w:rFonts w:ascii="Times New Roman" w:eastAsia="Times New Roman" w:hAnsi="Times New Roman" w:cs="Times New Roman"/>
          <w:sz w:val="28"/>
          <w:szCs w:val="28"/>
          <w:lang w:eastAsia="ru-RU"/>
        </w:rPr>
        <w:t>, ответственности, терпения, якобы от природы присущих женщинам. Тем самым оправдываются низкий статус и низкие зарплаты социальных работников. "Геттоизация" женщин в социальной сфере, на местах, где удерживаются низкооплачиваемые и менее квалифицированные кадры, становится условием депрофессионализации социальной работы. По словам президента Международной федерации социальных работников Лены Доминелли, "социальная работа - это профессия, где мужчины руководят женщинами, занятыми на переднем крае делами клиентов, большинство из которых также являются женщинами" (Dominelli).</w:t>
      </w:r>
    </w:p>
    <w:p w:rsidR="00775891" w:rsidRPr="00EC0432" w:rsidRDefault="00775891" w:rsidP="00EC0432">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C0432">
        <w:rPr>
          <w:rFonts w:ascii="Times New Roman" w:eastAsia="Times New Roman" w:hAnsi="Times New Roman" w:cs="Times New Roman"/>
          <w:sz w:val="28"/>
          <w:szCs w:val="28"/>
          <w:lang w:eastAsia="ru-RU"/>
        </w:rPr>
        <w:t>Гендер выступает одним из ключевых понятий в образовании социальных работников. Инициатива преподавания </w:t>
      </w:r>
      <w:hyperlink r:id="rId41" w:history="1">
        <w:r w:rsidRPr="00EC0432">
          <w:rPr>
            <w:rFonts w:ascii="Times New Roman" w:eastAsia="Times New Roman" w:hAnsi="Times New Roman" w:cs="Times New Roman"/>
            <w:iCs/>
            <w:sz w:val="28"/>
            <w:szCs w:val="28"/>
            <w:lang w:eastAsia="ru-RU"/>
          </w:rPr>
          <w:t>гендерных исследований</w:t>
        </w:r>
      </w:hyperlink>
      <w:r w:rsidRPr="00EC0432">
        <w:rPr>
          <w:rFonts w:ascii="Times New Roman" w:eastAsia="Times New Roman" w:hAnsi="Times New Roman" w:cs="Times New Roman"/>
          <w:sz w:val="28"/>
          <w:szCs w:val="28"/>
          <w:lang w:eastAsia="ru-RU"/>
        </w:rPr>
        <w:t> в современных российских университетах возникает либо "снизу" и зависит, в этом случае, от позиции университетской администрации, либо "сверху", когда институционализация гендерно-ориентированных дисциплин происходит по решению Министерства образования. По инициативе преподавателей и исследователей в преподавание курсов для социальных работников, как и в ряд других образовательных программ, вводится гендерная перспектива, в том числе в таких предметах как "Семьеведение", "Социальная психология", "Социальная антропология", "Социальная политика", "Теория социальной работы". В новом </w:t>
      </w:r>
      <w:r w:rsidRPr="00EC0432">
        <w:rPr>
          <w:rFonts w:ascii="Times New Roman" w:eastAsia="Times New Roman" w:hAnsi="Times New Roman" w:cs="Times New Roman"/>
          <w:iCs/>
          <w:sz w:val="28"/>
          <w:szCs w:val="28"/>
          <w:lang w:eastAsia="ru-RU"/>
        </w:rPr>
        <w:t>законопроекте "О равных правах и равных возможностях для женщин и мужчин"</w:t>
      </w:r>
      <w:r w:rsidRPr="00EC0432">
        <w:rPr>
          <w:rFonts w:ascii="Times New Roman" w:eastAsia="Times New Roman" w:hAnsi="Times New Roman" w:cs="Times New Roman"/>
          <w:sz w:val="28"/>
          <w:szCs w:val="28"/>
          <w:lang w:eastAsia="ru-RU"/>
        </w:rPr>
        <w:t xml:space="preserve"> рекомендовано введение гендерных курсов во все без исключения вузы России. Государственным образовательным стандартом Высшего профессионального образования от 2000 г. курс "Гендерология и феминология" признан обязательным в числе специальных дисциплин (СД. 02) специальности 350500 "Социальная работа". Сложившаяся ситуация в высшей степени благоприятствует развитию гендерных курсов в социальной работе, а также объясняет срочность и необходимость повышения профессионализма преподавателей этих дисциплин. В этих целях необходимо регулярное </w:t>
      </w:r>
      <w:r w:rsidRPr="00EC0432">
        <w:rPr>
          <w:rFonts w:ascii="Times New Roman" w:eastAsia="Times New Roman" w:hAnsi="Times New Roman" w:cs="Times New Roman"/>
          <w:sz w:val="28"/>
          <w:szCs w:val="28"/>
          <w:lang w:eastAsia="ru-RU"/>
        </w:rPr>
        <w:lastRenderedPageBreak/>
        <w:t>повышение квалификации преподавателей, ведущих гендерные курсы в вузе, постоянный обмен опытом и помощь начинающим лекторам.</w:t>
      </w:r>
    </w:p>
    <w:p w:rsidR="006A27F5" w:rsidRPr="00EC0432" w:rsidRDefault="00775891"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sz w:val="28"/>
          <w:szCs w:val="28"/>
          <w:lang w:eastAsia="ru-RU"/>
        </w:rPr>
        <w:t>В Западной Европе и Америке образовательные программы и школы, конференции по социальной работе обязательно включают перспективу гендера, поскольку иначе невозможно обсуждать способы решения социальных проблем, формы и причины социального неравенства. Конференции и школы по гендерным исследованиям на Западе, в государствах Восточной Европы и в тех странах третьего мира, где существуют подобные проекты включают секции, где обсуждаются проблемы акционистских и партисипаторных исследований в социальной работе и, главное, -</w:t>
      </w:r>
      <w:r w:rsidRPr="00EC0432">
        <w:rPr>
          <w:rFonts w:ascii="Times New Roman" w:eastAsia="Times New Roman" w:hAnsi="Times New Roman" w:cs="Times New Roman"/>
          <w:iCs/>
          <w:sz w:val="28"/>
          <w:szCs w:val="28"/>
          <w:lang w:eastAsia="ru-RU"/>
        </w:rPr>
        <w:t>кризисных центров для женщин</w:t>
      </w:r>
      <w:r w:rsidRPr="00EC0432">
        <w:rPr>
          <w:rFonts w:ascii="Times New Roman" w:eastAsia="Times New Roman" w:hAnsi="Times New Roman" w:cs="Times New Roman"/>
          <w:sz w:val="28"/>
          <w:szCs w:val="28"/>
          <w:lang w:eastAsia="ru-RU"/>
        </w:rPr>
        <w:t>. Исключение составляют лишь те конференции по женским и гендерным исследованиям, которые касаются сугубо академических проектов исследований литературных текстов, философских изысканий, а также социологических и политологических исследований, не имеющих прикладной ориентации</w:t>
      </w:r>
      <w:r w:rsidR="00BF25DE" w:rsidRPr="00EC0432">
        <w:rPr>
          <w:rFonts w:ascii="Times New Roman" w:eastAsia="Times New Roman" w:hAnsi="Times New Roman" w:cs="Times New Roman"/>
          <w:sz w:val="28"/>
          <w:szCs w:val="28"/>
          <w:lang w:eastAsia="ru-RU"/>
        </w:rPr>
        <w:t xml:space="preserve"> (</w:t>
      </w:r>
      <w:r w:rsidR="00914B3F" w:rsidRPr="00EC0432">
        <w:rPr>
          <w:rFonts w:ascii="Times New Roman" w:eastAsia="Times New Roman" w:hAnsi="Times New Roman" w:cs="Times New Roman"/>
          <w:bCs/>
          <w:i/>
          <w:sz w:val="28"/>
          <w:szCs w:val="28"/>
          <w:shd w:val="clear" w:color="auto" w:fill="FFFFFF"/>
          <w:lang w:eastAsia="ru-RU"/>
        </w:rPr>
        <w:t>С</w:t>
      </w:r>
      <w:r w:rsidR="00BF25DE" w:rsidRPr="00EC0432">
        <w:rPr>
          <w:rFonts w:ascii="Times New Roman" w:eastAsia="Times New Roman" w:hAnsi="Times New Roman" w:cs="Times New Roman"/>
          <w:bCs/>
          <w:i/>
          <w:sz w:val="28"/>
          <w:szCs w:val="28"/>
          <w:shd w:val="clear" w:color="auto" w:fill="FFFFFF"/>
          <w:lang w:eastAsia="ru-RU"/>
        </w:rPr>
        <w:t>ловарь гендерных терминов</w:t>
      </w:r>
      <w:r w:rsidR="00914B3F" w:rsidRPr="00EC0432">
        <w:rPr>
          <w:rFonts w:ascii="Times New Roman" w:eastAsia="Times New Roman" w:hAnsi="Times New Roman" w:cs="Times New Roman"/>
          <w:bCs/>
          <w:i/>
          <w:sz w:val="28"/>
          <w:szCs w:val="28"/>
          <w:shd w:val="clear" w:color="auto" w:fill="FFFFFF"/>
          <w:lang w:eastAsia="ru-RU"/>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6A27F5" w:rsidRPr="00EC0432">
        <w:rPr>
          <w:rFonts w:ascii="Times New Roman" w:eastAsia="Times New Roman" w:hAnsi="Times New Roman" w:cs="Times New Roman"/>
          <w:bCs/>
          <w:i/>
          <w:sz w:val="28"/>
          <w:szCs w:val="28"/>
          <w:shd w:val="clear" w:color="auto" w:fill="FFFFFF"/>
          <w:lang w:eastAsia="ru-RU"/>
        </w:rPr>
        <w:t xml:space="preserve"> </w:t>
      </w:r>
      <w:hyperlink r:id="rId42" w:history="1">
        <w:r w:rsidR="001F0E58" w:rsidRPr="00EC0432">
          <w:rPr>
            <w:rStyle w:val="a5"/>
            <w:rFonts w:ascii="Times New Roman" w:eastAsia="Times New Roman" w:hAnsi="Times New Roman" w:cs="Times New Roman"/>
            <w:bCs/>
            <w:i/>
            <w:sz w:val="28"/>
            <w:szCs w:val="28"/>
            <w:shd w:val="clear" w:color="auto" w:fill="FFFFFF"/>
            <w:lang w:eastAsia="ru-RU"/>
          </w:rPr>
          <w:t>http://www.owl.ru/gender/thesaurus.htm. -Дата обращения 13.01.2016</w:t>
        </w:r>
      </w:hyperlink>
      <w:r w:rsidR="006A27F5" w:rsidRPr="00EC0432">
        <w:rPr>
          <w:rFonts w:ascii="Times New Roman" w:eastAsia="Times New Roman" w:hAnsi="Times New Roman" w:cs="Times New Roman"/>
          <w:bCs/>
          <w:i/>
          <w:sz w:val="28"/>
          <w:szCs w:val="28"/>
          <w:shd w:val="clear" w:color="auto" w:fill="FFFFFF"/>
          <w:lang w:eastAsia="ru-RU"/>
        </w:rPr>
        <w:t>)</w:t>
      </w:r>
      <w:r w:rsidR="008A49F6" w:rsidRPr="00EC0432">
        <w:rPr>
          <w:rFonts w:ascii="Times New Roman" w:eastAsia="Times New Roman" w:hAnsi="Times New Roman" w:cs="Times New Roman"/>
          <w:bCs/>
          <w:i/>
          <w:sz w:val="28"/>
          <w:szCs w:val="28"/>
          <w:shd w:val="clear" w:color="auto" w:fill="FFFFFF"/>
          <w:lang w:eastAsia="ru-RU"/>
        </w:rPr>
        <w:t>.</w:t>
      </w:r>
    </w:p>
    <w:p w:rsidR="00F11826" w:rsidRPr="00EC0432" w:rsidRDefault="004F1D2D" w:rsidP="00EC0432">
      <w:pPr>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ГЕНДЕРНАЯ ДИСФОРИЯ</w:t>
      </w:r>
      <w:r w:rsidRPr="00EC0432">
        <w:rPr>
          <w:rFonts w:ascii="Times New Roman" w:hAnsi="Times New Roman" w:cs="Times New Roman"/>
          <w:sz w:val="28"/>
          <w:szCs w:val="28"/>
        </w:rPr>
        <w:t xml:space="preserve"> (расстройство гендерной идентичности) – состояние, когда человек не может принять свой гендерный статус мужчины или женщины и испытывает острую неудовлетворенность им </w:t>
      </w:r>
      <w:r w:rsidR="00F11826" w:rsidRPr="00EC0432">
        <w:rPr>
          <w:rFonts w:ascii="Times New Roman" w:hAnsi="Times New Roman" w:cs="Times New Roman"/>
          <w:i/>
          <w:sz w:val="28"/>
          <w:szCs w:val="28"/>
        </w:rPr>
        <w:t>(Гендерология и феминология: Учебное пособие / Л.Д. Ерохина и др.; Под общ. ред. С.В. Коваленко. – Владивосток: Изд-во ВГУЭС, 2005. – 152 с.).</w:t>
      </w:r>
      <w:r w:rsidR="00F11826" w:rsidRPr="00EC0432">
        <w:rPr>
          <w:rFonts w:ascii="Times New Roman" w:hAnsi="Times New Roman" w:cs="Times New Roman"/>
          <w:sz w:val="28"/>
          <w:szCs w:val="28"/>
        </w:rPr>
        <w:t xml:space="preserve"> </w:t>
      </w:r>
    </w:p>
    <w:p w:rsidR="001F0E58" w:rsidRPr="00EC0432" w:rsidRDefault="001F0E58"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b/>
          <w:bCs/>
          <w:iCs/>
          <w:color w:val="000000"/>
          <w:sz w:val="28"/>
          <w:szCs w:val="28"/>
          <w:lang w:eastAsia="ru-RU"/>
        </w:rPr>
        <w:t>ГЕНДЕРНАЯ ДИФФЕРЕНЦИАЦИЯ</w:t>
      </w:r>
      <w:r w:rsidR="009B776A" w:rsidRPr="00EC0432">
        <w:rPr>
          <w:rFonts w:ascii="Times New Roman" w:eastAsia="Times New Roman" w:hAnsi="Times New Roman" w:cs="Times New Roman"/>
          <w:bCs/>
          <w:i/>
          <w:iCs/>
          <w:color w:val="000000"/>
          <w:sz w:val="28"/>
          <w:szCs w:val="28"/>
          <w:lang w:eastAsia="ru-RU"/>
        </w:rPr>
        <w:t xml:space="preserve"> (</w:t>
      </w:r>
      <w:r w:rsidR="009B776A" w:rsidRPr="00EC0432">
        <w:rPr>
          <w:rFonts w:ascii="Times New Roman" w:eastAsia="Times New Roman" w:hAnsi="Times New Roman" w:cs="Times New Roman"/>
          <w:bCs/>
          <w:i/>
          <w:iCs/>
          <w:color w:val="000000"/>
          <w:sz w:val="28"/>
          <w:szCs w:val="28"/>
          <w:lang w:val="en-US" w:eastAsia="ru-RU"/>
        </w:rPr>
        <w:t>Gender</w:t>
      </w:r>
      <w:r w:rsidR="009B776A" w:rsidRPr="00EC0432">
        <w:rPr>
          <w:rFonts w:ascii="Times New Roman" w:eastAsia="Times New Roman" w:hAnsi="Times New Roman" w:cs="Times New Roman"/>
          <w:bCs/>
          <w:iCs/>
          <w:color w:val="000000"/>
          <w:sz w:val="28"/>
          <w:szCs w:val="28"/>
          <w:lang w:eastAsia="ru-RU"/>
        </w:rPr>
        <w:t xml:space="preserve"> </w:t>
      </w:r>
      <w:r w:rsidR="009B776A" w:rsidRPr="00EC0432">
        <w:rPr>
          <w:rFonts w:ascii="Times New Roman" w:eastAsia="Times New Roman" w:hAnsi="Times New Roman" w:cs="Times New Roman"/>
          <w:bCs/>
          <w:i/>
          <w:iCs/>
          <w:color w:val="000000"/>
          <w:sz w:val="28"/>
          <w:szCs w:val="28"/>
          <w:lang w:val="en-US" w:eastAsia="ru-RU"/>
        </w:rPr>
        <w:t>differentiation</w:t>
      </w:r>
      <w:r w:rsidR="009B776A" w:rsidRPr="00EC0432">
        <w:rPr>
          <w:rFonts w:ascii="Times New Roman" w:eastAsia="Times New Roman" w:hAnsi="Times New Roman" w:cs="Times New Roman"/>
          <w:bCs/>
          <w:i/>
          <w:iCs/>
          <w:color w:val="000000"/>
          <w:sz w:val="28"/>
          <w:szCs w:val="28"/>
          <w:lang w:eastAsia="ru-RU"/>
        </w:rPr>
        <w:t>)</w:t>
      </w:r>
      <w:r w:rsidR="009B776A" w:rsidRPr="00EC0432">
        <w:rPr>
          <w:rFonts w:ascii="Times New Roman" w:eastAsia="Times New Roman" w:hAnsi="Times New Roman" w:cs="Times New Roman"/>
          <w:bCs/>
          <w:iCs/>
          <w:color w:val="000000"/>
          <w:sz w:val="28"/>
          <w:szCs w:val="28"/>
          <w:lang w:eastAsia="ru-RU"/>
        </w:rPr>
        <w:t xml:space="preserve"> </w:t>
      </w:r>
      <w:r w:rsidRPr="00EC0432">
        <w:rPr>
          <w:rFonts w:ascii="Times New Roman" w:eastAsia="Times New Roman" w:hAnsi="Times New Roman" w:cs="Times New Roman"/>
          <w:bCs/>
          <w:iCs/>
          <w:color w:val="000000"/>
          <w:sz w:val="28"/>
          <w:szCs w:val="28"/>
          <w:lang w:eastAsia="ru-RU"/>
        </w:rPr>
        <w:t xml:space="preserve">-процесс, в котором биологические различия между мужчинами и женщинами наделяются социальным значением и который является средством социальной стратификации </w:t>
      </w:r>
      <w:r w:rsidR="001E0A57" w:rsidRPr="00EC0432">
        <w:rPr>
          <w:rFonts w:ascii="Times New Roman" w:eastAsia="Times New Roman" w:hAnsi="Times New Roman" w:cs="Times New Roman"/>
          <w:bCs/>
          <w:i/>
          <w:iCs/>
          <w:color w:val="000000"/>
          <w:sz w:val="28"/>
          <w:szCs w:val="28"/>
          <w:lang w:eastAsia="ru-RU"/>
        </w:rPr>
        <w:t>(Козлов В.В., Шухова Н.А. Гендерная психология: Учебник для вузов.-СПб.:Речь, 2010-с.253.-270с.)</w:t>
      </w:r>
    </w:p>
    <w:p w:rsidR="00571BB6" w:rsidRPr="00EC0432" w:rsidRDefault="00571BB6"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iCs/>
          <w:color w:val="000000"/>
          <w:sz w:val="28"/>
          <w:szCs w:val="28"/>
          <w:lang w:eastAsia="ru-RU"/>
        </w:rPr>
        <w:t>Г</w:t>
      </w:r>
      <w:r w:rsidR="00B60832" w:rsidRPr="00EC0432">
        <w:rPr>
          <w:rFonts w:ascii="Times New Roman" w:eastAsia="Times New Roman" w:hAnsi="Times New Roman" w:cs="Times New Roman"/>
          <w:b/>
          <w:bCs/>
          <w:iCs/>
          <w:color w:val="000000"/>
          <w:sz w:val="28"/>
          <w:szCs w:val="28"/>
          <w:lang w:eastAsia="ru-RU"/>
        </w:rPr>
        <w:t>ЕНДЕРНАЯ ДИФФЕРЕНЦИАЦИЯ</w:t>
      </w:r>
      <w:r w:rsidR="004E082B" w:rsidRPr="00EC0432">
        <w:rPr>
          <w:rFonts w:ascii="Times New Roman" w:eastAsia="Times New Roman" w:hAnsi="Times New Roman" w:cs="Times New Roman"/>
          <w:b/>
          <w:bCs/>
          <w:iCs/>
          <w:color w:val="000000"/>
          <w:sz w:val="28"/>
          <w:szCs w:val="28"/>
          <w:lang w:eastAsia="ru-RU"/>
        </w:rPr>
        <w:t xml:space="preserve"> ОПЛАТЫ ТРУДА</w:t>
      </w:r>
      <w:r w:rsidRPr="00EC0432">
        <w:rPr>
          <w:rFonts w:ascii="Times New Roman" w:eastAsia="Times New Roman" w:hAnsi="Times New Roman" w:cs="Times New Roman"/>
          <w:b/>
          <w:bCs/>
          <w:iCs/>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w:t>
      </w:r>
      <w:r w:rsidRPr="00EC0432">
        <w:rPr>
          <w:rFonts w:ascii="Times New Roman" w:eastAsia="Times New Roman" w:hAnsi="Times New Roman" w:cs="Times New Roman"/>
          <w:bCs/>
          <w:i/>
          <w:iCs/>
          <w:color w:val="000000"/>
          <w:sz w:val="28"/>
          <w:szCs w:val="28"/>
          <w:lang w:val="en-US" w:eastAsia="ru-RU"/>
        </w:rPr>
        <w:t>Gender</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earning</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differentiation</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gender</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earnings</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gap</w:t>
      </w:r>
      <w:r w:rsidRPr="00EC0432">
        <w:rPr>
          <w:rFonts w:ascii="Times New Roman" w:eastAsia="Times New Roman" w:hAnsi="Times New Roman" w:cs="Times New Roman"/>
          <w:color w:val="000000"/>
          <w:sz w:val="28"/>
          <w:szCs w:val="28"/>
          <w:lang w:eastAsia="ru-RU"/>
        </w:rPr>
        <w:t>)</w:t>
      </w:r>
      <w:r w:rsidR="004E082B"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 </w:t>
      </w:r>
      <w:r w:rsidRPr="00EC0432">
        <w:rPr>
          <w:rFonts w:ascii="Times New Roman" w:eastAsia="Times New Roman" w:hAnsi="Times New Roman" w:cs="Times New Roman"/>
          <w:iCs/>
          <w:color w:val="000000"/>
          <w:sz w:val="28"/>
          <w:szCs w:val="28"/>
          <w:lang w:eastAsia="ru-RU"/>
        </w:rPr>
        <w:t>разница в оплате труда женщин и мужчин</w:t>
      </w:r>
      <w:r w:rsidRPr="00EC0432">
        <w:rPr>
          <w:rFonts w:ascii="Times New Roman" w:eastAsia="Times New Roman" w:hAnsi="Times New Roman" w:cs="Times New Roman"/>
          <w:color w:val="000000"/>
          <w:sz w:val="28"/>
          <w:szCs w:val="28"/>
          <w:lang w:eastAsia="ru-RU"/>
        </w:rPr>
        <w:t xml:space="preserve">. Она всегда имеет перевес в пользу последних и наблюдается во всех регионах мира на протяжении всего ХХ века. Вариации между странами колеблются от 75% до 30%. В Германии женщина зарабатывает в среднем 70% от заработков мужчины. Это означает, что ей нужно трудиться 15 с половиной месяцев, чтобы получить столько, сколько получает мужчина за один год. В США работающие женщины средних лет зарабатывают чуть больше - 74%. Причем наряду с полом важной детерминантой размеров заработка является возраст женщины. Те из них, кто достиг 50 лет и старше, могут рассчитывать только на 65% заработков мужчин. То есть, после нескольких лет сближения, гендерный разрыв в оплате труда снова увеличивается. Средние заработки афроамериканок никогда не поднимаются выше 65%, у латиноамериканок они </w:t>
      </w:r>
      <w:r w:rsidRPr="00EC0432">
        <w:rPr>
          <w:rFonts w:ascii="Times New Roman" w:eastAsia="Times New Roman" w:hAnsi="Times New Roman" w:cs="Times New Roman"/>
          <w:color w:val="000000"/>
          <w:sz w:val="28"/>
          <w:szCs w:val="28"/>
          <w:lang w:eastAsia="ru-RU"/>
        </w:rPr>
        <w:lastRenderedPageBreak/>
        <w:t>падают до 57%, у российских женщин, по оценкам ВЦИОМ, на 1999 г. они составляют всего 45% от мужских. Еще хуже дело обстоит во многих мусульманских регионах, где женщинам не удается получать даже треть мужских доходов. Статистические данные свидетельствуют, что каждый рождающийся у женщины ребенок снижает ее заработки.</w:t>
      </w:r>
    </w:p>
    <w:p w:rsidR="006A27F5" w:rsidRPr="00EC0432" w:rsidRDefault="00571BB6"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iCs/>
          <w:sz w:val="28"/>
          <w:szCs w:val="28"/>
          <w:lang w:eastAsia="ru-RU"/>
        </w:rPr>
        <w:t>Гендерный разрыв в оплате труда</w:t>
      </w:r>
      <w:r w:rsidRPr="00EC0432">
        <w:rPr>
          <w:rFonts w:ascii="Times New Roman" w:eastAsia="Times New Roman" w:hAnsi="Times New Roman" w:cs="Times New Roman"/>
          <w:sz w:val="28"/>
          <w:szCs w:val="28"/>
          <w:lang w:eastAsia="ru-RU"/>
        </w:rPr>
        <w:t> является наибольшим среди самых доходных и высокопрофессиональных групп. При этом женщины по-прежнему не могут пробиться в сферу высшего менеджмента. И в США, и в Германии доля женщин, занимающих президентские посты в самых крупных компаниях, составляет вот уже много лет менее 3%. Правда, нельзя сбрасывать со счетов тот факт, что </w:t>
      </w:r>
      <w:hyperlink r:id="rId43" w:history="1">
        <w:r w:rsidRPr="00EC0432">
          <w:rPr>
            <w:rFonts w:ascii="Times New Roman" w:eastAsia="Times New Roman" w:hAnsi="Times New Roman" w:cs="Times New Roman"/>
            <w:iCs/>
            <w:sz w:val="28"/>
            <w:szCs w:val="28"/>
            <w:lang w:eastAsia="ru-RU"/>
          </w:rPr>
          <w:t>феминизация занятости</w:t>
        </w:r>
      </w:hyperlink>
      <w:r w:rsidR="00730C04" w:rsidRPr="00EC0432">
        <w:rPr>
          <w:rFonts w:ascii="Times New Roman" w:hAnsi="Times New Roman" w:cs="Times New Roman"/>
          <w:sz w:val="28"/>
          <w:szCs w:val="28"/>
        </w:rPr>
        <w:t xml:space="preserve"> </w:t>
      </w:r>
      <w:r w:rsidRPr="00EC0432">
        <w:rPr>
          <w:rFonts w:ascii="Times New Roman" w:eastAsia="Times New Roman" w:hAnsi="Times New Roman" w:cs="Times New Roman"/>
          <w:sz w:val="28"/>
          <w:szCs w:val="28"/>
          <w:lang w:eastAsia="ru-RU"/>
        </w:rPr>
        <w:t>открыла лучшие возможности для ряда женщин в среднем менеджменте в торговле и финансах. И все-таки в этих сферах их всего 30% в Европе и 40% в США. Они фактически "застряли" на этом должностном уровне и не могут пробиться сквозь "</w:t>
      </w:r>
      <w:hyperlink r:id="rId44" w:history="1">
        <w:r w:rsidRPr="00EC0432">
          <w:rPr>
            <w:rFonts w:ascii="Times New Roman" w:eastAsia="Times New Roman" w:hAnsi="Times New Roman" w:cs="Times New Roman"/>
            <w:iCs/>
            <w:sz w:val="28"/>
            <w:szCs w:val="28"/>
            <w:lang w:eastAsia="ru-RU"/>
          </w:rPr>
          <w:t>стеклянный потолок</w:t>
        </w:r>
      </w:hyperlink>
      <w:r w:rsidRPr="00EC0432">
        <w:rPr>
          <w:rFonts w:ascii="Times New Roman" w:eastAsia="Times New Roman" w:hAnsi="Times New Roman" w:cs="Times New Roman"/>
          <w:sz w:val="28"/>
          <w:szCs w:val="28"/>
          <w:lang w:eastAsia="ru-RU"/>
        </w:rPr>
        <w:t>".</w:t>
      </w:r>
      <w:r w:rsidR="00892AD0" w:rsidRPr="00EC0432">
        <w:rPr>
          <w:rFonts w:ascii="Times New Roman" w:eastAsia="Times New Roman" w:hAnsi="Times New Roman" w:cs="Times New Roman"/>
          <w:sz w:val="28"/>
          <w:szCs w:val="28"/>
          <w:lang w:eastAsia="ru-RU"/>
        </w:rPr>
        <w:t xml:space="preserve"> </w:t>
      </w:r>
      <w:r w:rsidRPr="00EC0432">
        <w:rPr>
          <w:rFonts w:ascii="Times New Roman" w:eastAsia="Times New Roman" w:hAnsi="Times New Roman" w:cs="Times New Roman"/>
          <w:color w:val="000000"/>
          <w:sz w:val="28"/>
          <w:szCs w:val="28"/>
          <w:lang w:eastAsia="ru-RU"/>
        </w:rPr>
        <w:t>Законодательство же о равных правах и равных возможностях для женщин и мужчин работает только в общественном секторе экономики, а в частном оно не действует</w:t>
      </w:r>
      <w:r w:rsidR="00E95704" w:rsidRPr="00EC0432">
        <w:rPr>
          <w:rFonts w:ascii="Times New Roman" w:eastAsia="Times New Roman" w:hAnsi="Times New Roman" w:cs="Times New Roman"/>
          <w:color w:val="000000"/>
          <w:sz w:val="28"/>
          <w:szCs w:val="28"/>
          <w:lang w:eastAsia="ru-RU"/>
        </w:rPr>
        <w:t xml:space="preserve"> </w:t>
      </w:r>
      <w:r w:rsidR="00914B3F" w:rsidRPr="00EC0432">
        <w:rPr>
          <w:rFonts w:ascii="Times New Roman" w:eastAsia="Times New Roman" w:hAnsi="Times New Roman" w:cs="Times New Roman"/>
          <w:bCs/>
          <w:i/>
          <w:sz w:val="28"/>
          <w:szCs w:val="28"/>
          <w:shd w:val="clear" w:color="auto" w:fill="FFFFFF"/>
          <w:lang w:eastAsia="ru-RU"/>
        </w:rPr>
        <w:t>(</w:t>
      </w:r>
      <w:r w:rsidR="00E95704" w:rsidRPr="00EC0432">
        <w:rPr>
          <w:rFonts w:ascii="Times New Roman" w:eastAsia="Times New Roman" w:hAnsi="Times New Roman" w:cs="Times New Roman"/>
          <w:bCs/>
          <w:i/>
          <w:sz w:val="28"/>
          <w:szCs w:val="28"/>
          <w:shd w:val="clear" w:color="auto" w:fill="FFFFFF"/>
          <w:lang w:eastAsia="ru-RU"/>
        </w:rPr>
        <w:t xml:space="preserve">Словарь гендерных терминов </w:t>
      </w:r>
      <w:r w:rsidR="00914B3F" w:rsidRPr="00EC0432">
        <w:rPr>
          <w:rFonts w:ascii="Times New Roman" w:eastAsia="Times New Roman" w:hAnsi="Times New Roman" w:cs="Times New Roman"/>
          <w:bCs/>
          <w:i/>
          <w:sz w:val="28"/>
          <w:szCs w:val="28"/>
          <w:shd w:val="clear" w:color="auto" w:fill="FFFFFF"/>
          <w:lang w:eastAsia="ru-RU"/>
        </w:rPr>
        <w:t>/ Под ред. А. А. Денисовой / Региональная общественная организация "Восток-Запад: Женские Инновационные Проекты". М.: Информация XXI век, 2002. 256 с.</w:t>
      </w:r>
      <w:r w:rsidR="006A27F5" w:rsidRPr="00EC0432">
        <w:rPr>
          <w:rFonts w:ascii="Times New Roman" w:eastAsia="Times New Roman" w:hAnsi="Times New Roman" w:cs="Times New Roman"/>
          <w:bCs/>
          <w:i/>
          <w:sz w:val="28"/>
          <w:szCs w:val="28"/>
          <w:shd w:val="clear" w:color="auto" w:fill="FFFFFF"/>
          <w:lang w:eastAsia="ru-RU"/>
        </w:rPr>
        <w:t xml:space="preserve"> </w:t>
      </w:r>
      <w:hyperlink r:id="rId45" w:history="1">
        <w:r w:rsidR="006A27F5" w:rsidRPr="00EC0432">
          <w:rPr>
            <w:rStyle w:val="a5"/>
            <w:rFonts w:ascii="Times New Roman" w:eastAsia="Times New Roman" w:hAnsi="Times New Roman" w:cs="Times New Roman"/>
            <w:bCs/>
            <w:i/>
            <w:color w:val="auto"/>
            <w:sz w:val="28"/>
            <w:szCs w:val="28"/>
            <w:u w:val="none"/>
            <w:shd w:val="clear" w:color="auto" w:fill="FFFFFF"/>
            <w:lang w:eastAsia="ru-RU"/>
          </w:rPr>
          <w:t>http://www.owl.ru/gender/thesaurus.htm</w:t>
        </w:r>
      </w:hyperlink>
      <w:r w:rsidR="006A27F5" w:rsidRPr="00EC0432">
        <w:rPr>
          <w:rFonts w:ascii="Times New Roman" w:eastAsia="Times New Roman" w:hAnsi="Times New Roman" w:cs="Times New Roman"/>
          <w:bCs/>
          <w:i/>
          <w:sz w:val="28"/>
          <w:szCs w:val="28"/>
          <w:shd w:val="clear" w:color="auto" w:fill="FFFFFF"/>
          <w:lang w:eastAsia="ru-RU"/>
        </w:rPr>
        <w:t xml:space="preserve">. -Дата </w:t>
      </w:r>
      <w:r w:rsidR="004E082B" w:rsidRPr="00EC0432">
        <w:rPr>
          <w:rFonts w:ascii="Times New Roman" w:eastAsia="Times New Roman" w:hAnsi="Times New Roman" w:cs="Times New Roman"/>
          <w:bCs/>
          <w:i/>
          <w:sz w:val="28"/>
          <w:szCs w:val="28"/>
          <w:shd w:val="clear" w:color="auto" w:fill="FFFFFF"/>
          <w:lang w:eastAsia="ru-RU"/>
        </w:rPr>
        <w:t>обращения</w:t>
      </w:r>
      <w:r w:rsidR="006A27F5" w:rsidRPr="00EC0432">
        <w:rPr>
          <w:rFonts w:ascii="Times New Roman" w:eastAsia="Times New Roman" w:hAnsi="Times New Roman" w:cs="Times New Roman"/>
          <w:bCs/>
          <w:i/>
          <w:sz w:val="28"/>
          <w:szCs w:val="28"/>
          <w:shd w:val="clear" w:color="auto" w:fill="FFFFFF"/>
          <w:lang w:eastAsia="ru-RU"/>
        </w:rPr>
        <w:t xml:space="preserve"> 13.01.2016)</w:t>
      </w:r>
      <w:r w:rsidR="00E95704" w:rsidRPr="00EC0432">
        <w:rPr>
          <w:rFonts w:ascii="Times New Roman" w:eastAsia="Times New Roman" w:hAnsi="Times New Roman" w:cs="Times New Roman"/>
          <w:bCs/>
          <w:i/>
          <w:sz w:val="28"/>
          <w:szCs w:val="28"/>
          <w:shd w:val="clear" w:color="auto" w:fill="FFFFFF"/>
          <w:lang w:eastAsia="ru-RU"/>
        </w:rPr>
        <w:t>.</w:t>
      </w:r>
    </w:p>
    <w:p w:rsidR="009830D2" w:rsidRPr="00EC0432" w:rsidRDefault="009830D2"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 xml:space="preserve">ГЕНДЕРНЫЙ ДИСПЛЕЙ </w:t>
      </w:r>
      <w:r w:rsidRPr="00EC0432">
        <w:rPr>
          <w:rFonts w:ascii="Times New Roman" w:eastAsia="Times New Roman" w:hAnsi="Times New Roman" w:cs="Times New Roman"/>
          <w:bCs/>
          <w:i/>
          <w:iCs/>
          <w:color w:val="000000"/>
          <w:sz w:val="28"/>
          <w:szCs w:val="28"/>
          <w:lang w:eastAsia="ru-RU"/>
        </w:rPr>
        <w:t>(Gender display</w:t>
      </w:r>
      <w:r w:rsidRPr="00EC0432">
        <w:rPr>
          <w:rFonts w:ascii="Times New Roman" w:eastAsia="Times New Roman" w:hAnsi="Times New Roman" w:cs="Times New Roman"/>
          <w:color w:val="000000"/>
          <w:sz w:val="28"/>
          <w:szCs w:val="28"/>
          <w:lang w:eastAsia="ru-RU"/>
        </w:rPr>
        <w:t> )  - вариант дисплея идентичности, социально обусловленное многообразие проявления половой принадлежности на уровне межличностного общения;</w:t>
      </w:r>
      <w:r w:rsidR="004047AF"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iCs/>
          <w:color w:val="000000"/>
          <w:sz w:val="28"/>
          <w:szCs w:val="28"/>
          <w:lang w:eastAsia="ru-RU"/>
        </w:rPr>
        <w:t>основной механизм создания гендера в процессе</w:t>
      </w:r>
      <w:r w:rsidRPr="00EC0432">
        <w:rPr>
          <w:rFonts w:ascii="Times New Roman" w:eastAsia="Times New Roman" w:hAnsi="Times New Roman" w:cs="Times New Roman"/>
          <w:color w:val="000000"/>
          <w:sz w:val="28"/>
          <w:szCs w:val="28"/>
          <w:lang w:eastAsia="ru-RU"/>
        </w:rPr>
        <w:t> взаимодействия лицом к лицу. Гендерный дисплей проявляется в телесной идиоме, символике, стиле и содержании общения. Межличностная коммуникация в конкретной ситуации сопровождается фоновым процессом отнесения собеседника к категории мужчин или женщин, т. е. категоризации по признаку пола. Человека относят к полу, получая многообразную информацию, соответствующую конвенциональным правилам. Имя, внешний облик, тембр голоса, манера речи и движения, стиль выражения чувств - все эти множественные проявления представляют собой гендерный дисплей, который позволяет идентифицировать собеседника как мужчину или женщину. Приписывание пола или категоризация по полу является неизбежной базовой практикой повседневного взаимодействия. Обычно она представляет собой неосознанный, нерефлексируемый фон коммуникации. Сама возможность категоризации индивида по полу является залогом коммуникативного доверия. Быть мужчиной или женщиной и это проявлять - значит быть социально-компетентным человеком, вызывающим доверие и вписывающимся в практики общения, принятые в данной культуре.</w:t>
      </w:r>
    </w:p>
    <w:p w:rsidR="009830D2" w:rsidRPr="00EC0432" w:rsidRDefault="009830D2"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Термин </w:t>
      </w:r>
      <w:r w:rsidRPr="00EC0432">
        <w:rPr>
          <w:rFonts w:ascii="Times New Roman" w:eastAsia="Times New Roman" w:hAnsi="Times New Roman" w:cs="Times New Roman"/>
          <w:iCs/>
          <w:sz w:val="28"/>
          <w:szCs w:val="28"/>
          <w:lang w:eastAsia="ru-RU"/>
        </w:rPr>
        <w:t>гендерный дисплей</w:t>
      </w:r>
      <w:r w:rsidRPr="00EC0432">
        <w:rPr>
          <w:rFonts w:ascii="Times New Roman" w:eastAsia="Times New Roman" w:hAnsi="Times New Roman" w:cs="Times New Roman"/>
          <w:sz w:val="28"/>
          <w:szCs w:val="28"/>
          <w:lang w:eastAsia="ru-RU"/>
        </w:rPr>
        <w:t> введен американским социологом Ирвином Гофманом, автором социологии драматургического интеракционизма. Используя понятие </w:t>
      </w:r>
      <w:r w:rsidRPr="00EC0432">
        <w:rPr>
          <w:rFonts w:ascii="Times New Roman" w:eastAsia="Times New Roman" w:hAnsi="Times New Roman" w:cs="Times New Roman"/>
          <w:iCs/>
          <w:sz w:val="28"/>
          <w:szCs w:val="28"/>
          <w:lang w:eastAsia="ru-RU"/>
        </w:rPr>
        <w:t>гендерный дисплей</w:t>
      </w:r>
      <w:r w:rsidRPr="00EC0432">
        <w:rPr>
          <w:rFonts w:ascii="Times New Roman" w:eastAsia="Times New Roman" w:hAnsi="Times New Roman" w:cs="Times New Roman"/>
          <w:sz w:val="28"/>
          <w:szCs w:val="28"/>
          <w:lang w:eastAsia="ru-RU"/>
        </w:rPr>
        <w:t xml:space="preserve">, сторонники социального </w:t>
      </w:r>
      <w:r w:rsidRPr="00EC0432">
        <w:rPr>
          <w:rFonts w:ascii="Times New Roman" w:eastAsia="Times New Roman" w:hAnsi="Times New Roman" w:cs="Times New Roman"/>
          <w:sz w:val="28"/>
          <w:szCs w:val="28"/>
          <w:lang w:eastAsia="ru-RU"/>
        </w:rPr>
        <w:lastRenderedPageBreak/>
        <w:t>конструктивизма вслед за Гофманом утверждают, что проявления гендера невозможно свести к исполнению </w:t>
      </w:r>
      <w:r w:rsidRPr="00EC0432">
        <w:rPr>
          <w:rFonts w:ascii="Times New Roman" w:eastAsia="Times New Roman" w:hAnsi="Times New Roman" w:cs="Times New Roman"/>
          <w:iCs/>
          <w:sz w:val="28"/>
          <w:szCs w:val="28"/>
          <w:lang w:eastAsia="ru-RU"/>
        </w:rPr>
        <w:t>половых ролей</w:t>
      </w:r>
      <w:r w:rsidRPr="00EC0432">
        <w:rPr>
          <w:rFonts w:ascii="Times New Roman" w:eastAsia="Times New Roman" w:hAnsi="Times New Roman" w:cs="Times New Roman"/>
          <w:sz w:val="28"/>
          <w:szCs w:val="28"/>
          <w:lang w:eastAsia="ru-RU"/>
        </w:rPr>
        <w:t>, что </w:t>
      </w:r>
      <w:hyperlink r:id="rId46" w:history="1">
        <w:r w:rsidRPr="00EC0432">
          <w:rPr>
            <w:rFonts w:ascii="Times New Roman" w:eastAsia="Times New Roman" w:hAnsi="Times New Roman" w:cs="Times New Roman"/>
            <w:iCs/>
            <w:sz w:val="28"/>
            <w:szCs w:val="28"/>
            <w:lang w:eastAsia="ru-RU"/>
          </w:rPr>
          <w:t>гендерную идентичность</w:t>
        </w:r>
      </w:hyperlink>
      <w:r w:rsidRPr="00EC0432">
        <w:rPr>
          <w:rFonts w:ascii="Times New Roman" w:eastAsia="Times New Roman" w:hAnsi="Times New Roman" w:cs="Times New Roman"/>
          <w:sz w:val="28"/>
          <w:szCs w:val="28"/>
          <w:lang w:eastAsia="ru-RU"/>
        </w:rPr>
        <w:t> нельзя отменить или сменить, подобно платью или роли в спектакле. Гендерный дисплей - это многообразие</w:t>
      </w:r>
      <w:r w:rsidRPr="00EC0432">
        <w:rPr>
          <w:rFonts w:ascii="Times New Roman" w:eastAsia="Times New Roman" w:hAnsi="Times New Roman" w:cs="Times New Roman"/>
          <w:color w:val="000000"/>
          <w:sz w:val="28"/>
          <w:szCs w:val="28"/>
          <w:lang w:eastAsia="ru-RU"/>
        </w:rPr>
        <w:t xml:space="preserve"> представлений и проявлений "мужского" и "женского" в межличностном взаимодействии. Гендерный дисплей - или конвенциональное проявление мужского и женского - не может быть сведено к сочетанию речи, мимики, костюма и грима. Это поистине виртуозная "игра", ориентированная на партнеров по пьесе и мизансцене; эта игра давно срослась с жизнями "актеров" и представляется игрокам и наблюдателям естественным проявлением их сущности. В этом и заключается загадка конструирования гендера - каждую минуту участвуя в "маскараде" представления пола, люди делают это таким образом, что игра по правилам кажется </w:t>
      </w:r>
      <w:r w:rsidRPr="00EC0432">
        <w:rPr>
          <w:rFonts w:ascii="Times New Roman" w:eastAsia="Times New Roman" w:hAnsi="Times New Roman" w:cs="Times New Roman"/>
          <w:i/>
          <w:iCs/>
          <w:color w:val="000000"/>
          <w:sz w:val="28"/>
          <w:szCs w:val="28"/>
          <w:lang w:eastAsia="ru-RU"/>
        </w:rPr>
        <w:t>естественным</w:t>
      </w:r>
      <w:r w:rsidRPr="00EC0432">
        <w:rPr>
          <w:rFonts w:ascii="Times New Roman" w:eastAsia="Times New Roman" w:hAnsi="Times New Roman" w:cs="Times New Roman"/>
          <w:color w:val="000000"/>
          <w:sz w:val="28"/>
          <w:szCs w:val="28"/>
          <w:lang w:eastAsia="ru-RU"/>
        </w:rPr>
        <w:t> проявлением человеческого </w:t>
      </w:r>
      <w:r w:rsidRPr="00EC0432">
        <w:rPr>
          <w:rFonts w:ascii="Times New Roman" w:eastAsia="Times New Roman" w:hAnsi="Times New Roman" w:cs="Times New Roman"/>
          <w:i/>
          <w:iCs/>
          <w:color w:val="000000"/>
          <w:sz w:val="28"/>
          <w:szCs w:val="28"/>
          <w:lang w:eastAsia="ru-RU"/>
        </w:rPr>
        <w:t>Я</w:t>
      </w:r>
      <w:r w:rsidRPr="00EC0432">
        <w:rPr>
          <w:rFonts w:ascii="Times New Roman" w:eastAsia="Times New Roman" w:hAnsi="Times New Roman" w:cs="Times New Roman"/>
          <w:color w:val="000000"/>
          <w:sz w:val="28"/>
          <w:szCs w:val="28"/>
          <w:lang w:eastAsia="ru-RU"/>
        </w:rPr>
        <w:t xml:space="preserve">. Каковы же доказательства того, что гендерный дисплей не является производным анатомо-физиологического пола? Аргумент прост - гендерный дисплей не универсален - он детерминирован культурой и властными отношениями. Разные общества, социальные группы и даже разные социальные ситуации предполагают различные конвенциональные формы гендерного дисплея. Различия гендерных дисплеев заставляют обратить внимание на властное измерение отношений между полами, явленное в межличностном взаимодействии </w:t>
      </w:r>
      <w:r w:rsidRPr="00EC0432">
        <w:rPr>
          <w:rFonts w:ascii="Times New Roman" w:eastAsia="Times New Roman" w:hAnsi="Times New Roman" w:cs="Times New Roman"/>
          <w:bCs/>
          <w:i/>
          <w:sz w:val="28"/>
          <w:szCs w:val="28"/>
          <w:shd w:val="clear" w:color="auto" w:fill="FFFFFF"/>
          <w:lang w:eastAsia="ru-RU"/>
        </w:rPr>
        <w:t xml:space="preserve">(Словарь гендерных терминов / Под ред. А. А. Денисовой / Региональная общественная организация "Восток-Запад: Женские Инновационные Проекты". М.: Информация XXI век, 2002. 256 с. </w:t>
      </w:r>
      <w:hyperlink r:id="rId47" w:history="1">
        <w:r w:rsidRPr="00EC0432">
          <w:rPr>
            <w:rStyle w:val="a5"/>
            <w:rFonts w:ascii="Times New Roman" w:eastAsia="Times New Roman" w:hAnsi="Times New Roman" w:cs="Times New Roman"/>
            <w:bCs/>
            <w:i/>
            <w:color w:val="auto"/>
            <w:sz w:val="28"/>
            <w:szCs w:val="28"/>
            <w:u w:val="none"/>
            <w:shd w:val="clear" w:color="auto" w:fill="FFFFFF"/>
            <w:lang w:eastAsia="ru-RU"/>
          </w:rPr>
          <w:t>http://www.owl.ru/gender/thesaurus.htm</w:t>
        </w:r>
      </w:hyperlink>
      <w:r w:rsidRPr="00EC0432">
        <w:rPr>
          <w:rFonts w:ascii="Times New Roman" w:eastAsia="Times New Roman" w:hAnsi="Times New Roman" w:cs="Times New Roman"/>
          <w:bCs/>
          <w:i/>
          <w:sz w:val="28"/>
          <w:szCs w:val="28"/>
          <w:shd w:val="clear" w:color="auto" w:fill="FFFFFF"/>
          <w:lang w:eastAsia="ru-RU"/>
        </w:rPr>
        <w:t>. -Дата доступа 13.01.2016).</w:t>
      </w:r>
    </w:p>
    <w:p w:rsidR="0067520E" w:rsidRPr="00EC0432" w:rsidRDefault="0067520E"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Г</w:t>
      </w:r>
      <w:r w:rsidR="00EE5F88" w:rsidRPr="00EC0432">
        <w:rPr>
          <w:rFonts w:ascii="Times New Roman" w:eastAsia="Times New Roman" w:hAnsi="Times New Roman" w:cs="Times New Roman"/>
          <w:b/>
          <w:bCs/>
          <w:color w:val="000000"/>
          <w:sz w:val="28"/>
          <w:szCs w:val="28"/>
          <w:lang w:eastAsia="ru-RU"/>
        </w:rPr>
        <w:t>ЕНДЕРНАЯ ИДЕНТИЧНОСТЬ</w:t>
      </w:r>
      <w:r w:rsidRPr="00EC0432">
        <w:rPr>
          <w:rFonts w:ascii="Times New Roman" w:eastAsia="Times New Roman" w:hAnsi="Times New Roman" w:cs="Times New Roman"/>
          <w:color w:val="000000"/>
          <w:sz w:val="28"/>
          <w:szCs w:val="28"/>
          <w:lang w:eastAsia="ru-RU"/>
        </w:rPr>
        <w:t> (</w:t>
      </w:r>
      <w:r w:rsidRPr="00EC0432">
        <w:rPr>
          <w:rFonts w:ascii="Times New Roman" w:eastAsia="Times New Roman" w:hAnsi="Times New Roman" w:cs="Times New Roman"/>
          <w:bCs/>
          <w:i/>
          <w:iCs/>
          <w:color w:val="000000"/>
          <w:sz w:val="28"/>
          <w:szCs w:val="28"/>
          <w:lang w:eastAsia="ru-RU"/>
        </w:rPr>
        <w:t>Gender identity</w:t>
      </w:r>
      <w:r w:rsidRPr="00EC0432">
        <w:rPr>
          <w:rFonts w:ascii="Times New Roman" w:eastAsia="Times New Roman" w:hAnsi="Times New Roman" w:cs="Times New Roman"/>
          <w:color w:val="000000"/>
          <w:sz w:val="28"/>
          <w:szCs w:val="28"/>
          <w:lang w:eastAsia="ru-RU"/>
        </w:rPr>
        <w:t>) - базовая структура социальной идентичности, которая характеризует человека (индивида) с точки зрения его принадлежности к мужской или женской группе, при этом наиболее значимо, как сам человек себя категоризирует.</w:t>
      </w:r>
      <w:r w:rsidR="002B747B"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Понятие </w:t>
      </w:r>
      <w:r w:rsidRPr="00EC0432">
        <w:rPr>
          <w:rFonts w:ascii="Times New Roman" w:eastAsia="Times New Roman" w:hAnsi="Times New Roman" w:cs="Times New Roman"/>
          <w:iCs/>
          <w:color w:val="000000"/>
          <w:sz w:val="28"/>
          <w:szCs w:val="28"/>
          <w:lang w:eastAsia="ru-RU"/>
        </w:rPr>
        <w:t>идентичность</w:t>
      </w:r>
      <w:r w:rsidRPr="00EC0432">
        <w:rPr>
          <w:rFonts w:ascii="Times New Roman" w:eastAsia="Times New Roman" w:hAnsi="Times New Roman" w:cs="Times New Roman"/>
          <w:color w:val="000000"/>
          <w:sz w:val="28"/>
          <w:szCs w:val="28"/>
          <w:lang w:eastAsia="ru-RU"/>
        </w:rPr>
        <w:t> впервые детально было представлено Э. Эриксоном (E. Erikson). С точки зрения Э. Эриксона, идентичность опирается на осознание временной протяженности собственного существования, предполагает восприятие собственной целостности, позволяет человеку определять степень своего сходства с разными людьми при одновременном видении своей уникальности и неповторимости. В настоящий момент рассматривают социальную и личностную (персональную) идентичность (Tajfel Y.; Turner J.; Агеев В. С.; Ядов В. А. и др.). Начиная с 80-х годов нашего столетия, в русле теории социальной идентичности Тэджфела-Тернера гендерная идентичность трактуется как одна из подструктур социальной идентичности личности (выделяют также этническую, профессиональную, гражданскую и т. д. структуры социальной идентичности).</w:t>
      </w:r>
    </w:p>
    <w:p w:rsidR="0067520E" w:rsidRPr="00EC0432" w:rsidRDefault="0067520E"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 xml:space="preserve">Общепринятый подход к анализу процесса формирования идентичности мальчиков и девочек </w:t>
      </w:r>
      <w:r w:rsidRPr="00EC0432">
        <w:rPr>
          <w:rFonts w:ascii="Times New Roman" w:eastAsia="Times New Roman" w:hAnsi="Times New Roman" w:cs="Times New Roman"/>
          <w:b/>
          <w:sz w:val="28"/>
          <w:szCs w:val="28"/>
          <w:lang w:eastAsia="ru-RU"/>
        </w:rPr>
        <w:t>- </w:t>
      </w:r>
      <w:r w:rsidRPr="00EC0432">
        <w:rPr>
          <w:rFonts w:ascii="Times New Roman" w:eastAsia="Times New Roman" w:hAnsi="Times New Roman" w:cs="Times New Roman"/>
          <w:iCs/>
          <w:sz w:val="28"/>
          <w:szCs w:val="28"/>
          <w:lang w:eastAsia="ru-RU"/>
        </w:rPr>
        <w:t>теория полоролевой социализации</w:t>
      </w:r>
      <w:r w:rsidRPr="00EC0432">
        <w:rPr>
          <w:rFonts w:ascii="Times New Roman" w:eastAsia="Times New Roman" w:hAnsi="Times New Roman" w:cs="Times New Roman"/>
          <w:color w:val="000000"/>
          <w:sz w:val="28"/>
          <w:szCs w:val="28"/>
          <w:lang w:eastAsia="ru-RU"/>
        </w:rPr>
        <w:t xml:space="preserve">, которая в последние годы подлежит резкой критике (Conell R. W., Stacey J and B. Thorne). Кэхилл (Cahill S. E.) анализирует опыт дошкольников, используя социальную модель рекрутирования в нормальные гендерные идентичности. Первоначально </w:t>
      </w:r>
      <w:r w:rsidRPr="00EC0432">
        <w:rPr>
          <w:rFonts w:ascii="Times New Roman" w:eastAsia="Times New Roman" w:hAnsi="Times New Roman" w:cs="Times New Roman"/>
          <w:color w:val="000000"/>
          <w:sz w:val="28"/>
          <w:szCs w:val="28"/>
          <w:lang w:eastAsia="ru-RU"/>
        </w:rPr>
        <w:lastRenderedPageBreak/>
        <w:t>категоризация осуществляется, выделяя, с одной стороны, ребенка (ему нужен контроль взрослых), с другой стороны - более компетентных мальчиков и девочек. В результате выбор гендерной идентичности осуществляется в пользу предопределенной анатомически половой идентичности.</w:t>
      </w:r>
    </w:p>
    <w:p w:rsidR="0067520E" w:rsidRPr="00EC0432" w:rsidRDefault="0067520E"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С точки зрения Л. Колберга, формирование гендерного стереотипа в дошкольные годы зависит от общего интеллектуального развития ребенка, и этот процесс не является пассивным, возникающим под влиянием социально подкрепляемых упражнений, а связан с проявлением самокатегоризации. Дошкольник усваивает представление о том, что значит быть мужчиной или женщиной, затем определяет себя в качестве мальчика или девочки, после чего старается согласовать поведение с представлениями о своей гендерной идентичности (Кон И. С.). Теория социального научения, рассматривая механизмы формирования гендерной идентичности, модифицировала основной принцип бихевиоризма - принцип обусловливания. Поскольку взрослые поощряют мальчиков за маскулинное и осуждают за фемининное поведение, а с девочками поступают наоборот, ребенок сначала учится различать полодиморфические образцы поведения, затем - выполнять соответствующие правила и, наконец, интегрирует этот опыт в своем образе Я (Коломинский Я. Л., Мелтсас М. Х.). Исследования, посвященные Я-концепции и гендерной идентичности взрослых, показывают, что гендерная идентичность - незаконченный результат. В течение жизни она наполняется различным содержанием в зависимости от социальных и культурных изменений, а также от собственной активности личности.</w:t>
      </w:r>
    </w:p>
    <w:p w:rsidR="0067520E" w:rsidRPr="00EC0432" w:rsidRDefault="0067520E" w:rsidP="00EC0432">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C0432">
        <w:rPr>
          <w:rFonts w:ascii="Times New Roman" w:eastAsia="Times New Roman" w:hAnsi="Times New Roman" w:cs="Times New Roman"/>
          <w:color w:val="000000"/>
          <w:sz w:val="28"/>
          <w:szCs w:val="28"/>
          <w:lang w:eastAsia="ru-RU"/>
        </w:rPr>
        <w:t>До последнего времени в работах отечественных исследователей, посвященных изучению гендерной идентичности, использовались термины </w:t>
      </w:r>
      <w:r w:rsidRPr="00EC0432">
        <w:rPr>
          <w:rFonts w:ascii="Times New Roman" w:eastAsia="Times New Roman" w:hAnsi="Times New Roman" w:cs="Times New Roman"/>
          <w:iCs/>
          <w:sz w:val="28"/>
          <w:szCs w:val="28"/>
          <w:lang w:eastAsia="ru-RU"/>
        </w:rPr>
        <w:t>психологический пол, полоролевая идентичность, полоролевые стереотипы, полоролевые отношения</w:t>
      </w:r>
      <w:r w:rsidR="002B747B" w:rsidRPr="00EC0432">
        <w:rPr>
          <w:rFonts w:ascii="Times New Roman" w:eastAsia="Times New Roman" w:hAnsi="Times New Roman" w:cs="Times New Roman"/>
          <w:iCs/>
          <w:sz w:val="28"/>
          <w:szCs w:val="28"/>
          <w:lang w:eastAsia="ru-RU"/>
        </w:rPr>
        <w:t xml:space="preserve"> </w:t>
      </w:r>
      <w:r w:rsidRPr="00EC0432">
        <w:rPr>
          <w:rFonts w:ascii="Times New Roman" w:eastAsia="Times New Roman" w:hAnsi="Times New Roman" w:cs="Times New Roman"/>
          <w:sz w:val="28"/>
          <w:szCs w:val="28"/>
          <w:lang w:eastAsia="ru-RU"/>
        </w:rPr>
        <w:t>(Агеев В. С.; Кон И. С.; Репина Т. А.; Коломинский Я. Л., Мелтсас М. Х. и др.). Однако даже близкие, на первый взгляд, понятия (как, например, </w:t>
      </w:r>
      <w:r w:rsidRPr="00EC0432">
        <w:rPr>
          <w:rFonts w:ascii="Times New Roman" w:eastAsia="Times New Roman" w:hAnsi="Times New Roman" w:cs="Times New Roman"/>
          <w:iCs/>
          <w:sz w:val="28"/>
          <w:szCs w:val="28"/>
          <w:lang w:eastAsia="ru-RU"/>
        </w:rPr>
        <w:t>гендерная идентичность и полоролевая идентичность</w:t>
      </w:r>
      <w:r w:rsidRPr="00EC0432">
        <w:rPr>
          <w:rFonts w:ascii="Times New Roman" w:eastAsia="Times New Roman" w:hAnsi="Times New Roman" w:cs="Times New Roman"/>
          <w:sz w:val="28"/>
          <w:szCs w:val="28"/>
          <w:lang w:eastAsia="ru-RU"/>
        </w:rPr>
        <w:t>) не являются синонимами.</w:t>
      </w:r>
    </w:p>
    <w:p w:rsidR="009A421B" w:rsidRPr="00EC0432" w:rsidRDefault="0067520E"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sz w:val="28"/>
          <w:szCs w:val="28"/>
          <w:lang w:eastAsia="ru-RU"/>
        </w:rPr>
        <w:t>Гендерная идентичность является более широким понятием, чем полоролевая идентичность, поскольку </w:t>
      </w:r>
      <w:hyperlink r:id="rId48" w:history="1">
        <w:r w:rsidRPr="00EC0432">
          <w:rPr>
            <w:rFonts w:ascii="Times New Roman" w:eastAsia="Times New Roman" w:hAnsi="Times New Roman" w:cs="Times New Roman"/>
            <w:iCs/>
            <w:sz w:val="28"/>
            <w:szCs w:val="28"/>
            <w:lang w:eastAsia="ru-RU"/>
          </w:rPr>
          <w:t>гендер</w:t>
        </w:r>
      </w:hyperlink>
      <w:r w:rsidRPr="00EC0432">
        <w:rPr>
          <w:rFonts w:ascii="Times New Roman" w:eastAsia="Times New Roman" w:hAnsi="Times New Roman" w:cs="Times New Roman"/>
          <w:sz w:val="28"/>
          <w:szCs w:val="28"/>
          <w:lang w:eastAsia="ru-RU"/>
        </w:rPr>
        <w:t> включает в себя не только ролевой аспект, но и, например, образ человека в целом (от прически до особенностей туалета). Также понятие </w:t>
      </w:r>
      <w:r w:rsidRPr="00EC0432">
        <w:rPr>
          <w:rFonts w:ascii="Times New Roman" w:eastAsia="Times New Roman" w:hAnsi="Times New Roman" w:cs="Times New Roman"/>
          <w:iCs/>
          <w:sz w:val="28"/>
          <w:szCs w:val="28"/>
          <w:lang w:eastAsia="ru-RU"/>
        </w:rPr>
        <w:t>гендерная идентичность </w:t>
      </w:r>
      <w:r w:rsidRPr="00EC0432">
        <w:rPr>
          <w:rFonts w:ascii="Times New Roman" w:eastAsia="Times New Roman" w:hAnsi="Times New Roman" w:cs="Times New Roman"/>
          <w:sz w:val="28"/>
          <w:szCs w:val="28"/>
          <w:lang w:eastAsia="ru-RU"/>
        </w:rPr>
        <w:t>несинонимично понятию </w:t>
      </w:r>
      <w:r w:rsidRPr="00EC0432">
        <w:rPr>
          <w:rFonts w:ascii="Times New Roman" w:eastAsia="Times New Roman" w:hAnsi="Times New Roman" w:cs="Times New Roman"/>
          <w:iCs/>
          <w:sz w:val="28"/>
          <w:szCs w:val="28"/>
          <w:lang w:eastAsia="ru-RU"/>
        </w:rPr>
        <w:t>сексуальная идентичность</w:t>
      </w:r>
      <w:r w:rsidR="00D9480E" w:rsidRPr="00EC0432">
        <w:rPr>
          <w:rFonts w:ascii="Times New Roman" w:eastAsia="Times New Roman" w:hAnsi="Times New Roman" w:cs="Times New Roman"/>
          <w:iCs/>
          <w:sz w:val="28"/>
          <w:szCs w:val="28"/>
          <w:lang w:eastAsia="ru-RU"/>
        </w:rPr>
        <w:t xml:space="preserve"> </w:t>
      </w:r>
      <w:r w:rsidRPr="00EC0432">
        <w:rPr>
          <w:rFonts w:ascii="Times New Roman" w:eastAsia="Times New Roman" w:hAnsi="Times New Roman" w:cs="Times New Roman"/>
          <w:sz w:val="28"/>
          <w:szCs w:val="28"/>
          <w:lang w:eastAsia="ru-RU"/>
        </w:rPr>
        <w:t>(</w:t>
      </w:r>
      <w:r w:rsidRPr="00EC0432">
        <w:rPr>
          <w:rFonts w:ascii="Times New Roman" w:eastAsia="Times New Roman" w:hAnsi="Times New Roman" w:cs="Times New Roman"/>
          <w:iCs/>
          <w:sz w:val="28"/>
          <w:szCs w:val="28"/>
          <w:lang w:eastAsia="ru-RU"/>
        </w:rPr>
        <w:t>гендер</w:t>
      </w:r>
      <w:r w:rsidRPr="00EC0432">
        <w:rPr>
          <w:rFonts w:ascii="Times New Roman" w:eastAsia="Times New Roman" w:hAnsi="Times New Roman" w:cs="Times New Roman"/>
          <w:sz w:val="28"/>
          <w:szCs w:val="28"/>
          <w:lang w:eastAsia="ru-RU"/>
        </w:rPr>
        <w:t> - понятие не столько биологическое, сколько культурное, социальное). Сексуальная идентичность может быть описана с точки зре</w:t>
      </w:r>
      <w:r w:rsidRPr="00EC0432">
        <w:rPr>
          <w:rFonts w:ascii="Times New Roman" w:eastAsia="Times New Roman" w:hAnsi="Times New Roman" w:cs="Times New Roman"/>
          <w:color w:val="000000"/>
          <w:sz w:val="28"/>
          <w:szCs w:val="28"/>
          <w:lang w:eastAsia="ru-RU"/>
        </w:rPr>
        <w:t>ния особенностей самовосприятия и самопредставления человека в контексте его сексуального поведения в структуре гендерной идентичности</w:t>
      </w:r>
      <w:r w:rsidR="00E95704" w:rsidRPr="00EC0432">
        <w:rPr>
          <w:rFonts w:ascii="Times New Roman" w:eastAsia="Times New Roman" w:hAnsi="Times New Roman" w:cs="Times New Roman"/>
          <w:color w:val="000000"/>
          <w:sz w:val="28"/>
          <w:szCs w:val="28"/>
          <w:lang w:eastAsia="ru-RU"/>
        </w:rPr>
        <w:t xml:space="preserve"> </w:t>
      </w:r>
      <w:r w:rsidR="00C71F24" w:rsidRPr="00EC0432">
        <w:rPr>
          <w:rFonts w:ascii="Times New Roman" w:eastAsia="Times New Roman" w:hAnsi="Times New Roman" w:cs="Times New Roman"/>
          <w:bCs/>
          <w:i/>
          <w:sz w:val="28"/>
          <w:szCs w:val="28"/>
          <w:shd w:val="clear" w:color="auto" w:fill="FFFFFF"/>
          <w:lang w:eastAsia="ru-RU"/>
        </w:rPr>
        <w:t xml:space="preserve"> </w:t>
      </w:r>
      <w:r w:rsidR="00914B3F" w:rsidRPr="00EC0432">
        <w:rPr>
          <w:rFonts w:ascii="Times New Roman" w:eastAsia="Times New Roman" w:hAnsi="Times New Roman" w:cs="Times New Roman"/>
          <w:bCs/>
          <w:i/>
          <w:sz w:val="28"/>
          <w:szCs w:val="28"/>
          <w:shd w:val="clear" w:color="auto" w:fill="FFFFFF"/>
          <w:lang w:eastAsia="ru-RU"/>
        </w:rPr>
        <w:t>(</w:t>
      </w:r>
      <w:r w:rsidR="00E95704" w:rsidRPr="00EC0432">
        <w:rPr>
          <w:rFonts w:ascii="Times New Roman" w:eastAsia="Times New Roman" w:hAnsi="Times New Roman" w:cs="Times New Roman"/>
          <w:bCs/>
          <w:i/>
          <w:sz w:val="28"/>
          <w:szCs w:val="28"/>
          <w:shd w:val="clear" w:color="auto" w:fill="FFFFFF"/>
          <w:lang w:eastAsia="ru-RU"/>
        </w:rPr>
        <w:t xml:space="preserve">Словарь гендерных терминов </w:t>
      </w:r>
      <w:r w:rsidR="00914B3F" w:rsidRPr="00EC0432">
        <w:rPr>
          <w:rFonts w:ascii="Times New Roman" w:eastAsia="Times New Roman" w:hAnsi="Times New Roman" w:cs="Times New Roman"/>
          <w:bCs/>
          <w:i/>
          <w:sz w:val="28"/>
          <w:szCs w:val="28"/>
          <w:shd w:val="clear" w:color="auto" w:fill="FFFFFF"/>
          <w:lang w:eastAsia="ru-RU"/>
        </w:rPr>
        <w:t>/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rFonts w:ascii="Times New Roman" w:eastAsia="Times New Roman" w:hAnsi="Times New Roman" w:cs="Times New Roman"/>
          <w:bCs/>
          <w:i/>
          <w:sz w:val="28"/>
          <w:szCs w:val="28"/>
          <w:shd w:val="clear" w:color="auto" w:fill="FFFFFF"/>
          <w:lang w:eastAsia="ru-RU"/>
        </w:rPr>
        <w:t xml:space="preserve"> </w:t>
      </w:r>
      <w:hyperlink r:id="rId49" w:history="1">
        <w:r w:rsidR="009A421B" w:rsidRPr="00EC0432">
          <w:rPr>
            <w:rStyle w:val="a5"/>
            <w:rFonts w:ascii="Times New Roman" w:eastAsia="Times New Roman" w:hAnsi="Times New Roman" w:cs="Times New Roman"/>
            <w:bCs/>
            <w:i/>
            <w:color w:val="auto"/>
            <w:sz w:val="28"/>
            <w:szCs w:val="28"/>
            <w:u w:val="none"/>
            <w:shd w:val="clear" w:color="auto" w:fill="FFFFFF"/>
            <w:lang w:eastAsia="ru-RU"/>
          </w:rPr>
          <w:t>http://www.owl.ru/gender/thesaurus.htm</w:t>
        </w:r>
      </w:hyperlink>
      <w:r w:rsidR="009A421B" w:rsidRPr="00EC0432">
        <w:rPr>
          <w:rFonts w:ascii="Times New Roman" w:eastAsia="Times New Roman" w:hAnsi="Times New Roman" w:cs="Times New Roman"/>
          <w:bCs/>
          <w:i/>
          <w:sz w:val="28"/>
          <w:szCs w:val="28"/>
          <w:shd w:val="clear" w:color="auto" w:fill="FFFFFF"/>
          <w:lang w:eastAsia="ru-RU"/>
        </w:rPr>
        <w:t>. -Дата доступа 13.01.2016)</w:t>
      </w:r>
      <w:r w:rsidR="009942D1" w:rsidRPr="00EC0432">
        <w:rPr>
          <w:rFonts w:ascii="Times New Roman" w:eastAsia="Times New Roman" w:hAnsi="Times New Roman" w:cs="Times New Roman"/>
          <w:bCs/>
          <w:i/>
          <w:sz w:val="28"/>
          <w:szCs w:val="28"/>
          <w:shd w:val="clear" w:color="auto" w:fill="FFFFFF"/>
          <w:lang w:eastAsia="ru-RU"/>
        </w:rPr>
        <w:t>.</w:t>
      </w:r>
    </w:p>
    <w:p w:rsidR="00760DC3" w:rsidRPr="00EC0432" w:rsidRDefault="00760DC3"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lastRenderedPageBreak/>
        <w:t>Г</w:t>
      </w:r>
      <w:r w:rsidR="004E082B" w:rsidRPr="00EC0432">
        <w:rPr>
          <w:rFonts w:ascii="Times New Roman" w:eastAsia="Times New Roman" w:hAnsi="Times New Roman" w:cs="Times New Roman"/>
          <w:b/>
          <w:bCs/>
          <w:color w:val="000000"/>
          <w:sz w:val="28"/>
          <w:szCs w:val="28"/>
          <w:lang w:eastAsia="ru-RU"/>
        </w:rPr>
        <w:t xml:space="preserve">ЕНДЕРНАЯ ИДЕНТИЧНОСТЬ ТВОРЧЕСКОЙ ЛИЧНОСТИ </w:t>
      </w:r>
      <w:r w:rsidRPr="00EC0432">
        <w:rPr>
          <w:rFonts w:ascii="Times New Roman" w:eastAsia="Times New Roman" w:hAnsi="Times New Roman" w:cs="Times New Roman"/>
          <w:color w:val="000000"/>
          <w:sz w:val="28"/>
          <w:szCs w:val="28"/>
          <w:lang w:eastAsia="ru-RU"/>
        </w:rPr>
        <w:t> </w:t>
      </w:r>
      <w:r w:rsidR="001460FF" w:rsidRPr="00EC0432">
        <w:rPr>
          <w:rFonts w:ascii="Times New Roman" w:eastAsia="Times New Roman" w:hAnsi="Times New Roman" w:cs="Times New Roman"/>
          <w:color w:val="000000"/>
          <w:sz w:val="28"/>
          <w:szCs w:val="28"/>
          <w:lang w:eastAsia="ru-RU"/>
        </w:rPr>
        <w:t>(</w:t>
      </w:r>
      <w:r w:rsidR="001460FF" w:rsidRPr="00EC0432">
        <w:rPr>
          <w:rFonts w:ascii="Times New Roman" w:eastAsia="Times New Roman" w:hAnsi="Times New Roman" w:cs="Times New Roman"/>
          <w:bCs/>
          <w:i/>
          <w:iCs/>
          <w:color w:val="000000"/>
          <w:sz w:val="28"/>
          <w:szCs w:val="28"/>
          <w:lang w:val="en-US" w:eastAsia="ru-RU"/>
        </w:rPr>
        <w:t>Gender</w:t>
      </w:r>
      <w:r w:rsidR="001460FF" w:rsidRPr="00EC0432">
        <w:rPr>
          <w:rFonts w:ascii="Times New Roman" w:eastAsia="Times New Roman" w:hAnsi="Times New Roman" w:cs="Times New Roman"/>
          <w:bCs/>
          <w:i/>
          <w:iCs/>
          <w:color w:val="000000"/>
          <w:sz w:val="28"/>
          <w:szCs w:val="28"/>
          <w:lang w:eastAsia="ru-RU"/>
        </w:rPr>
        <w:t xml:space="preserve"> </w:t>
      </w:r>
      <w:r w:rsidR="001460FF" w:rsidRPr="00EC0432">
        <w:rPr>
          <w:rFonts w:ascii="Times New Roman" w:eastAsia="Times New Roman" w:hAnsi="Times New Roman" w:cs="Times New Roman"/>
          <w:bCs/>
          <w:i/>
          <w:iCs/>
          <w:color w:val="000000"/>
          <w:sz w:val="28"/>
          <w:szCs w:val="28"/>
          <w:lang w:val="en-US" w:eastAsia="ru-RU"/>
        </w:rPr>
        <w:t>identity</w:t>
      </w:r>
      <w:r w:rsidR="001460FF" w:rsidRPr="00EC0432">
        <w:rPr>
          <w:rFonts w:ascii="Times New Roman" w:eastAsia="Times New Roman" w:hAnsi="Times New Roman" w:cs="Times New Roman"/>
          <w:bCs/>
          <w:i/>
          <w:iCs/>
          <w:color w:val="000000"/>
          <w:sz w:val="28"/>
          <w:szCs w:val="28"/>
          <w:lang w:eastAsia="ru-RU"/>
        </w:rPr>
        <w:t xml:space="preserve"> </w:t>
      </w:r>
      <w:r w:rsidR="001460FF" w:rsidRPr="00EC0432">
        <w:rPr>
          <w:rFonts w:ascii="Times New Roman" w:eastAsia="Times New Roman" w:hAnsi="Times New Roman" w:cs="Times New Roman"/>
          <w:bCs/>
          <w:i/>
          <w:iCs/>
          <w:color w:val="000000"/>
          <w:sz w:val="28"/>
          <w:szCs w:val="28"/>
          <w:lang w:val="en-US" w:eastAsia="ru-RU"/>
        </w:rPr>
        <w:t>of</w:t>
      </w:r>
      <w:r w:rsidR="001460FF" w:rsidRPr="00EC0432">
        <w:rPr>
          <w:rFonts w:ascii="Times New Roman" w:eastAsia="Times New Roman" w:hAnsi="Times New Roman" w:cs="Times New Roman"/>
          <w:bCs/>
          <w:i/>
          <w:iCs/>
          <w:color w:val="000000"/>
          <w:sz w:val="28"/>
          <w:szCs w:val="28"/>
          <w:lang w:eastAsia="ru-RU"/>
        </w:rPr>
        <w:t xml:space="preserve"> </w:t>
      </w:r>
      <w:r w:rsidR="001460FF" w:rsidRPr="00EC0432">
        <w:rPr>
          <w:rFonts w:ascii="Times New Roman" w:eastAsia="Times New Roman" w:hAnsi="Times New Roman" w:cs="Times New Roman"/>
          <w:bCs/>
          <w:i/>
          <w:iCs/>
          <w:color w:val="000000"/>
          <w:sz w:val="28"/>
          <w:szCs w:val="28"/>
          <w:lang w:val="en-US" w:eastAsia="ru-RU"/>
        </w:rPr>
        <w:t>creative</w:t>
      </w:r>
      <w:r w:rsidR="001460FF" w:rsidRPr="00EC0432">
        <w:rPr>
          <w:rFonts w:ascii="Times New Roman" w:eastAsia="Times New Roman" w:hAnsi="Times New Roman" w:cs="Times New Roman"/>
          <w:bCs/>
          <w:i/>
          <w:iCs/>
          <w:color w:val="000000"/>
          <w:sz w:val="28"/>
          <w:szCs w:val="28"/>
          <w:lang w:eastAsia="ru-RU"/>
        </w:rPr>
        <w:t xml:space="preserve"> </w:t>
      </w:r>
      <w:r w:rsidR="001460FF" w:rsidRPr="00EC0432">
        <w:rPr>
          <w:rFonts w:ascii="Times New Roman" w:eastAsia="Times New Roman" w:hAnsi="Times New Roman" w:cs="Times New Roman"/>
          <w:bCs/>
          <w:i/>
          <w:iCs/>
          <w:color w:val="000000"/>
          <w:sz w:val="28"/>
          <w:szCs w:val="28"/>
          <w:lang w:val="en-US" w:eastAsia="ru-RU"/>
        </w:rPr>
        <w:t>personality</w:t>
      </w:r>
      <w:r w:rsidR="001460FF" w:rsidRPr="00EC0432">
        <w:rPr>
          <w:rFonts w:ascii="Times New Roman" w:eastAsia="Times New Roman" w:hAnsi="Times New Roman" w:cs="Times New Roman"/>
          <w:color w:val="000000"/>
          <w:sz w:val="28"/>
          <w:szCs w:val="28"/>
          <w:lang w:val="en-US" w:eastAsia="ru-RU"/>
        </w:rPr>
        <w:t> </w:t>
      </w:r>
      <w:r w:rsidR="001460FF"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iCs/>
          <w:color w:val="000000"/>
          <w:sz w:val="28"/>
          <w:szCs w:val="28"/>
          <w:lang w:eastAsia="ru-RU"/>
        </w:rPr>
        <w:t>обусловлена в значительной мере тем обстоятельством, что такая личность несет в себе психофизиологические особенности противоположного пола, является психологически андрогинной.</w:t>
      </w:r>
      <w:r w:rsidR="004E082B" w:rsidRPr="00EC0432">
        <w:rPr>
          <w:rFonts w:ascii="Times New Roman" w:eastAsia="Times New Roman" w:hAnsi="Times New Roman" w:cs="Times New Roman"/>
          <w:iCs/>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"Загадка" творящей личности каждого пола издавна волновала исследователей.</w:t>
      </w:r>
      <w:r w:rsidR="002B747B"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В работах, которые касаются творчества вообще, или рассматривают в целом вопрос о гендерных особенностях человеческих способностей, можно обнаружить важные идеи, характеризующие творчество в гендерном контексте (Ницше, Шопенгауэр, Вейнингер, Булгаков, Бердяев, Вышеславцев, Флоренский, Соловьев, Хамитов, Вяч. Иванов, Розанов). Среди основных идей следует отметить обоснование связи творчества с Эросом, и вместе с тем - подчеркивание гениальности мужского начала в творчестве. Эти идеи находятся в известном противоречии. Достаточно определенно это противоречие можно заметить у О. Вейнингера, который последовательно обосновывает</w:t>
      </w:r>
      <w:r w:rsidR="009942D1" w:rsidRPr="00EC0432">
        <w:rPr>
          <w:rFonts w:ascii="Times New Roman" w:eastAsia="Times New Roman" w:hAnsi="Times New Roman" w:cs="Times New Roman"/>
          <w:color w:val="000000"/>
          <w:sz w:val="28"/>
          <w:szCs w:val="28"/>
          <w:lang w:eastAsia="ru-RU"/>
        </w:rPr>
        <w:t xml:space="preserve"> </w:t>
      </w:r>
      <w:hyperlink r:id="rId50" w:history="1">
        <w:r w:rsidRPr="00EC0432">
          <w:rPr>
            <w:rFonts w:ascii="Times New Roman" w:eastAsia="Times New Roman" w:hAnsi="Times New Roman" w:cs="Times New Roman"/>
            <w:iCs/>
            <w:sz w:val="28"/>
            <w:szCs w:val="28"/>
            <w:lang w:eastAsia="ru-RU"/>
          </w:rPr>
          <w:t>бисексуальность</w:t>
        </w:r>
      </w:hyperlink>
      <w:r w:rsidRPr="00EC0432">
        <w:rPr>
          <w:rFonts w:ascii="Times New Roman" w:eastAsia="Times New Roman" w:hAnsi="Times New Roman" w:cs="Times New Roman"/>
          <w:sz w:val="28"/>
          <w:szCs w:val="28"/>
          <w:lang w:eastAsia="ru-RU"/>
        </w:rPr>
        <w:t> человека - с одной стороны, а с другой - считает, что женщина лишена многих качеств мужчины и потому не способна быть гениальной. К. Г. Юнг же считает, что психология творческого индивида - это собственно женская психология, но, вместе с тем, в его работах можно проследить взгляд на необходимость для мужчины женской части души, а для женщины - мужской. Известен взгляд Н. А. Бердяева, который утверждает, что женщина является вдохновительницей творчества мужчины: "Мужчина всегда творит во имя </w:t>
      </w:r>
      <w:hyperlink r:id="rId51" w:history="1">
        <w:r w:rsidRPr="00EC0432">
          <w:rPr>
            <w:rFonts w:ascii="Times New Roman" w:eastAsia="Times New Roman" w:hAnsi="Times New Roman" w:cs="Times New Roman"/>
            <w:iCs/>
            <w:sz w:val="28"/>
            <w:szCs w:val="28"/>
            <w:lang w:eastAsia="ru-RU"/>
          </w:rPr>
          <w:t>Прекрасной Дамы,</w:t>
        </w:r>
      </w:hyperlink>
      <w:r w:rsidRPr="00EC0432">
        <w:rPr>
          <w:rFonts w:ascii="Times New Roman" w:eastAsia="Times New Roman" w:hAnsi="Times New Roman" w:cs="Times New Roman"/>
          <w:sz w:val="28"/>
          <w:szCs w:val="28"/>
          <w:lang w:eastAsia="ru-RU"/>
        </w:rPr>
        <w:t> </w:t>
      </w:r>
      <w:r w:rsidRPr="00EC0432">
        <w:rPr>
          <w:rFonts w:ascii="Times New Roman" w:eastAsia="Times New Roman" w:hAnsi="Times New Roman" w:cs="Times New Roman"/>
          <w:color w:val="000000"/>
          <w:sz w:val="28"/>
          <w:szCs w:val="28"/>
          <w:lang w:eastAsia="ru-RU"/>
        </w:rPr>
        <w:t>... она вдохновляет его на подвиг и соединяет с душой мира".</w:t>
      </w:r>
      <w:r w:rsidR="002B747B"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А. Шопенгауэр, Ф. Ницше, О. Вейнингер, Н. А. Бердяев, Вяч. Иванов обосновывают взгляд на гениальность - как мужской, а талантливость - как женский феномен. Но у многих из этих философов можно проследить мысль о необходимости соединения двух начал в творчестве (Бердяев, Булгаков, Вл. Соловьев, Вяч. Иванов, Франк и др.). Так, С. Н. Булгаков полагает, что разгадка творчества в "… имманентной брачности человеческого духа".</w:t>
      </w:r>
    </w:p>
    <w:p w:rsidR="00760DC3" w:rsidRPr="00EC0432" w:rsidRDefault="00760DC3"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Исследования литературных источников о жизни художников (Леонардо да Винчи, П. Пикассо, С. Дали, З. Серебрякова, М. Башкирцева) позволяют сделать вывод, что для творчества важна </w:t>
      </w:r>
      <w:hyperlink r:id="rId52" w:history="1">
        <w:r w:rsidRPr="00EC0432">
          <w:rPr>
            <w:rFonts w:ascii="Times New Roman" w:eastAsia="Times New Roman" w:hAnsi="Times New Roman" w:cs="Times New Roman"/>
            <w:iCs/>
            <w:sz w:val="28"/>
            <w:szCs w:val="28"/>
            <w:lang w:eastAsia="ru-RU"/>
          </w:rPr>
          <w:t>андрогиния</w:t>
        </w:r>
      </w:hyperlink>
      <w:r w:rsidRPr="00EC0432">
        <w:rPr>
          <w:rFonts w:ascii="Times New Roman" w:eastAsia="Times New Roman" w:hAnsi="Times New Roman" w:cs="Times New Roman"/>
          <w:sz w:val="28"/>
          <w:szCs w:val="28"/>
          <w:lang w:eastAsia="ru-RU"/>
        </w:rPr>
        <w:t>,</w:t>
      </w:r>
      <w:r w:rsidRPr="00EC0432">
        <w:rPr>
          <w:rFonts w:ascii="Times New Roman" w:eastAsia="Times New Roman" w:hAnsi="Times New Roman" w:cs="Times New Roman"/>
          <w:color w:val="000000"/>
          <w:sz w:val="28"/>
          <w:szCs w:val="28"/>
          <w:lang w:eastAsia="ru-RU"/>
        </w:rPr>
        <w:t xml:space="preserve"> обретение которой возможно при идентификации мальчика преимущественно с матерью или другими личностями женского пола в окружении будущего творца, а девочки - с отцом. Исследователи одаренных детей отмечают, что они в гораздо большей степени, чем менее способные сверстники, соединяют в себе свойства, характерные как для собственного пола, так и для противоположного (психологическая андрогиния). Творчески одаренные мальчики обладают многими чертами, стереотипно считающимися женскими, - интроспективностью, чувствительностью, ярко выраженным эстетическим началом и т. д. С другой стороны, творчески одаренные девочки проявляют многие, традиционно считающиеся мужскими, качества - независимость, самоутверждение, честолюбие. Вместе с тем, исследования позволяют сделать вывод, что для успешности творчества в личности должны взаимодополняться </w:t>
      </w:r>
      <w:r w:rsidRPr="00EC0432">
        <w:rPr>
          <w:rFonts w:ascii="Times New Roman" w:eastAsia="Times New Roman" w:hAnsi="Times New Roman" w:cs="Times New Roman"/>
          <w:color w:val="000000"/>
          <w:sz w:val="28"/>
          <w:szCs w:val="28"/>
          <w:lang w:eastAsia="ru-RU"/>
        </w:rPr>
        <w:lastRenderedPageBreak/>
        <w:t>мужское и женское начала. Творческие личности отличаются тем, что при решении задач пользуются обоими полушариями мозга, т. е. обладают холистическим мышлением (Л. С. Выготский, Дж. Гауэн, А. Маслоу, Дж. Гилфорд, Э. Боно, Р. Б. Хайкин, Д. Ландрам).</w:t>
      </w:r>
    </w:p>
    <w:p w:rsidR="00760DC3" w:rsidRPr="00EC0432" w:rsidRDefault="00760DC3"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Условия становления </w:t>
      </w:r>
      <w:hyperlink r:id="rId53" w:history="1">
        <w:r w:rsidRPr="00EC0432">
          <w:rPr>
            <w:rFonts w:ascii="Times New Roman" w:eastAsia="Times New Roman" w:hAnsi="Times New Roman" w:cs="Times New Roman"/>
            <w:iCs/>
            <w:sz w:val="28"/>
            <w:szCs w:val="28"/>
            <w:lang w:eastAsia="ru-RU"/>
          </w:rPr>
          <w:t>женской</w:t>
        </w:r>
      </w:hyperlink>
      <w:r w:rsidRPr="00EC0432">
        <w:rPr>
          <w:rFonts w:ascii="Times New Roman" w:eastAsia="Times New Roman" w:hAnsi="Times New Roman" w:cs="Times New Roman"/>
          <w:sz w:val="28"/>
          <w:szCs w:val="28"/>
          <w:lang w:eastAsia="ru-RU"/>
        </w:rPr>
        <w:t> и </w:t>
      </w:r>
      <w:hyperlink r:id="rId54" w:history="1">
        <w:r w:rsidRPr="00EC0432">
          <w:rPr>
            <w:rFonts w:ascii="Times New Roman" w:eastAsia="Times New Roman" w:hAnsi="Times New Roman" w:cs="Times New Roman"/>
            <w:iCs/>
            <w:sz w:val="28"/>
            <w:szCs w:val="28"/>
            <w:lang w:eastAsia="ru-RU"/>
          </w:rPr>
          <w:t>мужской идентичностей</w:t>
        </w:r>
      </w:hyperlink>
      <w:r w:rsidRPr="00EC0432">
        <w:rPr>
          <w:rFonts w:ascii="Times New Roman" w:eastAsia="Times New Roman" w:hAnsi="Times New Roman" w:cs="Times New Roman"/>
          <w:color w:val="000000"/>
          <w:sz w:val="28"/>
          <w:szCs w:val="28"/>
          <w:lang w:eastAsia="ru-RU"/>
        </w:rPr>
        <w:t> не тождественны. Женская сущность формируется менее конфликтно, чем мужская. Для формирования</w:t>
      </w:r>
      <w:r w:rsidR="008C0979"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iCs/>
          <w:color w:val="000000"/>
          <w:sz w:val="28"/>
          <w:szCs w:val="28"/>
          <w:lang w:eastAsia="ru-RU"/>
        </w:rPr>
        <w:t>маскулинного</w:t>
      </w:r>
      <w:r w:rsidRPr="00EC0432">
        <w:rPr>
          <w:rFonts w:ascii="Times New Roman" w:eastAsia="Times New Roman" w:hAnsi="Times New Roman" w:cs="Times New Roman"/>
          <w:color w:val="000000"/>
          <w:sz w:val="28"/>
          <w:szCs w:val="28"/>
          <w:lang w:eastAsia="ru-RU"/>
        </w:rPr>
        <w:t>  мужчины важна отдаленность от матери. Изначальная протоженственность обоих полов (Р. Столлер) способствует формированию необходимой для творчества андрогинии у мальчика, выраженность проявлений противоположного пола у которого будет большей, чем у девочки, что поможет приобретению мальчиком интуитивности, чувственности, эмоциональной экспрессивности и других, стереотипно считающихся женскими, качеств. А достаточно жесткие социокультурные требования к мужской модели поведения помогают мальчику сохранить и усилить в период окончательного становления идентичности мужские личностные проявления. Для девочки же изначальная протоженственность и последующая близость с женственной матерью и окружением своего пола, не отличающимся личностными проявлениями, стереотипно считающимися мужскими, способствуют становлению </w:t>
      </w:r>
      <w:r w:rsidRPr="00EC0432">
        <w:rPr>
          <w:rFonts w:ascii="Times New Roman" w:eastAsia="Times New Roman" w:hAnsi="Times New Roman" w:cs="Times New Roman"/>
          <w:iCs/>
          <w:color w:val="000000"/>
          <w:sz w:val="28"/>
          <w:szCs w:val="28"/>
          <w:lang w:eastAsia="ru-RU"/>
        </w:rPr>
        <w:t>фемининной</w:t>
      </w:r>
      <w:r w:rsidRPr="00EC0432">
        <w:rPr>
          <w:rFonts w:ascii="Times New Roman" w:eastAsia="Times New Roman" w:hAnsi="Times New Roman" w:cs="Times New Roman"/>
          <w:color w:val="000000"/>
          <w:sz w:val="28"/>
          <w:szCs w:val="28"/>
          <w:lang w:eastAsia="ru-RU"/>
        </w:rPr>
        <w:t> женщины, но оказывают негативное влияние на становление женщины как активной и независимой личности, способной реализоваться в творчестве, особенно гениальном. В то же время, близость с отцом, идентификация с ним позволят девочке приобрести независимость, активность, необходимые для реализации в творчестве, но сделают ее более логичной, менее чувственной, а значит, успешной в мыслительной деятельности, а не в художественном творчестве. Или же творчество ее будет талантливым, так как психологами доказано, что чрезмерная интеллектуализация способствует адаптивности, а значит, творчество при этом будет служить современности. Протоженственность затруднит для многих девочек приобретение качеств, необходимых для реализации в гениальном художественном творчестве. Для того, чтобы одаренная девочка сохранила потенциал в творчестве, особенно гениальном, ей, по-видимому, необходимо идентифицироваться с обоими родителями.</w:t>
      </w:r>
    </w:p>
    <w:p w:rsidR="00760DC3" w:rsidRPr="00EC0432" w:rsidRDefault="00760DC3"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 xml:space="preserve">Гений и талант - две различные категории (Вейнингер, Шопенгауэр, Бердяев, Вяч. Иванов и др.). Отличие гениальности от талантливости состоит не в высшей степени одаренности, а в открытии ранее неизведанных путей в творчестве и в осуществлении принципиальных сдвигов в той или иной сфере творческой деятельности. Талантливое творчество, связанное с традициями и существующее в пределах имеющихся смысловых рамок, опирается на то, что уже разработано культурой. Это творчество более свойственно женщинам, несущим от природы филогенетическую устойчивость, сохранение всего позитивного, что привнес мужчина, т. е. сохранение традиций. В гениальном же творчестве, где важно новаторство, более активен мужчина, отличающийся от природы филогенетической изменчивостью и приобретающий в процессе </w:t>
      </w:r>
      <w:r w:rsidRPr="00EC0432">
        <w:rPr>
          <w:rFonts w:ascii="Times New Roman" w:eastAsia="Times New Roman" w:hAnsi="Times New Roman" w:cs="Times New Roman"/>
          <w:color w:val="000000"/>
          <w:sz w:val="28"/>
          <w:szCs w:val="28"/>
          <w:lang w:eastAsia="ru-RU"/>
        </w:rPr>
        <w:lastRenderedPageBreak/>
        <w:t>социокультурных воздействий "крылья", в отличие от женщин, которым при воспитании дают преимущественно "корни".</w:t>
      </w:r>
    </w:p>
    <w:p w:rsidR="009A421B" w:rsidRPr="00EC0432" w:rsidRDefault="00760DC3"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Но именно в точке творящего пола происходит изменение природного порядка (Бердяев, Булгаков, Флоренский и др.). Творчески одаренный мужчина несет в себе преобладание женских свойств личности, при сохранении мужских. Способная к творчеству женщина также андрогинна, но преобладают у нее мужские качества личности. Необходимо также противоборство этих начал, которые, несмотря на свой неустанный антагонизм, как бы прикованы друг к другу, призваны к мирному сотрудничеству и согласованию. Именно в том, что творчески одаренная личность является андрогинной, что духовный пол сложен, а каждая личность представляет смешение стихий мужской и женской - причина творческой напряженности, гендерных истоков творческой деятельности. Чтобы любое творчество было реализованным, необходима интеграция всех граней человеческой личности и соединение вдохновения, фантазии, интуиции, опыта и мысли</w:t>
      </w:r>
      <w:r w:rsidR="00E95704" w:rsidRPr="00EC0432">
        <w:rPr>
          <w:rFonts w:ascii="Times New Roman" w:eastAsia="Times New Roman" w:hAnsi="Times New Roman" w:cs="Times New Roman"/>
          <w:color w:val="000000"/>
          <w:sz w:val="28"/>
          <w:szCs w:val="28"/>
          <w:lang w:eastAsia="ru-RU"/>
        </w:rPr>
        <w:t xml:space="preserve"> </w:t>
      </w:r>
      <w:r w:rsidR="00914B3F" w:rsidRPr="00EC0432">
        <w:rPr>
          <w:rFonts w:ascii="Times New Roman" w:eastAsia="Times New Roman" w:hAnsi="Times New Roman" w:cs="Times New Roman"/>
          <w:bCs/>
          <w:i/>
          <w:sz w:val="28"/>
          <w:szCs w:val="28"/>
          <w:shd w:val="clear" w:color="auto" w:fill="FFFFFF"/>
          <w:lang w:eastAsia="ru-RU"/>
        </w:rPr>
        <w:t>(</w:t>
      </w:r>
      <w:r w:rsidR="00E95704" w:rsidRPr="00EC0432">
        <w:rPr>
          <w:rFonts w:ascii="Times New Roman" w:eastAsia="Times New Roman" w:hAnsi="Times New Roman" w:cs="Times New Roman"/>
          <w:bCs/>
          <w:i/>
          <w:sz w:val="28"/>
          <w:szCs w:val="28"/>
          <w:shd w:val="clear" w:color="auto" w:fill="FFFFFF"/>
          <w:lang w:eastAsia="ru-RU"/>
        </w:rPr>
        <w:t>Словарь гендерных терминов</w:t>
      </w:r>
      <w:r w:rsidR="00914B3F" w:rsidRPr="00EC0432">
        <w:rPr>
          <w:rFonts w:ascii="Times New Roman" w:eastAsia="Times New Roman" w:hAnsi="Times New Roman" w:cs="Times New Roman"/>
          <w:bCs/>
          <w:i/>
          <w:sz w:val="28"/>
          <w:szCs w:val="28"/>
          <w:shd w:val="clear" w:color="auto" w:fill="FFFFFF"/>
          <w:lang w:eastAsia="ru-RU"/>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rFonts w:ascii="Times New Roman" w:eastAsia="Times New Roman" w:hAnsi="Times New Roman" w:cs="Times New Roman"/>
          <w:bCs/>
          <w:i/>
          <w:sz w:val="28"/>
          <w:szCs w:val="28"/>
          <w:shd w:val="clear" w:color="auto" w:fill="FFFFFF"/>
          <w:lang w:eastAsia="ru-RU"/>
        </w:rPr>
        <w:t xml:space="preserve"> </w:t>
      </w:r>
      <w:hyperlink r:id="rId55" w:history="1">
        <w:r w:rsidR="009A421B" w:rsidRPr="00EC0432">
          <w:rPr>
            <w:rStyle w:val="a5"/>
            <w:rFonts w:ascii="Times New Roman" w:eastAsia="Times New Roman" w:hAnsi="Times New Roman" w:cs="Times New Roman"/>
            <w:bCs/>
            <w:i/>
            <w:color w:val="auto"/>
            <w:sz w:val="28"/>
            <w:szCs w:val="28"/>
            <w:u w:val="none"/>
            <w:shd w:val="clear" w:color="auto" w:fill="FFFFFF"/>
            <w:lang w:eastAsia="ru-RU"/>
          </w:rPr>
          <w:t>http://www.owl.ru/gender/thesaurus.htm</w:t>
        </w:r>
      </w:hyperlink>
      <w:r w:rsidR="009A421B" w:rsidRPr="00EC0432">
        <w:rPr>
          <w:rFonts w:ascii="Times New Roman" w:eastAsia="Times New Roman" w:hAnsi="Times New Roman" w:cs="Times New Roman"/>
          <w:bCs/>
          <w:i/>
          <w:sz w:val="28"/>
          <w:szCs w:val="28"/>
          <w:shd w:val="clear" w:color="auto" w:fill="FFFFFF"/>
          <w:lang w:eastAsia="ru-RU"/>
        </w:rPr>
        <w:t>. -Дата доступа 13.01.2016)</w:t>
      </w:r>
      <w:r w:rsidR="0084402B" w:rsidRPr="00EC0432">
        <w:rPr>
          <w:rFonts w:ascii="Times New Roman" w:eastAsia="Times New Roman" w:hAnsi="Times New Roman" w:cs="Times New Roman"/>
          <w:bCs/>
          <w:i/>
          <w:sz w:val="28"/>
          <w:szCs w:val="28"/>
          <w:shd w:val="clear" w:color="auto" w:fill="FFFFFF"/>
          <w:lang w:eastAsia="ru-RU"/>
        </w:rPr>
        <w:t>.</w:t>
      </w:r>
    </w:p>
    <w:p w:rsidR="00E53AF1" w:rsidRPr="00EC0432" w:rsidRDefault="00E53AF1"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Г</w:t>
      </w:r>
      <w:r w:rsidR="00FA273B" w:rsidRPr="00EC0432">
        <w:rPr>
          <w:rFonts w:ascii="Times New Roman" w:eastAsia="Times New Roman" w:hAnsi="Times New Roman" w:cs="Times New Roman"/>
          <w:b/>
          <w:bCs/>
          <w:color w:val="000000"/>
          <w:sz w:val="28"/>
          <w:szCs w:val="28"/>
          <w:lang w:eastAsia="ru-RU"/>
        </w:rPr>
        <w:t>ЕНДЕРНАЯ ИДЕОЛОГИЯ</w:t>
      </w:r>
      <w:r w:rsidRPr="00EC0432">
        <w:rPr>
          <w:rFonts w:ascii="Times New Roman" w:eastAsia="Times New Roman" w:hAnsi="Times New Roman" w:cs="Times New Roman"/>
          <w:color w:val="000000"/>
          <w:sz w:val="28"/>
          <w:szCs w:val="28"/>
          <w:lang w:eastAsia="ru-RU"/>
        </w:rPr>
        <w:t> (</w:t>
      </w:r>
      <w:r w:rsidRPr="00EC0432">
        <w:rPr>
          <w:rFonts w:ascii="Times New Roman" w:eastAsia="Times New Roman" w:hAnsi="Times New Roman" w:cs="Times New Roman"/>
          <w:bCs/>
          <w:i/>
          <w:iCs/>
          <w:color w:val="000000"/>
          <w:sz w:val="28"/>
          <w:szCs w:val="28"/>
          <w:lang w:eastAsia="ru-RU"/>
        </w:rPr>
        <w:t>Gender ideology</w:t>
      </w:r>
      <w:r w:rsidRPr="00EC0432">
        <w:rPr>
          <w:rFonts w:ascii="Times New Roman" w:eastAsia="Times New Roman" w:hAnsi="Times New Roman" w:cs="Times New Roman"/>
          <w:color w:val="000000"/>
          <w:sz w:val="28"/>
          <w:szCs w:val="28"/>
          <w:lang w:eastAsia="ru-RU"/>
        </w:rPr>
        <w:t> )</w:t>
      </w:r>
      <w:r w:rsidR="00D5638C"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 </w:t>
      </w:r>
      <w:r w:rsidRPr="00EC0432">
        <w:rPr>
          <w:rFonts w:ascii="Times New Roman" w:eastAsia="Times New Roman" w:hAnsi="Times New Roman" w:cs="Times New Roman"/>
          <w:iCs/>
          <w:color w:val="000000"/>
          <w:sz w:val="28"/>
          <w:szCs w:val="28"/>
          <w:lang w:eastAsia="ru-RU"/>
        </w:rPr>
        <w:t>система идей и взглядов, понятий и представлений о построении общества и взаимоотношениях в нем мужчин и женщин как двух социальных общностей, учитывающая и выражающая интересы обеих социальных групп - мужчин и женщин.</w:t>
      </w:r>
      <w:r w:rsidRPr="00EC0432">
        <w:rPr>
          <w:rFonts w:ascii="Times New Roman" w:eastAsia="Times New Roman" w:hAnsi="Times New Roman" w:cs="Times New Roman"/>
          <w:color w:val="000000"/>
          <w:sz w:val="28"/>
          <w:szCs w:val="28"/>
          <w:lang w:eastAsia="ru-RU"/>
        </w:rPr>
        <w:t> В силу этого гендерная идеология является идеологией конструктивной, несущей новую культуру взаимоотношений </w:t>
      </w:r>
      <w:r w:rsidRPr="00EC0432">
        <w:rPr>
          <w:rFonts w:ascii="Times New Roman" w:eastAsia="Times New Roman" w:hAnsi="Times New Roman" w:cs="Times New Roman"/>
          <w:iCs/>
          <w:color w:val="000000"/>
          <w:sz w:val="28"/>
          <w:szCs w:val="28"/>
          <w:lang w:eastAsia="ru-RU"/>
        </w:rPr>
        <w:t>во имя достижения социальных целей</w:t>
      </w:r>
      <w:r w:rsidRPr="00EC0432">
        <w:rPr>
          <w:rFonts w:ascii="Times New Roman" w:eastAsia="Times New Roman" w:hAnsi="Times New Roman" w:cs="Times New Roman"/>
          <w:i/>
          <w:iCs/>
          <w:color w:val="000000"/>
          <w:sz w:val="28"/>
          <w:szCs w:val="28"/>
          <w:lang w:eastAsia="ru-RU"/>
        </w:rPr>
        <w:t>.</w:t>
      </w:r>
      <w:r w:rsidRPr="00EC0432">
        <w:rPr>
          <w:rFonts w:ascii="Times New Roman" w:eastAsia="Times New Roman" w:hAnsi="Times New Roman" w:cs="Times New Roman"/>
          <w:color w:val="000000"/>
          <w:sz w:val="28"/>
          <w:szCs w:val="28"/>
          <w:lang w:eastAsia="ru-RU"/>
        </w:rPr>
        <w:t>Эти социальные общности имеют не только общие интересы и ценности, но и принципиально различные. Именно наличие различных интересов мужчин и женщин является основой гендерных проблем. Поэтому взаимодействие мужчин и женщин как двух разных социальных групп нуждается в идеологии, которая дает возможность удовлетворения как их общих, так и различных интересов. И это - идеология гендерная.</w:t>
      </w:r>
      <w:r w:rsidR="002A1D39"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Отличительной особенностью гендерной идеологии является ее всеобъемлющий миролюбивый и интернациональный характер, консолидирующий и конструктивный поиск путей и методов сотрудничества двух социальных общностей - во имя мира и развития. Двум неразделимым половинам общества сегодня для выживания и процветания необходимо сотрудничество, а не конфронтация.</w:t>
      </w:r>
    </w:p>
    <w:p w:rsidR="00E53AF1" w:rsidRPr="00EC0432" w:rsidRDefault="00E53AF1"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Гендерная идеология может объединять людей различного возраста, вероисповедания, а также - страны, нации. Она рассчитана на длительный период ее реализации. Может выступать как механизм внедрения гендерных представлений в массовое сознание. Эти особенности дают ей все основания стать метапарадигмой ХХI века.</w:t>
      </w:r>
      <w:r w:rsidR="002A1D39"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 xml:space="preserve">Исповедуя равноправную и совместную управленческую деятельность женщин и мужчин на основе равных, гарантированных государством реальных возможностей, гендерная идеология </w:t>
      </w:r>
      <w:r w:rsidRPr="00EC0432">
        <w:rPr>
          <w:rFonts w:ascii="Times New Roman" w:eastAsia="Times New Roman" w:hAnsi="Times New Roman" w:cs="Times New Roman"/>
          <w:color w:val="000000"/>
          <w:sz w:val="28"/>
          <w:szCs w:val="28"/>
          <w:lang w:eastAsia="ru-RU"/>
        </w:rPr>
        <w:lastRenderedPageBreak/>
        <w:t>обозначает изменение ценностных ориентаций и человека, и населения в целом, общественного мнения и государственной власти, пересмотр многих привычных представлений и истин; дает широкие возможности для переосмысления культуры отношений между полами и созданных ими социальных условий и властных конструкций в обществе - во имя интересов общества. Становясь инструментом анализа, гендерная идеология служит и своеобразным "ключом", механизмом и способом реальных действий для решения ряда научных проблем в области бездискриминационной ответственности и отношений женщин и мужчин, в том числе экономических и социальных, политических и культурных, научно-образовательных, исторических, этико-правовых. Она предоставляет возможность формирования, в частности, политики материнства и отцовства, разработки правовых механизмов ее реализации.</w:t>
      </w:r>
      <w:r w:rsidR="002A1D39"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Этот подход принципиальным образом отличает новую идеологию от идеологий минувшего ХХ века, носивших преимущественно ярко выраженный классовый, групповой характер и обслуживающих интересы одной определенной социальной группы, как правило, властной верхушки общества. Гендерная идеология - надклассовая и внеклассовая, выражает массовые интересы и чаяния представителей и представительниц всего человечества.</w:t>
      </w:r>
    </w:p>
    <w:p w:rsidR="00E53AF1" w:rsidRPr="00EC0432" w:rsidRDefault="00E53AF1"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Гендерная идеология - гуманистическое достижение ХХ века, новое явление в мировой философской, социологической и политической мысли, основанное на </w:t>
      </w:r>
      <w:hyperlink r:id="rId56" w:history="1">
        <w:r w:rsidRPr="00EC0432">
          <w:rPr>
            <w:rFonts w:ascii="Times New Roman" w:eastAsia="Times New Roman" w:hAnsi="Times New Roman" w:cs="Times New Roman"/>
            <w:iCs/>
            <w:sz w:val="28"/>
            <w:szCs w:val="28"/>
            <w:lang w:eastAsia="ru-RU"/>
          </w:rPr>
          <w:t>гендерной идее</w:t>
        </w:r>
      </w:hyperlink>
      <w:r w:rsidRPr="00EC0432">
        <w:rPr>
          <w:rFonts w:ascii="Times New Roman" w:eastAsia="Times New Roman" w:hAnsi="Times New Roman" w:cs="Times New Roman"/>
          <w:color w:val="000000"/>
          <w:sz w:val="28"/>
          <w:szCs w:val="28"/>
          <w:lang w:eastAsia="ru-RU"/>
        </w:rPr>
        <w:t> - идее утверждения равных возможностей для полной самореализации обеих социальных общностей, консенсусном, справедливом, конструктивном и творческом характере их взаимодействия во всех сферах жизнедеятельности в интересах развития и мира.</w:t>
      </w:r>
    </w:p>
    <w:p w:rsidR="009A421B" w:rsidRPr="00EC0432" w:rsidRDefault="00E53AF1"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Носительницами гендерной идеи являются ООН и Совет Европы. Позитивная роль ООН в процессе формирования гендерной идеологии, в создании условий зарождения нового гендерного мировоззрения - фундаментальной основы изменения характера взаимоотношений между мужчинами и женщинами в каждой стране - отражена в книге Светланы Хрисановой "Драма Прекрасной Дамы: Парадоксы современного равенства мужчин и женщин. Гендерный подход к известной проблеме", а также во второй книге из этой серии "IV Пекинская конференция (1995 г.) и гендерная идеология".</w:t>
      </w:r>
      <w:r w:rsidR="002A1D39"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Самопроизвольно гендерная идеология не закрепляется. Для реализации она нуждается в </w:t>
      </w:r>
      <w:r w:rsidRPr="00EC0432">
        <w:rPr>
          <w:rFonts w:ascii="Times New Roman" w:eastAsia="Times New Roman" w:hAnsi="Times New Roman" w:cs="Times New Roman"/>
          <w:iCs/>
          <w:color w:val="000000"/>
          <w:sz w:val="28"/>
          <w:szCs w:val="28"/>
          <w:lang w:eastAsia="ru-RU"/>
        </w:rPr>
        <w:t>гендерной политике</w:t>
      </w:r>
      <w:r w:rsidRPr="00EC0432">
        <w:rPr>
          <w:rFonts w:ascii="Times New Roman" w:eastAsia="Times New Roman" w:hAnsi="Times New Roman" w:cs="Times New Roman"/>
          <w:i/>
          <w:iCs/>
          <w:color w:val="000000"/>
          <w:sz w:val="28"/>
          <w:szCs w:val="28"/>
          <w:lang w:eastAsia="ru-RU"/>
        </w:rPr>
        <w:t>,</w:t>
      </w:r>
      <w:r w:rsidRPr="00EC0432">
        <w:rPr>
          <w:rFonts w:ascii="Times New Roman" w:eastAsia="Times New Roman" w:hAnsi="Times New Roman" w:cs="Times New Roman"/>
          <w:color w:val="000000"/>
          <w:sz w:val="28"/>
          <w:szCs w:val="28"/>
          <w:lang w:eastAsia="ru-RU"/>
        </w:rPr>
        <w:t> то есть в соответствующей конституционно-законодательной основе. С принятием новой Конституции Украины, например, в молодом государстве появилась законодательная база для консенсуса полов, как и в ряде западных стран. Вырабатываются новые законы развития, содействующие реализации конституционно-законодательного статуса женщин во имя поддержания баланса между двумя половинами общества</w:t>
      </w:r>
      <w:r w:rsidR="00E95704" w:rsidRPr="00EC0432">
        <w:rPr>
          <w:rFonts w:ascii="Times New Roman" w:eastAsia="Times New Roman" w:hAnsi="Times New Roman" w:cs="Times New Roman"/>
          <w:color w:val="000000"/>
          <w:sz w:val="28"/>
          <w:szCs w:val="28"/>
          <w:lang w:eastAsia="ru-RU"/>
        </w:rPr>
        <w:t xml:space="preserve"> </w:t>
      </w:r>
      <w:r w:rsidR="00914B3F" w:rsidRPr="00EC0432">
        <w:rPr>
          <w:rFonts w:ascii="Times New Roman" w:eastAsia="Times New Roman" w:hAnsi="Times New Roman" w:cs="Times New Roman"/>
          <w:bCs/>
          <w:i/>
          <w:sz w:val="28"/>
          <w:szCs w:val="28"/>
          <w:shd w:val="clear" w:color="auto" w:fill="FFFFFF"/>
          <w:lang w:eastAsia="ru-RU"/>
        </w:rPr>
        <w:t>(</w:t>
      </w:r>
      <w:r w:rsidR="00E95704" w:rsidRPr="00EC0432">
        <w:rPr>
          <w:rFonts w:ascii="Times New Roman" w:eastAsia="Times New Roman" w:hAnsi="Times New Roman" w:cs="Times New Roman"/>
          <w:bCs/>
          <w:i/>
          <w:sz w:val="28"/>
          <w:szCs w:val="28"/>
          <w:shd w:val="clear" w:color="auto" w:fill="FFFFFF"/>
          <w:lang w:eastAsia="ru-RU"/>
        </w:rPr>
        <w:t>Словарь гендерных терминов</w:t>
      </w:r>
      <w:r w:rsidR="00914B3F" w:rsidRPr="00EC0432">
        <w:rPr>
          <w:rFonts w:ascii="Times New Roman" w:eastAsia="Times New Roman" w:hAnsi="Times New Roman" w:cs="Times New Roman"/>
          <w:bCs/>
          <w:i/>
          <w:sz w:val="28"/>
          <w:szCs w:val="28"/>
          <w:shd w:val="clear" w:color="auto" w:fill="FFFFFF"/>
          <w:lang w:eastAsia="ru-RU"/>
        </w:rPr>
        <w:t xml:space="preserve"> / Под ред. А. А. Денисовой / Региональная общественная организация "Восток-Запад: Женские Инновационные Проекты". М.: </w:t>
      </w:r>
      <w:r w:rsidR="00914B3F" w:rsidRPr="00EC0432">
        <w:rPr>
          <w:rFonts w:ascii="Times New Roman" w:eastAsia="Times New Roman" w:hAnsi="Times New Roman" w:cs="Times New Roman"/>
          <w:bCs/>
          <w:i/>
          <w:sz w:val="28"/>
          <w:szCs w:val="28"/>
          <w:shd w:val="clear" w:color="auto" w:fill="FFFFFF"/>
          <w:lang w:eastAsia="ru-RU"/>
        </w:rPr>
        <w:lastRenderedPageBreak/>
        <w:t>Информация XXI век, 2002. 256 с.</w:t>
      </w:r>
      <w:r w:rsidR="009A421B" w:rsidRPr="00EC0432">
        <w:rPr>
          <w:rFonts w:ascii="Times New Roman" w:eastAsia="Times New Roman" w:hAnsi="Times New Roman" w:cs="Times New Roman"/>
          <w:bCs/>
          <w:i/>
          <w:sz w:val="28"/>
          <w:szCs w:val="28"/>
          <w:shd w:val="clear" w:color="auto" w:fill="FFFFFF"/>
          <w:lang w:eastAsia="ru-RU"/>
        </w:rPr>
        <w:t xml:space="preserve"> </w:t>
      </w:r>
      <w:hyperlink r:id="rId57" w:history="1">
        <w:r w:rsidR="009A421B" w:rsidRPr="00EC0432">
          <w:rPr>
            <w:rStyle w:val="a5"/>
            <w:rFonts w:ascii="Times New Roman" w:eastAsia="Times New Roman" w:hAnsi="Times New Roman" w:cs="Times New Roman"/>
            <w:bCs/>
            <w:i/>
            <w:color w:val="auto"/>
            <w:sz w:val="28"/>
            <w:szCs w:val="28"/>
            <w:u w:val="none"/>
            <w:shd w:val="clear" w:color="auto" w:fill="FFFFFF"/>
            <w:lang w:eastAsia="ru-RU"/>
          </w:rPr>
          <w:t>http://www.owl.ru/gender/thesaurus.htm</w:t>
        </w:r>
      </w:hyperlink>
      <w:r w:rsidR="009A421B" w:rsidRPr="00EC0432">
        <w:rPr>
          <w:rFonts w:ascii="Times New Roman" w:eastAsia="Times New Roman" w:hAnsi="Times New Roman" w:cs="Times New Roman"/>
          <w:bCs/>
          <w:i/>
          <w:sz w:val="28"/>
          <w:szCs w:val="28"/>
          <w:shd w:val="clear" w:color="auto" w:fill="FFFFFF"/>
          <w:lang w:eastAsia="ru-RU"/>
        </w:rPr>
        <w:t>. -Дата доступа 13.01.2016)</w:t>
      </w:r>
      <w:r w:rsidR="0084402B" w:rsidRPr="00EC0432">
        <w:rPr>
          <w:rFonts w:ascii="Times New Roman" w:eastAsia="Times New Roman" w:hAnsi="Times New Roman" w:cs="Times New Roman"/>
          <w:bCs/>
          <w:i/>
          <w:sz w:val="28"/>
          <w:szCs w:val="28"/>
          <w:shd w:val="clear" w:color="auto" w:fill="FFFFFF"/>
          <w:lang w:eastAsia="ru-RU"/>
        </w:rPr>
        <w:t>.</w:t>
      </w:r>
    </w:p>
    <w:p w:rsidR="009A421B" w:rsidRPr="00EC0432" w:rsidRDefault="00F04852"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b/>
          <w:bCs/>
          <w:color w:val="000000"/>
          <w:sz w:val="28"/>
          <w:szCs w:val="28"/>
          <w:lang w:eastAsia="ru-RU"/>
        </w:rPr>
        <w:t>Г</w:t>
      </w:r>
      <w:r w:rsidR="00434FC0" w:rsidRPr="00EC0432">
        <w:rPr>
          <w:rFonts w:ascii="Times New Roman" w:eastAsia="Times New Roman" w:hAnsi="Times New Roman" w:cs="Times New Roman"/>
          <w:b/>
          <w:bCs/>
          <w:color w:val="000000"/>
          <w:sz w:val="28"/>
          <w:szCs w:val="28"/>
          <w:lang w:eastAsia="ru-RU"/>
        </w:rPr>
        <w:t xml:space="preserve">ЕНДЕРНАЯ </w:t>
      </w:r>
      <w:r w:rsidR="008B34C9" w:rsidRPr="00EC0432">
        <w:rPr>
          <w:rFonts w:ascii="Times New Roman" w:eastAsia="Times New Roman" w:hAnsi="Times New Roman" w:cs="Times New Roman"/>
          <w:b/>
          <w:bCs/>
          <w:color w:val="000000"/>
          <w:sz w:val="28"/>
          <w:szCs w:val="28"/>
          <w:lang w:eastAsia="ru-RU"/>
        </w:rPr>
        <w:t xml:space="preserve"> </w:t>
      </w:r>
      <w:r w:rsidR="00434FC0" w:rsidRPr="00EC0432">
        <w:rPr>
          <w:rFonts w:ascii="Times New Roman" w:eastAsia="Times New Roman" w:hAnsi="Times New Roman" w:cs="Times New Roman"/>
          <w:b/>
          <w:bCs/>
          <w:color w:val="000000"/>
          <w:sz w:val="28"/>
          <w:szCs w:val="28"/>
          <w:lang w:eastAsia="ru-RU"/>
        </w:rPr>
        <w:t xml:space="preserve">ИДЕЯ </w:t>
      </w:r>
      <w:r w:rsidRPr="00EC0432">
        <w:rPr>
          <w:rFonts w:ascii="Times New Roman" w:eastAsia="Times New Roman" w:hAnsi="Times New Roman" w:cs="Times New Roman"/>
          <w:color w:val="000000"/>
          <w:sz w:val="28"/>
          <w:szCs w:val="28"/>
          <w:lang w:eastAsia="ru-RU"/>
        </w:rPr>
        <w:t>(</w:t>
      </w:r>
      <w:r w:rsidRPr="00EC0432">
        <w:rPr>
          <w:rFonts w:ascii="Times New Roman" w:eastAsia="Times New Roman" w:hAnsi="Times New Roman" w:cs="Times New Roman"/>
          <w:bCs/>
          <w:i/>
          <w:iCs/>
          <w:color w:val="000000"/>
          <w:sz w:val="28"/>
          <w:szCs w:val="28"/>
          <w:lang w:eastAsia="ru-RU"/>
        </w:rPr>
        <w:t>Gender idea</w:t>
      </w:r>
      <w:r w:rsidRPr="00EC0432">
        <w:rPr>
          <w:rFonts w:ascii="Times New Roman" w:eastAsia="Times New Roman" w:hAnsi="Times New Roman" w:cs="Times New Roman"/>
          <w:color w:val="000000"/>
          <w:sz w:val="28"/>
          <w:szCs w:val="28"/>
          <w:lang w:eastAsia="ru-RU"/>
        </w:rPr>
        <w:t> ) - идея о необходимости гармонизации в обществе двух социальных групп - мужчин и женщин - с учетом биосоциальных особенностей обеих групп, во имя раскрытия личностного потенциала и налаживания их партнерских взаимоотношений во всех социальных институтах общества, с целью изменения социально-экономической, политической и культурной атмосферы. Гендерная идея выступает как общественно-государственный инструмент для реализации стратегического плана действий по гармонизации социальных партнерских отношений мужчин и женщин в обществе. Развитие гендерной идеи предполагает создание социально-экономических, политических и культурных условий для реализации равных возможностей двух социальных групп во всех сферах жизнедеятельности общества, а также - создание общественно-государственных инструментов для достижения </w:t>
      </w:r>
      <w:r w:rsidRPr="00EC0432">
        <w:rPr>
          <w:rFonts w:ascii="Times New Roman" w:eastAsia="Times New Roman" w:hAnsi="Times New Roman" w:cs="Times New Roman"/>
          <w:iCs/>
          <w:sz w:val="28"/>
          <w:szCs w:val="28"/>
          <w:lang w:eastAsia="ru-RU"/>
        </w:rPr>
        <w:t>гендерного равенства</w:t>
      </w:r>
      <w:r w:rsidR="00E95704" w:rsidRPr="00EC0432">
        <w:rPr>
          <w:rFonts w:ascii="Times New Roman" w:eastAsia="Times New Roman" w:hAnsi="Times New Roman" w:cs="Times New Roman"/>
          <w:iCs/>
          <w:sz w:val="28"/>
          <w:szCs w:val="28"/>
          <w:lang w:eastAsia="ru-RU"/>
        </w:rPr>
        <w:t>. Ге</w:t>
      </w:r>
      <w:r w:rsidRPr="00EC0432">
        <w:rPr>
          <w:rFonts w:ascii="Times New Roman" w:eastAsia="Times New Roman" w:hAnsi="Times New Roman" w:cs="Times New Roman"/>
          <w:sz w:val="28"/>
          <w:szCs w:val="28"/>
          <w:lang w:eastAsia="ru-RU"/>
        </w:rPr>
        <w:t>ндерная идея положила начало </w:t>
      </w:r>
      <w:hyperlink r:id="rId58" w:history="1">
        <w:r w:rsidRPr="00EC0432">
          <w:rPr>
            <w:rFonts w:ascii="Times New Roman" w:eastAsia="Times New Roman" w:hAnsi="Times New Roman" w:cs="Times New Roman"/>
            <w:iCs/>
            <w:sz w:val="28"/>
            <w:szCs w:val="28"/>
            <w:lang w:eastAsia="ru-RU"/>
          </w:rPr>
          <w:t>гендерной идеологии</w:t>
        </w:r>
      </w:hyperlink>
      <w:r w:rsidR="00E95704" w:rsidRPr="00EC0432">
        <w:rPr>
          <w:rFonts w:ascii="Times New Roman" w:hAnsi="Times New Roman" w:cs="Times New Roman"/>
          <w:sz w:val="28"/>
          <w:szCs w:val="28"/>
        </w:rPr>
        <w:t xml:space="preserve"> </w:t>
      </w:r>
      <w:r w:rsidR="00914B3F" w:rsidRPr="00EC0432">
        <w:rPr>
          <w:rFonts w:ascii="Times New Roman" w:eastAsia="Times New Roman" w:hAnsi="Times New Roman" w:cs="Times New Roman"/>
          <w:bCs/>
          <w:i/>
          <w:sz w:val="28"/>
          <w:szCs w:val="28"/>
          <w:shd w:val="clear" w:color="auto" w:fill="FFFFFF"/>
          <w:lang w:eastAsia="ru-RU"/>
        </w:rPr>
        <w:t>(</w:t>
      </w:r>
      <w:r w:rsidR="00E95704" w:rsidRPr="00EC0432">
        <w:rPr>
          <w:rFonts w:ascii="Times New Roman" w:eastAsia="Times New Roman" w:hAnsi="Times New Roman" w:cs="Times New Roman"/>
          <w:bCs/>
          <w:i/>
          <w:sz w:val="28"/>
          <w:szCs w:val="28"/>
          <w:shd w:val="clear" w:color="auto" w:fill="FFFFFF"/>
          <w:lang w:eastAsia="ru-RU"/>
        </w:rPr>
        <w:t xml:space="preserve">Словарь гендерных терминов </w:t>
      </w:r>
      <w:r w:rsidR="00914B3F" w:rsidRPr="00EC0432">
        <w:rPr>
          <w:rFonts w:ascii="Times New Roman" w:eastAsia="Times New Roman" w:hAnsi="Times New Roman" w:cs="Times New Roman"/>
          <w:bCs/>
          <w:i/>
          <w:sz w:val="28"/>
          <w:szCs w:val="28"/>
          <w:shd w:val="clear" w:color="auto" w:fill="FFFFFF"/>
          <w:lang w:eastAsia="ru-RU"/>
        </w:rPr>
        <w:t>/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rFonts w:ascii="Times New Roman" w:eastAsia="Times New Roman" w:hAnsi="Times New Roman" w:cs="Times New Roman"/>
          <w:bCs/>
          <w:i/>
          <w:sz w:val="28"/>
          <w:szCs w:val="28"/>
          <w:shd w:val="clear" w:color="auto" w:fill="FFFFFF"/>
          <w:lang w:eastAsia="ru-RU"/>
        </w:rPr>
        <w:t xml:space="preserve"> </w:t>
      </w:r>
      <w:hyperlink r:id="rId59" w:history="1">
        <w:r w:rsidR="009A421B" w:rsidRPr="00EC0432">
          <w:rPr>
            <w:rStyle w:val="a5"/>
            <w:rFonts w:ascii="Times New Roman" w:eastAsia="Times New Roman" w:hAnsi="Times New Roman" w:cs="Times New Roman"/>
            <w:bCs/>
            <w:i/>
            <w:color w:val="auto"/>
            <w:sz w:val="28"/>
            <w:szCs w:val="28"/>
            <w:u w:val="none"/>
            <w:shd w:val="clear" w:color="auto" w:fill="FFFFFF"/>
            <w:lang w:eastAsia="ru-RU"/>
          </w:rPr>
          <w:t>http://www.owl.ru/gender/thesaurus.htm</w:t>
        </w:r>
      </w:hyperlink>
      <w:r w:rsidR="009A421B" w:rsidRPr="00EC0432">
        <w:rPr>
          <w:rFonts w:ascii="Times New Roman" w:eastAsia="Times New Roman" w:hAnsi="Times New Roman" w:cs="Times New Roman"/>
          <w:bCs/>
          <w:i/>
          <w:sz w:val="28"/>
          <w:szCs w:val="28"/>
          <w:shd w:val="clear" w:color="auto" w:fill="FFFFFF"/>
          <w:lang w:eastAsia="ru-RU"/>
        </w:rPr>
        <w:t xml:space="preserve">. -Дата </w:t>
      </w:r>
      <w:r w:rsidR="003B350F" w:rsidRPr="00EC0432">
        <w:rPr>
          <w:rFonts w:ascii="Times New Roman" w:eastAsia="Times New Roman" w:hAnsi="Times New Roman" w:cs="Times New Roman"/>
          <w:bCs/>
          <w:i/>
          <w:sz w:val="28"/>
          <w:szCs w:val="28"/>
          <w:shd w:val="clear" w:color="auto" w:fill="FFFFFF"/>
          <w:lang w:eastAsia="ru-RU"/>
        </w:rPr>
        <w:t xml:space="preserve">обращения </w:t>
      </w:r>
      <w:r w:rsidR="009A421B" w:rsidRPr="00EC0432">
        <w:rPr>
          <w:rFonts w:ascii="Times New Roman" w:eastAsia="Times New Roman" w:hAnsi="Times New Roman" w:cs="Times New Roman"/>
          <w:bCs/>
          <w:i/>
          <w:sz w:val="28"/>
          <w:szCs w:val="28"/>
          <w:shd w:val="clear" w:color="auto" w:fill="FFFFFF"/>
          <w:lang w:eastAsia="ru-RU"/>
        </w:rPr>
        <w:t>13.01.2016)</w:t>
      </w:r>
      <w:r w:rsidR="003B350F" w:rsidRPr="00EC0432">
        <w:rPr>
          <w:rFonts w:ascii="Times New Roman" w:eastAsia="Times New Roman" w:hAnsi="Times New Roman" w:cs="Times New Roman"/>
          <w:bCs/>
          <w:i/>
          <w:sz w:val="28"/>
          <w:szCs w:val="28"/>
          <w:shd w:val="clear" w:color="auto" w:fill="FFFFFF"/>
          <w:lang w:eastAsia="ru-RU"/>
        </w:rPr>
        <w:t>.</w:t>
      </w:r>
    </w:p>
    <w:p w:rsidR="00521C9E" w:rsidRPr="00EC0432" w:rsidRDefault="00521C9E"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 xml:space="preserve">ГЕНДЕРНЫЕ ИНДИКАТОРЫ </w:t>
      </w:r>
      <w:r w:rsidRPr="00EC0432">
        <w:rPr>
          <w:rFonts w:ascii="Times New Roman" w:eastAsia="Times New Roman" w:hAnsi="Times New Roman" w:cs="Times New Roman"/>
          <w:i/>
          <w:iCs/>
          <w:color w:val="000000"/>
          <w:sz w:val="28"/>
          <w:szCs w:val="28"/>
          <w:lang w:eastAsia="ru-RU"/>
        </w:rPr>
        <w:t>(гендерно-чувствительные индикаторы) (</w:t>
      </w:r>
      <w:r w:rsidRPr="00EC0432">
        <w:rPr>
          <w:rFonts w:ascii="Times New Roman" w:eastAsia="Times New Roman" w:hAnsi="Times New Roman" w:cs="Times New Roman"/>
          <w:bCs/>
          <w:i/>
          <w:iCs/>
          <w:color w:val="000000"/>
          <w:sz w:val="28"/>
          <w:szCs w:val="28"/>
          <w:lang w:val="en-US" w:eastAsia="ru-RU"/>
        </w:rPr>
        <w:t>Gender</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indicators</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gender</w:t>
      </w:r>
      <w:r w:rsidRPr="00EC0432">
        <w:rPr>
          <w:rFonts w:ascii="Times New Roman" w:eastAsia="Times New Roman" w:hAnsi="Times New Roman" w:cs="Times New Roman"/>
          <w:bCs/>
          <w:i/>
          <w:iCs/>
          <w:color w:val="000000"/>
          <w:sz w:val="28"/>
          <w:szCs w:val="28"/>
          <w:lang w:eastAsia="ru-RU"/>
        </w:rPr>
        <w:t>-</w:t>
      </w:r>
      <w:r w:rsidRPr="00EC0432">
        <w:rPr>
          <w:rFonts w:ascii="Times New Roman" w:eastAsia="Times New Roman" w:hAnsi="Times New Roman" w:cs="Times New Roman"/>
          <w:bCs/>
          <w:i/>
          <w:iCs/>
          <w:color w:val="000000"/>
          <w:sz w:val="28"/>
          <w:szCs w:val="28"/>
          <w:lang w:val="en-US" w:eastAsia="ru-RU"/>
        </w:rPr>
        <w:t>sensitive</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indicators</w:t>
      </w:r>
      <w:r w:rsidRPr="00EC0432">
        <w:rPr>
          <w:rFonts w:ascii="Times New Roman" w:eastAsia="Times New Roman" w:hAnsi="Times New Roman" w:cs="Times New Roman"/>
          <w:color w:val="000000"/>
          <w:sz w:val="28"/>
          <w:szCs w:val="28"/>
          <w:lang w:val="en-US" w:eastAsia="ru-RU"/>
        </w:rPr>
        <w:t> </w:t>
      </w:r>
      <w:r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i/>
          <w:iCs/>
          <w:color w:val="000000"/>
          <w:sz w:val="28"/>
          <w:szCs w:val="28"/>
          <w:lang w:eastAsia="ru-RU"/>
        </w:rPr>
        <w:t xml:space="preserve">- </w:t>
      </w:r>
      <w:r w:rsidRPr="00EC0432">
        <w:rPr>
          <w:rFonts w:ascii="Times New Roman" w:eastAsia="Times New Roman" w:hAnsi="Times New Roman" w:cs="Times New Roman"/>
          <w:iCs/>
          <w:color w:val="000000"/>
          <w:sz w:val="28"/>
          <w:szCs w:val="28"/>
          <w:lang w:eastAsia="ru-RU"/>
        </w:rPr>
        <w:t>это указатели или измерители, использующие количественные и качественные показатели для суммирования гендерно значимых изменений, происходящих в обществе в течение определенного периода времени.</w:t>
      </w:r>
      <w:r w:rsidRPr="00EC0432">
        <w:rPr>
          <w:rFonts w:ascii="Times New Roman" w:eastAsia="Times New Roman" w:hAnsi="Times New Roman" w:cs="Times New Roman"/>
          <w:color w:val="000000"/>
          <w:sz w:val="28"/>
          <w:szCs w:val="28"/>
          <w:lang w:eastAsia="ru-RU"/>
        </w:rPr>
        <w:t> Гендерные индикаторы содержат прямые свидетельства положения женщин относительно определенного нормативного стандарта. Они - необходимая и полезная составляющая, в сочетании с другими оценочными техниками, для измерения результатов деятельности государства</w:t>
      </w:r>
      <w:r w:rsidR="00091DEC" w:rsidRPr="00EC0432">
        <w:rPr>
          <w:rFonts w:ascii="Times New Roman" w:eastAsia="Times New Roman" w:hAnsi="Times New Roman" w:cs="Times New Roman"/>
          <w:color w:val="000000"/>
          <w:sz w:val="28"/>
          <w:szCs w:val="28"/>
          <w:lang w:eastAsia="ru-RU"/>
        </w:rPr>
        <w:t>,</w:t>
      </w:r>
      <w:r w:rsidRPr="00EC0432">
        <w:rPr>
          <w:rFonts w:ascii="Times New Roman" w:eastAsia="Times New Roman" w:hAnsi="Times New Roman" w:cs="Times New Roman"/>
          <w:color w:val="000000"/>
          <w:sz w:val="28"/>
          <w:szCs w:val="28"/>
          <w:lang w:eastAsia="ru-RU"/>
        </w:rPr>
        <w:t xml:space="preserve"> как в общих проектах, так и в специальных инициативах, осуществляемых в стране, которые нацелены на учет интересов обеих социально-половых групп населения.</w:t>
      </w:r>
      <w:r w:rsidR="00091DEC"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Существует два типа индикаторов: количественные и качественные. Полное единодушие в отношении содержания понятий </w:t>
      </w:r>
      <w:r w:rsidRPr="00EC0432">
        <w:rPr>
          <w:rFonts w:ascii="Times New Roman" w:eastAsia="Times New Roman" w:hAnsi="Times New Roman" w:cs="Times New Roman"/>
          <w:iCs/>
          <w:sz w:val="28"/>
          <w:szCs w:val="28"/>
          <w:lang w:eastAsia="ru-RU"/>
        </w:rPr>
        <w:t>количественные</w:t>
      </w:r>
      <w:r w:rsidRPr="00EC0432">
        <w:rPr>
          <w:rFonts w:ascii="Times New Roman" w:eastAsia="Times New Roman" w:hAnsi="Times New Roman" w:cs="Times New Roman"/>
          <w:sz w:val="28"/>
          <w:szCs w:val="28"/>
          <w:lang w:eastAsia="ru-RU"/>
        </w:rPr>
        <w:t> и </w:t>
      </w:r>
      <w:r w:rsidRPr="00EC0432">
        <w:rPr>
          <w:rFonts w:ascii="Times New Roman" w:eastAsia="Times New Roman" w:hAnsi="Times New Roman" w:cs="Times New Roman"/>
          <w:iCs/>
          <w:sz w:val="28"/>
          <w:szCs w:val="28"/>
          <w:lang w:eastAsia="ru-RU"/>
        </w:rPr>
        <w:t>качественные индикаторы</w:t>
      </w:r>
      <w:r w:rsidRPr="00EC0432">
        <w:rPr>
          <w:rFonts w:ascii="Times New Roman" w:eastAsia="Times New Roman" w:hAnsi="Times New Roman" w:cs="Times New Roman"/>
          <w:sz w:val="28"/>
          <w:szCs w:val="28"/>
          <w:lang w:eastAsia="ru-RU"/>
        </w:rPr>
        <w:t> отсутствует. Количественные индикаторы основываются на информации, получаемой</w:t>
      </w:r>
      <w:r w:rsidRPr="00EC0432">
        <w:rPr>
          <w:rFonts w:ascii="Times New Roman" w:eastAsia="Times New Roman" w:hAnsi="Times New Roman" w:cs="Times New Roman"/>
          <w:color w:val="000000"/>
          <w:sz w:val="28"/>
          <w:szCs w:val="28"/>
          <w:lang w:eastAsia="ru-RU"/>
        </w:rPr>
        <w:t xml:space="preserve"> в результате проведения переписей, опросов, подсчетов и административных записей и являются мерилом экономических и других аспектов уровня и качества жизни. Качественные индикаторы связаны с уровнем и качеством жизни и используют информацию об уровне удовлетворенности или неудовлетворенности личными и социально-экономическими условиями. Качественный анализ включает рассмотрение количественных и качественных социальных процессов путем использования ряда аналитических приемов и методов. Качественный анализ можно использовать, например, для исследования взаимозависимости между численностью женщин-</w:t>
      </w:r>
      <w:r w:rsidRPr="00EC0432">
        <w:rPr>
          <w:rFonts w:ascii="Times New Roman" w:eastAsia="Times New Roman" w:hAnsi="Times New Roman" w:cs="Times New Roman"/>
          <w:color w:val="000000"/>
          <w:sz w:val="28"/>
          <w:szCs w:val="28"/>
          <w:lang w:eastAsia="ru-RU"/>
        </w:rPr>
        <w:lastRenderedPageBreak/>
        <w:t>парламентариев и степенью их воздействия на процесс принятия решений. Его можно применять для выяснения ряда обстоятельств: сколько раз вопросы, касающиеся гендерной справедливости, поднимались в высшем законодательном органе; какое законодательство, связанное с гендерной справедливостью, было принято или получило дальнейшее законодательное развитие; оказывают ли влияние выступления женщин на законодательный процесс; как можно поддержать женщин в их деятельности по достижению гендерной справедливости, впрочем, как и другие их политические инициативы. Качественный анализ как никогда уместен для выяснения влияния женского политического представительства на более широкие социальные проблемы и на функционирование правительства.</w:t>
      </w:r>
    </w:p>
    <w:p w:rsidR="00521C9E" w:rsidRPr="00EC0432" w:rsidRDefault="00521C9E"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Индикаторы представляют собой базовый инструментарий в процессе мониторинга и оценки действий по развитию.</w:t>
      </w:r>
      <w:r w:rsidR="00091DEC"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Нормативный характер индикаторов обуславливает необходимость уделять внимание определению стандарта или критерия, заложенных в любом индикаторе. Например, что является нормой при анализе статуса женщин: положение мужчин в той же стране - или положение женщин в других странах?</w:t>
      </w:r>
      <w:r w:rsidR="00091DEC"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Индикаторы как инструменты измерения социальных подвижек находятся в центре внимания политических сил, поэтому все индикаторы имеют свое собственное политическое наследие и пристрастие. Это важно осознавать, поскольку определенные типы индикаторов, особенно количественные, рассматриваются как "объективные" и поэтому обретают легитимность.</w:t>
      </w:r>
      <w:r w:rsidR="00091DEC"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 xml:space="preserve">Главная стратегия, базируемая на гендерно-чувствительных индикаторах, состоит в комбинированном применении количественных и качественных методов для измерения перемен в гендерном статусе общества, происходящих во времени. Доклад ООН "О развитии человека" (1995) содержит заявления о необходимости привлечения внимания руководителей высокого ранга к гендерно-чувствительным индикаторам как первоначальному шагу на пути изменения политики, основанной </w:t>
      </w:r>
      <w:r w:rsidRPr="00EC0432">
        <w:rPr>
          <w:rFonts w:ascii="Times New Roman" w:eastAsia="Times New Roman" w:hAnsi="Times New Roman" w:cs="Times New Roman"/>
          <w:sz w:val="28"/>
          <w:szCs w:val="28"/>
          <w:lang w:eastAsia="ru-RU"/>
        </w:rPr>
        <w:t>на </w:t>
      </w:r>
      <w:hyperlink r:id="rId60" w:history="1">
        <w:r w:rsidRPr="00EC0432">
          <w:rPr>
            <w:rFonts w:ascii="Times New Roman" w:eastAsia="Times New Roman" w:hAnsi="Times New Roman" w:cs="Times New Roman"/>
            <w:iCs/>
            <w:sz w:val="28"/>
            <w:szCs w:val="28"/>
            <w:lang w:eastAsia="ru-RU"/>
          </w:rPr>
          <w:t>предубеждениях в отношении женщин</w:t>
        </w:r>
      </w:hyperlink>
      <w:r w:rsidRPr="00EC0432">
        <w:rPr>
          <w:rFonts w:ascii="Times New Roman" w:eastAsia="Times New Roman" w:hAnsi="Times New Roman" w:cs="Times New Roman"/>
          <w:color w:val="000000"/>
          <w:sz w:val="28"/>
          <w:szCs w:val="28"/>
          <w:lang w:eastAsia="ru-RU"/>
        </w:rPr>
        <w:t xml:space="preserve">. Польза гендерных индикаторов обусловлена их способностью указывать на перемены в статусе и роли женщин и мужчин во времени и, таким образом, измерять: достигается ли цель гендерной справедливости </w:t>
      </w:r>
      <w:r w:rsidRPr="00EC0432">
        <w:rPr>
          <w:rFonts w:ascii="Times New Roman" w:eastAsia="Times New Roman" w:hAnsi="Times New Roman" w:cs="Times New Roman"/>
          <w:b/>
          <w:bCs/>
          <w:sz w:val="28"/>
          <w:szCs w:val="28"/>
          <w:shd w:val="clear" w:color="auto" w:fill="FFFFFF"/>
          <w:lang w:eastAsia="ru-RU"/>
        </w:rPr>
        <w:t>(</w:t>
      </w:r>
      <w:r w:rsidRPr="00EC0432">
        <w:rPr>
          <w:rFonts w:ascii="Times New Roman" w:eastAsia="Times New Roman" w:hAnsi="Times New Roman" w:cs="Times New Roman"/>
          <w:bCs/>
          <w:i/>
          <w:sz w:val="28"/>
          <w:szCs w:val="28"/>
          <w:shd w:val="clear" w:color="auto" w:fill="FFFFFF"/>
          <w:lang w:eastAsia="ru-RU"/>
        </w:rPr>
        <w:t xml:space="preserve">Словарь гендерных терминов / Под ред. А. А. Денисовой / Региональная общественная организация "Восток-Запад: Женские Инновационные Проекты". М.: Информация XXI век, 2002. 256 с. </w:t>
      </w:r>
      <w:hyperlink r:id="rId61" w:history="1">
        <w:r w:rsidRPr="00EC0432">
          <w:rPr>
            <w:rStyle w:val="a5"/>
            <w:rFonts w:ascii="Times New Roman" w:eastAsia="Times New Roman" w:hAnsi="Times New Roman" w:cs="Times New Roman"/>
            <w:bCs/>
            <w:i/>
            <w:color w:val="auto"/>
            <w:sz w:val="28"/>
            <w:szCs w:val="28"/>
            <w:shd w:val="clear" w:color="auto" w:fill="FFFFFF"/>
            <w:lang w:eastAsia="ru-RU"/>
          </w:rPr>
          <w:t>http://www.owl.ru/gender/thesaurus.htm</w:t>
        </w:r>
      </w:hyperlink>
      <w:r w:rsidRPr="00EC0432">
        <w:rPr>
          <w:rFonts w:ascii="Times New Roman" w:eastAsia="Times New Roman" w:hAnsi="Times New Roman" w:cs="Times New Roman"/>
          <w:bCs/>
          <w:i/>
          <w:sz w:val="28"/>
          <w:szCs w:val="28"/>
          <w:shd w:val="clear" w:color="auto" w:fill="FFFFFF"/>
          <w:lang w:eastAsia="ru-RU"/>
        </w:rPr>
        <w:t>. -Дата доступа 13.01.2016).</w:t>
      </w:r>
    </w:p>
    <w:p w:rsidR="00260692" w:rsidRPr="00EC0432" w:rsidRDefault="00260692"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Г</w:t>
      </w:r>
      <w:r w:rsidR="00B9612A" w:rsidRPr="00EC0432">
        <w:rPr>
          <w:rFonts w:ascii="Times New Roman" w:eastAsia="Times New Roman" w:hAnsi="Times New Roman" w:cs="Times New Roman"/>
          <w:b/>
          <w:bCs/>
          <w:color w:val="000000"/>
          <w:sz w:val="28"/>
          <w:szCs w:val="28"/>
          <w:lang w:eastAsia="ru-RU"/>
        </w:rPr>
        <w:t xml:space="preserve">ЕНДЕРНАЯ ИСТОРИЯ </w:t>
      </w:r>
      <w:r w:rsidR="00B9612A" w:rsidRPr="00EC0432">
        <w:rPr>
          <w:rFonts w:ascii="Times New Roman" w:eastAsia="Times New Roman" w:hAnsi="Times New Roman" w:cs="Times New Roman"/>
          <w:bCs/>
          <w:color w:val="000000"/>
          <w:sz w:val="28"/>
          <w:szCs w:val="28"/>
          <w:lang w:eastAsia="ru-RU"/>
        </w:rPr>
        <w:t>(</w:t>
      </w:r>
      <w:r w:rsidRPr="00EC0432">
        <w:rPr>
          <w:rFonts w:ascii="Times New Roman" w:eastAsia="Times New Roman" w:hAnsi="Times New Roman" w:cs="Times New Roman"/>
          <w:bCs/>
          <w:i/>
          <w:iCs/>
          <w:color w:val="000000"/>
          <w:sz w:val="28"/>
          <w:szCs w:val="28"/>
          <w:lang w:eastAsia="ru-RU"/>
        </w:rPr>
        <w:t>Gender history</w:t>
      </w:r>
      <w:r w:rsidRPr="00EC0432">
        <w:rPr>
          <w:rFonts w:ascii="Times New Roman" w:eastAsia="Times New Roman" w:hAnsi="Times New Roman" w:cs="Times New Roman"/>
          <w:color w:val="000000"/>
          <w:sz w:val="28"/>
          <w:szCs w:val="28"/>
          <w:lang w:eastAsia="ru-RU"/>
        </w:rPr>
        <w:t> </w:t>
      </w:r>
      <w:r w:rsidR="00B9612A" w:rsidRPr="00EC0432">
        <w:rPr>
          <w:rFonts w:ascii="Times New Roman" w:eastAsia="Times New Roman" w:hAnsi="Times New Roman" w:cs="Times New Roman"/>
          <w:color w:val="000000"/>
          <w:sz w:val="28"/>
          <w:szCs w:val="28"/>
          <w:lang w:eastAsia="ru-RU"/>
        </w:rPr>
        <w:t>)</w:t>
      </w:r>
      <w:r w:rsidRPr="00EC0432">
        <w:rPr>
          <w:rFonts w:ascii="Times New Roman" w:eastAsia="Times New Roman" w:hAnsi="Times New Roman" w:cs="Times New Roman"/>
          <w:color w:val="000000"/>
          <w:sz w:val="28"/>
          <w:szCs w:val="28"/>
          <w:lang w:eastAsia="ru-RU"/>
        </w:rPr>
        <w:t> </w:t>
      </w:r>
      <w:r w:rsidRPr="00EC0432">
        <w:rPr>
          <w:rFonts w:ascii="Times New Roman" w:eastAsia="Times New Roman" w:hAnsi="Times New Roman" w:cs="Times New Roman"/>
          <w:iCs/>
          <w:color w:val="000000"/>
          <w:sz w:val="28"/>
          <w:szCs w:val="28"/>
          <w:lang w:eastAsia="ru-RU"/>
        </w:rPr>
        <w:t>специальная историческая дисциплина, предметом изучения которой является историческая ретроспектива изучения гендерных отношений.</w:t>
      </w:r>
      <w:r w:rsidR="00B9612A" w:rsidRPr="00EC0432">
        <w:rPr>
          <w:rFonts w:ascii="Times New Roman" w:eastAsia="Times New Roman" w:hAnsi="Times New Roman" w:cs="Times New Roman"/>
          <w:iCs/>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Понятие возникло в начале 80-х гг. XX века вместе с появлением термина </w:t>
      </w:r>
      <w:hyperlink r:id="rId62" w:history="1">
        <w:r w:rsidRPr="00EC0432">
          <w:rPr>
            <w:rFonts w:ascii="Times New Roman" w:eastAsia="Times New Roman" w:hAnsi="Times New Roman" w:cs="Times New Roman"/>
            <w:iCs/>
            <w:sz w:val="28"/>
            <w:szCs w:val="28"/>
            <w:lang w:eastAsia="ru-RU"/>
          </w:rPr>
          <w:t>гендер</w:t>
        </w:r>
      </w:hyperlink>
      <w:r w:rsidRPr="00EC0432">
        <w:rPr>
          <w:rFonts w:ascii="Times New Roman" w:eastAsia="Times New Roman" w:hAnsi="Times New Roman" w:cs="Times New Roman"/>
          <w:sz w:val="28"/>
          <w:szCs w:val="28"/>
          <w:lang w:eastAsia="ru-RU"/>
        </w:rPr>
        <w:t>, его теоретическую базу впервые обеспечила Джоан Скотт в своей знаменитой статье "Гендер: полезная категория исторического анализа" (1986). Появление гендерной истории стало реакцией на развитие </w:t>
      </w:r>
      <w:r w:rsidRPr="00EC0432">
        <w:rPr>
          <w:rFonts w:ascii="Times New Roman" w:eastAsia="Times New Roman" w:hAnsi="Times New Roman" w:cs="Times New Roman"/>
          <w:iCs/>
          <w:sz w:val="28"/>
          <w:szCs w:val="28"/>
          <w:lang w:eastAsia="ru-RU"/>
        </w:rPr>
        <w:t>женских исследований</w:t>
      </w:r>
      <w:r w:rsidRPr="00EC0432">
        <w:rPr>
          <w:rFonts w:ascii="Times New Roman" w:eastAsia="Times New Roman" w:hAnsi="Times New Roman" w:cs="Times New Roman"/>
          <w:sz w:val="28"/>
          <w:szCs w:val="28"/>
          <w:lang w:eastAsia="ru-RU"/>
        </w:rPr>
        <w:t> и </w:t>
      </w:r>
      <w:r w:rsidRPr="00EC0432">
        <w:rPr>
          <w:rFonts w:ascii="Times New Roman" w:eastAsia="Times New Roman" w:hAnsi="Times New Roman" w:cs="Times New Roman"/>
          <w:iCs/>
          <w:sz w:val="28"/>
          <w:szCs w:val="28"/>
          <w:lang w:eastAsia="ru-RU"/>
        </w:rPr>
        <w:t>истории женщин</w:t>
      </w:r>
      <w:r w:rsidRPr="00EC0432">
        <w:rPr>
          <w:rFonts w:ascii="Times New Roman" w:eastAsia="Times New Roman" w:hAnsi="Times New Roman" w:cs="Times New Roman"/>
          <w:sz w:val="28"/>
          <w:szCs w:val="28"/>
          <w:lang w:eastAsia="ru-RU"/>
        </w:rPr>
        <w:t>, которые в конце 70-х гг. зашли в тупик как в план</w:t>
      </w:r>
      <w:r w:rsidRPr="00EC0432">
        <w:rPr>
          <w:rFonts w:ascii="Times New Roman" w:eastAsia="Times New Roman" w:hAnsi="Times New Roman" w:cs="Times New Roman"/>
          <w:color w:val="000000"/>
          <w:sz w:val="28"/>
          <w:szCs w:val="28"/>
          <w:lang w:eastAsia="ru-RU"/>
        </w:rPr>
        <w:t xml:space="preserve">е методологии, так и в плане </w:t>
      </w:r>
      <w:r w:rsidRPr="00EC0432">
        <w:rPr>
          <w:rFonts w:ascii="Times New Roman" w:eastAsia="Times New Roman" w:hAnsi="Times New Roman" w:cs="Times New Roman"/>
          <w:color w:val="000000"/>
          <w:sz w:val="28"/>
          <w:szCs w:val="28"/>
          <w:lang w:eastAsia="ru-RU"/>
        </w:rPr>
        <w:lastRenderedPageBreak/>
        <w:t>определяющих познавательных концепций, которые базировались либо на марксистской методологии (что, в принципе, рассматривалось как наиболее здоровый подход к проблеме), либо, в большинстве своем, на постструктуралистских психоаналитических интерпретациях, которые подчеркивали "неизменность условий бинарной оппозиции мужского и женского начал, опирающуюся на преемственность ее глубинных психологических оснований, и сводили объяснение процесса формирования и воспроизведения половой идентичности к индивидуальному семейному опыту субъекта, абстрагируясь от структурных ограничений исторической специфики". Гендерная история стала эффективным "противоядием" от крайностей данных интерпретаций, а также более адекватным средством исторического анализа. В отличие от "чистых психоаналитиков", историки гендера исходили из представлений о комплексной социокультурной детерминации различий и иерархии полов и анализировали их функционирование и воспроизводство в макроисторическом контексте. Реализация тех возможностей, которые открывал гендерный анализ, была немыслима без его адаптации с учетом специфики исторических методов исследования и генерализации, без "тонкой" притирки нового инструментария к неподатливому материалу исторических источников. Все это потребовало, прежде всего от историков, самостоятельной теоретической работы и вызвало бурные дискуссии. Особую остроту приобрел вопрос о соотношении между понятиями класс и пол, между социальной и гендерной иерархией, между социальной и гендерной мифологией, и, соответственно, между социальной и гендерной историей.</w:t>
      </w:r>
    </w:p>
    <w:p w:rsidR="009A421B" w:rsidRPr="00EC0432" w:rsidRDefault="00260692"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Гендерная история в России до сих пор остается "белым пятном" исторической науки, часто подменяется историей женщин или историей быта. Тем не менее, при употреблении понятия </w:t>
      </w:r>
      <w:r w:rsidRPr="00EC0432">
        <w:rPr>
          <w:rFonts w:ascii="Times New Roman" w:eastAsia="Times New Roman" w:hAnsi="Times New Roman" w:cs="Times New Roman"/>
          <w:iCs/>
          <w:sz w:val="28"/>
          <w:szCs w:val="28"/>
          <w:lang w:eastAsia="ru-RU"/>
        </w:rPr>
        <w:t>гендер</w:t>
      </w:r>
      <w:r w:rsidRPr="00EC0432">
        <w:rPr>
          <w:rFonts w:ascii="Times New Roman" w:eastAsia="Times New Roman" w:hAnsi="Times New Roman" w:cs="Times New Roman"/>
          <w:sz w:val="28"/>
          <w:szCs w:val="28"/>
          <w:lang w:eastAsia="ru-RU"/>
        </w:rPr>
        <w:t> речь идет не о женщинах и их проблемах, а о взаимоотношении полов в рамках определенной исторической реальности и проблемах, вытекающих из этого сложного процесса. Таким образом, гендерная история включает в себя историю женщин, </w:t>
      </w:r>
      <w:hyperlink r:id="rId63" w:history="1">
        <w:r w:rsidRPr="00EC0432">
          <w:rPr>
            <w:rFonts w:ascii="Times New Roman" w:eastAsia="Times New Roman" w:hAnsi="Times New Roman" w:cs="Times New Roman"/>
            <w:iCs/>
            <w:sz w:val="28"/>
            <w:szCs w:val="28"/>
            <w:lang w:eastAsia="ru-RU"/>
          </w:rPr>
          <w:t>историю мужчин</w:t>
        </w:r>
      </w:hyperlink>
      <w:r w:rsidRPr="00EC0432">
        <w:rPr>
          <w:rFonts w:ascii="Times New Roman" w:eastAsia="Times New Roman" w:hAnsi="Times New Roman" w:cs="Times New Roman"/>
          <w:sz w:val="28"/>
          <w:szCs w:val="28"/>
          <w:lang w:eastAsia="ru-RU"/>
        </w:rPr>
        <w:t>, историю полов и их взаимоотношений, проблему социального конструирования пола и, самое главное, взаимосвязь и влияние вышеуказанных процессов на общую картину исторического развития человечества. При этом гендерная история заключается не в простом описании мужчин и женщин и их основных характеристик, а в систематическом выявлении их взаимосвязей через постоянное сравнение в рамках различных исторических ситуаций. Применение гендера как категории анализа позволяет раскрыть исторический процесс во всем его многообразии и функциональности. В центре изучения историков гендера оказываются важнейшие институты социального контроля, регулирующие неравное распределение материальных и духовных благ, </w:t>
      </w:r>
      <w:hyperlink r:id="rId64" w:history="1">
        <w:r w:rsidRPr="00EC0432">
          <w:rPr>
            <w:rFonts w:ascii="Times New Roman" w:eastAsia="Times New Roman" w:hAnsi="Times New Roman" w:cs="Times New Roman"/>
            <w:iCs/>
            <w:sz w:val="28"/>
            <w:szCs w:val="28"/>
            <w:lang w:eastAsia="ru-RU"/>
          </w:rPr>
          <w:t>власти</w:t>
        </w:r>
      </w:hyperlink>
      <w:r w:rsidRPr="00EC0432">
        <w:rPr>
          <w:rFonts w:ascii="Times New Roman" w:eastAsia="Times New Roman" w:hAnsi="Times New Roman" w:cs="Times New Roman"/>
          <w:color w:val="000000"/>
          <w:sz w:val="28"/>
          <w:szCs w:val="28"/>
          <w:lang w:eastAsia="ru-RU"/>
        </w:rPr>
        <w:t xml:space="preserve"> и престижа в масштабе всего общества, класса или этнической группы и обеспечивающие таким образом воспроизводство социального порядка, основанное на гендерных различиях, которые, в отличие от природных качеств пола, варьируются от одного культурного пространства к другому. В русле этой проблематики особое </w:t>
      </w:r>
      <w:r w:rsidRPr="00EC0432">
        <w:rPr>
          <w:rFonts w:ascii="Times New Roman" w:eastAsia="Times New Roman" w:hAnsi="Times New Roman" w:cs="Times New Roman"/>
          <w:color w:val="000000"/>
          <w:sz w:val="28"/>
          <w:szCs w:val="28"/>
          <w:lang w:eastAsia="ru-RU"/>
        </w:rPr>
        <w:lastRenderedPageBreak/>
        <w:t>место занимает анализ опосредующей роли гендерных представлений в межличностном взаимодействии, выявление их исторического характера и возможной динамики</w:t>
      </w:r>
      <w:r w:rsidR="00BF4128" w:rsidRPr="00EC0432">
        <w:rPr>
          <w:rFonts w:ascii="Times New Roman" w:eastAsia="Times New Roman" w:hAnsi="Times New Roman" w:cs="Times New Roman"/>
          <w:color w:val="000000"/>
          <w:sz w:val="28"/>
          <w:szCs w:val="28"/>
          <w:lang w:eastAsia="ru-RU"/>
        </w:rPr>
        <w:t xml:space="preserve"> </w:t>
      </w:r>
      <w:r w:rsidR="00914B3F" w:rsidRPr="00EC0432">
        <w:rPr>
          <w:rFonts w:ascii="Times New Roman" w:eastAsia="Times New Roman" w:hAnsi="Times New Roman" w:cs="Times New Roman"/>
          <w:bCs/>
          <w:i/>
          <w:sz w:val="28"/>
          <w:szCs w:val="28"/>
          <w:shd w:val="clear" w:color="auto" w:fill="FFFFFF"/>
          <w:lang w:eastAsia="ru-RU"/>
        </w:rPr>
        <w:t>(</w:t>
      </w:r>
      <w:r w:rsidR="00AF6DF1" w:rsidRPr="00EC0432">
        <w:rPr>
          <w:rFonts w:ascii="Times New Roman" w:eastAsia="Times New Roman" w:hAnsi="Times New Roman" w:cs="Times New Roman"/>
          <w:bCs/>
          <w:i/>
          <w:sz w:val="28"/>
          <w:szCs w:val="28"/>
          <w:shd w:val="clear" w:color="auto" w:fill="FFFFFF"/>
          <w:lang w:eastAsia="ru-RU"/>
        </w:rPr>
        <w:t>Словарь гендерных терминов</w:t>
      </w:r>
      <w:r w:rsidR="00FD61DC" w:rsidRPr="00EC0432">
        <w:rPr>
          <w:rFonts w:ascii="Times New Roman" w:eastAsia="Times New Roman" w:hAnsi="Times New Roman" w:cs="Times New Roman"/>
          <w:bCs/>
          <w:i/>
          <w:sz w:val="28"/>
          <w:szCs w:val="28"/>
          <w:shd w:val="clear" w:color="auto" w:fill="FFFFFF"/>
          <w:lang w:eastAsia="ru-RU"/>
        </w:rPr>
        <w:t xml:space="preserve"> /</w:t>
      </w:r>
      <w:r w:rsidR="00914B3F" w:rsidRPr="00EC0432">
        <w:rPr>
          <w:rFonts w:ascii="Times New Roman" w:eastAsia="Times New Roman" w:hAnsi="Times New Roman" w:cs="Times New Roman"/>
          <w:bCs/>
          <w:i/>
          <w:sz w:val="28"/>
          <w:szCs w:val="28"/>
          <w:shd w:val="clear" w:color="auto" w:fill="FFFFFF"/>
          <w:lang w:eastAsia="ru-RU"/>
        </w:rPr>
        <w:t>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rFonts w:ascii="Times New Roman" w:eastAsia="Times New Roman" w:hAnsi="Times New Roman" w:cs="Times New Roman"/>
          <w:bCs/>
          <w:i/>
          <w:sz w:val="28"/>
          <w:szCs w:val="28"/>
          <w:shd w:val="clear" w:color="auto" w:fill="FFFFFF"/>
          <w:lang w:eastAsia="ru-RU"/>
        </w:rPr>
        <w:t xml:space="preserve"> </w:t>
      </w:r>
      <w:hyperlink r:id="rId65" w:history="1">
        <w:r w:rsidR="009A421B" w:rsidRPr="00EC0432">
          <w:rPr>
            <w:rStyle w:val="a5"/>
            <w:rFonts w:ascii="Times New Roman" w:eastAsia="Times New Roman" w:hAnsi="Times New Roman" w:cs="Times New Roman"/>
            <w:bCs/>
            <w:i/>
            <w:color w:val="auto"/>
            <w:sz w:val="28"/>
            <w:szCs w:val="28"/>
            <w:u w:val="none"/>
            <w:shd w:val="clear" w:color="auto" w:fill="FFFFFF"/>
            <w:lang w:eastAsia="ru-RU"/>
          </w:rPr>
          <w:t>http://www.owl.ru/gender/thesaurus.htm</w:t>
        </w:r>
      </w:hyperlink>
      <w:r w:rsidR="009A421B" w:rsidRPr="00EC0432">
        <w:rPr>
          <w:rFonts w:ascii="Times New Roman" w:eastAsia="Times New Roman" w:hAnsi="Times New Roman" w:cs="Times New Roman"/>
          <w:bCs/>
          <w:i/>
          <w:sz w:val="28"/>
          <w:szCs w:val="28"/>
          <w:shd w:val="clear" w:color="auto" w:fill="FFFFFF"/>
          <w:lang w:eastAsia="ru-RU"/>
        </w:rPr>
        <w:t xml:space="preserve">. -Дата </w:t>
      </w:r>
      <w:r w:rsidR="00734931" w:rsidRPr="00EC0432">
        <w:rPr>
          <w:rFonts w:ascii="Times New Roman" w:eastAsia="Times New Roman" w:hAnsi="Times New Roman" w:cs="Times New Roman"/>
          <w:bCs/>
          <w:i/>
          <w:sz w:val="28"/>
          <w:szCs w:val="28"/>
          <w:shd w:val="clear" w:color="auto" w:fill="FFFFFF"/>
          <w:lang w:eastAsia="ru-RU"/>
        </w:rPr>
        <w:t>обращения</w:t>
      </w:r>
      <w:r w:rsidR="009A421B" w:rsidRPr="00EC0432">
        <w:rPr>
          <w:rFonts w:ascii="Times New Roman" w:eastAsia="Times New Roman" w:hAnsi="Times New Roman" w:cs="Times New Roman"/>
          <w:bCs/>
          <w:i/>
          <w:sz w:val="28"/>
          <w:szCs w:val="28"/>
          <w:shd w:val="clear" w:color="auto" w:fill="FFFFFF"/>
          <w:lang w:eastAsia="ru-RU"/>
        </w:rPr>
        <w:t xml:space="preserve"> 13.01.2016)</w:t>
      </w:r>
      <w:r w:rsidR="00BF4128" w:rsidRPr="00EC0432">
        <w:rPr>
          <w:rFonts w:ascii="Times New Roman" w:eastAsia="Times New Roman" w:hAnsi="Times New Roman" w:cs="Times New Roman"/>
          <w:bCs/>
          <w:i/>
          <w:sz w:val="28"/>
          <w:szCs w:val="28"/>
          <w:shd w:val="clear" w:color="auto" w:fill="FFFFFF"/>
          <w:lang w:eastAsia="ru-RU"/>
        </w:rPr>
        <w:t>.</w:t>
      </w:r>
    </w:p>
    <w:p w:rsidR="009A421B" w:rsidRPr="00EC0432" w:rsidRDefault="00D520F4" w:rsidP="00EC0432">
      <w:pPr>
        <w:pStyle w:val="a4"/>
        <w:shd w:val="clear" w:color="auto" w:fill="FFFFFF"/>
        <w:spacing w:before="120" w:beforeAutospacing="0" w:after="120" w:afterAutospacing="0"/>
        <w:jc w:val="both"/>
        <w:rPr>
          <w:i/>
          <w:color w:val="252525"/>
          <w:sz w:val="28"/>
          <w:szCs w:val="28"/>
        </w:rPr>
      </w:pPr>
      <w:r w:rsidRPr="00EC0432">
        <w:rPr>
          <w:b/>
          <w:color w:val="252525"/>
          <w:sz w:val="28"/>
          <w:szCs w:val="28"/>
        </w:rPr>
        <w:t xml:space="preserve">ГЕНДЕРНЫЕ ИССЛЕДОВАНИЯ </w:t>
      </w:r>
      <w:r w:rsidR="00FD61DC" w:rsidRPr="00EC0432">
        <w:rPr>
          <w:color w:val="252525"/>
          <w:sz w:val="28"/>
          <w:szCs w:val="28"/>
          <w:shd w:val="clear" w:color="auto" w:fill="FFFFFF" w:themeFill="background1"/>
        </w:rPr>
        <w:t>(</w:t>
      </w:r>
      <w:r w:rsidR="00FD61DC" w:rsidRPr="00EC0432">
        <w:rPr>
          <w:i/>
          <w:color w:val="000000"/>
          <w:sz w:val="28"/>
          <w:szCs w:val="28"/>
          <w:shd w:val="clear" w:color="auto" w:fill="FFFFFF" w:themeFill="background1"/>
        </w:rPr>
        <w:t xml:space="preserve">Gender Studies) </w:t>
      </w:r>
      <w:r w:rsidRPr="00EC0432">
        <w:rPr>
          <w:color w:val="252525"/>
          <w:sz w:val="28"/>
          <w:szCs w:val="28"/>
          <w:shd w:val="clear" w:color="auto" w:fill="FFFFFF" w:themeFill="background1"/>
        </w:rPr>
        <w:t>-</w:t>
      </w:r>
      <w:r w:rsidRPr="00EC0432">
        <w:rPr>
          <w:color w:val="252525"/>
          <w:sz w:val="28"/>
          <w:szCs w:val="28"/>
        </w:rPr>
        <w:t>новое направление российского гуманитарного знания, находящееся сейчас в процессе становления и институционализации. В центре его внимания находятся социальные и культурные факторы, определяющие отношения общества к мужчинам и женщинам, поведение индивидов в связи с их принадлежностью к тому или иному полу, стереотипные представления о мужских и женских</w:t>
      </w:r>
      <w:r w:rsidR="008C667F" w:rsidRPr="00EC0432">
        <w:rPr>
          <w:color w:val="252525"/>
          <w:sz w:val="28"/>
          <w:szCs w:val="28"/>
        </w:rPr>
        <w:t xml:space="preserve"> качествах, то есть все то, что переводит проблематику пола из области биологии в сферу социальной жизни и культуры. Мужественность и женственность рассматриваются, таким образом, не как имманентный природный фактор, а как концепт культуры и про</w:t>
      </w:r>
      <w:r w:rsidR="00724008" w:rsidRPr="00EC0432">
        <w:rPr>
          <w:color w:val="252525"/>
          <w:sz w:val="28"/>
          <w:szCs w:val="28"/>
        </w:rPr>
        <w:t xml:space="preserve">дукт развития общества </w:t>
      </w:r>
      <w:r w:rsidR="00724008" w:rsidRPr="00EC0432">
        <w:rPr>
          <w:i/>
          <w:color w:val="252525"/>
          <w:sz w:val="28"/>
          <w:szCs w:val="28"/>
        </w:rPr>
        <w:t>(Кириллина</w:t>
      </w:r>
      <w:r w:rsidR="008C667F" w:rsidRPr="00EC0432">
        <w:rPr>
          <w:i/>
          <w:color w:val="252525"/>
          <w:sz w:val="28"/>
          <w:szCs w:val="28"/>
        </w:rPr>
        <w:t xml:space="preserve"> А.В.</w:t>
      </w:r>
      <w:r w:rsidR="00675941" w:rsidRPr="00EC0432">
        <w:rPr>
          <w:i/>
          <w:color w:val="252525"/>
          <w:sz w:val="28"/>
          <w:szCs w:val="28"/>
        </w:rPr>
        <w:t xml:space="preserve"> Гендерные исследования в лингвистике и теории коммуникации: учебное пособие для студентов высших учебных заведений.- М., 2004.-С.9).</w:t>
      </w:r>
    </w:p>
    <w:p w:rsidR="00521C9E" w:rsidRPr="00EC0432" w:rsidRDefault="00521C9E"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 xml:space="preserve">ГЕНДЕРНЫЕ КВОТЫ </w:t>
      </w:r>
      <w:r w:rsidRPr="00EC0432">
        <w:rPr>
          <w:rFonts w:ascii="Times New Roman" w:eastAsia="Times New Roman" w:hAnsi="Times New Roman" w:cs="Times New Roman"/>
          <w:bCs/>
          <w:color w:val="000000"/>
          <w:sz w:val="28"/>
          <w:szCs w:val="28"/>
          <w:lang w:eastAsia="ru-RU"/>
        </w:rPr>
        <w:t>(</w:t>
      </w:r>
      <w:r w:rsidRPr="00EC0432">
        <w:rPr>
          <w:rFonts w:ascii="Times New Roman" w:eastAsia="Times New Roman" w:hAnsi="Times New Roman" w:cs="Times New Roman"/>
          <w:bCs/>
          <w:i/>
          <w:iCs/>
          <w:color w:val="000000"/>
          <w:sz w:val="28"/>
          <w:szCs w:val="28"/>
          <w:lang w:val="en-US" w:eastAsia="ru-RU"/>
        </w:rPr>
        <w:t>Gender</w:t>
      </w:r>
      <w:r w:rsidRPr="00EC0432">
        <w:rPr>
          <w:rFonts w:ascii="Times New Roman" w:eastAsia="Times New Roman" w:hAnsi="Times New Roman" w:cs="Times New Roman"/>
          <w:bCs/>
          <w:i/>
          <w:iCs/>
          <w:color w:val="000000"/>
          <w:sz w:val="28"/>
          <w:szCs w:val="28"/>
          <w:lang w:eastAsia="ru-RU"/>
        </w:rPr>
        <w:t>-</w:t>
      </w:r>
      <w:r w:rsidRPr="00EC0432">
        <w:rPr>
          <w:rFonts w:ascii="Times New Roman" w:eastAsia="Times New Roman" w:hAnsi="Times New Roman" w:cs="Times New Roman"/>
          <w:bCs/>
          <w:i/>
          <w:iCs/>
          <w:color w:val="000000"/>
          <w:sz w:val="28"/>
          <w:szCs w:val="28"/>
          <w:lang w:val="en-US" w:eastAsia="ru-RU"/>
        </w:rPr>
        <w:t>based</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quotas</w:t>
      </w:r>
      <w:r w:rsidRPr="00EC0432">
        <w:rPr>
          <w:rFonts w:ascii="Times New Roman" w:eastAsia="Times New Roman" w:hAnsi="Times New Roman" w:cs="Times New Roman"/>
          <w:color w:val="000000"/>
          <w:sz w:val="28"/>
          <w:szCs w:val="28"/>
          <w:lang w:eastAsia="ru-RU"/>
        </w:rPr>
        <w:t>) - </w:t>
      </w:r>
      <w:r w:rsidRPr="00EC0432">
        <w:rPr>
          <w:rFonts w:ascii="Times New Roman" w:eastAsia="Times New Roman" w:hAnsi="Times New Roman" w:cs="Times New Roman"/>
          <w:iCs/>
          <w:sz w:val="28"/>
          <w:szCs w:val="28"/>
          <w:lang w:eastAsia="ru-RU"/>
        </w:rPr>
        <w:t>узаконенный уровень представительства женщин и мужчин в органах власти.</w:t>
      </w:r>
      <w:r w:rsidRPr="00EC0432">
        <w:rPr>
          <w:rFonts w:ascii="Times New Roman" w:eastAsia="Times New Roman" w:hAnsi="Times New Roman" w:cs="Times New Roman"/>
          <w:sz w:val="28"/>
          <w:szCs w:val="28"/>
          <w:lang w:eastAsia="ru-RU"/>
        </w:rPr>
        <w:t> В основе квот лежит современная концепция равенства женщин и мужчин. В общем, </w:t>
      </w:r>
      <w:hyperlink r:id="rId66" w:history="1">
        <w:r w:rsidRPr="00EC0432">
          <w:rPr>
            <w:rFonts w:ascii="Times New Roman" w:eastAsia="Times New Roman" w:hAnsi="Times New Roman" w:cs="Times New Roman"/>
            <w:iCs/>
            <w:sz w:val="28"/>
            <w:szCs w:val="28"/>
            <w:lang w:eastAsia="ru-RU"/>
          </w:rPr>
          <w:t>квоты для женщин</w:t>
        </w:r>
      </w:hyperlink>
      <w:r w:rsidRPr="00EC0432">
        <w:rPr>
          <w:rFonts w:ascii="Times New Roman" w:eastAsia="Times New Roman" w:hAnsi="Times New Roman" w:cs="Times New Roman"/>
          <w:sz w:val="28"/>
          <w:szCs w:val="28"/>
          <w:lang w:eastAsia="ru-RU"/>
        </w:rPr>
        <w:t> означают смену одной концепции равенства на другую, которая произошла под сильным воздействием </w:t>
      </w:r>
      <w:hyperlink r:id="rId67" w:history="1">
        <w:r w:rsidRPr="00EC0432">
          <w:rPr>
            <w:rFonts w:ascii="Times New Roman" w:eastAsia="Times New Roman" w:hAnsi="Times New Roman" w:cs="Times New Roman"/>
            <w:iCs/>
            <w:sz w:val="28"/>
            <w:szCs w:val="28"/>
            <w:lang w:eastAsia="ru-RU"/>
          </w:rPr>
          <w:t>феминизма</w:t>
        </w:r>
      </w:hyperlink>
      <w:r w:rsidRPr="00EC0432">
        <w:rPr>
          <w:rFonts w:ascii="Times New Roman" w:eastAsia="Times New Roman" w:hAnsi="Times New Roman" w:cs="Times New Roman"/>
          <w:sz w:val="28"/>
          <w:szCs w:val="28"/>
          <w:lang w:eastAsia="ru-RU"/>
        </w:rPr>
        <w:t>. Квоты, как и другие формы </w:t>
      </w:r>
      <w:r w:rsidRPr="00EC0432">
        <w:rPr>
          <w:rFonts w:ascii="Times New Roman" w:eastAsia="Times New Roman" w:hAnsi="Times New Roman" w:cs="Times New Roman"/>
          <w:iCs/>
          <w:sz w:val="28"/>
          <w:szCs w:val="28"/>
          <w:lang w:eastAsia="ru-RU"/>
        </w:rPr>
        <w:t>позитивных мер</w:t>
      </w:r>
      <w:r w:rsidRPr="00EC0432">
        <w:rPr>
          <w:rFonts w:ascii="Times New Roman" w:eastAsia="Times New Roman" w:hAnsi="Times New Roman" w:cs="Times New Roman"/>
          <w:sz w:val="28"/>
          <w:szCs w:val="28"/>
          <w:lang w:eastAsia="ru-RU"/>
        </w:rPr>
        <w:t>, являются средством обретения</w:t>
      </w:r>
      <w:r w:rsidRPr="00EC0432">
        <w:rPr>
          <w:rFonts w:ascii="Times New Roman" w:eastAsia="Times New Roman" w:hAnsi="Times New Roman" w:cs="Times New Roman"/>
          <w:color w:val="000000"/>
          <w:sz w:val="28"/>
          <w:szCs w:val="28"/>
          <w:lang w:eastAsia="ru-RU"/>
        </w:rPr>
        <w:t xml:space="preserve"> равных возможностей: если существуют барьеры, то необходимы специальные меры для компенсации, чтобы иметь равные возможности достижения равного результата. Главная идея гендерных квот состоит в том, чтобы, существенно увеличивая политическое представительство женщин, привлекать женщин на уровень принятия политических решений и не допустить изоляции женщин от политической жизни; или же - в случае нейтральных гендерных квот - корректировать представительство обоих полов. В этом случае система квот отстаивает и интересы мужчин, особенно в тех областях, где занято большинство женщин. Например, в социальной работе. Правда, даже в этой сфере большинство лидерских позиций занимают мужчины.</w:t>
      </w:r>
      <w:r w:rsidR="00D53159"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С учетом сложившейся реальности в мире, когда женщины повсеместно, кроме стран Северной Европы, недопредставлены в структурах власти, система квот, исторически оправдавшая себя как один из эффективных инструментов достижения гендерного равенства в перераспределении власти, в условиях </w:t>
      </w:r>
      <w:hyperlink r:id="rId68" w:history="1">
        <w:r w:rsidRPr="00EC0432">
          <w:rPr>
            <w:rFonts w:ascii="Times New Roman" w:eastAsia="Times New Roman" w:hAnsi="Times New Roman" w:cs="Times New Roman"/>
            <w:iCs/>
            <w:sz w:val="28"/>
            <w:szCs w:val="28"/>
            <w:lang w:eastAsia="ru-RU"/>
          </w:rPr>
          <w:t>представительной демократии</w:t>
        </w:r>
      </w:hyperlink>
      <w:r w:rsidRPr="00EC0432">
        <w:rPr>
          <w:rFonts w:ascii="Times New Roman" w:hAnsi="Times New Roman" w:cs="Times New Roman"/>
          <w:sz w:val="28"/>
          <w:szCs w:val="28"/>
        </w:rPr>
        <w:t xml:space="preserve"> </w:t>
      </w:r>
      <w:r w:rsidRPr="00EC0432">
        <w:rPr>
          <w:rFonts w:ascii="Times New Roman" w:eastAsia="Times New Roman" w:hAnsi="Times New Roman" w:cs="Times New Roman"/>
          <w:sz w:val="28"/>
          <w:szCs w:val="28"/>
          <w:lang w:eastAsia="ru-RU"/>
        </w:rPr>
        <w:t>справедлива и необходима. Задача системы квот состоит в том,</w:t>
      </w:r>
      <w:r w:rsidRPr="00EC0432">
        <w:rPr>
          <w:rFonts w:ascii="Times New Roman" w:eastAsia="Times New Roman" w:hAnsi="Times New Roman" w:cs="Times New Roman"/>
          <w:color w:val="000000"/>
          <w:sz w:val="28"/>
          <w:szCs w:val="28"/>
          <w:lang w:eastAsia="ru-RU"/>
        </w:rPr>
        <w:t xml:space="preserve"> чтобы женщины (а женское население составляет, по меньшей мере, половину населения в большинстве стран мира) занимали хотя бы "критическое меньшинство" от 30 до 40% мест, например, в </w:t>
      </w:r>
      <w:r w:rsidRPr="00EC0432">
        <w:rPr>
          <w:rFonts w:ascii="Times New Roman" w:eastAsia="Times New Roman" w:hAnsi="Times New Roman" w:cs="Times New Roman"/>
          <w:color w:val="000000"/>
          <w:sz w:val="28"/>
          <w:szCs w:val="28"/>
          <w:lang w:eastAsia="ru-RU"/>
        </w:rPr>
        <w:lastRenderedPageBreak/>
        <w:t>парламенте страны. Квотирование обеспечивает создание "критической массы" женщин-политиков, способных оказывать существенное влияние на политические процессы и политическую культуру в целом.</w:t>
      </w:r>
      <w:r w:rsidR="00D53159"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До последнего времени проблема квот широко обсуждается в мире</w:t>
      </w:r>
      <w:r w:rsidR="00D53159" w:rsidRPr="00EC0432">
        <w:rPr>
          <w:rFonts w:ascii="Times New Roman" w:eastAsia="Times New Roman" w:hAnsi="Times New Roman" w:cs="Times New Roman"/>
          <w:color w:val="000000"/>
          <w:sz w:val="28"/>
          <w:szCs w:val="28"/>
          <w:lang w:eastAsia="ru-RU"/>
        </w:rPr>
        <w:t>,</w:t>
      </w:r>
      <w:r w:rsidRPr="00EC0432">
        <w:rPr>
          <w:rFonts w:ascii="Times New Roman" w:eastAsia="Times New Roman" w:hAnsi="Times New Roman" w:cs="Times New Roman"/>
          <w:color w:val="000000"/>
          <w:sz w:val="28"/>
          <w:szCs w:val="28"/>
          <w:lang w:eastAsia="ru-RU"/>
        </w:rPr>
        <w:t xml:space="preserve"> как мужчинами, так и женщинами. Мнения самих женщин относительно эффективности системы квот, ее справедливости, последствий ее применения - различны. В мае 2000 г. в Государственной Думе РФ были проведены слушания по проблемам равных прав и возможностей женщин и мужчин, а в сентябре того же года состоялся Форум женщин-парламентариев стран СНГ и Балтии, который был посвящен обсуждению законопроекта "О государственных гарантиях равных прав и равных возможностей для мужчин и женщин".</w:t>
      </w:r>
    </w:p>
    <w:p w:rsidR="00521C9E" w:rsidRPr="00EC0432" w:rsidRDefault="00521C9E"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В то же время, система квот поднимает ряд серьезных проблем и в некоторых случаях вызывает сильное сопротивление. Приводятся аргументы "за" и "против" использования системы квот, изучаются </w:t>
      </w:r>
      <w:hyperlink r:id="rId69" w:history="1">
        <w:r w:rsidRPr="00EC0432">
          <w:rPr>
            <w:rFonts w:ascii="Times New Roman" w:eastAsia="Times New Roman" w:hAnsi="Times New Roman" w:cs="Times New Roman"/>
            <w:iCs/>
            <w:sz w:val="28"/>
            <w:szCs w:val="28"/>
            <w:lang w:eastAsia="ru-RU"/>
          </w:rPr>
          <w:t>методы квотирования</w:t>
        </w:r>
      </w:hyperlink>
      <w:r w:rsidRPr="00EC0432">
        <w:rPr>
          <w:rFonts w:ascii="Times New Roman" w:eastAsia="Times New Roman" w:hAnsi="Times New Roman" w:cs="Times New Roman"/>
          <w:sz w:val="28"/>
          <w:szCs w:val="28"/>
          <w:lang w:eastAsia="ru-RU"/>
        </w:rPr>
        <w:t xml:space="preserve">, </w:t>
      </w:r>
      <w:r w:rsidRPr="00EC0432">
        <w:rPr>
          <w:rFonts w:ascii="Times New Roman" w:eastAsia="Times New Roman" w:hAnsi="Times New Roman" w:cs="Times New Roman"/>
          <w:color w:val="000000"/>
          <w:sz w:val="28"/>
          <w:szCs w:val="28"/>
          <w:lang w:eastAsia="ru-RU"/>
        </w:rPr>
        <w:t>обсуждаются наиболее эффективные пути применения системы квот, анализируется практика стран, использующих у себя такую систему.</w:t>
      </w:r>
    </w:p>
    <w:p w:rsidR="00521C9E" w:rsidRPr="00EC0432" w:rsidRDefault="00521C9E"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Международный и собственный российский опыт показал, что привлечь женщин с опытом политической деятельности к участию в борьбе за выборную должность не составляет труда. Гораздо сложнее набрать женщин, готовых впервые идти во власть. Гендерное квотирование стимулирует партии к активному привлечению женщин в свои ряды и заставляет партийные машины заниматься подготовкой значительного числа квалифицированных кандидатов для заполнения квот. В процессе этого партии вынуждены также концентрировать свое внимание на реальных рабочих условиях и культуре политического участия, вольно или невольно способствуя модернизации политического стиля, делая его более привлекательным для женщин.</w:t>
      </w:r>
    </w:p>
    <w:p w:rsidR="00521C9E" w:rsidRPr="00EC0432" w:rsidRDefault="00521C9E"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 xml:space="preserve">Основываясь на международном опыте, следует подчеркнуть, что система квот, при всех своих позитивных и конструктивных характеристиках, не лишена определенных недостатков, способных откликнуться негативными последствиями. Эти последствия необходимо предвидеть и просчитывать для минимизации отрицательных воздействий на политическую обстановку. По свидетельству одной из членов парламента Испании, "квоты - обоюдоострый меч. С одной стороны, они обязывают мужчин думать о вовлечении женщин на уровень принятия решений, и, следовательно, мужчины должны создать это пространство для женщин, а с другой, именно мужчины … будут искать таких женщин, которыми они смогут управлять и которые с большей легкостью примут гегемонию мужчин". Это обстоятельство способно репродуцировать миф о бесполезности для интересов женщин увеличения их непосредственного представительства на уровне принятия решений, поскольку реально действующие женщины-политики не выступают проводниками интересов женщин. Конечно, наличие самих правил - необходимая, но не решающая составляющая: достигнет ли квота своих целей - зависит в значительной </w:t>
      </w:r>
      <w:r w:rsidRPr="00EC0432">
        <w:rPr>
          <w:rFonts w:ascii="Times New Roman" w:eastAsia="Times New Roman" w:hAnsi="Times New Roman" w:cs="Times New Roman"/>
          <w:color w:val="000000"/>
          <w:sz w:val="28"/>
          <w:szCs w:val="28"/>
          <w:lang w:eastAsia="ru-RU"/>
        </w:rPr>
        <w:lastRenderedPageBreak/>
        <w:t xml:space="preserve">степени от процесса применения. Квота должна быть встроена в отбор и процесс номинации с самого начала. Система квот может быть применена как временная мера, до тех пор, пока не будут устранены барьеры на пути женщин в политику. Сегодня в России в предложенном </w:t>
      </w:r>
      <w:r w:rsidRPr="00EC0432">
        <w:rPr>
          <w:rFonts w:ascii="Times New Roman" w:eastAsia="Times New Roman" w:hAnsi="Times New Roman" w:cs="Times New Roman"/>
          <w:iCs/>
          <w:color w:val="000000"/>
          <w:sz w:val="28"/>
          <w:szCs w:val="28"/>
          <w:lang w:eastAsia="ru-RU"/>
        </w:rPr>
        <w:t>законопроекте о государственных гарантиях равных прав и возможностей для женщин и мужчин,</w:t>
      </w:r>
      <w:r w:rsidRPr="00EC0432">
        <w:rPr>
          <w:rFonts w:ascii="Times New Roman" w:eastAsia="Times New Roman" w:hAnsi="Times New Roman" w:cs="Times New Roman"/>
          <w:color w:val="000000"/>
          <w:sz w:val="28"/>
          <w:szCs w:val="28"/>
          <w:lang w:eastAsia="ru-RU"/>
        </w:rPr>
        <w:t xml:space="preserve"> выдвинутом Комитетом по общественным организациям и религиозным объединениям  Государственной Думы РФ, предусматривается введение системы гендерных квот, нацеленных на обеспечение "критического меньшинства" в 30% </w:t>
      </w:r>
      <w:r w:rsidRPr="00EC0432">
        <w:rPr>
          <w:rFonts w:ascii="Times New Roman" w:eastAsia="Times New Roman" w:hAnsi="Times New Roman" w:cs="Times New Roman"/>
          <w:bCs/>
          <w:i/>
          <w:sz w:val="28"/>
          <w:szCs w:val="28"/>
          <w:shd w:val="clear" w:color="auto" w:fill="FFFFFF"/>
          <w:lang w:eastAsia="ru-RU"/>
        </w:rPr>
        <w:t xml:space="preserve">(Словарь гендерных терминов / Под ред. А. А. Денисовой / Региональная общественная организация "Восток-Запад: Женские Инновационные Проекты". М.: Информация XXI век, 2002. 256 с. </w:t>
      </w:r>
      <w:hyperlink r:id="rId70" w:history="1">
        <w:r w:rsidRPr="00EC0432">
          <w:rPr>
            <w:rStyle w:val="a5"/>
            <w:rFonts w:ascii="Times New Roman" w:eastAsia="Times New Roman" w:hAnsi="Times New Roman" w:cs="Times New Roman"/>
            <w:bCs/>
            <w:i/>
            <w:color w:val="auto"/>
            <w:sz w:val="28"/>
            <w:szCs w:val="28"/>
            <w:shd w:val="clear" w:color="auto" w:fill="FFFFFF"/>
            <w:lang w:eastAsia="ru-RU"/>
          </w:rPr>
          <w:t>http://www.owl.ru/gender/thesaurus.htm</w:t>
        </w:r>
      </w:hyperlink>
      <w:r w:rsidRPr="00EC0432">
        <w:rPr>
          <w:rFonts w:ascii="Times New Roman" w:eastAsia="Times New Roman" w:hAnsi="Times New Roman" w:cs="Times New Roman"/>
          <w:bCs/>
          <w:i/>
          <w:sz w:val="28"/>
          <w:szCs w:val="28"/>
          <w:shd w:val="clear" w:color="auto" w:fill="FFFFFF"/>
          <w:lang w:eastAsia="ru-RU"/>
        </w:rPr>
        <w:t>. -Дата обращения 13.01.2016).</w:t>
      </w:r>
    </w:p>
    <w:p w:rsidR="00656FEB" w:rsidRPr="00EC0432" w:rsidRDefault="00656FEB"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 xml:space="preserve">ГЕНДЕРНЫЙ КОНФЛИКТ </w:t>
      </w:r>
      <w:r w:rsidRPr="00EC0432">
        <w:rPr>
          <w:rFonts w:ascii="Times New Roman" w:eastAsia="Times New Roman" w:hAnsi="Times New Roman" w:cs="Times New Roman"/>
          <w:color w:val="000000"/>
          <w:sz w:val="28"/>
          <w:szCs w:val="28"/>
          <w:lang w:eastAsia="ru-RU"/>
        </w:rPr>
        <w:t>(</w:t>
      </w:r>
      <w:r w:rsidRPr="00EC0432">
        <w:rPr>
          <w:rFonts w:ascii="Times New Roman" w:eastAsia="Times New Roman" w:hAnsi="Times New Roman" w:cs="Times New Roman"/>
          <w:bCs/>
          <w:i/>
          <w:iCs/>
          <w:color w:val="000000"/>
          <w:sz w:val="28"/>
          <w:szCs w:val="28"/>
          <w:lang w:eastAsia="ru-RU"/>
        </w:rPr>
        <w:t>Gender conflict</w:t>
      </w:r>
      <w:r w:rsidRPr="00EC0432">
        <w:rPr>
          <w:rFonts w:ascii="Times New Roman" w:eastAsia="Times New Roman" w:hAnsi="Times New Roman" w:cs="Times New Roman"/>
          <w:color w:val="000000"/>
          <w:sz w:val="28"/>
          <w:szCs w:val="28"/>
          <w:lang w:eastAsia="ru-RU"/>
        </w:rPr>
        <w:t> ) - </w:t>
      </w:r>
      <w:r w:rsidRPr="00EC0432">
        <w:rPr>
          <w:rFonts w:ascii="Times New Roman" w:eastAsia="Times New Roman" w:hAnsi="Times New Roman" w:cs="Times New Roman"/>
          <w:iCs/>
          <w:color w:val="000000"/>
          <w:sz w:val="28"/>
          <w:szCs w:val="28"/>
          <w:lang w:eastAsia="ru-RU"/>
        </w:rPr>
        <w:t>взаимодействие или психологическое состояние, в основе которого лежит противоречивое восприятие гендерных ценностей, отношений, ролей, приводящее к столкновению интересов и целей</w:t>
      </w:r>
      <w:r w:rsidRPr="00EC0432">
        <w:rPr>
          <w:rFonts w:ascii="Times New Roman" w:eastAsia="Times New Roman" w:hAnsi="Times New Roman" w:cs="Times New Roman"/>
          <w:color w:val="000000"/>
          <w:sz w:val="28"/>
          <w:szCs w:val="28"/>
          <w:lang w:eastAsia="ru-RU"/>
        </w:rPr>
        <w:t>. Различия в моделях поведения мужчин и женщин могут стать причинами внутриличностных, межличностных и межгрупповых конфликтов. Исследования мужчин, обладающих внешними признаками идеала мужской красоты, установили, что у них чаще появляется тревожность, депрессия, снижение самооценки и стресс, нежели у людей с обычной внешностью. Это пример внутриличностного конфликта, который возникает из-за несоответствия индивидуальных типов характеров стандартным ожиданиям общества. Несоответствие гендерного поведения культурным нормам выполнения </w:t>
      </w:r>
      <w:hyperlink r:id="rId71" w:history="1">
        <w:r w:rsidRPr="00EC0432">
          <w:rPr>
            <w:rFonts w:ascii="Times New Roman" w:eastAsia="Times New Roman" w:hAnsi="Times New Roman" w:cs="Times New Roman"/>
            <w:iCs/>
            <w:sz w:val="28"/>
            <w:szCs w:val="28"/>
            <w:lang w:eastAsia="ru-RU"/>
          </w:rPr>
          <w:t>гендерной роли</w:t>
        </w:r>
      </w:hyperlink>
      <w:r w:rsidRPr="00EC0432">
        <w:rPr>
          <w:rFonts w:ascii="Times New Roman" w:eastAsia="Times New Roman" w:hAnsi="Times New Roman" w:cs="Times New Roman"/>
          <w:sz w:val="28"/>
          <w:szCs w:val="28"/>
          <w:lang w:eastAsia="ru-RU"/>
        </w:rPr>
        <w:t> </w:t>
      </w:r>
      <w:r w:rsidRPr="00EC0432">
        <w:rPr>
          <w:rFonts w:ascii="Times New Roman" w:eastAsia="Times New Roman" w:hAnsi="Times New Roman" w:cs="Times New Roman"/>
          <w:color w:val="000000"/>
          <w:sz w:val="28"/>
          <w:szCs w:val="28"/>
          <w:lang w:eastAsia="ru-RU"/>
        </w:rPr>
        <w:t>также может порождать напряженность и конфликтность на работе. Например, от руководителя-женщины ждут большей мягкости и отзывчивости к подчиненным, чем от руководителя-мужчины. Если она не проявляет таких черт, это вызывает значительно более негативную реакцию, чем их отсутствие у него. Так может развиться межличностный конфликт. Наконец, борьба за равные права женщин, развернувшаяся с конца ХVIII в., сформировавшая женские группы и организации, часто носила конфликтный межгрупповой характер. Проблемы любви и родительского долга оказались в политическом спектре, где представители правого крыла проповедовали супружескую верность, главенство мужчины в общественной жизни и доминирующее положение женщины в сфере частной жизни, а представители левого крыла требовали равенства полов. Гендерный конфликт имеет биологические, психологические и социальные истоки:</w:t>
      </w:r>
    </w:p>
    <w:p w:rsidR="00656FEB" w:rsidRPr="00EC0432" w:rsidRDefault="00656FEB"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 xml:space="preserve">1. Благодаря дифференциации полов природа обеспечивает выживание биологических систем (мужчины отвечают за динамику вида и обеспечивают изменчивость генофонда, а женщины сохраняют имеющийся генофонд и ответственны за стабильность вида). Поэтому мужская часть популяции отличается от женской более высокой степенью отклонения от средних </w:t>
      </w:r>
      <w:r w:rsidRPr="00EC0432">
        <w:rPr>
          <w:rFonts w:ascii="Times New Roman" w:eastAsia="Times New Roman" w:hAnsi="Times New Roman" w:cs="Times New Roman"/>
          <w:color w:val="000000"/>
          <w:sz w:val="28"/>
          <w:szCs w:val="28"/>
          <w:lang w:eastAsia="ru-RU"/>
        </w:rPr>
        <w:lastRenderedPageBreak/>
        <w:t>величин. Так, среди мужчин больше великанов и карликов, чем среди женщин; выше процент как гениев, так и умственно отсталых.</w:t>
      </w:r>
    </w:p>
    <w:p w:rsidR="00656FEB" w:rsidRPr="00EC0432" w:rsidRDefault="00656FEB"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2. Гендерные конфликты зачастую коренятся в информационных моделях, складывающихся в психике участников. Мужчины и женщины по-разному прочитывают послания друг друга, и тогда ошибки восприятия и реагирования приводят к конфликтности взаимоотношений. Рассказ о невзгодах, неприятностях для женщин является, прежде всего, попыткой получить сочувствие: они и не ожидают конкретных действий на свои жалобы. Мужчины же чувствуют себя обязанными среагировать "делом" на высказанные проблемы. Обмен мелкими деталями информации для женщины - средство и свидетельство достижения близости, мужчина не любит вдаваться в незначительные детали. Хотя, конечно, индивидуальные различия здесь более важны.</w:t>
      </w:r>
    </w:p>
    <w:p w:rsidR="00656FEB" w:rsidRPr="00EC0432" w:rsidRDefault="00656FEB"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3. Кроме осознания проблем, имеющих личную значимость для участников, могут иметь значение и объективные социальные причины столкновения - из-за распределения домашних обязанностей и лидерства в семье, по поводу конкуренции на высокооплачиваемые и престижные рабочие места, участия во властных структурах и т. п. В конечном итоге, конфликтные противоречия возникают не между мужчинами и женщинами как таковыми, а между традиционными и новыми ролями представителей разного пола.</w:t>
      </w:r>
    </w:p>
    <w:p w:rsidR="00656FEB" w:rsidRPr="00EC0432" w:rsidRDefault="00656FEB"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После 1960 г. в индустриальных странах стали доступными средства контроля рождаемости, увеличилось количество работающих женщин, мужчины стали утрачивать былую власть в доме и монополию в общественной жизни. Движение женщин эффективно отстаивало предоставление равных прав женщинами по сравнению с мужчинами. Эти социальные процессы привели к появлению новых гендерных ценностей, изменились отношения между полами. В настоящее время женщины служат в армии, участвуют в спортивных соревнованиях по борьбе и поднятию тяжестей, летают на самолетах и являются премьер-министрами государств. Статус мужчин и женщин в обществе постоянно меняется. Однако конфликтности социальных отношений способствует существующее в обществах сопротивление дальнейшему улучшению статуса женщин. </w:t>
      </w:r>
      <w:r w:rsidRPr="00EC0432">
        <w:rPr>
          <w:rFonts w:ascii="Times New Roman" w:eastAsia="Times New Roman" w:hAnsi="Times New Roman" w:cs="Times New Roman"/>
          <w:iCs/>
          <w:color w:val="000000"/>
          <w:sz w:val="28"/>
          <w:szCs w:val="28"/>
          <w:lang w:eastAsia="ru-RU"/>
        </w:rPr>
        <w:t>Дискриминация женщин</w:t>
      </w:r>
      <w:r w:rsidRPr="00EC0432">
        <w:rPr>
          <w:rFonts w:ascii="Times New Roman" w:eastAsia="Times New Roman" w:hAnsi="Times New Roman" w:cs="Times New Roman"/>
          <w:color w:val="000000"/>
          <w:sz w:val="28"/>
          <w:szCs w:val="28"/>
          <w:lang w:eastAsia="ru-RU"/>
        </w:rPr>
        <w:t xml:space="preserve"> осуществляется и со стороны мужчин, пытающихся сохранить свои привилегии, власть и богатство. Неравенство глубоко укоренилось в социальных институтах - семьи, школы, социализации </w:t>
      </w:r>
      <w:r w:rsidRPr="00EC0432">
        <w:rPr>
          <w:rFonts w:ascii="Times New Roman" w:eastAsia="Times New Roman" w:hAnsi="Times New Roman" w:cs="Times New Roman"/>
          <w:bCs/>
          <w:i/>
          <w:sz w:val="28"/>
          <w:szCs w:val="28"/>
          <w:shd w:val="clear" w:color="auto" w:fill="FFFFFF"/>
          <w:lang w:eastAsia="ru-RU"/>
        </w:rPr>
        <w:t xml:space="preserve">(Словарь гендерных терминов / Под ред. А. А. Денисовой / Региональная общественная организация "Восток-Запад: Женские Инновационные Проекты". М.: Информация XXI век, 2002. 256 с. </w:t>
      </w:r>
      <w:hyperlink r:id="rId72" w:history="1">
        <w:r w:rsidRPr="00EC0432">
          <w:rPr>
            <w:rStyle w:val="a5"/>
            <w:rFonts w:ascii="Times New Roman" w:eastAsia="Times New Roman" w:hAnsi="Times New Roman" w:cs="Times New Roman"/>
            <w:bCs/>
            <w:i/>
            <w:color w:val="auto"/>
            <w:sz w:val="28"/>
            <w:szCs w:val="28"/>
            <w:shd w:val="clear" w:color="auto" w:fill="FFFFFF"/>
            <w:lang w:eastAsia="ru-RU"/>
          </w:rPr>
          <w:t>http://www.owl.ru/gender/thesaurus.htm</w:t>
        </w:r>
      </w:hyperlink>
      <w:r w:rsidRPr="00EC0432">
        <w:rPr>
          <w:rFonts w:ascii="Times New Roman" w:eastAsia="Times New Roman" w:hAnsi="Times New Roman" w:cs="Times New Roman"/>
          <w:bCs/>
          <w:i/>
          <w:sz w:val="28"/>
          <w:szCs w:val="28"/>
          <w:shd w:val="clear" w:color="auto" w:fill="FFFFFF"/>
          <w:lang w:eastAsia="ru-RU"/>
        </w:rPr>
        <w:t>. -Дата обращения 13.01.2016).</w:t>
      </w:r>
    </w:p>
    <w:p w:rsidR="00521C9E" w:rsidRPr="00EC0432" w:rsidRDefault="00521C9E" w:rsidP="00EC0432">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C0432">
        <w:rPr>
          <w:rFonts w:ascii="Times New Roman" w:eastAsia="Times New Roman" w:hAnsi="Times New Roman" w:cs="Times New Roman"/>
          <w:b/>
          <w:bCs/>
          <w:color w:val="000000"/>
          <w:sz w:val="28"/>
          <w:szCs w:val="28"/>
          <w:lang w:eastAsia="ru-RU"/>
        </w:rPr>
        <w:t xml:space="preserve">ГЕНДЕРНОЕ НЕРАВЕНСТВО </w:t>
      </w:r>
      <w:r w:rsidRPr="00EC0432">
        <w:rPr>
          <w:rFonts w:ascii="Times New Roman" w:eastAsia="Times New Roman" w:hAnsi="Times New Roman" w:cs="Times New Roman"/>
          <w:color w:val="000000"/>
          <w:sz w:val="28"/>
          <w:szCs w:val="28"/>
          <w:lang w:eastAsia="ru-RU"/>
        </w:rPr>
        <w:t>(</w:t>
      </w:r>
      <w:r w:rsidRPr="00EC0432">
        <w:rPr>
          <w:rFonts w:ascii="Times New Roman" w:eastAsia="Times New Roman" w:hAnsi="Times New Roman" w:cs="Times New Roman"/>
          <w:bCs/>
          <w:i/>
          <w:iCs/>
          <w:color w:val="000000"/>
          <w:sz w:val="28"/>
          <w:szCs w:val="28"/>
          <w:lang w:eastAsia="ru-RU"/>
        </w:rPr>
        <w:t>Gender inequality</w:t>
      </w:r>
      <w:r w:rsidRPr="00EC0432">
        <w:rPr>
          <w:rFonts w:ascii="Times New Roman" w:eastAsia="Times New Roman" w:hAnsi="Times New Roman" w:cs="Times New Roman"/>
          <w:color w:val="000000"/>
          <w:sz w:val="28"/>
          <w:szCs w:val="28"/>
          <w:lang w:eastAsia="ru-RU"/>
        </w:rPr>
        <w:t> ) - </w:t>
      </w:r>
      <w:r w:rsidRPr="00EC0432">
        <w:rPr>
          <w:rFonts w:ascii="Times New Roman" w:eastAsia="Times New Roman" w:hAnsi="Times New Roman" w:cs="Times New Roman"/>
          <w:iCs/>
          <w:sz w:val="28"/>
          <w:szCs w:val="28"/>
          <w:lang w:eastAsia="ru-RU"/>
        </w:rPr>
        <w:t xml:space="preserve">характеристика социального устройства, согласно которой различные социальные группы (в данном случае - мужчины и женщины) обладают устойчивыми различиями и </w:t>
      </w:r>
      <w:r w:rsidRPr="00EC0432">
        <w:rPr>
          <w:rFonts w:ascii="Times New Roman" w:eastAsia="Times New Roman" w:hAnsi="Times New Roman" w:cs="Times New Roman"/>
          <w:iCs/>
          <w:sz w:val="28"/>
          <w:szCs w:val="28"/>
          <w:lang w:eastAsia="ru-RU"/>
        </w:rPr>
        <w:lastRenderedPageBreak/>
        <w:t>вытекающими из них неравными возможностями в обществе</w:t>
      </w:r>
      <w:r w:rsidRPr="00EC0432">
        <w:rPr>
          <w:rFonts w:ascii="Times New Roman" w:eastAsia="Times New Roman" w:hAnsi="Times New Roman" w:cs="Times New Roman"/>
          <w:sz w:val="28"/>
          <w:szCs w:val="28"/>
          <w:lang w:eastAsia="ru-RU"/>
        </w:rPr>
        <w:t>. Гендерное неравенство было осознано исследователями в социальных и гуманитарных науках благодаря возникновению понятия </w:t>
      </w:r>
      <w:hyperlink r:id="rId73" w:history="1">
        <w:r w:rsidRPr="00EC0432">
          <w:rPr>
            <w:rFonts w:ascii="Times New Roman" w:eastAsia="Times New Roman" w:hAnsi="Times New Roman" w:cs="Times New Roman"/>
            <w:iCs/>
            <w:sz w:val="28"/>
            <w:szCs w:val="28"/>
            <w:lang w:eastAsia="ru-RU"/>
          </w:rPr>
          <w:t>гендер</w:t>
        </w:r>
      </w:hyperlink>
      <w:r w:rsidRPr="00EC0432">
        <w:rPr>
          <w:rFonts w:ascii="Times New Roman" w:eastAsia="Times New Roman" w:hAnsi="Times New Roman" w:cs="Times New Roman"/>
          <w:sz w:val="28"/>
          <w:szCs w:val="28"/>
          <w:lang w:eastAsia="ru-RU"/>
        </w:rPr>
        <w:t> в 1980 году как основы феминистской концепции (Joan Scott). Концептуализация гендера пролила свет на процесс социального конструирования </w:t>
      </w:r>
      <w:r w:rsidRPr="00EC0432">
        <w:rPr>
          <w:rFonts w:ascii="Times New Roman" w:eastAsia="Times New Roman" w:hAnsi="Times New Roman" w:cs="Times New Roman"/>
          <w:iCs/>
          <w:sz w:val="28"/>
          <w:szCs w:val="28"/>
          <w:lang w:eastAsia="ru-RU"/>
        </w:rPr>
        <w:t>мужественности</w:t>
      </w:r>
      <w:r w:rsidRPr="00EC0432">
        <w:rPr>
          <w:rFonts w:ascii="Times New Roman" w:eastAsia="Times New Roman" w:hAnsi="Times New Roman" w:cs="Times New Roman"/>
          <w:sz w:val="28"/>
          <w:szCs w:val="28"/>
          <w:lang w:eastAsia="ru-RU"/>
        </w:rPr>
        <w:t xml:space="preserve"> и </w:t>
      </w:r>
      <w:r w:rsidRPr="00EC0432">
        <w:rPr>
          <w:rFonts w:ascii="Times New Roman" w:eastAsia="Times New Roman" w:hAnsi="Times New Roman" w:cs="Times New Roman"/>
          <w:iCs/>
          <w:sz w:val="28"/>
          <w:szCs w:val="28"/>
          <w:lang w:eastAsia="ru-RU"/>
        </w:rPr>
        <w:t>женственности</w:t>
      </w:r>
      <w:r w:rsidRPr="00EC0432">
        <w:rPr>
          <w:rFonts w:ascii="Times New Roman" w:eastAsia="Times New Roman" w:hAnsi="Times New Roman" w:cs="Times New Roman"/>
          <w:sz w:val="28"/>
          <w:szCs w:val="28"/>
          <w:lang w:eastAsia="ru-RU"/>
        </w:rPr>
        <w:t> как оппозиционных категорий с неодинаковой социальной ценностью.</w:t>
      </w:r>
    </w:p>
    <w:p w:rsidR="00521C9E" w:rsidRPr="00EC0432" w:rsidRDefault="00521C9E"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Поскольку активное подавление сходств и конструирование различий требует социальной власти, проблема доминирования оказывается центральной в гендерной теории. Гендер вместе с расой и классом является иерархической структурой для предоставления как возможностей, так и угнетения и эффективной структурой идентичности и солидарности (Ferree). Различия в конструктах "мужское - женское" характеризуют взгляды исследователей, которые социальное в человеке конструируют через биологическое (см. например, теорию функционализма или концепцию В. А. Геодакяна). Традиционный </w:t>
      </w:r>
      <w:hyperlink r:id="rId74" w:history="1">
        <w:r w:rsidRPr="00EC0432">
          <w:rPr>
            <w:rFonts w:ascii="Times New Roman" w:eastAsia="Times New Roman" w:hAnsi="Times New Roman" w:cs="Times New Roman"/>
            <w:iCs/>
            <w:sz w:val="28"/>
            <w:szCs w:val="28"/>
            <w:lang w:eastAsia="ru-RU"/>
          </w:rPr>
          <w:t>психоанализ</w:t>
        </w:r>
      </w:hyperlink>
      <w:r w:rsidRPr="00EC0432">
        <w:rPr>
          <w:rFonts w:ascii="Times New Roman" w:eastAsia="Times New Roman" w:hAnsi="Times New Roman" w:cs="Times New Roman"/>
          <w:sz w:val="28"/>
          <w:szCs w:val="28"/>
          <w:lang w:eastAsia="ru-RU"/>
        </w:rPr>
        <w:t> </w:t>
      </w:r>
      <w:r w:rsidRPr="00EC0432">
        <w:rPr>
          <w:rFonts w:ascii="Times New Roman" w:eastAsia="Times New Roman" w:hAnsi="Times New Roman" w:cs="Times New Roman"/>
          <w:color w:val="000000"/>
          <w:sz w:val="28"/>
          <w:szCs w:val="28"/>
          <w:lang w:eastAsia="ru-RU"/>
        </w:rPr>
        <w:t>признает, что мужская и женская модели диаметрально противоположны по своим качествам (для типичного мужского поведения характерны активность, агрессивность, решительность, стремление к соревнованию и достижению, способности к творческой деятельности, рассудочность; для женского - пассивность, нерешительность, зависимое поведение, конформность, отсутствие логического мышления и устремления к достижению, а также большая эмоциональность и социальная уравновешенность). Сохраняя неизменными базисные психоаналитические парадигмы, К. Хорни обращает внимание на то, что девочка растет, осознавая, что мужчина для социума имеет "большую цену" и в человеческом, и в духовном плане, и, таким образом, причину комплекса маскулинности у женщин следует искать в надиндивидуальных, культурных факторах.</w:t>
      </w:r>
    </w:p>
    <w:p w:rsidR="00521C9E" w:rsidRPr="00EC0432" w:rsidRDefault="00521C9E"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Основываясь на теории социальной идентичности Тэджфела-Тернера, К. Гуинчи рассматривает мужчин и женщин как социальные группы, обладающие различным социальным статусом. Высокостатусные группы чаще всего оцениваются в терминах компетентности и экономического успеха, а низкостатусные - в терминах доброты, добросердечия, гуманности и т. п. По мнению автора, все позитивные черты женского стереотипа (теплота, эмоциональная поддержка, уступчивость) - типичная компенсация за отсутствие достижений в "силовой позиции". Как у членов низкостатусной группы, у женщин по сравнению с мужчинами меньше развито чувство идентификации со своей группой, они склонны переоценивать мужские достижения и достоинства и недооценивать свои, перенимая точку зрения более высокостатусной группы - мужчин (Репина). Подтверждение этим положениям можно увидеть в данных многих исследований, например, П. Голдберг обнаружила известную долю предубежденности женщин против самих себя в сфере научной деятельности; студентки колледжей более высоко оценивают статьи, подписанные мужчинами, чем женщинами (Агеев).</w:t>
      </w:r>
    </w:p>
    <w:p w:rsidR="00521C9E" w:rsidRPr="00EC0432" w:rsidRDefault="00521C9E"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lastRenderedPageBreak/>
        <w:t>Считается, что исследования Е. Маккоби и К. Джаклин, Дж. Манн и А. Эрхарда, С. Бем произвели своеобразную революцию в психологии и способствовали возникновению "новой психологии пола". Проанализировав более 1600 исследований психологических половых различий, Е. Маккоби и К. Джаклин пришли к выводу, что, по существу, нет фундаментальных врожденных различий в психологических особенностях мужчин и женщин, те же различия, которые имеются у маленьких детей, по крайней мере недостаточны, чтобы обосновать традиционное неравенство половы</w:t>
      </w:r>
      <w:r w:rsidR="00A11DA7" w:rsidRPr="00EC0432">
        <w:rPr>
          <w:rFonts w:ascii="Times New Roman" w:eastAsia="Times New Roman" w:hAnsi="Times New Roman" w:cs="Times New Roman"/>
          <w:color w:val="000000"/>
          <w:sz w:val="28"/>
          <w:szCs w:val="28"/>
          <w:lang w:eastAsia="ru-RU"/>
        </w:rPr>
        <w:t>х социальных ролей (Клецина. С.</w:t>
      </w:r>
      <w:r w:rsidRPr="00EC0432">
        <w:rPr>
          <w:rFonts w:ascii="Times New Roman" w:eastAsia="Times New Roman" w:hAnsi="Times New Roman" w:cs="Times New Roman"/>
          <w:color w:val="000000"/>
          <w:sz w:val="28"/>
          <w:szCs w:val="28"/>
          <w:lang w:eastAsia="ru-RU"/>
        </w:rPr>
        <w:t>15). Понятие </w:t>
      </w:r>
      <w:r w:rsidRPr="00EC0432">
        <w:rPr>
          <w:rFonts w:ascii="Times New Roman" w:eastAsia="Times New Roman" w:hAnsi="Times New Roman" w:cs="Times New Roman"/>
          <w:iCs/>
          <w:color w:val="000000"/>
          <w:sz w:val="28"/>
          <w:szCs w:val="28"/>
          <w:lang w:eastAsia="ru-RU"/>
        </w:rPr>
        <w:t>гендерное неравенство</w:t>
      </w:r>
      <w:r w:rsidRPr="00EC0432">
        <w:rPr>
          <w:rFonts w:ascii="Times New Roman" w:eastAsia="Times New Roman" w:hAnsi="Times New Roman" w:cs="Times New Roman"/>
          <w:color w:val="000000"/>
          <w:sz w:val="28"/>
          <w:szCs w:val="28"/>
          <w:lang w:eastAsia="ru-RU"/>
        </w:rPr>
        <w:t> особенно активно используется в социологии (проблемы разделения труда, асимметрии занятости и т. д.) (</w:t>
      </w:r>
      <w:r w:rsidR="00A11DA7" w:rsidRPr="00EC0432">
        <w:rPr>
          <w:rFonts w:ascii="Times New Roman" w:eastAsia="Times New Roman" w:hAnsi="Times New Roman" w:cs="Times New Roman"/>
          <w:bCs/>
          <w:i/>
          <w:sz w:val="28"/>
          <w:szCs w:val="28"/>
          <w:shd w:val="clear" w:color="auto" w:fill="FFFFFF"/>
          <w:lang w:eastAsia="ru-RU"/>
        </w:rPr>
        <w:t>Словарь гендерных терминов /</w:t>
      </w:r>
      <w:r w:rsidRPr="00EC0432">
        <w:rPr>
          <w:rFonts w:ascii="Times New Roman" w:eastAsia="Times New Roman" w:hAnsi="Times New Roman" w:cs="Times New Roman"/>
          <w:bCs/>
          <w:i/>
          <w:sz w:val="28"/>
          <w:szCs w:val="28"/>
          <w:shd w:val="clear" w:color="auto" w:fill="FFFFFF"/>
          <w:lang w:eastAsia="ru-RU"/>
        </w:rPr>
        <w:t xml:space="preserve">Под ред. А. А. Денисовой / Региональная общественная организация "Восток-Запад: Женские Инновационные Проекты". М.: Информация XXI век, 2002. 256 с. </w:t>
      </w:r>
      <w:hyperlink r:id="rId75" w:history="1">
        <w:r w:rsidRPr="00EC0432">
          <w:rPr>
            <w:rStyle w:val="a5"/>
            <w:rFonts w:ascii="Times New Roman" w:eastAsia="Times New Roman" w:hAnsi="Times New Roman" w:cs="Times New Roman"/>
            <w:bCs/>
            <w:i/>
            <w:color w:val="auto"/>
            <w:sz w:val="28"/>
            <w:szCs w:val="28"/>
            <w:u w:val="none"/>
            <w:shd w:val="clear" w:color="auto" w:fill="FFFFFF"/>
            <w:lang w:eastAsia="ru-RU"/>
          </w:rPr>
          <w:t>http://www.owl.ru/gender/thesaurus.htm</w:t>
        </w:r>
      </w:hyperlink>
      <w:r w:rsidRPr="00EC0432">
        <w:rPr>
          <w:rFonts w:ascii="Times New Roman" w:eastAsia="Times New Roman" w:hAnsi="Times New Roman" w:cs="Times New Roman"/>
          <w:bCs/>
          <w:i/>
          <w:sz w:val="28"/>
          <w:szCs w:val="28"/>
          <w:shd w:val="clear" w:color="auto" w:fill="FFFFFF"/>
          <w:lang w:eastAsia="ru-RU"/>
        </w:rPr>
        <w:t>. -Дата доступа 13.01.2016).</w:t>
      </w:r>
    </w:p>
    <w:p w:rsidR="00C769ED" w:rsidRPr="00EC0432" w:rsidRDefault="00C769ED"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lang w:eastAsia="ru-RU"/>
        </w:rPr>
      </w:pPr>
      <w:r w:rsidRPr="00EC0432">
        <w:rPr>
          <w:rFonts w:ascii="Times New Roman" w:eastAsia="Times New Roman" w:hAnsi="Times New Roman" w:cs="Times New Roman"/>
          <w:b/>
          <w:bCs/>
          <w:color w:val="000000"/>
          <w:sz w:val="28"/>
          <w:szCs w:val="28"/>
          <w:lang w:eastAsia="ru-RU"/>
        </w:rPr>
        <w:t>ГЕНДЕРНАЯ ПЕДАГОГИКА</w:t>
      </w:r>
      <w:r w:rsidRPr="00EC0432">
        <w:rPr>
          <w:rFonts w:ascii="Times New Roman" w:eastAsia="Times New Roman" w:hAnsi="Times New Roman" w:cs="Times New Roman"/>
          <w:bCs/>
          <w:color w:val="000000"/>
          <w:sz w:val="28"/>
          <w:szCs w:val="28"/>
          <w:lang w:eastAsia="ru-RU"/>
        </w:rPr>
        <w:t xml:space="preserve">-раздел педагогики, посвященный  изучению гендерной социализации и ососбенностей развития и воспитания мальчиков и девочек </w:t>
      </w:r>
      <w:r w:rsidRPr="00EC0432">
        <w:rPr>
          <w:rFonts w:ascii="Times New Roman" w:eastAsia="Times New Roman" w:hAnsi="Times New Roman" w:cs="Times New Roman"/>
          <w:bCs/>
          <w:i/>
          <w:sz w:val="28"/>
          <w:szCs w:val="28"/>
          <w:lang w:eastAsia="ru-RU"/>
        </w:rPr>
        <w:t>(Кон И.С. Ребенок и общество: Учебное пособие.- М.: Академия, 2003.-С.237).</w:t>
      </w:r>
    </w:p>
    <w:p w:rsidR="00F92006" w:rsidRPr="00EC0432" w:rsidRDefault="00F92006"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b/>
          <w:bCs/>
          <w:color w:val="000000"/>
          <w:sz w:val="28"/>
          <w:szCs w:val="28"/>
          <w:lang w:eastAsia="ru-RU"/>
        </w:rPr>
        <w:t xml:space="preserve">ГЕНДЕРНЫЙ ПОДХОД </w:t>
      </w:r>
      <w:r w:rsidRPr="00EC0432">
        <w:rPr>
          <w:rFonts w:ascii="Times New Roman" w:eastAsia="Times New Roman" w:hAnsi="Times New Roman" w:cs="Times New Roman"/>
          <w:color w:val="000000"/>
          <w:sz w:val="28"/>
          <w:szCs w:val="28"/>
          <w:lang w:eastAsia="ru-RU"/>
        </w:rPr>
        <w:t>(</w:t>
      </w:r>
      <w:r w:rsidRPr="00EC0432">
        <w:rPr>
          <w:rFonts w:ascii="Times New Roman" w:eastAsia="Times New Roman" w:hAnsi="Times New Roman" w:cs="Times New Roman"/>
          <w:i/>
          <w:iCs/>
          <w:color w:val="000000"/>
          <w:sz w:val="28"/>
          <w:szCs w:val="28"/>
          <w:lang w:eastAsia="ru-RU"/>
        </w:rPr>
        <w:t>гендерное измерение</w:t>
      </w:r>
      <w:r w:rsidRPr="00EC0432">
        <w:rPr>
          <w:rFonts w:ascii="Times New Roman" w:eastAsia="Times New Roman" w:hAnsi="Times New Roman" w:cs="Times New Roman"/>
          <w:color w:val="000000"/>
          <w:sz w:val="28"/>
          <w:szCs w:val="28"/>
          <w:lang w:eastAsia="ru-RU"/>
        </w:rPr>
        <w:t>) (</w:t>
      </w:r>
      <w:r w:rsidRPr="00EC0432">
        <w:rPr>
          <w:rFonts w:ascii="Times New Roman" w:eastAsia="Times New Roman" w:hAnsi="Times New Roman" w:cs="Times New Roman"/>
          <w:bCs/>
          <w:i/>
          <w:iCs/>
          <w:color w:val="000000"/>
          <w:sz w:val="28"/>
          <w:szCs w:val="28"/>
          <w:lang w:eastAsia="ru-RU"/>
        </w:rPr>
        <w:t>Gender approach</w:t>
      </w:r>
      <w:r w:rsidRPr="00EC0432">
        <w:rPr>
          <w:rFonts w:ascii="Times New Roman" w:eastAsia="Times New Roman" w:hAnsi="Times New Roman" w:cs="Times New Roman"/>
          <w:color w:val="000000"/>
          <w:sz w:val="28"/>
          <w:szCs w:val="28"/>
          <w:lang w:eastAsia="ru-RU"/>
        </w:rPr>
        <w:t>) - объективный родовой признак политической культуры, свойственной активной </w:t>
      </w:r>
      <w:hyperlink r:id="rId76" w:history="1">
        <w:r w:rsidRPr="00EC0432">
          <w:rPr>
            <w:rFonts w:ascii="Times New Roman" w:eastAsia="Times New Roman" w:hAnsi="Times New Roman" w:cs="Times New Roman"/>
            <w:iCs/>
            <w:sz w:val="28"/>
            <w:szCs w:val="28"/>
            <w:lang w:eastAsia="ru-RU"/>
          </w:rPr>
          <w:t>представительной демократии</w:t>
        </w:r>
      </w:hyperlink>
      <w:r w:rsidRPr="00EC0432">
        <w:rPr>
          <w:rFonts w:ascii="Times New Roman" w:eastAsia="Times New Roman" w:hAnsi="Times New Roman" w:cs="Times New Roman"/>
          <w:sz w:val="28"/>
          <w:szCs w:val="28"/>
          <w:lang w:eastAsia="ru-RU"/>
        </w:rPr>
        <w:t>,</w:t>
      </w:r>
      <w:r w:rsidRPr="00EC0432">
        <w:rPr>
          <w:rFonts w:ascii="Times New Roman" w:eastAsia="Times New Roman" w:hAnsi="Times New Roman" w:cs="Times New Roman"/>
          <w:color w:val="000000"/>
          <w:sz w:val="28"/>
          <w:szCs w:val="28"/>
          <w:lang w:eastAsia="ru-RU"/>
        </w:rPr>
        <w:t xml:space="preserve"> суть которого - учет интересов обоих социально-половых групп общества. Суть нового подхода состоит в том, что нужны специальные меры, чтобы достичь гендерного равенства. "Настоящая стратегия основывается на том, чтобы интересы и опыт женщин, равно как и мужчин, стали неотъемлемым критерием при разработке общей концепции, при осуществлении, мониторинге и оценке общих направлений деятельности и программ во всех политических, экономических и общественных сферах с тем, чтобы и женщины и мужчины могли получать равную выгоду, а неравенство не укоренялось бы навсегда" - сказано в Докладе Экономического и Социального Совета (1997 года). Его реализация обеспечивает равенство между мужчинами и женщинами - гражданами общества. </w:t>
      </w:r>
      <w:r w:rsidRPr="00EC0432">
        <w:rPr>
          <w:rFonts w:ascii="Times New Roman" w:eastAsia="Times New Roman" w:hAnsi="Times New Roman" w:cs="Times New Roman"/>
          <w:iCs/>
          <w:color w:val="000000"/>
          <w:sz w:val="28"/>
          <w:szCs w:val="28"/>
          <w:lang w:eastAsia="ru-RU"/>
        </w:rPr>
        <w:t>Осознание того, что явления, происходящие в обществе, по-разному влияют на мужское и женское население, вызывая неодинаковые их реакции - и есть гендерный подход.</w:t>
      </w:r>
      <w:r w:rsidRPr="00EC0432">
        <w:rPr>
          <w:rFonts w:ascii="Times New Roman" w:eastAsia="Times New Roman" w:hAnsi="Times New Roman" w:cs="Times New Roman"/>
          <w:color w:val="000000"/>
          <w:sz w:val="28"/>
          <w:szCs w:val="28"/>
          <w:lang w:eastAsia="ru-RU"/>
        </w:rPr>
        <w:t> От военной политики до развития космической и косметической промышленности - все касается и мужчин и женщин: речь идет о разном возможном воздействии на две социально-половые группы общества тех или иных решений в стране. Пекинская платформа действий четко зафиксировала понятие </w:t>
      </w:r>
      <w:r w:rsidRPr="00EC0432">
        <w:rPr>
          <w:rFonts w:ascii="Times New Roman" w:eastAsia="Times New Roman" w:hAnsi="Times New Roman" w:cs="Times New Roman"/>
          <w:iCs/>
          <w:color w:val="000000"/>
          <w:sz w:val="28"/>
          <w:szCs w:val="28"/>
          <w:lang w:eastAsia="ru-RU"/>
        </w:rPr>
        <w:t>интеграция гендерного измерения</w:t>
      </w:r>
      <w:r w:rsidRPr="00EC0432">
        <w:rPr>
          <w:rFonts w:ascii="Times New Roman" w:eastAsia="Times New Roman" w:hAnsi="Times New Roman" w:cs="Times New Roman"/>
          <w:color w:val="000000"/>
          <w:sz w:val="28"/>
          <w:szCs w:val="28"/>
          <w:lang w:eastAsia="ru-RU"/>
        </w:rPr>
        <w:t> (ИГИ) как цель практической политики, как необходимость разработки специальных стратегий. </w:t>
      </w:r>
      <w:hyperlink r:id="rId77" w:history="1">
        <w:r w:rsidRPr="00EC0432">
          <w:rPr>
            <w:rFonts w:ascii="Times New Roman" w:eastAsia="Times New Roman" w:hAnsi="Times New Roman" w:cs="Times New Roman"/>
            <w:iCs/>
            <w:sz w:val="28"/>
            <w:szCs w:val="28"/>
            <w:lang w:eastAsia="ru-RU"/>
          </w:rPr>
          <w:t>Четвертая Всемирная конференция по положению женщин</w:t>
        </w:r>
      </w:hyperlink>
      <w:r w:rsidRPr="00EC0432">
        <w:rPr>
          <w:rFonts w:ascii="Times New Roman" w:eastAsia="Times New Roman" w:hAnsi="Times New Roman" w:cs="Times New Roman"/>
          <w:sz w:val="28"/>
          <w:szCs w:val="28"/>
          <w:lang w:eastAsia="ru-RU"/>
        </w:rPr>
        <w:t> (Пекин, 1995 г.)</w:t>
      </w:r>
      <w:r w:rsidRPr="00EC0432">
        <w:rPr>
          <w:rFonts w:ascii="Times New Roman" w:eastAsia="Times New Roman" w:hAnsi="Times New Roman" w:cs="Times New Roman"/>
          <w:color w:val="000000"/>
          <w:sz w:val="28"/>
          <w:szCs w:val="28"/>
          <w:lang w:eastAsia="ru-RU"/>
        </w:rPr>
        <w:t xml:space="preserve"> конституировала и кодифицировала ИГИ как гендерный подход, политику и процесс, которые должны проникнуть во все сферы общества, а не свестись к так называемому "женскому сектору". Гендерное равенство - основная цель интеграции </w:t>
      </w:r>
      <w:r w:rsidRPr="00EC0432">
        <w:rPr>
          <w:rFonts w:ascii="Times New Roman" w:eastAsia="Times New Roman" w:hAnsi="Times New Roman" w:cs="Times New Roman"/>
          <w:color w:val="000000"/>
          <w:sz w:val="28"/>
          <w:szCs w:val="28"/>
          <w:lang w:eastAsia="ru-RU"/>
        </w:rPr>
        <w:lastRenderedPageBreak/>
        <w:t xml:space="preserve">гендерного измерения. Таким образом, в мире предприняты серьезные попытки теоретического обобщения мирового опыта по применению интеграции гендерного измерения (ИГИ) </w:t>
      </w:r>
      <w:r w:rsidRPr="00EC0432">
        <w:rPr>
          <w:rFonts w:ascii="Times New Roman" w:eastAsia="Times New Roman" w:hAnsi="Times New Roman" w:cs="Times New Roman"/>
          <w:b/>
          <w:bCs/>
          <w:sz w:val="28"/>
          <w:szCs w:val="28"/>
          <w:shd w:val="clear" w:color="auto" w:fill="FFFFFF"/>
          <w:lang w:eastAsia="ru-RU"/>
        </w:rPr>
        <w:t xml:space="preserve"> </w:t>
      </w:r>
      <w:r w:rsidRPr="00EC0432">
        <w:rPr>
          <w:rFonts w:ascii="Times New Roman" w:eastAsia="Times New Roman" w:hAnsi="Times New Roman" w:cs="Times New Roman"/>
          <w:bCs/>
          <w:sz w:val="28"/>
          <w:szCs w:val="28"/>
          <w:shd w:val="clear" w:color="auto" w:fill="FFFFFF"/>
          <w:lang w:eastAsia="ru-RU"/>
        </w:rPr>
        <w:t>(</w:t>
      </w:r>
      <w:r w:rsidRPr="00EC0432">
        <w:rPr>
          <w:rFonts w:ascii="Times New Roman" w:eastAsia="Times New Roman" w:hAnsi="Times New Roman" w:cs="Times New Roman"/>
          <w:bCs/>
          <w:i/>
          <w:sz w:val="28"/>
          <w:szCs w:val="28"/>
          <w:shd w:val="clear" w:color="auto" w:fill="FFFFFF"/>
          <w:lang w:eastAsia="ru-RU"/>
        </w:rPr>
        <w:t xml:space="preserve">Словарь гендерных терминов / Под ред. А. А. Денисовой / Региональная общественная организация "Восток-Запад: Женские Инновационные Проекты". М.: Информация XXI век, 2002. 256 с. </w:t>
      </w:r>
      <w:hyperlink r:id="rId78" w:history="1">
        <w:r w:rsidRPr="00EC0432">
          <w:rPr>
            <w:rStyle w:val="a5"/>
            <w:rFonts w:ascii="Times New Roman" w:eastAsia="Times New Roman" w:hAnsi="Times New Roman" w:cs="Times New Roman"/>
            <w:bCs/>
            <w:i/>
            <w:color w:val="auto"/>
            <w:sz w:val="28"/>
            <w:szCs w:val="28"/>
            <w:u w:val="none"/>
            <w:shd w:val="clear" w:color="auto" w:fill="FFFFFF"/>
            <w:lang w:eastAsia="ru-RU"/>
          </w:rPr>
          <w:t>http://www.owl.ru/gender/thesaurus.htm</w:t>
        </w:r>
      </w:hyperlink>
      <w:r w:rsidRPr="00EC0432">
        <w:rPr>
          <w:rFonts w:ascii="Times New Roman" w:eastAsia="Times New Roman" w:hAnsi="Times New Roman" w:cs="Times New Roman"/>
          <w:bCs/>
          <w:i/>
          <w:sz w:val="28"/>
          <w:szCs w:val="28"/>
          <w:shd w:val="clear" w:color="auto" w:fill="FFFFFF"/>
          <w:lang w:eastAsia="ru-RU"/>
        </w:rPr>
        <w:t>. -Дата обращения 13.01.2016).</w:t>
      </w:r>
    </w:p>
    <w:p w:rsidR="00F92006" w:rsidRPr="00EC0432" w:rsidRDefault="00F92006" w:rsidP="00EC0432">
      <w:pPr>
        <w:autoSpaceDE w:val="0"/>
        <w:autoSpaceDN w:val="0"/>
        <w:adjustRightInd w:val="0"/>
        <w:spacing w:line="240" w:lineRule="auto"/>
        <w:jc w:val="both"/>
        <w:rPr>
          <w:rFonts w:ascii="Times New Roman" w:hAnsi="Times New Roman" w:cs="Times New Roman"/>
          <w:i/>
          <w:iCs/>
          <w:sz w:val="28"/>
          <w:szCs w:val="28"/>
        </w:rPr>
      </w:pPr>
      <w:r w:rsidRPr="00EC0432">
        <w:rPr>
          <w:rFonts w:ascii="Times New Roman" w:eastAsia="Times New Roman" w:hAnsi="Times New Roman" w:cs="Times New Roman"/>
          <w:b/>
          <w:bCs/>
          <w:color w:val="000000"/>
          <w:sz w:val="28"/>
          <w:szCs w:val="28"/>
          <w:lang w:eastAsia="ru-RU"/>
        </w:rPr>
        <w:t xml:space="preserve">ГЕНДЕРНЫЙ ПОДХОД В ПЕДАГОГИЧЕСКОЙ НАУКЕ </w:t>
      </w:r>
      <w:r w:rsidRPr="00EC0432">
        <w:rPr>
          <w:rFonts w:ascii="Times New Roman" w:eastAsia="Times New Roman" w:hAnsi="Times New Roman" w:cs="Times New Roman"/>
          <w:bCs/>
          <w:color w:val="000000"/>
          <w:sz w:val="28"/>
          <w:szCs w:val="28"/>
          <w:lang w:eastAsia="ru-RU"/>
        </w:rPr>
        <w:t>(</w:t>
      </w:r>
      <w:r w:rsidRPr="00EC0432">
        <w:rPr>
          <w:rFonts w:ascii="Times New Roman" w:eastAsia="Times New Roman" w:hAnsi="Times New Roman" w:cs="Times New Roman"/>
          <w:bCs/>
          <w:i/>
          <w:color w:val="000000"/>
          <w:sz w:val="28"/>
          <w:szCs w:val="28"/>
          <w:lang w:eastAsia="ru-RU"/>
        </w:rPr>
        <w:t>Gender trekking in teaching science)-</w:t>
      </w:r>
      <w:r w:rsidRPr="00EC0432">
        <w:rPr>
          <w:rFonts w:ascii="Times New Roman" w:eastAsia="Times New Roman" w:hAnsi="Times New Roman" w:cs="Times New Roman"/>
          <w:bCs/>
          <w:color w:val="000000"/>
          <w:sz w:val="28"/>
          <w:szCs w:val="28"/>
          <w:lang w:eastAsia="ru-RU"/>
        </w:rPr>
        <w:t xml:space="preserve">это методология исследования педагогических систем, прямых и скрытых механизмов школьной среды, обучающих мальчиков и девочек отношениям неравенства, нормирующих самореализацию и выбор жизненных стратегий будущих женщин и мужчин. Гендерный подход открывает скрытые возможности образования для развития и самореализации каждого ребенка, для значительного усиления человеческого потенциала общества, гуманизации отношений между полами на всех уровнях межличностных и общественных отношений </w:t>
      </w:r>
      <w:r w:rsidRPr="00EC0432">
        <w:rPr>
          <w:rFonts w:ascii="Times New Roman" w:eastAsia="Times New Roman" w:hAnsi="Times New Roman" w:cs="Times New Roman"/>
          <w:bCs/>
          <w:i/>
          <w:color w:val="000000"/>
          <w:sz w:val="28"/>
          <w:szCs w:val="28"/>
          <w:lang w:eastAsia="ru-RU"/>
        </w:rPr>
        <w:t>(</w:t>
      </w:r>
      <w:r w:rsidRPr="00EC0432">
        <w:rPr>
          <w:rFonts w:ascii="Times New Roman" w:hAnsi="Times New Roman" w:cs="Times New Roman"/>
          <w:i/>
          <w:iCs/>
          <w:sz w:val="28"/>
          <w:szCs w:val="28"/>
        </w:rPr>
        <w:t>Штылева Л.В. Фактор пола в образовании: гендерный подход и анализ. Монография.-М.: ПЕР СЭ, 2008.-316с.-С.208).</w:t>
      </w:r>
    </w:p>
    <w:p w:rsidR="00F92006" w:rsidRPr="00EC0432" w:rsidRDefault="00F92006" w:rsidP="00EC0432">
      <w:pPr>
        <w:autoSpaceDE w:val="0"/>
        <w:autoSpaceDN w:val="0"/>
        <w:adjustRightInd w:val="0"/>
        <w:spacing w:line="240" w:lineRule="auto"/>
        <w:jc w:val="both"/>
        <w:rPr>
          <w:rFonts w:ascii="Times New Roman" w:hAnsi="Times New Roman" w:cs="Times New Roman"/>
          <w:bCs/>
          <w:sz w:val="28"/>
          <w:szCs w:val="28"/>
        </w:rPr>
      </w:pPr>
      <w:r w:rsidRPr="00EC0432">
        <w:rPr>
          <w:rFonts w:ascii="Times New Roman" w:eastAsia="Times New Roman" w:hAnsi="Times New Roman" w:cs="Times New Roman"/>
          <w:b/>
          <w:bCs/>
          <w:color w:val="000000"/>
          <w:sz w:val="28"/>
          <w:szCs w:val="28"/>
          <w:lang w:eastAsia="ru-RU"/>
        </w:rPr>
        <w:t xml:space="preserve">ГЕНДЕРНЫЙ ПОДХОД В ОБРАЗОВАНИИ </w:t>
      </w:r>
      <w:r w:rsidRPr="00EC0432">
        <w:rPr>
          <w:rFonts w:ascii="Times New Roman" w:eastAsia="Times New Roman" w:hAnsi="Times New Roman" w:cs="Times New Roman"/>
          <w:bCs/>
          <w:color w:val="000000"/>
          <w:sz w:val="28"/>
          <w:szCs w:val="28"/>
          <w:lang w:eastAsia="ru-RU"/>
        </w:rPr>
        <w:t>(</w:t>
      </w:r>
      <w:r w:rsidRPr="00EC0432">
        <w:rPr>
          <w:rFonts w:ascii="Times New Roman" w:eastAsia="Times New Roman" w:hAnsi="Times New Roman" w:cs="Times New Roman"/>
          <w:bCs/>
          <w:i/>
          <w:color w:val="000000"/>
          <w:sz w:val="28"/>
          <w:szCs w:val="28"/>
          <w:lang w:eastAsia="ru-RU"/>
        </w:rPr>
        <w:t>Gender approach in education)</w:t>
      </w:r>
      <w:r w:rsidRPr="00EC0432">
        <w:rPr>
          <w:rFonts w:ascii="Times New Roman" w:eastAsia="Times New Roman" w:hAnsi="Times New Roman" w:cs="Times New Roman"/>
          <w:b/>
          <w:bCs/>
          <w:color w:val="000000"/>
          <w:sz w:val="28"/>
          <w:szCs w:val="28"/>
          <w:lang w:eastAsia="ru-RU"/>
        </w:rPr>
        <w:t xml:space="preserve"> </w:t>
      </w:r>
      <w:r w:rsidRPr="00EC0432">
        <w:rPr>
          <w:rFonts w:ascii="Times New Roman" w:eastAsia="Times New Roman" w:hAnsi="Times New Roman" w:cs="Times New Roman"/>
          <w:bCs/>
          <w:color w:val="000000"/>
          <w:sz w:val="28"/>
          <w:szCs w:val="28"/>
          <w:lang w:eastAsia="ru-RU"/>
        </w:rPr>
        <w:t>в широком смысле –методологический принцип, изменяющий цели и характер педагогического взаимодействия с учащимися разного пола, идеологическая основа системы педагогических мер, направленных на гендерную социализацию учащихся в контексте обучения и воспитания. Гендерный подход в образовании основан на эгалитарных идеях о природном равенстве полов при очевидных репродуктивных и индивидуальных различиях, социокультурном происхождении большинства различий между людьми женского и мужского рода в ролевом поведении, полотипичных качествах, семейном и общественном статусе</w:t>
      </w:r>
      <w:r w:rsidRPr="00EC0432">
        <w:rPr>
          <w:rFonts w:ascii="Times New Roman" w:eastAsia="Times New Roman" w:hAnsi="Times New Roman" w:cs="Times New Roman"/>
          <w:bCs/>
          <w:i/>
          <w:color w:val="000000"/>
          <w:sz w:val="28"/>
          <w:szCs w:val="28"/>
          <w:lang w:eastAsia="ru-RU"/>
        </w:rPr>
        <w:t xml:space="preserve"> (</w:t>
      </w:r>
      <w:r w:rsidRPr="00EC0432">
        <w:rPr>
          <w:rFonts w:ascii="Times New Roman" w:hAnsi="Times New Roman" w:cs="Times New Roman"/>
          <w:i/>
          <w:iCs/>
          <w:sz w:val="28"/>
          <w:szCs w:val="28"/>
        </w:rPr>
        <w:t>Штылева Л.В. Фактор пола в образовании: гендерный подход и анализ. Монография.-М.: ПЕР СЭ, 2008.-316с.-С.208).</w:t>
      </w:r>
    </w:p>
    <w:p w:rsidR="00F43F7E" w:rsidRPr="00EC0432" w:rsidRDefault="00F43F7E" w:rsidP="00EC0432">
      <w:pPr>
        <w:autoSpaceDE w:val="0"/>
        <w:autoSpaceDN w:val="0"/>
        <w:adjustRightInd w:val="0"/>
        <w:spacing w:line="240" w:lineRule="auto"/>
        <w:jc w:val="both"/>
        <w:rPr>
          <w:rFonts w:ascii="Times New Roman" w:hAnsi="Times New Roman" w:cs="Times New Roman"/>
          <w:bCs/>
          <w:sz w:val="28"/>
          <w:szCs w:val="28"/>
        </w:rPr>
      </w:pPr>
      <w:r w:rsidRPr="00EC0432">
        <w:rPr>
          <w:rFonts w:ascii="Times New Roman" w:eastAsia="Times New Roman" w:hAnsi="Times New Roman" w:cs="Times New Roman"/>
          <w:b/>
          <w:bCs/>
          <w:color w:val="000000"/>
          <w:sz w:val="28"/>
          <w:szCs w:val="28"/>
          <w:lang w:eastAsia="ru-RU"/>
        </w:rPr>
        <w:t xml:space="preserve">ГЕНДЕРНЫЙ ПОДХОД В ОБРАЗОВАНИИ </w:t>
      </w:r>
      <w:r w:rsidRPr="00EC0432">
        <w:rPr>
          <w:rFonts w:ascii="Times New Roman" w:eastAsia="Times New Roman" w:hAnsi="Times New Roman" w:cs="Times New Roman"/>
          <w:bCs/>
          <w:color w:val="000000"/>
          <w:sz w:val="28"/>
          <w:szCs w:val="28"/>
          <w:lang w:eastAsia="ru-RU"/>
        </w:rPr>
        <w:t>(</w:t>
      </w:r>
      <w:r w:rsidRPr="00EC0432">
        <w:rPr>
          <w:rFonts w:ascii="Times New Roman" w:eastAsia="Times New Roman" w:hAnsi="Times New Roman" w:cs="Times New Roman"/>
          <w:bCs/>
          <w:i/>
          <w:color w:val="000000"/>
          <w:sz w:val="28"/>
          <w:szCs w:val="28"/>
          <w:lang w:eastAsia="ru-RU"/>
        </w:rPr>
        <w:t xml:space="preserve">Gender approach in education). </w:t>
      </w:r>
      <w:r w:rsidRPr="00EC0432">
        <w:rPr>
          <w:rFonts w:ascii="Times New Roman" w:eastAsia="Times New Roman" w:hAnsi="Times New Roman" w:cs="Times New Roman"/>
          <w:bCs/>
          <w:color w:val="000000"/>
          <w:sz w:val="28"/>
          <w:szCs w:val="28"/>
          <w:lang w:eastAsia="ru-RU"/>
        </w:rPr>
        <w:t xml:space="preserve">Когда мы говорим о гендерном подходе в образовании в шикроком смысле, то имеем в виду переход от полоролевой концепции в воспитании и образовании к гендерной, синхронизацию  явного и скрытого учебного плана образования на основе эгалитарных ценностей. Понятно, что речь идет о системной инновации в школьном образовании, и не только в школьном. При этом изменения должны происходить в работе как с деовчками, так и с мальчиками </w:t>
      </w:r>
      <w:r w:rsidRPr="00EC0432">
        <w:rPr>
          <w:rFonts w:ascii="Times New Roman" w:eastAsia="Times New Roman" w:hAnsi="Times New Roman" w:cs="Times New Roman"/>
          <w:bCs/>
          <w:i/>
          <w:color w:val="000000"/>
          <w:sz w:val="28"/>
          <w:szCs w:val="28"/>
          <w:lang w:eastAsia="ru-RU"/>
        </w:rPr>
        <w:t>(</w:t>
      </w:r>
      <w:r w:rsidRPr="00EC0432">
        <w:rPr>
          <w:rFonts w:ascii="Times New Roman" w:hAnsi="Times New Roman" w:cs="Times New Roman"/>
          <w:i/>
          <w:iCs/>
          <w:sz w:val="28"/>
          <w:szCs w:val="28"/>
        </w:rPr>
        <w:t>Штылева Л.В. Фактор пола в образовании: гендерный подход и анализ. Монография.-М.: ПЕР СЭ, 2008.-316с.-С.274).</w:t>
      </w:r>
    </w:p>
    <w:p w:rsidR="004573BE" w:rsidRPr="00EC0432" w:rsidRDefault="004573BE" w:rsidP="00EC0432">
      <w:pPr>
        <w:autoSpaceDE w:val="0"/>
        <w:autoSpaceDN w:val="0"/>
        <w:adjustRightInd w:val="0"/>
        <w:spacing w:line="240" w:lineRule="auto"/>
        <w:jc w:val="both"/>
        <w:rPr>
          <w:rFonts w:ascii="Times New Roman" w:hAnsi="Times New Roman" w:cs="Times New Roman"/>
          <w:bCs/>
          <w:sz w:val="28"/>
          <w:szCs w:val="28"/>
        </w:rPr>
      </w:pPr>
      <w:r w:rsidRPr="00EC0432">
        <w:rPr>
          <w:rFonts w:ascii="Times New Roman" w:eastAsia="Times New Roman" w:hAnsi="Times New Roman" w:cs="Times New Roman"/>
          <w:b/>
          <w:bCs/>
          <w:color w:val="000000"/>
          <w:sz w:val="28"/>
          <w:szCs w:val="28"/>
          <w:lang w:eastAsia="ru-RU"/>
        </w:rPr>
        <w:t xml:space="preserve">ГЕНДЕРНЫЙ ПОДХОД В ОБРАЗОВАНИИ </w:t>
      </w:r>
      <w:r w:rsidRPr="00EC0432">
        <w:rPr>
          <w:rFonts w:ascii="Times New Roman" w:eastAsia="Times New Roman" w:hAnsi="Times New Roman" w:cs="Times New Roman"/>
          <w:bCs/>
          <w:color w:val="000000"/>
          <w:sz w:val="28"/>
          <w:szCs w:val="28"/>
          <w:lang w:eastAsia="ru-RU"/>
        </w:rPr>
        <w:t>(</w:t>
      </w:r>
      <w:r w:rsidRPr="00EC0432">
        <w:rPr>
          <w:rFonts w:ascii="Times New Roman" w:eastAsia="Times New Roman" w:hAnsi="Times New Roman" w:cs="Times New Roman"/>
          <w:bCs/>
          <w:i/>
          <w:color w:val="000000"/>
          <w:sz w:val="28"/>
          <w:szCs w:val="28"/>
          <w:lang w:eastAsia="ru-RU"/>
        </w:rPr>
        <w:t xml:space="preserve">Gender approach in education) </w:t>
      </w:r>
      <w:r w:rsidRPr="00EC0432">
        <w:rPr>
          <w:rFonts w:ascii="Times New Roman" w:eastAsia="Times New Roman" w:hAnsi="Times New Roman" w:cs="Times New Roman"/>
          <w:bCs/>
          <w:color w:val="000000"/>
          <w:sz w:val="28"/>
          <w:szCs w:val="28"/>
          <w:lang w:eastAsia="ru-RU"/>
        </w:rPr>
        <w:t xml:space="preserve">в узком смысле подразумевает целенаправленную работу по гендерному анализу и реконструкции конкретного направления в воспитании мальчиков и девочек, подготовке их к равноправному межполовому взаимодействию в семейных, общественных и профессиональных отношениях </w:t>
      </w:r>
      <w:r w:rsidRPr="00EC0432">
        <w:rPr>
          <w:rFonts w:ascii="Times New Roman" w:eastAsia="Times New Roman" w:hAnsi="Times New Roman" w:cs="Times New Roman"/>
          <w:bCs/>
          <w:i/>
          <w:color w:val="000000"/>
          <w:sz w:val="28"/>
          <w:szCs w:val="28"/>
          <w:lang w:eastAsia="ru-RU"/>
        </w:rPr>
        <w:t>(</w:t>
      </w:r>
      <w:r w:rsidRPr="00EC0432">
        <w:rPr>
          <w:rFonts w:ascii="Times New Roman" w:hAnsi="Times New Roman" w:cs="Times New Roman"/>
          <w:i/>
          <w:iCs/>
          <w:sz w:val="28"/>
          <w:szCs w:val="28"/>
        </w:rPr>
        <w:t xml:space="preserve">Штылева Л.В. Фактор пола </w:t>
      </w:r>
      <w:r w:rsidRPr="00EC0432">
        <w:rPr>
          <w:rFonts w:ascii="Times New Roman" w:hAnsi="Times New Roman" w:cs="Times New Roman"/>
          <w:i/>
          <w:iCs/>
          <w:sz w:val="28"/>
          <w:szCs w:val="28"/>
        </w:rPr>
        <w:lastRenderedPageBreak/>
        <w:t>в образовании: гендерный подход и анализ. Монография.-М.: ПЕР СЭ, 2008.-316с.-С.274).</w:t>
      </w:r>
    </w:p>
    <w:p w:rsidR="00F92006" w:rsidRPr="00EC0432" w:rsidRDefault="00F92006" w:rsidP="00EC0432">
      <w:pPr>
        <w:autoSpaceDE w:val="0"/>
        <w:autoSpaceDN w:val="0"/>
        <w:adjustRightInd w:val="0"/>
        <w:spacing w:line="240" w:lineRule="auto"/>
        <w:jc w:val="both"/>
        <w:rPr>
          <w:rFonts w:ascii="Times New Roman" w:hAnsi="Times New Roman" w:cs="Times New Roman"/>
          <w:i/>
          <w:iCs/>
          <w:sz w:val="28"/>
          <w:szCs w:val="28"/>
        </w:rPr>
      </w:pPr>
      <w:r w:rsidRPr="00EC0432">
        <w:rPr>
          <w:rFonts w:ascii="Times New Roman" w:eastAsia="Times New Roman" w:hAnsi="Times New Roman" w:cs="Times New Roman"/>
          <w:b/>
          <w:bCs/>
          <w:color w:val="000000"/>
          <w:sz w:val="28"/>
          <w:szCs w:val="28"/>
          <w:lang w:eastAsia="ru-RU"/>
        </w:rPr>
        <w:t xml:space="preserve">ГЕНДЕРНЫЙ ПОДХОД В РАБОТЕ КОНКРЕТНОГО ОУ </w:t>
      </w:r>
      <w:r w:rsidRPr="00EC0432">
        <w:rPr>
          <w:rFonts w:ascii="Times New Roman" w:eastAsia="Times New Roman" w:hAnsi="Times New Roman" w:cs="Times New Roman"/>
          <w:bCs/>
          <w:color w:val="000000"/>
          <w:sz w:val="28"/>
          <w:szCs w:val="28"/>
          <w:lang w:eastAsia="ru-RU"/>
        </w:rPr>
        <w:t>(</w:t>
      </w:r>
      <w:r w:rsidRPr="00EC0432">
        <w:rPr>
          <w:rFonts w:ascii="Times New Roman" w:eastAsia="Times New Roman" w:hAnsi="Times New Roman" w:cs="Times New Roman"/>
          <w:bCs/>
          <w:i/>
          <w:color w:val="000000"/>
          <w:sz w:val="28"/>
          <w:szCs w:val="28"/>
          <w:lang w:eastAsia="ru-RU"/>
        </w:rPr>
        <w:t>Gender approach in the educational work of a particular educational institution)</w:t>
      </w:r>
      <w:r w:rsidRPr="00EC0432">
        <w:rPr>
          <w:rFonts w:ascii="Times New Roman" w:eastAsia="Times New Roman" w:hAnsi="Times New Roman" w:cs="Times New Roman"/>
          <w:b/>
          <w:bCs/>
          <w:color w:val="000000"/>
          <w:sz w:val="28"/>
          <w:szCs w:val="28"/>
          <w:lang w:eastAsia="ru-RU"/>
        </w:rPr>
        <w:t xml:space="preserve"> </w:t>
      </w:r>
      <w:r w:rsidRPr="00EC0432">
        <w:rPr>
          <w:rFonts w:ascii="Times New Roman" w:eastAsia="Times New Roman" w:hAnsi="Times New Roman" w:cs="Times New Roman"/>
          <w:b/>
          <w:bCs/>
          <w:sz w:val="28"/>
          <w:szCs w:val="28"/>
          <w:lang w:eastAsia="ru-RU"/>
        </w:rPr>
        <w:t>-</w:t>
      </w:r>
      <w:r w:rsidRPr="00EC0432">
        <w:rPr>
          <w:rFonts w:ascii="Times New Roman" w:eastAsia="Times New Roman" w:hAnsi="Times New Roman" w:cs="Times New Roman"/>
          <w:bCs/>
          <w:sz w:val="28"/>
          <w:szCs w:val="28"/>
          <w:lang w:eastAsia="ru-RU"/>
        </w:rPr>
        <w:t xml:space="preserve">один из методических принципов организации эффективной образовательной среды, способствующей выявлению индивидуальности и самореализации каждого ученика, как женского, так и мужского пола </w:t>
      </w:r>
      <w:r w:rsidRPr="00EC0432">
        <w:rPr>
          <w:rFonts w:ascii="Times New Roman" w:eastAsia="Times New Roman" w:hAnsi="Times New Roman" w:cs="Times New Roman"/>
          <w:bCs/>
          <w:i/>
          <w:color w:val="000000"/>
          <w:sz w:val="28"/>
          <w:szCs w:val="28"/>
          <w:lang w:eastAsia="ru-RU"/>
        </w:rPr>
        <w:t>(</w:t>
      </w:r>
      <w:r w:rsidRPr="00EC0432">
        <w:rPr>
          <w:rFonts w:ascii="Times New Roman" w:hAnsi="Times New Roman" w:cs="Times New Roman"/>
          <w:i/>
          <w:iCs/>
          <w:sz w:val="28"/>
          <w:szCs w:val="28"/>
        </w:rPr>
        <w:t>Штылева Л.В. Фактор пола в образовании: гендерный подход и анализ. Монография.-М.: ПЕР СЭ, 2008.-316с.-С.208).</w:t>
      </w:r>
    </w:p>
    <w:p w:rsidR="002370E3" w:rsidRPr="00EC0432" w:rsidRDefault="002370E3"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 xml:space="preserve">ГЕНДЕРНОЕ ПРОСВЕЩЕНИЕ </w:t>
      </w:r>
      <w:r w:rsidRPr="00EC0432">
        <w:rPr>
          <w:rFonts w:ascii="Times New Roman" w:eastAsia="Times New Roman" w:hAnsi="Times New Roman" w:cs="Times New Roman"/>
          <w:bCs/>
          <w:color w:val="000000"/>
          <w:sz w:val="28"/>
          <w:szCs w:val="28"/>
          <w:lang w:eastAsia="ru-RU"/>
        </w:rPr>
        <w:t>(</w:t>
      </w:r>
      <w:r w:rsidRPr="00EC0432">
        <w:rPr>
          <w:rFonts w:ascii="Times New Roman" w:eastAsia="Times New Roman" w:hAnsi="Times New Roman" w:cs="Times New Roman"/>
          <w:bCs/>
          <w:i/>
          <w:iCs/>
          <w:color w:val="000000"/>
          <w:sz w:val="28"/>
          <w:szCs w:val="28"/>
          <w:lang w:eastAsia="ru-RU"/>
        </w:rPr>
        <w:t>Gender enlightenment</w:t>
      </w:r>
      <w:r w:rsidRPr="00EC0432">
        <w:rPr>
          <w:rFonts w:ascii="Times New Roman" w:eastAsia="Times New Roman" w:hAnsi="Times New Roman" w:cs="Times New Roman"/>
          <w:color w:val="000000"/>
          <w:sz w:val="28"/>
          <w:szCs w:val="28"/>
          <w:lang w:eastAsia="ru-RU"/>
        </w:rPr>
        <w:t> )- необходимый инструмент для достижения следующих целей:</w:t>
      </w:r>
    </w:p>
    <w:p w:rsidR="002370E3" w:rsidRPr="00EC0432" w:rsidRDefault="002370E3" w:rsidP="00EC043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построение демократического общества на принципах приоритетности прав личности (демократия должна "осознавать и чувствовать" особенности пола);</w:t>
      </w:r>
    </w:p>
    <w:p w:rsidR="002370E3" w:rsidRPr="00EC0432" w:rsidRDefault="002370E3" w:rsidP="00EC043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поддержание истинной национальной безопасности государства: страна не может позволить себе роскошь продолжать игнорировать или недоиспользовать потенциал любого пола, в частности, женщин во всех сферах жизни в России;</w:t>
      </w:r>
    </w:p>
    <w:p w:rsidR="002370E3" w:rsidRPr="00EC0432" w:rsidRDefault="002370E3" w:rsidP="00EC043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усиление конкурентной способности страны на международном уровне;</w:t>
      </w:r>
    </w:p>
    <w:p w:rsidR="002370E3" w:rsidRPr="00EC0432" w:rsidRDefault="002370E3" w:rsidP="00EC043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поддержание престижа власти, которая выполняет взятые на себя как международные обязательства, так и внутренние (подписанные международные документы и выпущенные постановления Правительства и указы Президента об улучшении статуса женщин в стране).</w:t>
      </w:r>
    </w:p>
    <w:p w:rsidR="002370E3" w:rsidRPr="00EC0432" w:rsidRDefault="002370E3"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 xml:space="preserve">Без гендерного просвещения немыслимо осознанное строительство ни подлинной </w:t>
      </w:r>
      <w:hyperlink r:id="rId79" w:history="1">
        <w:r w:rsidRPr="00EC0432">
          <w:rPr>
            <w:rFonts w:ascii="Times New Roman" w:eastAsia="Times New Roman" w:hAnsi="Times New Roman" w:cs="Times New Roman"/>
            <w:iCs/>
            <w:sz w:val="28"/>
            <w:szCs w:val="28"/>
            <w:lang w:eastAsia="ru-RU"/>
          </w:rPr>
          <w:t>представительной демократии</w:t>
        </w:r>
      </w:hyperlink>
      <w:r w:rsidRPr="00EC0432">
        <w:rPr>
          <w:rFonts w:ascii="Times New Roman" w:eastAsia="Times New Roman" w:hAnsi="Times New Roman" w:cs="Times New Roman"/>
          <w:sz w:val="28"/>
          <w:szCs w:val="28"/>
          <w:lang w:eastAsia="ru-RU"/>
        </w:rPr>
        <w:t>, ни функционирование демократического правового государства, у</w:t>
      </w:r>
      <w:r w:rsidRPr="00EC0432">
        <w:rPr>
          <w:rFonts w:ascii="Times New Roman" w:eastAsia="Times New Roman" w:hAnsi="Times New Roman" w:cs="Times New Roman"/>
          <w:color w:val="000000"/>
          <w:sz w:val="28"/>
          <w:szCs w:val="28"/>
          <w:lang w:eastAsia="ru-RU"/>
        </w:rPr>
        <w:t xml:space="preserve">читывающего интересы всех граждан - и женщин и мужчин. Объективно оно способно принести большую пользу для страны: для политиков и управленцев - обеспечение решений обширной информационной базой (принимающие решения учитывают значительные социальные и экономические факторы, которые в противном случае могут быть упущены); обеспечение социально достаточного и справедливого характера реализуемым программам, что позволит избежать отчуждение бюрократических структур от гражданского общества, способствуя созданию социальной стабильности в государстве. Очевидна польза гендерного просвещения и для НПО: оно вооружает знаниями и способствует глубокому пониманию социального и экономического содержания интересов различных социальных групп, включая, прежде всего, женское население как крупную социально-половую общность; расширяет базовые знания и навыки; помогает конструктивно отстаивать и продвигать общественные интересы, в частности, гендерные интересы женщин как особенно дискриминируемой группы. Очевидна также польза гендерного просвещения и для аналитиков-исследователей: оно способствует глубокому анализу исследований, </w:t>
      </w:r>
      <w:r w:rsidRPr="00EC0432">
        <w:rPr>
          <w:rFonts w:ascii="Times New Roman" w:eastAsia="Times New Roman" w:hAnsi="Times New Roman" w:cs="Times New Roman"/>
          <w:color w:val="000000"/>
          <w:sz w:val="28"/>
          <w:szCs w:val="28"/>
          <w:lang w:eastAsia="ru-RU"/>
        </w:rPr>
        <w:lastRenderedPageBreak/>
        <w:t xml:space="preserve">пониманию социального и экономического содержания интересов различных групп российского населения; позволяет вскрыть согласованность этих интересов во взаимодействии с политическими курсами, программами и мерами; создает возможность комплексного представления возможных сценариев развития и прогнозов-рекомендаций </w:t>
      </w:r>
      <w:r w:rsidRPr="00EC0432">
        <w:rPr>
          <w:rFonts w:ascii="Times New Roman" w:eastAsia="Times New Roman" w:hAnsi="Times New Roman" w:cs="Times New Roman"/>
          <w:b/>
          <w:bCs/>
          <w:sz w:val="28"/>
          <w:szCs w:val="28"/>
          <w:shd w:val="clear" w:color="auto" w:fill="FFFFFF"/>
          <w:lang w:eastAsia="ru-RU"/>
        </w:rPr>
        <w:t xml:space="preserve"> </w:t>
      </w:r>
      <w:r w:rsidRPr="00EC0432">
        <w:rPr>
          <w:rFonts w:ascii="Times New Roman" w:eastAsia="Times New Roman" w:hAnsi="Times New Roman" w:cs="Times New Roman"/>
          <w:bCs/>
          <w:i/>
          <w:sz w:val="28"/>
          <w:szCs w:val="28"/>
          <w:shd w:val="clear" w:color="auto" w:fill="FFFFFF"/>
          <w:lang w:eastAsia="ru-RU"/>
        </w:rPr>
        <w:t xml:space="preserve">(Словарь гендерных терминов / Под ред. А. А. Денисовой / Региональная общественная организация "Восток-Запад: Женские Инновационные Проекты". М.: Информация XXI век, 2002. 256 с. </w:t>
      </w:r>
      <w:hyperlink r:id="rId80" w:history="1">
        <w:r w:rsidRPr="00EC0432">
          <w:rPr>
            <w:rStyle w:val="a5"/>
            <w:rFonts w:ascii="Times New Roman" w:eastAsia="Times New Roman" w:hAnsi="Times New Roman" w:cs="Times New Roman"/>
            <w:bCs/>
            <w:i/>
            <w:color w:val="auto"/>
            <w:sz w:val="28"/>
            <w:szCs w:val="28"/>
            <w:shd w:val="clear" w:color="auto" w:fill="FFFFFF"/>
            <w:lang w:eastAsia="ru-RU"/>
          </w:rPr>
          <w:t>http://www.owl.ru/gender/thesaurus.htm</w:t>
        </w:r>
      </w:hyperlink>
      <w:r w:rsidRPr="00EC0432">
        <w:rPr>
          <w:rFonts w:ascii="Times New Roman" w:eastAsia="Times New Roman" w:hAnsi="Times New Roman" w:cs="Times New Roman"/>
          <w:bCs/>
          <w:i/>
          <w:sz w:val="28"/>
          <w:szCs w:val="28"/>
          <w:shd w:val="clear" w:color="auto" w:fill="FFFFFF"/>
          <w:lang w:eastAsia="ru-RU"/>
        </w:rPr>
        <w:t>. -Дата обращения 13.01.2016).</w:t>
      </w:r>
    </w:p>
    <w:p w:rsidR="00E82EE6" w:rsidRPr="00EC0432" w:rsidRDefault="00E82EE6" w:rsidP="00EC0432">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C0432">
        <w:rPr>
          <w:rFonts w:ascii="Times New Roman" w:eastAsia="Times New Roman" w:hAnsi="Times New Roman" w:cs="Times New Roman"/>
          <w:b/>
          <w:bCs/>
          <w:color w:val="000000"/>
          <w:sz w:val="28"/>
          <w:szCs w:val="28"/>
          <w:lang w:eastAsia="ru-RU"/>
        </w:rPr>
        <w:t>Г</w:t>
      </w:r>
      <w:r w:rsidR="00BF4128" w:rsidRPr="00EC0432">
        <w:rPr>
          <w:rFonts w:ascii="Times New Roman" w:eastAsia="Times New Roman" w:hAnsi="Times New Roman" w:cs="Times New Roman"/>
          <w:b/>
          <w:bCs/>
          <w:color w:val="000000"/>
          <w:sz w:val="28"/>
          <w:szCs w:val="28"/>
          <w:lang w:eastAsia="ru-RU"/>
        </w:rPr>
        <w:t>ЕНДЕРНАЯ ПСИХОЛОГИЯ</w:t>
      </w:r>
      <w:r w:rsidRPr="00EC0432">
        <w:rPr>
          <w:rFonts w:ascii="Times New Roman" w:eastAsia="Times New Roman" w:hAnsi="Times New Roman" w:cs="Times New Roman"/>
          <w:color w:val="000000"/>
          <w:sz w:val="28"/>
          <w:szCs w:val="28"/>
          <w:lang w:eastAsia="ru-RU"/>
        </w:rPr>
        <w:t> (</w:t>
      </w:r>
      <w:r w:rsidRPr="00EC0432">
        <w:rPr>
          <w:rFonts w:ascii="Times New Roman" w:eastAsia="Times New Roman" w:hAnsi="Times New Roman" w:cs="Times New Roman"/>
          <w:bCs/>
          <w:i/>
          <w:iCs/>
          <w:color w:val="000000"/>
          <w:sz w:val="28"/>
          <w:szCs w:val="28"/>
          <w:lang w:eastAsia="ru-RU"/>
        </w:rPr>
        <w:t>Gender psychology</w:t>
      </w:r>
      <w:r w:rsidRPr="00EC0432">
        <w:rPr>
          <w:rFonts w:ascii="Times New Roman" w:eastAsia="Times New Roman" w:hAnsi="Times New Roman" w:cs="Times New Roman"/>
          <w:color w:val="000000"/>
          <w:sz w:val="28"/>
          <w:szCs w:val="28"/>
          <w:lang w:eastAsia="ru-RU"/>
        </w:rPr>
        <w:t> )</w:t>
      </w:r>
      <w:r w:rsidRPr="00EC0432">
        <w:rPr>
          <w:rFonts w:ascii="Times New Roman" w:eastAsia="Times New Roman" w:hAnsi="Times New Roman" w:cs="Times New Roman"/>
          <w:sz w:val="28"/>
          <w:szCs w:val="28"/>
          <w:lang w:eastAsia="ru-RU"/>
        </w:rPr>
        <w:t>- </w:t>
      </w:r>
      <w:r w:rsidRPr="00EC0432">
        <w:rPr>
          <w:rFonts w:ascii="Times New Roman" w:eastAsia="Times New Roman" w:hAnsi="Times New Roman" w:cs="Times New Roman"/>
          <w:iCs/>
          <w:sz w:val="28"/>
          <w:szCs w:val="28"/>
          <w:lang w:eastAsia="ru-RU"/>
        </w:rPr>
        <w:t>область психологического знания, изучающая характеристики </w:t>
      </w:r>
      <w:hyperlink r:id="rId81" w:history="1">
        <w:r w:rsidRPr="00EC0432">
          <w:rPr>
            <w:rFonts w:ascii="Times New Roman" w:eastAsia="Times New Roman" w:hAnsi="Times New Roman" w:cs="Times New Roman"/>
            <w:iCs/>
            <w:sz w:val="28"/>
            <w:szCs w:val="28"/>
            <w:lang w:eastAsia="ru-RU"/>
          </w:rPr>
          <w:t>гендерной идентичности</w:t>
        </w:r>
      </w:hyperlink>
      <w:r w:rsidRPr="00EC0432">
        <w:rPr>
          <w:rFonts w:ascii="Times New Roman" w:eastAsia="Times New Roman" w:hAnsi="Times New Roman" w:cs="Times New Roman"/>
          <w:iCs/>
          <w:sz w:val="28"/>
          <w:szCs w:val="28"/>
          <w:lang w:eastAsia="ru-RU"/>
        </w:rPr>
        <w:t>, детерминирующие социальное поведение людей в зависимости от их половой принадлежности. Акцент в психологических исследованиях этой области знания сделан на сравнительном изучении личностных характеристик людей мужского и женского пола.</w:t>
      </w:r>
    </w:p>
    <w:p w:rsidR="00E82EE6" w:rsidRPr="00EC0432" w:rsidRDefault="00E82EE6" w:rsidP="00EC0432">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C0432">
        <w:rPr>
          <w:rFonts w:ascii="Times New Roman" w:eastAsia="Times New Roman" w:hAnsi="Times New Roman" w:cs="Times New Roman"/>
          <w:color w:val="000000"/>
          <w:sz w:val="28"/>
          <w:szCs w:val="28"/>
          <w:lang w:eastAsia="ru-RU"/>
        </w:rPr>
        <w:t>Гендерная психология - это область научного знания, которая сформировалась с опорой и на пересечении таких психологических дисциплин, как дифференциальная психология и психология развития. Основу гендерной психологии составили: раздел дифференциальной психологии - </w:t>
      </w:r>
      <w:r w:rsidRPr="00EC0432">
        <w:rPr>
          <w:rFonts w:ascii="Times New Roman" w:eastAsia="Times New Roman" w:hAnsi="Times New Roman" w:cs="Times New Roman"/>
          <w:iCs/>
          <w:sz w:val="28"/>
          <w:szCs w:val="28"/>
          <w:lang w:eastAsia="ru-RU"/>
        </w:rPr>
        <w:t>психология пола</w:t>
      </w:r>
      <w:r w:rsidRPr="00EC0432">
        <w:rPr>
          <w:rFonts w:ascii="Times New Roman" w:eastAsia="Times New Roman" w:hAnsi="Times New Roman" w:cs="Times New Roman"/>
          <w:sz w:val="28"/>
          <w:szCs w:val="28"/>
          <w:lang w:eastAsia="ru-RU"/>
        </w:rPr>
        <w:t> и раздел психологии развития -</w:t>
      </w:r>
      <w:r w:rsidRPr="00EC0432">
        <w:rPr>
          <w:rFonts w:ascii="Times New Roman" w:eastAsia="Times New Roman" w:hAnsi="Times New Roman" w:cs="Times New Roman"/>
          <w:iCs/>
          <w:sz w:val="28"/>
          <w:szCs w:val="28"/>
          <w:lang w:eastAsia="ru-RU"/>
        </w:rPr>
        <w:t>психосоциальное развитие личности</w:t>
      </w:r>
      <w:r w:rsidRPr="00EC0432">
        <w:rPr>
          <w:rFonts w:ascii="Times New Roman" w:eastAsia="Times New Roman" w:hAnsi="Times New Roman" w:cs="Times New Roman"/>
          <w:sz w:val="28"/>
          <w:szCs w:val="28"/>
          <w:lang w:eastAsia="ru-RU"/>
        </w:rPr>
        <w:t> (тот аспект, который обусловлен половой принадлежностью индивида). Данные разделы психологической науки определили основную структуру гендерной психологии, которая представлена </w:t>
      </w:r>
      <w:r w:rsidRPr="00EC0432">
        <w:rPr>
          <w:rFonts w:ascii="Times New Roman" w:eastAsia="Times New Roman" w:hAnsi="Times New Roman" w:cs="Times New Roman"/>
          <w:iCs/>
          <w:sz w:val="28"/>
          <w:szCs w:val="28"/>
          <w:lang w:eastAsia="ru-RU"/>
        </w:rPr>
        <w:t>двумя основными блоками информации:</w:t>
      </w:r>
      <w:r w:rsidRPr="00EC0432">
        <w:rPr>
          <w:rFonts w:ascii="Times New Roman" w:eastAsia="Times New Roman" w:hAnsi="Times New Roman" w:cs="Times New Roman"/>
          <w:sz w:val="28"/>
          <w:szCs w:val="28"/>
          <w:lang w:eastAsia="ru-RU"/>
        </w:rPr>
        <w:t> </w:t>
      </w:r>
      <w:hyperlink r:id="rId82" w:history="1">
        <w:r w:rsidRPr="00EC0432">
          <w:rPr>
            <w:rFonts w:ascii="Times New Roman" w:eastAsia="Times New Roman" w:hAnsi="Times New Roman" w:cs="Times New Roman"/>
            <w:iCs/>
            <w:sz w:val="28"/>
            <w:szCs w:val="28"/>
            <w:lang w:eastAsia="ru-RU"/>
          </w:rPr>
          <w:t>психология половых различий</w:t>
        </w:r>
      </w:hyperlink>
      <w:r w:rsidRPr="00EC0432">
        <w:rPr>
          <w:rFonts w:ascii="Times New Roman" w:eastAsia="Times New Roman" w:hAnsi="Times New Roman" w:cs="Times New Roman"/>
          <w:sz w:val="28"/>
          <w:szCs w:val="28"/>
          <w:lang w:eastAsia="ru-RU"/>
        </w:rPr>
        <w:t> (основная тематика раздела психология пола) и </w:t>
      </w:r>
      <w:r w:rsidRPr="00EC0432">
        <w:rPr>
          <w:rFonts w:ascii="Times New Roman" w:eastAsia="Times New Roman" w:hAnsi="Times New Roman" w:cs="Times New Roman"/>
          <w:iCs/>
          <w:sz w:val="28"/>
          <w:szCs w:val="28"/>
          <w:lang w:eastAsia="ru-RU"/>
        </w:rPr>
        <w:t>гендерная социализация</w:t>
      </w:r>
      <w:r w:rsidRPr="00EC0432">
        <w:rPr>
          <w:rFonts w:ascii="Times New Roman" w:eastAsia="Times New Roman" w:hAnsi="Times New Roman" w:cs="Times New Roman"/>
          <w:sz w:val="28"/>
          <w:szCs w:val="28"/>
          <w:lang w:eastAsia="ru-RU"/>
        </w:rPr>
        <w:t>. В раз</w:t>
      </w:r>
      <w:r w:rsidRPr="00EC0432">
        <w:rPr>
          <w:rFonts w:ascii="Times New Roman" w:eastAsia="Times New Roman" w:hAnsi="Times New Roman" w:cs="Times New Roman"/>
          <w:color w:val="000000"/>
          <w:sz w:val="28"/>
          <w:szCs w:val="28"/>
          <w:lang w:eastAsia="ru-RU"/>
        </w:rPr>
        <w:t>деле психологии половых различий рассматривается весь спектр психологических различий представителей мужского и женского пола, это различия в когнитивной, мотивационной, эмоциональной, поведенческой и других сферах личности. При этом используется традиционный для психологии понятийный аппарат, используются те психологические понятия, при помощи которых раскрывается структура личности. Новыми являются такие понятия, как</w:t>
      </w:r>
      <w:r w:rsidR="0084402B" w:rsidRPr="00EC0432">
        <w:rPr>
          <w:rFonts w:ascii="Times New Roman" w:eastAsia="Times New Roman" w:hAnsi="Times New Roman" w:cs="Times New Roman"/>
          <w:color w:val="000000"/>
          <w:sz w:val="28"/>
          <w:szCs w:val="28"/>
          <w:lang w:eastAsia="ru-RU"/>
        </w:rPr>
        <w:t xml:space="preserve"> </w:t>
      </w:r>
      <w:hyperlink r:id="rId83" w:history="1">
        <w:r w:rsidRPr="00EC0432">
          <w:rPr>
            <w:rFonts w:ascii="Times New Roman" w:eastAsia="Times New Roman" w:hAnsi="Times New Roman" w:cs="Times New Roman"/>
            <w:iCs/>
            <w:sz w:val="28"/>
            <w:szCs w:val="28"/>
            <w:lang w:eastAsia="ru-RU"/>
          </w:rPr>
          <w:t>маскулинность</w:t>
        </w:r>
      </w:hyperlink>
      <w:r w:rsidRPr="00EC0432">
        <w:rPr>
          <w:rFonts w:ascii="Times New Roman" w:eastAsia="Times New Roman" w:hAnsi="Times New Roman" w:cs="Times New Roman"/>
          <w:sz w:val="28"/>
          <w:szCs w:val="28"/>
          <w:lang w:eastAsia="ru-RU"/>
        </w:rPr>
        <w:t>, </w:t>
      </w:r>
      <w:hyperlink r:id="rId84" w:history="1">
        <w:r w:rsidRPr="00EC0432">
          <w:rPr>
            <w:rFonts w:ascii="Times New Roman" w:eastAsia="Times New Roman" w:hAnsi="Times New Roman" w:cs="Times New Roman"/>
            <w:iCs/>
            <w:sz w:val="28"/>
            <w:szCs w:val="28"/>
            <w:lang w:eastAsia="ru-RU"/>
          </w:rPr>
          <w:t>фемининность</w:t>
        </w:r>
      </w:hyperlink>
      <w:r w:rsidRPr="00EC0432">
        <w:rPr>
          <w:rFonts w:ascii="Times New Roman" w:eastAsia="Times New Roman" w:hAnsi="Times New Roman" w:cs="Times New Roman"/>
          <w:sz w:val="28"/>
          <w:szCs w:val="28"/>
          <w:lang w:eastAsia="ru-RU"/>
        </w:rPr>
        <w:t>, </w:t>
      </w:r>
      <w:r w:rsidRPr="00EC0432">
        <w:rPr>
          <w:rFonts w:ascii="Times New Roman" w:eastAsia="Times New Roman" w:hAnsi="Times New Roman" w:cs="Times New Roman"/>
          <w:iCs/>
          <w:sz w:val="28"/>
          <w:szCs w:val="28"/>
          <w:lang w:eastAsia="ru-RU"/>
        </w:rPr>
        <w:t>андрогинность</w:t>
      </w:r>
      <w:r w:rsidRPr="00EC0432">
        <w:rPr>
          <w:rFonts w:ascii="Times New Roman" w:eastAsia="Times New Roman" w:hAnsi="Times New Roman" w:cs="Times New Roman"/>
          <w:sz w:val="28"/>
          <w:szCs w:val="28"/>
          <w:lang w:eastAsia="ru-RU"/>
        </w:rPr>
        <w:t>, </w:t>
      </w:r>
      <w:hyperlink r:id="rId85" w:history="1">
        <w:r w:rsidRPr="00EC0432">
          <w:rPr>
            <w:rFonts w:ascii="Times New Roman" w:eastAsia="Times New Roman" w:hAnsi="Times New Roman" w:cs="Times New Roman"/>
            <w:iCs/>
            <w:sz w:val="28"/>
            <w:szCs w:val="28"/>
            <w:lang w:eastAsia="ru-RU"/>
          </w:rPr>
          <w:t>гендерные стереотипы</w:t>
        </w:r>
      </w:hyperlink>
      <w:r w:rsidRPr="00EC0432">
        <w:rPr>
          <w:rFonts w:ascii="Times New Roman" w:eastAsia="Times New Roman" w:hAnsi="Times New Roman" w:cs="Times New Roman"/>
          <w:sz w:val="28"/>
          <w:szCs w:val="28"/>
          <w:lang w:eastAsia="ru-RU"/>
        </w:rPr>
        <w:t>. В разделе </w:t>
      </w:r>
      <w:r w:rsidRPr="00EC0432">
        <w:rPr>
          <w:rFonts w:ascii="Times New Roman" w:eastAsia="Times New Roman" w:hAnsi="Times New Roman" w:cs="Times New Roman"/>
          <w:iCs/>
          <w:sz w:val="28"/>
          <w:szCs w:val="28"/>
          <w:lang w:eastAsia="ru-RU"/>
        </w:rPr>
        <w:t>гендерной социализации</w:t>
      </w:r>
      <w:r w:rsidRPr="00EC0432">
        <w:rPr>
          <w:rFonts w:ascii="Times New Roman" w:eastAsia="Times New Roman" w:hAnsi="Times New Roman" w:cs="Times New Roman"/>
          <w:sz w:val="28"/>
          <w:szCs w:val="28"/>
          <w:lang w:eastAsia="ru-RU"/>
        </w:rPr>
        <w:t> преимущественно анализируется роль социальных институтов в полоролевом развитии мальчиков и девочек, мужчин и женщин. Основными понятиями являются половые роли и адекватность их исполнения.</w:t>
      </w:r>
    </w:p>
    <w:p w:rsidR="00E82EE6" w:rsidRPr="00EC0432" w:rsidRDefault="00E82EE6"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sz w:val="28"/>
          <w:szCs w:val="28"/>
          <w:lang w:eastAsia="ru-RU"/>
        </w:rPr>
        <w:t>Хотя данная область знания часто называется гендерной психологией, истинно гендерной она не является, так как большое число исследовательских работ, маркированных как гендерные, не опираются на гендерный подход.</w:t>
      </w:r>
      <w:r w:rsidR="005F6B9D" w:rsidRPr="00EC0432">
        <w:rPr>
          <w:rFonts w:ascii="Times New Roman" w:eastAsia="Times New Roman" w:hAnsi="Times New Roman" w:cs="Times New Roman"/>
          <w:sz w:val="28"/>
          <w:szCs w:val="28"/>
          <w:lang w:eastAsia="ru-RU"/>
        </w:rPr>
        <w:t xml:space="preserve"> </w:t>
      </w:r>
      <w:r w:rsidRPr="00EC0432">
        <w:rPr>
          <w:rFonts w:ascii="Times New Roman" w:eastAsia="Times New Roman" w:hAnsi="Times New Roman" w:cs="Times New Roman"/>
          <w:sz w:val="28"/>
          <w:szCs w:val="28"/>
          <w:lang w:eastAsia="ru-RU"/>
        </w:rPr>
        <w:t>О</w:t>
      </w:r>
      <w:r w:rsidRPr="00EC0432">
        <w:rPr>
          <w:rFonts w:ascii="Times New Roman" w:eastAsia="Times New Roman" w:hAnsi="Times New Roman" w:cs="Times New Roman"/>
          <w:iCs/>
          <w:sz w:val="28"/>
          <w:szCs w:val="28"/>
          <w:lang w:eastAsia="ru-RU"/>
        </w:rPr>
        <w:t>сновная исследовательская методология</w:t>
      </w:r>
      <w:r w:rsidRPr="00EC0432">
        <w:rPr>
          <w:rFonts w:ascii="Times New Roman" w:eastAsia="Times New Roman" w:hAnsi="Times New Roman" w:cs="Times New Roman"/>
          <w:sz w:val="28"/>
          <w:szCs w:val="28"/>
          <w:lang w:eastAsia="ru-RU"/>
        </w:rPr>
        <w:t> такой гендерной психологии - </w:t>
      </w:r>
      <w:r w:rsidRPr="00EC0432">
        <w:rPr>
          <w:rFonts w:ascii="Times New Roman" w:eastAsia="Times New Roman" w:hAnsi="Times New Roman" w:cs="Times New Roman"/>
          <w:iCs/>
          <w:sz w:val="28"/>
          <w:szCs w:val="28"/>
          <w:lang w:eastAsia="ru-RU"/>
        </w:rPr>
        <w:t>полоролевой подход</w:t>
      </w:r>
      <w:r w:rsidRPr="00EC0432">
        <w:rPr>
          <w:rFonts w:ascii="Times New Roman" w:eastAsia="Times New Roman" w:hAnsi="Times New Roman" w:cs="Times New Roman"/>
          <w:sz w:val="28"/>
          <w:szCs w:val="28"/>
          <w:lang w:eastAsia="ru-RU"/>
        </w:rPr>
        <w:t>, в рамках которого женские и мужские роли признаются равнозначными, хотя и разными по содержанию. Исходным основанием является неявное призн</w:t>
      </w:r>
      <w:r w:rsidRPr="00EC0432">
        <w:rPr>
          <w:rFonts w:ascii="Times New Roman" w:eastAsia="Times New Roman" w:hAnsi="Times New Roman" w:cs="Times New Roman"/>
          <w:color w:val="000000"/>
          <w:sz w:val="28"/>
          <w:szCs w:val="28"/>
          <w:lang w:eastAsia="ru-RU"/>
        </w:rPr>
        <w:t xml:space="preserve">ание биологического детерминизма ролей, опора на </w:t>
      </w:r>
      <w:r w:rsidRPr="00EC0432">
        <w:rPr>
          <w:rFonts w:ascii="Times New Roman" w:eastAsia="Times New Roman" w:hAnsi="Times New Roman" w:cs="Times New Roman"/>
          <w:color w:val="000000"/>
          <w:sz w:val="28"/>
          <w:szCs w:val="28"/>
          <w:lang w:eastAsia="ru-RU"/>
        </w:rPr>
        <w:lastRenderedPageBreak/>
        <w:t>психоаналитическое представление о врожденности мужского или женского начала в человеке. При анализе детерминант половых различий рассматриваются как биологические, так и социокультурные факторы, причем все социокультурные влияния заданы условиями гендерной социализации.</w:t>
      </w:r>
      <w:r w:rsidR="005F6B9D"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Для основной массы исследований, относящихся к области гендерной психологии, характерен единый методический прием, заключающийся в выделении двух групп разнополых испытуемых и диагностике конкретных психологических характеристик с целью сравнения их между собой. При этом используются традиционные психологические методы и методики. Подавляющее число отечественных гендерно-ориентированных исследований могут быть отнесены к этой группе.</w:t>
      </w:r>
    </w:p>
    <w:p w:rsidR="00E82EE6" w:rsidRPr="00EC0432" w:rsidRDefault="00E82EE6"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Большая часть научных работ не ориентирована на изучение проблем социального неравенства между полами, порождаемого процессом гендерной социализации. В работах психологов не находят отражения наиболее значимые для гендерной теории такие проблемы, как: природа половых различий, оценка психологических различий между полами и их динамика, влияние этих гендерных различий на индивидуальный жизненный путь человека и возможности личностной самореализации.</w:t>
      </w:r>
    </w:p>
    <w:p w:rsidR="009A421B" w:rsidRPr="00EC0432" w:rsidRDefault="00E82EE6"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Перспективными исследованиями в рамках гендерной психологии следует признать исследования, направленные не на поиск различий в психологических характеристиках и особенностях поведения мужчин и женщин, а на поиск их психологического сходства; ориентированные на изучение продуктивных стратегий и тактик поведения мужчин и женщин в преодолении традиционных </w:t>
      </w:r>
      <w:hyperlink r:id="rId86" w:history="1">
        <w:r w:rsidRPr="00EC0432">
          <w:rPr>
            <w:rFonts w:ascii="Times New Roman" w:eastAsia="Times New Roman" w:hAnsi="Times New Roman" w:cs="Times New Roman"/>
            <w:iCs/>
            <w:sz w:val="28"/>
            <w:szCs w:val="28"/>
            <w:lang w:eastAsia="ru-RU"/>
          </w:rPr>
          <w:t>гендерных стереотипов</w:t>
        </w:r>
      </w:hyperlink>
      <w:r w:rsidRPr="00EC0432">
        <w:rPr>
          <w:rFonts w:ascii="Times New Roman" w:eastAsia="Times New Roman" w:hAnsi="Times New Roman" w:cs="Times New Roman"/>
          <w:sz w:val="28"/>
          <w:szCs w:val="28"/>
          <w:lang w:eastAsia="ru-RU"/>
        </w:rPr>
        <w:t>, а</w:t>
      </w:r>
      <w:r w:rsidRPr="00EC0432">
        <w:rPr>
          <w:rFonts w:ascii="Times New Roman" w:eastAsia="Times New Roman" w:hAnsi="Times New Roman" w:cs="Times New Roman"/>
          <w:color w:val="000000"/>
          <w:sz w:val="28"/>
          <w:szCs w:val="28"/>
          <w:lang w:eastAsia="ru-RU"/>
        </w:rPr>
        <w:t xml:space="preserve"> также на анализ личностных предпосылок успешной самореализации женщин в профессиональной сфере, а мужчин в семейной. Все это можно будет реализовать при условии переориентации на другие методологические основания развития данной области знания, то есть тогда, когда доминирующей для гендерной психологии станет не методология полоролевого подхода. Пока же развитие гендерной психологии будет характеризоваться лишь накоплением суммы фактов без возможности их обобщения и структурирования в новые концептуальные модели и схемы</w:t>
      </w:r>
      <w:r w:rsidR="00FD61DC" w:rsidRPr="00EC0432">
        <w:rPr>
          <w:rFonts w:ascii="Times New Roman" w:eastAsia="Times New Roman" w:hAnsi="Times New Roman" w:cs="Times New Roman"/>
          <w:color w:val="000000"/>
          <w:sz w:val="28"/>
          <w:szCs w:val="28"/>
          <w:lang w:eastAsia="ru-RU"/>
        </w:rPr>
        <w:t xml:space="preserve"> </w:t>
      </w:r>
      <w:r w:rsidR="00914B3F" w:rsidRPr="00EC0432">
        <w:rPr>
          <w:rFonts w:ascii="Times New Roman" w:eastAsia="Times New Roman" w:hAnsi="Times New Roman" w:cs="Times New Roman"/>
          <w:bCs/>
          <w:i/>
          <w:sz w:val="28"/>
          <w:szCs w:val="28"/>
          <w:shd w:val="clear" w:color="auto" w:fill="FFFFFF"/>
          <w:lang w:eastAsia="ru-RU"/>
        </w:rPr>
        <w:t>(</w:t>
      </w:r>
      <w:r w:rsidR="00AF6DF1" w:rsidRPr="00EC0432">
        <w:rPr>
          <w:rFonts w:ascii="Times New Roman" w:eastAsia="Times New Roman" w:hAnsi="Times New Roman" w:cs="Times New Roman"/>
          <w:bCs/>
          <w:i/>
          <w:sz w:val="28"/>
          <w:szCs w:val="28"/>
          <w:shd w:val="clear" w:color="auto" w:fill="FFFFFF"/>
          <w:lang w:eastAsia="ru-RU"/>
        </w:rPr>
        <w:t>Словарь гендерных терминов</w:t>
      </w:r>
      <w:r w:rsidR="00914B3F" w:rsidRPr="00EC0432">
        <w:rPr>
          <w:rFonts w:ascii="Times New Roman" w:eastAsia="Times New Roman" w:hAnsi="Times New Roman" w:cs="Times New Roman"/>
          <w:bCs/>
          <w:i/>
          <w:sz w:val="28"/>
          <w:szCs w:val="28"/>
          <w:shd w:val="clear" w:color="auto" w:fill="FFFFFF"/>
          <w:lang w:eastAsia="ru-RU"/>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rFonts w:ascii="Times New Roman" w:eastAsia="Times New Roman" w:hAnsi="Times New Roman" w:cs="Times New Roman"/>
          <w:bCs/>
          <w:i/>
          <w:sz w:val="28"/>
          <w:szCs w:val="28"/>
          <w:shd w:val="clear" w:color="auto" w:fill="FFFFFF"/>
          <w:lang w:eastAsia="ru-RU"/>
        </w:rPr>
        <w:t xml:space="preserve"> </w:t>
      </w:r>
      <w:hyperlink r:id="rId87" w:history="1">
        <w:r w:rsidR="009A421B" w:rsidRPr="00EC0432">
          <w:rPr>
            <w:rStyle w:val="a5"/>
            <w:rFonts w:ascii="Times New Roman" w:eastAsia="Times New Roman" w:hAnsi="Times New Roman" w:cs="Times New Roman"/>
            <w:bCs/>
            <w:i/>
            <w:color w:val="auto"/>
            <w:sz w:val="28"/>
            <w:szCs w:val="28"/>
            <w:u w:val="none"/>
            <w:shd w:val="clear" w:color="auto" w:fill="FFFFFF"/>
            <w:lang w:eastAsia="ru-RU"/>
          </w:rPr>
          <w:t>http://www.owl.ru/gender/thesaurus.htm</w:t>
        </w:r>
      </w:hyperlink>
      <w:r w:rsidR="009A421B" w:rsidRPr="00EC0432">
        <w:rPr>
          <w:rFonts w:ascii="Times New Roman" w:eastAsia="Times New Roman" w:hAnsi="Times New Roman" w:cs="Times New Roman"/>
          <w:bCs/>
          <w:i/>
          <w:sz w:val="28"/>
          <w:szCs w:val="28"/>
          <w:shd w:val="clear" w:color="auto" w:fill="FFFFFF"/>
          <w:lang w:eastAsia="ru-RU"/>
        </w:rPr>
        <w:t>. -Дата доступа 13.01.2016)</w:t>
      </w:r>
      <w:r w:rsidR="00FD61DC" w:rsidRPr="00EC0432">
        <w:rPr>
          <w:rFonts w:ascii="Times New Roman" w:eastAsia="Times New Roman" w:hAnsi="Times New Roman" w:cs="Times New Roman"/>
          <w:bCs/>
          <w:i/>
          <w:sz w:val="28"/>
          <w:szCs w:val="28"/>
          <w:shd w:val="clear" w:color="auto" w:fill="FFFFFF"/>
          <w:lang w:eastAsia="ru-RU"/>
        </w:rPr>
        <w:t>.</w:t>
      </w:r>
    </w:p>
    <w:p w:rsidR="009A421B" w:rsidRPr="00EC0432" w:rsidRDefault="00A14BB9" w:rsidP="00EC0432">
      <w:pPr>
        <w:pStyle w:val="a4"/>
        <w:shd w:val="clear" w:color="auto" w:fill="FFFFFF" w:themeFill="background1"/>
        <w:spacing w:before="120" w:beforeAutospacing="0" w:after="120" w:afterAutospacing="0"/>
        <w:jc w:val="both"/>
        <w:rPr>
          <w:color w:val="252525"/>
          <w:sz w:val="28"/>
          <w:szCs w:val="28"/>
        </w:rPr>
      </w:pPr>
      <w:r w:rsidRPr="00EC0432">
        <w:rPr>
          <w:b/>
          <w:color w:val="252525"/>
          <w:sz w:val="28"/>
          <w:szCs w:val="28"/>
        </w:rPr>
        <w:t>ГЕНДЕРНЫЕ РАЗЛИЧИЯ В ОБРАЗОВАНИИ</w:t>
      </w:r>
      <w:r w:rsidR="00EF158B" w:rsidRPr="00EC0432">
        <w:rPr>
          <w:b/>
          <w:color w:val="252525"/>
          <w:sz w:val="28"/>
          <w:szCs w:val="28"/>
        </w:rPr>
        <w:t xml:space="preserve"> </w:t>
      </w:r>
      <w:r w:rsidR="00FD61DC" w:rsidRPr="00EC0432">
        <w:rPr>
          <w:color w:val="252525"/>
          <w:sz w:val="28"/>
          <w:szCs w:val="28"/>
        </w:rPr>
        <w:t>(</w:t>
      </w:r>
      <w:r w:rsidR="00FD61DC" w:rsidRPr="00EC0432">
        <w:rPr>
          <w:i/>
          <w:color w:val="000000"/>
          <w:sz w:val="28"/>
          <w:szCs w:val="28"/>
          <w:shd w:val="clear" w:color="auto" w:fill="FFFFFF" w:themeFill="background1"/>
        </w:rPr>
        <w:t>Gender differences in education)</w:t>
      </w:r>
      <w:r w:rsidR="00224FAB" w:rsidRPr="00EC0432">
        <w:rPr>
          <w:i/>
          <w:color w:val="252525"/>
          <w:sz w:val="28"/>
          <w:szCs w:val="28"/>
          <w:shd w:val="clear" w:color="auto" w:fill="FFFFFF" w:themeFill="background1"/>
        </w:rPr>
        <w:t>-э</w:t>
      </w:r>
      <w:r w:rsidR="00224FAB" w:rsidRPr="00EC0432">
        <w:rPr>
          <w:color w:val="252525"/>
          <w:sz w:val="28"/>
          <w:szCs w:val="28"/>
        </w:rPr>
        <w:t>то различ</w:t>
      </w:r>
      <w:r w:rsidR="00EF158B" w:rsidRPr="00EC0432">
        <w:rPr>
          <w:color w:val="252525"/>
          <w:sz w:val="28"/>
          <w:szCs w:val="28"/>
        </w:rPr>
        <w:t>ия между мальчиками и девочками, женщинами  мужчинами:</w:t>
      </w:r>
    </w:p>
    <w:p w:rsidR="00EF158B" w:rsidRPr="00EC0432" w:rsidRDefault="00EF158B" w:rsidP="00EC0432">
      <w:pPr>
        <w:pStyle w:val="a4"/>
        <w:shd w:val="clear" w:color="auto" w:fill="FFFFFF"/>
        <w:spacing w:before="120" w:beforeAutospacing="0" w:after="120" w:afterAutospacing="0"/>
        <w:jc w:val="both"/>
        <w:rPr>
          <w:color w:val="252525"/>
          <w:sz w:val="28"/>
          <w:szCs w:val="28"/>
        </w:rPr>
      </w:pPr>
      <w:r w:rsidRPr="00EC0432">
        <w:rPr>
          <w:color w:val="252525"/>
          <w:sz w:val="28"/>
          <w:szCs w:val="28"/>
        </w:rPr>
        <w:t>- в условиях, определяющих доступ к образованию, мотивацию к учению;</w:t>
      </w:r>
    </w:p>
    <w:p w:rsidR="00EF158B" w:rsidRPr="00EC0432" w:rsidRDefault="00EF158B" w:rsidP="00EC0432">
      <w:pPr>
        <w:pStyle w:val="a4"/>
        <w:shd w:val="clear" w:color="auto" w:fill="FFFFFF"/>
        <w:spacing w:before="120" w:beforeAutospacing="0" w:after="120" w:afterAutospacing="0"/>
        <w:jc w:val="both"/>
        <w:rPr>
          <w:color w:val="252525"/>
          <w:sz w:val="28"/>
          <w:szCs w:val="28"/>
        </w:rPr>
      </w:pPr>
      <w:r w:rsidRPr="00EC0432">
        <w:rPr>
          <w:color w:val="252525"/>
          <w:sz w:val="28"/>
          <w:szCs w:val="28"/>
        </w:rPr>
        <w:t>-уровень достижений</w:t>
      </w:r>
      <w:r w:rsidR="009F63C8" w:rsidRPr="00EC0432">
        <w:rPr>
          <w:color w:val="252525"/>
          <w:sz w:val="28"/>
          <w:szCs w:val="28"/>
        </w:rPr>
        <w:t xml:space="preserve"> в процессе образования и уровень достигаемой ступени образования в принципе;</w:t>
      </w:r>
    </w:p>
    <w:p w:rsidR="009F63C8" w:rsidRPr="00EC0432" w:rsidRDefault="009F63C8" w:rsidP="00EC0432">
      <w:pPr>
        <w:pStyle w:val="a4"/>
        <w:shd w:val="clear" w:color="auto" w:fill="FFFFFF"/>
        <w:spacing w:before="120" w:beforeAutospacing="0" w:after="120" w:afterAutospacing="0"/>
        <w:jc w:val="both"/>
        <w:rPr>
          <w:color w:val="252525"/>
          <w:sz w:val="28"/>
          <w:szCs w:val="28"/>
        </w:rPr>
      </w:pPr>
      <w:r w:rsidRPr="00EC0432">
        <w:rPr>
          <w:color w:val="252525"/>
          <w:sz w:val="28"/>
          <w:szCs w:val="28"/>
        </w:rPr>
        <w:lastRenderedPageBreak/>
        <w:t>-в отношениях с педагогами и различное отношение педагогов к мальчикам и девочкам;</w:t>
      </w:r>
    </w:p>
    <w:p w:rsidR="009F63C8" w:rsidRPr="00EC0432" w:rsidRDefault="009F63C8" w:rsidP="00EC0432">
      <w:pPr>
        <w:pStyle w:val="a4"/>
        <w:shd w:val="clear" w:color="auto" w:fill="FFFFFF"/>
        <w:spacing w:before="120" w:beforeAutospacing="0" w:after="120" w:afterAutospacing="0"/>
        <w:jc w:val="both"/>
        <w:rPr>
          <w:color w:val="252525"/>
          <w:sz w:val="28"/>
          <w:szCs w:val="28"/>
        </w:rPr>
      </w:pPr>
      <w:r w:rsidRPr="00EC0432">
        <w:rPr>
          <w:color w:val="252525"/>
          <w:sz w:val="28"/>
          <w:szCs w:val="28"/>
        </w:rPr>
        <w:t>-различия в предложении предметов и программ, профилей обучения;</w:t>
      </w:r>
    </w:p>
    <w:p w:rsidR="009F63C8" w:rsidRPr="00EC0432" w:rsidRDefault="009F63C8" w:rsidP="00EC0432">
      <w:pPr>
        <w:autoSpaceDE w:val="0"/>
        <w:autoSpaceDN w:val="0"/>
        <w:adjustRightInd w:val="0"/>
        <w:spacing w:line="240" w:lineRule="auto"/>
        <w:jc w:val="both"/>
        <w:rPr>
          <w:rFonts w:ascii="Times New Roman" w:hAnsi="Times New Roman" w:cs="Times New Roman"/>
          <w:color w:val="252525"/>
          <w:sz w:val="28"/>
          <w:szCs w:val="28"/>
        </w:rPr>
      </w:pPr>
      <w:r w:rsidRPr="00EC0432">
        <w:rPr>
          <w:rFonts w:ascii="Times New Roman" w:hAnsi="Times New Roman" w:cs="Times New Roman"/>
          <w:color w:val="252525"/>
          <w:sz w:val="28"/>
          <w:szCs w:val="28"/>
        </w:rPr>
        <w:t>-проблемы, возникающие у мальчиков и девочек в процессе образования, обусловленные социально-экономическими показателями жизни общества и существующими в нем традициями;</w:t>
      </w:r>
    </w:p>
    <w:p w:rsidR="009F63C8" w:rsidRPr="00EC0432" w:rsidRDefault="009F63C8" w:rsidP="00EC0432">
      <w:pPr>
        <w:autoSpaceDE w:val="0"/>
        <w:autoSpaceDN w:val="0"/>
        <w:adjustRightInd w:val="0"/>
        <w:spacing w:line="240" w:lineRule="auto"/>
        <w:jc w:val="both"/>
        <w:rPr>
          <w:rFonts w:ascii="Times New Roman" w:hAnsi="Times New Roman" w:cs="Times New Roman"/>
          <w:i/>
          <w:iCs/>
          <w:sz w:val="28"/>
          <w:szCs w:val="28"/>
        </w:rPr>
      </w:pPr>
      <w:r w:rsidRPr="00EC0432">
        <w:rPr>
          <w:rFonts w:ascii="Times New Roman" w:hAnsi="Times New Roman" w:cs="Times New Roman"/>
          <w:color w:val="252525"/>
          <w:sz w:val="28"/>
          <w:szCs w:val="28"/>
        </w:rPr>
        <w:t>-др.</w:t>
      </w:r>
      <w:r w:rsidRPr="00EC0432">
        <w:rPr>
          <w:rFonts w:ascii="Times New Roman" w:hAnsi="Times New Roman" w:cs="Times New Roman"/>
          <w:iCs/>
          <w:sz w:val="28"/>
          <w:szCs w:val="28"/>
        </w:rPr>
        <w:t xml:space="preserve"> </w:t>
      </w:r>
      <w:r w:rsidRPr="00EC0432">
        <w:rPr>
          <w:rFonts w:ascii="Times New Roman" w:hAnsi="Times New Roman" w:cs="Times New Roman"/>
          <w:i/>
          <w:iCs/>
          <w:sz w:val="28"/>
          <w:szCs w:val="28"/>
        </w:rPr>
        <w:t>(Штылева Л.В. Фактор пола в образовании: гендерный подход и анализ. Монография.-М.: ПЕР СЭ, 2008.-316с.-С.64).</w:t>
      </w:r>
    </w:p>
    <w:p w:rsidR="002370E3" w:rsidRPr="00EC0432" w:rsidRDefault="002370E3"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 xml:space="preserve">ГЕНДЕРНЫЕ РАЗЛИЧИЯ ПОЛЬЗОВАТЕЛЕЙ РС (персональных компьютеров) </w:t>
      </w:r>
      <w:r w:rsidRPr="00EC0432">
        <w:rPr>
          <w:rFonts w:ascii="Times New Roman" w:eastAsia="Times New Roman" w:hAnsi="Times New Roman" w:cs="Times New Roman"/>
          <w:bCs/>
          <w:color w:val="000000"/>
          <w:sz w:val="28"/>
          <w:szCs w:val="28"/>
          <w:lang w:eastAsia="ru-RU"/>
        </w:rPr>
        <w:t>(</w:t>
      </w:r>
      <w:r w:rsidRPr="00EC0432">
        <w:rPr>
          <w:rFonts w:ascii="Times New Roman" w:eastAsia="Times New Roman" w:hAnsi="Times New Roman" w:cs="Times New Roman"/>
          <w:bCs/>
          <w:i/>
          <w:iCs/>
          <w:color w:val="000000"/>
          <w:sz w:val="28"/>
          <w:szCs w:val="28"/>
          <w:lang w:val="en-US" w:eastAsia="ru-RU"/>
        </w:rPr>
        <w:t>PC</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users</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gender</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differences</w:t>
      </w:r>
      <w:r w:rsidRPr="00EC0432">
        <w:rPr>
          <w:rFonts w:ascii="Times New Roman" w:eastAsia="Times New Roman" w:hAnsi="Times New Roman" w:cs="Times New Roman"/>
          <w:color w:val="000000"/>
          <w:sz w:val="28"/>
          <w:szCs w:val="28"/>
          <w:lang w:eastAsia="ru-RU"/>
        </w:rPr>
        <w:t>) наблюдаются при взаимодействии человека и компьютера во всех возрастных группах. Стереотипы общественного сознания и СМИ, тенденциозность образования и выпускаемых программных продуктов в какой-то мере обуславливают тот факт, что среди занятых в области информационных технологий и обучающихся компьютерным наукам лишь 20% женщин (Crombie). Уже в раннем возрасте, при одинаковых способностях и интересе к компьютеру, мальчики получают большую поддержку от родителей, вдвое чаще покупающих компьютеры и их обеспечение для сыновей, чем для дочерей. Они чаще играют в видеоигры, где превалируют "войны и спорт", втрое больше времени проводят за компьютером в неформальной обстановке, приобретая ценные навыки работы. Гендерные различия в приобретенном опыте, закрепляемые стереотипами образования, определяют дальнейшее отношение к компьютеру. Мальчики и мужчины имеют более позитивные установки, высокую самооценку, уверенность при работе. Работа девочек и женщин порой характеризуется чувством неуверенности и тревоги, принижением своих собственных способностей в этой области. И те и другие воспринимают работу за компьютером скорее как сферу мужской деятельности. Принятие девушками своей социальной роли приводит к уменьшению их вовлечения в область информационных технологий и достижений в сферах деятельности, напрямую не связанных с компьютерными науками. Непопулярный имидж женщины-программиста (ненормированный рабочий день, изолированность от общества, гендерная дискриминация при приеме на работу, отсутствие ярких примеров для подражания также влияют на эти процессы. В развитых странах, при благоприятных экономических, социальных и культурных условиях, гендерные отличия в приобретенном компьютерном опыте снижаются для всех возрастных групп, что приводит к одинаковому численному соотношению пользователей, их уровней и уверенности в работе (Luchetta).</w:t>
      </w:r>
    </w:p>
    <w:p w:rsidR="002370E3" w:rsidRPr="00EC0432" w:rsidRDefault="002370E3"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 xml:space="preserve">Гендерные различия проявляются и непосредственно в использовании компьютера. Для девушек и женщин - он устройство для решения реальных задач, они меньше занимаются инсталляцией программ, устранением неполадок, техническим обслуживанием. Для представителя мужского пола - компьютер является местом самоутверждения, продолжением его собственного </w:t>
      </w:r>
      <w:r w:rsidRPr="00EC0432">
        <w:rPr>
          <w:rFonts w:ascii="Times New Roman" w:eastAsia="Times New Roman" w:hAnsi="Times New Roman" w:cs="Times New Roman"/>
          <w:color w:val="000000"/>
          <w:sz w:val="28"/>
          <w:szCs w:val="28"/>
          <w:lang w:eastAsia="ru-RU"/>
        </w:rPr>
        <w:lastRenderedPageBreak/>
        <w:t>"Я". Мужчины опережают женщин по объему используемых приложений, продолжительности работы и отдыха за компьютером, включая Интернет.</w:t>
      </w:r>
    </w:p>
    <w:p w:rsidR="002370E3" w:rsidRPr="00EC0432" w:rsidRDefault="002370E3"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 xml:space="preserve">Однако в настоящее время и здесь очевидна тенденция к увеличению числа пользователей-женщин и значительное отличие их интересов. Наиболее сбалансированными по признаку пола признаны американская и канадская интернет-аудитории (Morahan-Martin). При этом отмечается разница в доступе женщин к он-лайновым ресурсам и возникающая проблема гендерного неравенства в киберпространстве. Это является результатом доминирования мужчин в дискуссионных группах, формируемых при компьютерной связи, их напористым стилем общения, в отличие от миролюбивого женского стиля (Herring). В исследованиях, проведенных в России, выявлены различия социальных и психологических характеристик пользователей Интернетом (Арестова): объем и спектр сетевых услуг, которыми пользуются женщины, существенно ниже аналогичного показателя мужчин, имеется сдвиг интересов женщин в сторону гуманитарного знания и общения, более важное место занимают мотивы творческой самореализации, отдыха и коммуникативные мотивы. Электронной почтой в большинстве стран мужчины и женщины пользуются одинаково </w:t>
      </w:r>
      <w:r w:rsidRPr="00EC0432">
        <w:rPr>
          <w:rFonts w:ascii="Times New Roman" w:eastAsia="Times New Roman" w:hAnsi="Times New Roman" w:cs="Times New Roman"/>
          <w:i/>
          <w:sz w:val="28"/>
          <w:szCs w:val="28"/>
          <w:lang w:eastAsia="ru-RU"/>
        </w:rPr>
        <w:t xml:space="preserve">часто </w:t>
      </w:r>
      <w:r w:rsidRPr="00EC0432">
        <w:rPr>
          <w:rFonts w:ascii="Times New Roman" w:eastAsia="Times New Roman" w:hAnsi="Times New Roman" w:cs="Times New Roman"/>
          <w:bCs/>
          <w:i/>
          <w:sz w:val="28"/>
          <w:szCs w:val="28"/>
          <w:shd w:val="clear" w:color="auto" w:fill="FFFFFF"/>
          <w:lang w:eastAsia="ru-RU"/>
        </w:rPr>
        <w:t xml:space="preserve">(Словарь гендерных терминов / Под ред. А. А. Денисовой / Региональная общественная организация "Восток-Запад: Женские Инновационные Проекты". М.: Информация XXI век, 2002. 256 с. </w:t>
      </w:r>
      <w:hyperlink r:id="rId88" w:history="1">
        <w:r w:rsidRPr="00EC0432">
          <w:rPr>
            <w:rStyle w:val="a5"/>
            <w:rFonts w:ascii="Times New Roman" w:eastAsia="Times New Roman" w:hAnsi="Times New Roman" w:cs="Times New Roman"/>
            <w:bCs/>
            <w:i/>
            <w:color w:val="auto"/>
            <w:sz w:val="28"/>
            <w:szCs w:val="28"/>
            <w:shd w:val="clear" w:color="auto" w:fill="FFFFFF"/>
            <w:lang w:eastAsia="ru-RU"/>
          </w:rPr>
          <w:t>http://www.owl.ru/gender/thesaurus.htm</w:t>
        </w:r>
      </w:hyperlink>
      <w:r w:rsidRPr="00EC0432">
        <w:rPr>
          <w:rFonts w:ascii="Times New Roman" w:eastAsia="Times New Roman" w:hAnsi="Times New Roman" w:cs="Times New Roman"/>
          <w:bCs/>
          <w:i/>
          <w:sz w:val="28"/>
          <w:szCs w:val="28"/>
          <w:shd w:val="clear" w:color="auto" w:fill="FFFFFF"/>
          <w:lang w:eastAsia="ru-RU"/>
        </w:rPr>
        <w:t>. -Дата обращения 13.01.2016).</w:t>
      </w:r>
    </w:p>
    <w:p w:rsidR="002370E3" w:rsidRPr="00EC0432" w:rsidRDefault="002370E3"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 xml:space="preserve">ГЕНДЕРНЫЕ РОЛИ </w:t>
      </w:r>
      <w:r w:rsidRPr="00EC0432">
        <w:rPr>
          <w:rFonts w:ascii="Times New Roman" w:eastAsia="Times New Roman" w:hAnsi="Times New Roman" w:cs="Times New Roman"/>
          <w:bCs/>
          <w:i/>
          <w:iCs/>
          <w:color w:val="000000"/>
          <w:sz w:val="28"/>
          <w:szCs w:val="28"/>
          <w:lang w:eastAsia="ru-RU"/>
        </w:rPr>
        <w:t>(Gender roles</w:t>
      </w:r>
      <w:r w:rsidRPr="00EC0432">
        <w:rPr>
          <w:rFonts w:ascii="Times New Roman" w:eastAsia="Times New Roman" w:hAnsi="Times New Roman" w:cs="Times New Roman"/>
          <w:color w:val="000000"/>
          <w:sz w:val="28"/>
          <w:szCs w:val="28"/>
          <w:lang w:eastAsia="ru-RU"/>
        </w:rPr>
        <w:t> )  - </w:t>
      </w:r>
      <w:r w:rsidRPr="00EC0432">
        <w:rPr>
          <w:rFonts w:ascii="Times New Roman" w:eastAsia="Times New Roman" w:hAnsi="Times New Roman" w:cs="Times New Roman"/>
          <w:iCs/>
          <w:color w:val="000000"/>
          <w:sz w:val="28"/>
          <w:szCs w:val="28"/>
          <w:lang w:eastAsia="ru-RU"/>
        </w:rPr>
        <w:t>один из видов социальных ролей, набор ожидаемых образцов поведения (или норм) для мужчин и женщин</w:t>
      </w:r>
      <w:r w:rsidRPr="00EC0432">
        <w:rPr>
          <w:rFonts w:ascii="Times New Roman" w:eastAsia="Times New Roman" w:hAnsi="Times New Roman" w:cs="Times New Roman"/>
          <w:color w:val="000000"/>
          <w:sz w:val="28"/>
          <w:szCs w:val="28"/>
          <w:lang w:eastAsia="ru-RU"/>
        </w:rPr>
        <w:t>. Роль в социальной психологии определяется как набор норм, определяющих, как должны вести себя люди в данной социальной позиции. В настоящее время не существует единой теории социальных ролей как таковой. Гендерные роли, их характеристики, происхождение и развитие рассматриваются в рамках различных социологических, психологических и биосоциальных теорий. Но имеющиеся исследования позволяют сделать вывод о том, что на их формирование и развитие у человека оказывают влияние общество и культура, закрепленные в них представления о содержании и специфике гендерных ролей. А в ходе исторического развития общества содержание гендерных ролей подвергается изменениям. Удар по убеждению о том, что мужчины и женщины от природы созданы для выполнения определенных ролей, нанесла Маргарет Мид (M. Mead) в своей книге "Пол и темперамент". Ее наблюдения за жизнью племен в Новой Гвинее убедительно это опровергают. Наблюдаемые ею женщины и мужчины исполняли совершенно различные роли, иногда прямо противоположные принятым для каждого пола стереотипам. Одна из идей, декларируемых женским движением 70-х годов, состояла в том, что традиционные гендерные роли сдерживают личностное развитие и реализацию имеющегося потенциала. Она послужила толчком для концепции Сандры Бем (S. Bem), в основе которой лежит понятие </w:t>
      </w:r>
      <w:hyperlink r:id="rId89" w:history="1">
        <w:r w:rsidRPr="00EC0432">
          <w:rPr>
            <w:rFonts w:ascii="Times New Roman" w:eastAsia="Times New Roman" w:hAnsi="Times New Roman" w:cs="Times New Roman"/>
            <w:iCs/>
            <w:sz w:val="28"/>
            <w:szCs w:val="28"/>
            <w:lang w:eastAsia="ru-RU"/>
          </w:rPr>
          <w:t>андрогинии</w:t>
        </w:r>
      </w:hyperlink>
      <w:r w:rsidRPr="00EC0432">
        <w:rPr>
          <w:rFonts w:ascii="Times New Roman" w:eastAsia="Times New Roman" w:hAnsi="Times New Roman" w:cs="Times New Roman"/>
          <w:sz w:val="28"/>
          <w:szCs w:val="28"/>
          <w:lang w:eastAsia="ru-RU"/>
        </w:rPr>
        <w:t xml:space="preserve">, согласно которой любой человек, независимо от его биологического пола, может соединять в себе </w:t>
      </w:r>
      <w:r w:rsidRPr="00EC0432">
        <w:rPr>
          <w:rFonts w:ascii="Times New Roman" w:eastAsia="Times New Roman" w:hAnsi="Times New Roman" w:cs="Times New Roman"/>
          <w:sz w:val="28"/>
          <w:szCs w:val="28"/>
          <w:lang w:eastAsia="ru-RU"/>
        </w:rPr>
        <w:lastRenderedPageBreak/>
        <w:t>традиционно мужские и традиционно женские качества (такие люди получили наименование </w:t>
      </w:r>
      <w:r w:rsidRPr="00EC0432">
        <w:rPr>
          <w:rFonts w:ascii="Times New Roman" w:eastAsia="Times New Roman" w:hAnsi="Times New Roman" w:cs="Times New Roman"/>
          <w:iCs/>
          <w:sz w:val="28"/>
          <w:szCs w:val="28"/>
          <w:lang w:eastAsia="ru-RU"/>
        </w:rPr>
        <w:t>андрогины</w:t>
      </w:r>
      <w:r w:rsidRPr="00EC0432">
        <w:rPr>
          <w:rFonts w:ascii="Times New Roman" w:eastAsia="Times New Roman" w:hAnsi="Times New Roman" w:cs="Times New Roman"/>
          <w:sz w:val="28"/>
          <w:szCs w:val="28"/>
          <w:lang w:eastAsia="ru-RU"/>
        </w:rPr>
        <w:t>). И это позволяет людям менее жестко придерживаться полоролевых норм и свободно переходить от традиционно женских занятий к традиционно мужским и наоборот. Развивая эту идею, Плек (Pleck) в своих работах стал говорить о расщепленности, или фрагментарности гендерных ролей. Нет единой роли мужчины или женщины. Каждый человек выполняет ряд разнообразных ролей, например, жены, матери, студентки, дочери, подруги и т. д. Иногда эти роли не совмещаются, что ведет к </w:t>
      </w:r>
      <w:r w:rsidRPr="00EC0432">
        <w:rPr>
          <w:rFonts w:ascii="Times New Roman" w:eastAsia="Times New Roman" w:hAnsi="Times New Roman" w:cs="Times New Roman"/>
          <w:iCs/>
          <w:sz w:val="28"/>
          <w:szCs w:val="28"/>
          <w:lang w:eastAsia="ru-RU"/>
        </w:rPr>
        <w:t>ролевому конфликту</w:t>
      </w:r>
      <w:r w:rsidRPr="00EC0432">
        <w:rPr>
          <w:rFonts w:ascii="Times New Roman" w:eastAsia="Times New Roman" w:hAnsi="Times New Roman" w:cs="Times New Roman"/>
          <w:sz w:val="28"/>
          <w:szCs w:val="28"/>
          <w:lang w:eastAsia="ru-RU"/>
        </w:rPr>
        <w:t>. Кон</w:t>
      </w:r>
      <w:r w:rsidRPr="00EC0432">
        <w:rPr>
          <w:rFonts w:ascii="Times New Roman" w:eastAsia="Times New Roman" w:hAnsi="Times New Roman" w:cs="Times New Roman"/>
          <w:color w:val="000000"/>
          <w:sz w:val="28"/>
          <w:szCs w:val="28"/>
          <w:lang w:eastAsia="ru-RU"/>
        </w:rPr>
        <w:t>фликт между ролью деловой женщины и ролью матери всем хорошо известен. Сейчас имеются данные о том, что выполнение многих ролей способствует психологическому благополучию человека.</w:t>
      </w:r>
    </w:p>
    <w:p w:rsidR="002370E3" w:rsidRPr="00EC0432" w:rsidRDefault="002370E3"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Многообразие гендерных ролей в различных культурах и в разные эпохи свидетельствует в пользу гипотезы о том, что наши гендерные роли формируются культурой. Согласно теории Хофстеда (Hofstede), различия в гендерных ролях зависят от степени гендерной дифференциации в культурах или степени </w:t>
      </w:r>
      <w:hyperlink r:id="rId90" w:history="1">
        <w:r w:rsidRPr="00EC0432">
          <w:rPr>
            <w:rFonts w:ascii="Times New Roman" w:eastAsia="Times New Roman" w:hAnsi="Times New Roman" w:cs="Times New Roman"/>
            <w:iCs/>
            <w:sz w:val="28"/>
            <w:szCs w:val="28"/>
            <w:lang w:eastAsia="ru-RU"/>
          </w:rPr>
          <w:t>маскулинности</w:t>
        </w:r>
      </w:hyperlink>
      <w:r w:rsidRPr="00EC0432">
        <w:rPr>
          <w:rFonts w:ascii="Times New Roman" w:eastAsia="Times New Roman" w:hAnsi="Times New Roman" w:cs="Times New Roman"/>
          <w:sz w:val="28"/>
          <w:szCs w:val="28"/>
          <w:lang w:eastAsia="ru-RU"/>
        </w:rPr>
        <w:t> или</w:t>
      </w:r>
      <w:r w:rsidR="00C151A3" w:rsidRPr="00EC0432">
        <w:rPr>
          <w:rFonts w:ascii="Times New Roman" w:eastAsia="Times New Roman" w:hAnsi="Times New Roman" w:cs="Times New Roman"/>
          <w:sz w:val="28"/>
          <w:szCs w:val="28"/>
          <w:lang w:eastAsia="ru-RU"/>
        </w:rPr>
        <w:t xml:space="preserve"> </w:t>
      </w:r>
      <w:hyperlink r:id="rId91" w:history="1">
        <w:r w:rsidRPr="00EC0432">
          <w:rPr>
            <w:rFonts w:ascii="Times New Roman" w:eastAsia="Times New Roman" w:hAnsi="Times New Roman" w:cs="Times New Roman"/>
            <w:iCs/>
            <w:sz w:val="28"/>
            <w:szCs w:val="28"/>
            <w:lang w:eastAsia="ru-RU"/>
          </w:rPr>
          <w:t>фемининности</w:t>
        </w:r>
      </w:hyperlink>
      <w:r w:rsidRPr="00EC0432">
        <w:rPr>
          <w:rFonts w:ascii="Times New Roman" w:eastAsia="Times New Roman" w:hAnsi="Times New Roman" w:cs="Times New Roman"/>
          <w:sz w:val="28"/>
          <w:szCs w:val="28"/>
          <w:lang w:eastAsia="ru-RU"/>
        </w:rPr>
        <w:t> той или иной культуры. На основании кросс-культурных исследований Хофстед показал, что люди </w:t>
      </w:r>
      <w:r w:rsidRPr="00EC0432">
        <w:rPr>
          <w:rFonts w:ascii="Times New Roman" w:eastAsia="Times New Roman" w:hAnsi="Times New Roman" w:cs="Times New Roman"/>
          <w:iCs/>
          <w:sz w:val="28"/>
          <w:szCs w:val="28"/>
          <w:lang w:eastAsia="ru-RU"/>
        </w:rPr>
        <w:t>маскулинных культур</w:t>
      </w:r>
      <w:r w:rsidRPr="00EC0432">
        <w:rPr>
          <w:rFonts w:ascii="Times New Roman" w:eastAsia="Times New Roman" w:hAnsi="Times New Roman" w:cs="Times New Roman"/>
          <w:sz w:val="28"/>
          <w:szCs w:val="28"/>
          <w:lang w:eastAsia="ru-RU"/>
        </w:rPr>
        <w:t> имеют более высокую мотивацию достижения, смысл жизни видят в работе и способны много и напряженно работать. В ряде кросс-культурных исследований установлено также, что </w:t>
      </w:r>
      <w:r w:rsidRPr="00EC0432">
        <w:rPr>
          <w:rFonts w:ascii="Times New Roman" w:eastAsia="Times New Roman" w:hAnsi="Times New Roman" w:cs="Times New Roman"/>
          <w:iCs/>
          <w:sz w:val="28"/>
          <w:szCs w:val="28"/>
          <w:lang w:eastAsia="ru-RU"/>
        </w:rPr>
        <w:t>фемининные культуры</w:t>
      </w:r>
      <w:r w:rsidRPr="00EC0432">
        <w:rPr>
          <w:rFonts w:ascii="Times New Roman" w:eastAsia="Times New Roman" w:hAnsi="Times New Roman" w:cs="Times New Roman"/>
          <w:sz w:val="28"/>
          <w:szCs w:val="28"/>
          <w:lang w:eastAsia="ru-RU"/>
        </w:rPr>
        <w:t> с н</w:t>
      </w:r>
      <w:r w:rsidRPr="00EC0432">
        <w:rPr>
          <w:rFonts w:ascii="Times New Roman" w:eastAsia="Times New Roman" w:hAnsi="Times New Roman" w:cs="Times New Roman"/>
          <w:color w:val="000000"/>
          <w:sz w:val="28"/>
          <w:szCs w:val="28"/>
          <w:lang w:eastAsia="ru-RU"/>
        </w:rPr>
        <w:t>изкой дистанцией власти (Дания, Финляндия, Норвегия, Швеция) имеют личностно-ориентированные семьи, которые способствуют усвоению равенства в гендерных ролях. В то время как культуры с высокой дистанцией власти и ярко выраженной маскулинностью (Греция, Япония, Мексика) - имеют семьи, ориентированные на жесткие гендерные ролевые позиции. Такие семьи способствуют, в конечном итоге, жесткой дифференциации в гендерных ролях.</w:t>
      </w:r>
    </w:p>
    <w:p w:rsidR="002370E3" w:rsidRPr="00EC0432" w:rsidRDefault="002370E3"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 xml:space="preserve">Гендерные роли зависят не только от культуры, но и от исторической эпохи. И. С. Кон отметил, что традиционная система дифференциации половых ролей и связанных с ними стереотипов фемининности-маскулинности отличалась следующими характерными чертами: женские и мужские виды деятельности и личные качества отличались очень резко и казались полярными; эти различия освящались религией или ссылками на природу и представлялись нерушимыми; женские и мужские функции были не просто взаимодополнительными, но и иерархическими, женщине отводилась зависимая, подчиненная роль. Сейчас практически во всех культурах в отношении гендерных ролей происходят радикальные изменения, в частности, и на постсоветском пространстве, однако не так быстро, как хотелось бы </w:t>
      </w:r>
      <w:r w:rsidRPr="00EC0432">
        <w:rPr>
          <w:rFonts w:ascii="Times New Roman" w:eastAsia="Times New Roman" w:hAnsi="Times New Roman" w:cs="Times New Roman"/>
          <w:bCs/>
          <w:i/>
          <w:sz w:val="28"/>
          <w:szCs w:val="28"/>
          <w:shd w:val="clear" w:color="auto" w:fill="FFFFFF"/>
          <w:lang w:eastAsia="ru-RU"/>
        </w:rPr>
        <w:t xml:space="preserve">(Словарь гендерных терминов / Под ред. А. А. Денисовой / Региональная общественная организация "Восток-Запад: Женские Инновационные Проекты". М.: Информация XXI век, 2002. 256 с. </w:t>
      </w:r>
      <w:hyperlink r:id="rId92" w:history="1">
        <w:r w:rsidRPr="00EC0432">
          <w:rPr>
            <w:rStyle w:val="a5"/>
            <w:rFonts w:ascii="Times New Roman" w:eastAsia="Times New Roman" w:hAnsi="Times New Roman" w:cs="Times New Roman"/>
            <w:bCs/>
            <w:i/>
            <w:color w:val="auto"/>
            <w:sz w:val="28"/>
            <w:szCs w:val="28"/>
            <w:shd w:val="clear" w:color="auto" w:fill="FFFFFF"/>
            <w:lang w:eastAsia="ru-RU"/>
          </w:rPr>
          <w:t>http://www.owl.ru/gender/thesaurus.htm</w:t>
        </w:r>
      </w:hyperlink>
      <w:r w:rsidRPr="00EC0432">
        <w:rPr>
          <w:rFonts w:ascii="Times New Roman" w:eastAsia="Times New Roman" w:hAnsi="Times New Roman" w:cs="Times New Roman"/>
          <w:bCs/>
          <w:i/>
          <w:sz w:val="28"/>
          <w:szCs w:val="28"/>
          <w:shd w:val="clear" w:color="auto" w:fill="FFFFFF"/>
          <w:lang w:eastAsia="ru-RU"/>
        </w:rPr>
        <w:t>. -Дата доступа 13.01.2016).</w:t>
      </w:r>
    </w:p>
    <w:p w:rsidR="003E3F14" w:rsidRPr="00EC0432" w:rsidRDefault="006E6FDD" w:rsidP="00EC0432">
      <w:pPr>
        <w:spacing w:line="240" w:lineRule="auto"/>
        <w:jc w:val="both"/>
        <w:rPr>
          <w:rFonts w:ascii="Times New Roman" w:hAnsi="Times New Roman" w:cs="Times New Roman"/>
          <w:i/>
          <w:sz w:val="28"/>
          <w:szCs w:val="28"/>
        </w:rPr>
      </w:pPr>
      <w:r w:rsidRPr="00EC0432">
        <w:rPr>
          <w:rFonts w:ascii="Times New Roman" w:hAnsi="Times New Roman" w:cs="Times New Roman"/>
          <w:b/>
          <w:sz w:val="28"/>
          <w:szCs w:val="28"/>
        </w:rPr>
        <w:lastRenderedPageBreak/>
        <w:t>ГЕНДЕРНАЯ САМОИДЕНТИФИКАЦИЯ</w:t>
      </w:r>
      <w:r w:rsidRPr="00EC0432">
        <w:rPr>
          <w:rFonts w:ascii="Times New Roman" w:hAnsi="Times New Roman" w:cs="Times New Roman"/>
          <w:sz w:val="28"/>
          <w:szCs w:val="28"/>
        </w:rPr>
        <w:t xml:space="preserve"> – самоотождествление индивида с тем или иным полом </w:t>
      </w:r>
      <w:r w:rsidR="003E3F14" w:rsidRPr="00EC0432">
        <w:rPr>
          <w:rFonts w:ascii="Times New Roman" w:hAnsi="Times New Roman" w:cs="Times New Roman"/>
          <w:i/>
          <w:sz w:val="28"/>
          <w:szCs w:val="28"/>
        </w:rPr>
        <w:t>(Гендерология и феминология: Учебное пособие / Л.Д. Ерохина и др.; Под общ. ред. С.В. Коваленко. – Владивосток: Изд-во ВГУЭС, 2005. – 152 с.).</w:t>
      </w:r>
    </w:p>
    <w:p w:rsidR="00A85625" w:rsidRPr="00EC0432" w:rsidRDefault="00A85625" w:rsidP="00EC0432">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C0432">
        <w:rPr>
          <w:rFonts w:ascii="Times New Roman" w:eastAsia="Times New Roman" w:hAnsi="Times New Roman" w:cs="Times New Roman"/>
          <w:b/>
          <w:bCs/>
          <w:color w:val="000000"/>
          <w:sz w:val="28"/>
          <w:szCs w:val="28"/>
          <w:lang w:eastAsia="ru-RU"/>
        </w:rPr>
        <w:t>Г</w:t>
      </w:r>
      <w:r w:rsidR="00DB4782" w:rsidRPr="00EC0432">
        <w:rPr>
          <w:rFonts w:ascii="Times New Roman" w:eastAsia="Times New Roman" w:hAnsi="Times New Roman" w:cs="Times New Roman"/>
          <w:b/>
          <w:bCs/>
          <w:color w:val="000000"/>
          <w:sz w:val="28"/>
          <w:szCs w:val="28"/>
          <w:lang w:eastAsia="ru-RU"/>
        </w:rPr>
        <w:t xml:space="preserve">ЕНДЕРНАЯ СИСТЕМА </w:t>
      </w:r>
      <w:r w:rsidRPr="00EC0432">
        <w:rPr>
          <w:rFonts w:ascii="Times New Roman" w:eastAsia="Times New Roman" w:hAnsi="Times New Roman" w:cs="Times New Roman"/>
          <w:color w:val="000000"/>
          <w:sz w:val="28"/>
          <w:szCs w:val="28"/>
          <w:lang w:eastAsia="ru-RU"/>
        </w:rPr>
        <w:t>(</w:t>
      </w:r>
      <w:r w:rsidRPr="00EC0432">
        <w:rPr>
          <w:rFonts w:ascii="Times New Roman" w:eastAsia="Times New Roman" w:hAnsi="Times New Roman" w:cs="Times New Roman"/>
          <w:i/>
          <w:iCs/>
          <w:color w:val="000000"/>
          <w:sz w:val="28"/>
          <w:szCs w:val="28"/>
          <w:lang w:eastAsia="ru-RU"/>
        </w:rPr>
        <w:t>система гендерных отношений</w:t>
      </w:r>
      <w:r w:rsidRPr="00EC0432">
        <w:rPr>
          <w:rFonts w:ascii="Times New Roman" w:eastAsia="Times New Roman" w:hAnsi="Times New Roman" w:cs="Times New Roman"/>
          <w:color w:val="000000"/>
          <w:sz w:val="28"/>
          <w:szCs w:val="28"/>
          <w:lang w:eastAsia="ru-RU"/>
        </w:rPr>
        <w:t>) (</w:t>
      </w:r>
      <w:r w:rsidRPr="00EC0432">
        <w:rPr>
          <w:rFonts w:ascii="Times New Roman" w:eastAsia="Times New Roman" w:hAnsi="Times New Roman" w:cs="Times New Roman"/>
          <w:bCs/>
          <w:i/>
          <w:iCs/>
          <w:color w:val="000000"/>
          <w:sz w:val="28"/>
          <w:szCs w:val="28"/>
          <w:lang w:eastAsia="ru-RU"/>
        </w:rPr>
        <w:t>Gender system</w:t>
      </w:r>
      <w:r w:rsidRPr="00EC0432">
        <w:rPr>
          <w:rFonts w:ascii="Times New Roman" w:eastAsia="Times New Roman" w:hAnsi="Times New Roman" w:cs="Times New Roman"/>
          <w:color w:val="000000"/>
          <w:sz w:val="28"/>
          <w:szCs w:val="28"/>
          <w:lang w:eastAsia="ru-RU"/>
        </w:rPr>
        <w:t> ). Данное понятие включает разнообразные компоненты и по-разному определяется исследователями. Впервые термин </w:t>
      </w:r>
      <w:r w:rsidRPr="00EC0432">
        <w:rPr>
          <w:rFonts w:ascii="Times New Roman" w:eastAsia="Times New Roman" w:hAnsi="Times New Roman" w:cs="Times New Roman"/>
          <w:iCs/>
          <w:sz w:val="28"/>
          <w:szCs w:val="28"/>
          <w:lang w:eastAsia="ru-RU"/>
        </w:rPr>
        <w:t>поло-гендерная система</w:t>
      </w:r>
      <w:r w:rsidRPr="00EC0432">
        <w:rPr>
          <w:rFonts w:ascii="Times New Roman" w:eastAsia="Times New Roman" w:hAnsi="Times New Roman" w:cs="Times New Roman"/>
          <w:sz w:val="28"/>
          <w:szCs w:val="28"/>
          <w:lang w:eastAsia="ru-RU"/>
        </w:rPr>
        <w:t> использован американской феминисткой-антрополог</w:t>
      </w:r>
      <w:r w:rsidRPr="00EC0432">
        <w:rPr>
          <w:rFonts w:ascii="Times New Roman" w:eastAsia="Times New Roman" w:hAnsi="Times New Roman" w:cs="Times New Roman"/>
          <w:color w:val="000000"/>
          <w:sz w:val="28"/>
          <w:szCs w:val="28"/>
          <w:lang w:eastAsia="ru-RU"/>
        </w:rPr>
        <w:t>ом Гейл Рубин в статье "Торговля женщинами" ("Traffic in Women", 1974). Рубин определяет поло-гендерную систему как "набор механизмов, с помощью которых общество преобразует биологическую сексуальность в продукты человеческой деятельности" (Рубин. С. 91). Исследование гендерных систем помогает понять социально организованные отношения между полами. Употребление этого термина отсылает нас к традициям структурализма и структурного функционализма, привлекая внимание к изучению макромеханизмов воспроизводства отношений, возникающих в связи с приписыванием пола.</w:t>
      </w:r>
      <w:r w:rsidR="00B876B4"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 xml:space="preserve">Шведская исследовательница Ивонн Хирдман (Y. Hirdman) рассматривает гендерную систему как совокупность отношений между мужчинами и женщинами, включающую представления, неформальные и формальные правила и нормы, определенные в соответствии с местом, целями и положением полов в </w:t>
      </w:r>
      <w:r w:rsidR="00B876B4" w:rsidRPr="00EC0432">
        <w:rPr>
          <w:rFonts w:ascii="Times New Roman" w:eastAsia="Times New Roman" w:hAnsi="Times New Roman" w:cs="Times New Roman"/>
          <w:color w:val="000000"/>
          <w:sz w:val="28"/>
          <w:szCs w:val="28"/>
          <w:lang w:eastAsia="ru-RU"/>
        </w:rPr>
        <w:t xml:space="preserve">обществе (Hirdman. Р. 190-191). </w:t>
      </w:r>
      <w:r w:rsidRPr="00EC0432">
        <w:rPr>
          <w:rFonts w:ascii="Times New Roman" w:eastAsia="Times New Roman" w:hAnsi="Times New Roman" w:cs="Times New Roman"/>
          <w:color w:val="000000"/>
          <w:sz w:val="28"/>
          <w:szCs w:val="28"/>
          <w:lang w:eastAsia="ru-RU"/>
        </w:rPr>
        <w:t>Хирдман описывает гендерную систему как совокупность </w:t>
      </w:r>
      <w:r w:rsidRPr="00EC0432">
        <w:rPr>
          <w:rFonts w:ascii="Times New Roman" w:eastAsia="Times New Roman" w:hAnsi="Times New Roman" w:cs="Times New Roman"/>
          <w:iCs/>
          <w:sz w:val="28"/>
          <w:szCs w:val="28"/>
          <w:lang w:eastAsia="ru-RU"/>
        </w:rPr>
        <w:t>гендерных контрактов</w:t>
      </w:r>
      <w:r w:rsidRPr="00EC0432">
        <w:rPr>
          <w:rFonts w:ascii="Times New Roman" w:eastAsia="Times New Roman" w:hAnsi="Times New Roman" w:cs="Times New Roman"/>
          <w:sz w:val="28"/>
          <w:szCs w:val="28"/>
          <w:lang w:eastAsia="ru-RU"/>
        </w:rPr>
        <w:t>.</w:t>
      </w:r>
    </w:p>
    <w:p w:rsidR="00A85625" w:rsidRPr="00EC0432" w:rsidRDefault="00A85625"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sz w:val="28"/>
          <w:szCs w:val="28"/>
          <w:lang w:eastAsia="ru-RU"/>
        </w:rPr>
        <w:t>Гендерная система - это институты, поведение и социальные взаимодействия, которые предписываются в соответствии с полом. Она включает три взаимосвязанных компонента: социальную конструкцию гендерных категорий на основе биологического пола; половое разделение труда, в соответствии с которым мужчинам и женщинам приписываются разные задачи; социальную регуляцию </w:t>
      </w:r>
      <w:hyperlink r:id="rId93" w:history="1">
        <w:r w:rsidRPr="00EC0432">
          <w:rPr>
            <w:rFonts w:ascii="Times New Roman" w:eastAsia="Times New Roman" w:hAnsi="Times New Roman" w:cs="Times New Roman"/>
            <w:iCs/>
            <w:sz w:val="28"/>
            <w:szCs w:val="28"/>
            <w:lang w:eastAsia="ru-RU"/>
          </w:rPr>
          <w:t>сексуальности,</w:t>
        </w:r>
      </w:hyperlink>
      <w:r w:rsidRPr="00EC0432">
        <w:rPr>
          <w:rFonts w:ascii="Times New Roman" w:eastAsia="Times New Roman" w:hAnsi="Times New Roman" w:cs="Times New Roman"/>
          <w:sz w:val="28"/>
          <w:szCs w:val="28"/>
          <w:lang w:eastAsia="ru-RU"/>
        </w:rPr>
        <w:t> позитивно</w:t>
      </w:r>
      <w:r w:rsidRPr="00EC0432">
        <w:rPr>
          <w:rFonts w:ascii="Times New Roman" w:eastAsia="Times New Roman" w:hAnsi="Times New Roman" w:cs="Times New Roman"/>
          <w:color w:val="000000"/>
          <w:sz w:val="28"/>
          <w:szCs w:val="28"/>
          <w:lang w:eastAsia="ru-RU"/>
        </w:rPr>
        <w:t xml:space="preserve"> оценивающую одни формы сексуальности и негативно - другие (Renzetti &amp; Curran. Р. 2, 16).</w:t>
      </w:r>
    </w:p>
    <w:p w:rsidR="00A85625" w:rsidRPr="00EC0432" w:rsidRDefault="00A85625"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Гендерная система является относительно устойчивой и воспроизводится механизмами первичной и вторичной социализации и нормативными системами общества. Так, например, для "классического капитализма" первой половины XX века публичная сфера была преимущественно сферой мужской активности, в то время как частная сфера - женской. Рыночные ценности диктовали примат публичной - мужской - индустриальной сферы, приватная - женская - домашняя сфера воспринималась как вторичная, второстепенная по значимости, обслуживающая. Соответственно, поддерживалась иерархия ролей гендерной системы, которая в феминистской теории обычно называется</w:t>
      </w:r>
      <w:r w:rsidR="00DB4782"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iCs/>
          <w:color w:val="000000"/>
          <w:sz w:val="28"/>
          <w:szCs w:val="28"/>
          <w:lang w:eastAsia="ru-RU"/>
        </w:rPr>
        <w:t>патриархатной</w:t>
      </w:r>
      <w:r w:rsidRPr="00EC0432">
        <w:rPr>
          <w:rFonts w:ascii="Times New Roman" w:eastAsia="Times New Roman" w:hAnsi="Times New Roman" w:cs="Times New Roman"/>
          <w:color w:val="000000"/>
          <w:sz w:val="28"/>
          <w:szCs w:val="28"/>
          <w:lang w:eastAsia="ru-RU"/>
        </w:rPr>
        <w:t>. Базовым гендерным соглашением для женщины был контракт "домохозяйки", для мужчины - контракт "кормильца".</w:t>
      </w:r>
    </w:p>
    <w:p w:rsidR="00A85625" w:rsidRPr="00EC0432" w:rsidRDefault="00A85625"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lastRenderedPageBreak/>
        <w:t>В постиндустриальном обществе изменяются ценности культуры, в том числе меняется гендерная система. Постепенно классический базовый гендерный контракт вытесняется, по крайней мере для среднего класса, контрактом "равного статуса", в соответствии с которым на смену иерархии патриархата приходит выравнивание прав и возможностей мужчин и женщин как в публичной сфере (политика, образование, профессиональная деятельность, культурная жизнь), так и в сфере приватной (ведение домашнего хозяйства, воспитание детей, сексуальность и пр.) (Hirdman. Р. 19-20).</w:t>
      </w:r>
    </w:p>
    <w:p w:rsidR="00A85625" w:rsidRPr="00EC0432" w:rsidRDefault="00A85625" w:rsidP="00EC0432">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C0432">
        <w:rPr>
          <w:rFonts w:ascii="Times New Roman" w:eastAsia="Times New Roman" w:hAnsi="Times New Roman" w:cs="Times New Roman"/>
          <w:color w:val="000000"/>
          <w:sz w:val="28"/>
          <w:szCs w:val="28"/>
          <w:lang w:eastAsia="ru-RU"/>
        </w:rPr>
        <w:t>Австралийский исследователь Роберт Коннелл (R. Connell) выделяет три относительно независимые </w:t>
      </w:r>
      <w:r w:rsidRPr="00EC0432">
        <w:rPr>
          <w:rFonts w:ascii="Times New Roman" w:eastAsia="Times New Roman" w:hAnsi="Times New Roman" w:cs="Times New Roman"/>
          <w:iCs/>
          <w:color w:val="000000"/>
          <w:sz w:val="28"/>
          <w:szCs w:val="28"/>
          <w:lang w:eastAsia="ru-RU"/>
        </w:rPr>
        <w:t>"структурные модели"</w:t>
      </w:r>
      <w:r w:rsidRPr="00EC0432">
        <w:rPr>
          <w:rFonts w:ascii="Times New Roman" w:eastAsia="Times New Roman" w:hAnsi="Times New Roman" w:cs="Times New Roman"/>
          <w:color w:val="000000"/>
          <w:sz w:val="28"/>
          <w:szCs w:val="28"/>
          <w:lang w:eastAsia="ru-RU"/>
        </w:rPr>
        <w:t> гендерных отношений, описывающие гендерную систему. Первая модель концептуализирует социальное разделение труда между полами в сфере публичной экономики и домохозяйства. Вторая модель описывает отношения </w:t>
      </w:r>
      <w:hyperlink r:id="rId94" w:history="1">
        <w:r w:rsidRPr="00EC0432">
          <w:rPr>
            <w:rFonts w:ascii="Times New Roman" w:eastAsia="Times New Roman" w:hAnsi="Times New Roman" w:cs="Times New Roman"/>
            <w:iCs/>
            <w:sz w:val="28"/>
            <w:szCs w:val="28"/>
            <w:lang w:eastAsia="ru-RU"/>
          </w:rPr>
          <w:t>власти,</w:t>
        </w:r>
      </w:hyperlink>
      <w:r w:rsidRPr="00EC0432">
        <w:rPr>
          <w:rFonts w:ascii="Times New Roman" w:eastAsia="Times New Roman" w:hAnsi="Times New Roman" w:cs="Times New Roman"/>
          <w:sz w:val="28"/>
          <w:szCs w:val="28"/>
          <w:lang w:eastAsia="ru-RU"/>
        </w:rPr>
        <w:t> </w:t>
      </w:r>
      <w:r w:rsidRPr="00EC0432">
        <w:rPr>
          <w:rFonts w:ascii="Times New Roman" w:eastAsia="Times New Roman" w:hAnsi="Times New Roman" w:cs="Times New Roman"/>
          <w:color w:val="000000"/>
          <w:sz w:val="28"/>
          <w:szCs w:val="28"/>
          <w:lang w:eastAsia="ru-RU"/>
        </w:rPr>
        <w:t>это сфера политического. Третья модель относится к сфере эмоциональных и сексуальных отношений, которую Коннелл обозначает психоаналитическим термином </w:t>
      </w:r>
      <w:r w:rsidRPr="00EC0432">
        <w:rPr>
          <w:rFonts w:ascii="Times New Roman" w:eastAsia="Times New Roman" w:hAnsi="Times New Roman" w:cs="Times New Roman"/>
          <w:iCs/>
          <w:sz w:val="28"/>
          <w:szCs w:val="28"/>
          <w:lang w:eastAsia="ru-RU"/>
        </w:rPr>
        <w:t>катексис</w:t>
      </w:r>
      <w:r w:rsidRPr="00EC0432">
        <w:rPr>
          <w:rFonts w:ascii="Times New Roman" w:eastAsia="Times New Roman" w:hAnsi="Times New Roman" w:cs="Times New Roman"/>
          <w:sz w:val="28"/>
          <w:szCs w:val="28"/>
          <w:lang w:eastAsia="ru-RU"/>
        </w:rPr>
        <w:t> (cathexis - англ.). Каждая из структурных моделей описывает относительно автономные сферы социальной реальности, в каждой из этих сфер гендерные отношения воспроизводятся и изменяются в результате взаимодействия структурных условий и практик. В них формируются и поддерживаются представления о надлежащей и девиантной мужественности и женственности, гендерные идеологии и дискурсы, коллективные действия, проблематизирующие и изменяющие гендерный порядок. Позднее Коннелл отказывается от использования термина </w:t>
      </w:r>
      <w:r w:rsidRPr="00EC0432">
        <w:rPr>
          <w:rFonts w:ascii="Times New Roman" w:eastAsia="Times New Roman" w:hAnsi="Times New Roman" w:cs="Times New Roman"/>
          <w:iCs/>
          <w:sz w:val="28"/>
          <w:szCs w:val="28"/>
          <w:lang w:eastAsia="ru-RU"/>
        </w:rPr>
        <w:t>гендерная система</w:t>
      </w:r>
      <w:r w:rsidRPr="00EC0432">
        <w:rPr>
          <w:rFonts w:ascii="Times New Roman" w:eastAsia="Times New Roman" w:hAnsi="Times New Roman" w:cs="Times New Roman"/>
          <w:sz w:val="28"/>
          <w:szCs w:val="28"/>
          <w:lang w:eastAsia="ru-RU"/>
        </w:rPr>
        <w:t>, предпочитая ему термин </w:t>
      </w:r>
      <w:r w:rsidRPr="00EC0432">
        <w:rPr>
          <w:rFonts w:ascii="Times New Roman" w:eastAsia="Times New Roman" w:hAnsi="Times New Roman" w:cs="Times New Roman"/>
          <w:iCs/>
          <w:sz w:val="28"/>
          <w:szCs w:val="28"/>
          <w:lang w:eastAsia="ru-RU"/>
        </w:rPr>
        <w:t>гендерная композиция</w:t>
      </w:r>
      <w:r w:rsidRPr="00EC0432">
        <w:rPr>
          <w:rFonts w:ascii="Times New Roman" w:eastAsia="Times New Roman" w:hAnsi="Times New Roman" w:cs="Times New Roman"/>
          <w:sz w:val="28"/>
          <w:szCs w:val="28"/>
          <w:lang w:eastAsia="ru-RU"/>
        </w:rPr>
        <w:t>.</w:t>
      </w:r>
    </w:p>
    <w:p w:rsidR="009A421B" w:rsidRPr="00EC0432" w:rsidRDefault="00A85625"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sz w:val="28"/>
          <w:szCs w:val="28"/>
          <w:lang w:eastAsia="ru-RU"/>
        </w:rPr>
        <w:t>Гендерную систему советского общества можно назвать </w:t>
      </w:r>
      <w:r w:rsidRPr="00EC0432">
        <w:rPr>
          <w:rFonts w:ascii="Times New Roman" w:eastAsia="Times New Roman" w:hAnsi="Times New Roman" w:cs="Times New Roman"/>
          <w:iCs/>
          <w:sz w:val="28"/>
          <w:szCs w:val="28"/>
          <w:lang w:eastAsia="ru-RU"/>
        </w:rPr>
        <w:t>этакратической и патримониальной</w:t>
      </w:r>
      <w:r w:rsidRPr="00EC0432">
        <w:rPr>
          <w:rFonts w:ascii="Times New Roman" w:eastAsia="Times New Roman" w:hAnsi="Times New Roman" w:cs="Times New Roman"/>
          <w:sz w:val="28"/>
          <w:szCs w:val="28"/>
          <w:lang w:eastAsia="ru-RU"/>
        </w:rPr>
        <w:t>.</w:t>
      </w:r>
      <w:r w:rsidRPr="00EC0432">
        <w:rPr>
          <w:rFonts w:ascii="Times New Roman" w:eastAsia="Times New Roman" w:hAnsi="Times New Roman" w:cs="Times New Roman"/>
          <w:color w:val="000000"/>
          <w:sz w:val="28"/>
          <w:szCs w:val="28"/>
          <w:lang w:eastAsia="ru-RU"/>
        </w:rPr>
        <w:t xml:space="preserve"> Это означает, что повседневная жизнь советских людей, их жизненные стратегии обусловливались жестким государственным регулированием, которое определяло возможности действия как в публичной, так и в приватной сфере (этакратия - власть государства). Этакратическая система поддерживалась нормализующими и контролирующими механизмами власти. Она воспроизводилась нормативными документами, идеологическими кампаниями, механизмами государственно организованного социального контроля, средствами массовой информации. В рамках </w:t>
      </w:r>
      <w:r w:rsidRPr="00EC0432">
        <w:rPr>
          <w:rFonts w:ascii="Times New Roman" w:eastAsia="Times New Roman" w:hAnsi="Times New Roman" w:cs="Times New Roman"/>
          <w:iCs/>
          <w:sz w:val="28"/>
          <w:szCs w:val="28"/>
          <w:lang w:eastAsia="ru-RU"/>
        </w:rPr>
        <w:t>этакратической гендерной системы</w:t>
      </w:r>
      <w:r w:rsidRPr="00EC0432">
        <w:rPr>
          <w:rFonts w:ascii="Times New Roman" w:eastAsia="Times New Roman" w:hAnsi="Times New Roman" w:cs="Times New Roman"/>
          <w:sz w:val="28"/>
          <w:szCs w:val="28"/>
          <w:lang w:eastAsia="ru-RU"/>
        </w:rPr>
        <w:t> был сформулирован и решен советский вариант женского вопроса. С первых лет советской власти партия и государство рассматривали женщин как особую социальную категорию (квазисословие) и разрабатывали специальные меры регулирования их социального положения. При этом проводимые политические кампании были рассчитаны на разные целевые группы женщин - работниц, крестьянок, представительниц интеллигенции, женщин Востока, домашних хозяек, жен (рабочих, инженерно-технических работников, начсостава) и проч.</w:t>
      </w:r>
      <w:r w:rsidR="00841D0F" w:rsidRPr="00EC0432">
        <w:rPr>
          <w:rFonts w:ascii="Times New Roman" w:eastAsia="Times New Roman" w:hAnsi="Times New Roman" w:cs="Times New Roman"/>
          <w:sz w:val="28"/>
          <w:szCs w:val="28"/>
          <w:lang w:eastAsia="ru-RU"/>
        </w:rPr>
        <w:t xml:space="preserve"> </w:t>
      </w:r>
      <w:r w:rsidRPr="00EC0432">
        <w:rPr>
          <w:rFonts w:ascii="Times New Roman" w:eastAsia="Times New Roman" w:hAnsi="Times New Roman" w:cs="Times New Roman"/>
          <w:iCs/>
          <w:sz w:val="28"/>
          <w:szCs w:val="28"/>
          <w:lang w:eastAsia="ru-RU"/>
        </w:rPr>
        <w:t>Патримониализм</w:t>
      </w:r>
      <w:r w:rsidRPr="00EC0432">
        <w:rPr>
          <w:rFonts w:ascii="Times New Roman" w:eastAsia="Times New Roman" w:hAnsi="Times New Roman" w:cs="Times New Roman"/>
          <w:sz w:val="28"/>
          <w:szCs w:val="28"/>
          <w:lang w:eastAsia="ru-RU"/>
        </w:rPr>
        <w:t xml:space="preserve"> советской гендерной системы выражался в том, что партийно-государственная политика позиционировала женщин как объект особой заботы; социальные гарантии и льготы, связанные с </w:t>
      </w:r>
      <w:r w:rsidRPr="00EC0432">
        <w:rPr>
          <w:rFonts w:ascii="Times New Roman" w:eastAsia="Times New Roman" w:hAnsi="Times New Roman" w:cs="Times New Roman"/>
          <w:sz w:val="28"/>
          <w:szCs w:val="28"/>
          <w:lang w:eastAsia="ru-RU"/>
        </w:rPr>
        <w:lastRenderedPageBreak/>
        <w:t>совмещением функций занятости и материнства, превращали женщин в специфическую государственно-зависимую группу, обеспечивали этой категории советских граждан особую позицию в обществе. Целевая женская политика советского государства противопоставляла категории граждан по признаку пола, создавая потенциал гендерной поляризации и конфликта. В советском обществе доминировал тип гендерного контракта, который можно назвать </w:t>
      </w:r>
      <w:r w:rsidRPr="00EC0432">
        <w:rPr>
          <w:rFonts w:ascii="Times New Roman" w:eastAsia="Times New Roman" w:hAnsi="Times New Roman" w:cs="Times New Roman"/>
          <w:iCs/>
          <w:sz w:val="28"/>
          <w:szCs w:val="28"/>
          <w:lang w:eastAsia="ru-RU"/>
        </w:rPr>
        <w:t>контрактом работающей матери</w:t>
      </w:r>
      <w:r w:rsidRPr="00EC0432">
        <w:rPr>
          <w:rFonts w:ascii="Times New Roman" w:eastAsia="Times New Roman" w:hAnsi="Times New Roman" w:cs="Times New Roman"/>
          <w:color w:val="000000"/>
          <w:sz w:val="28"/>
          <w:szCs w:val="28"/>
          <w:lang w:eastAsia="ru-RU"/>
        </w:rPr>
        <w:t> (Rotkirch, Temkina). Такой контракт можно определить как навязанный или насильственный. Этакратический (определенный государством) гендерный контракт "работающая мать" проявлялся в образцах воспитания детей, воспроизводился системой общественного разделения труда, поддерживался социальной политикой партии-государства и его идеологическими структурами. Такой гендерный контракт подразумевает обязательность "общественно-полезного" труда советских женщин и обязательность выполнения миссии матери "как женского природного предназначения" и гражданского долга. Особенностью советской гендерной системы является сочетание в ней эгалитарной идеологии и политики решения женского вопроса, квазиэгалитарной практики и традиционных </w:t>
      </w:r>
      <w:hyperlink r:id="rId95" w:history="1">
        <w:r w:rsidRPr="00EC0432">
          <w:rPr>
            <w:rFonts w:ascii="Times New Roman" w:eastAsia="Times New Roman" w:hAnsi="Times New Roman" w:cs="Times New Roman"/>
            <w:iCs/>
            <w:sz w:val="28"/>
            <w:szCs w:val="28"/>
            <w:lang w:eastAsia="ru-RU"/>
          </w:rPr>
          <w:t>гендерных стереотипов</w:t>
        </w:r>
      </w:hyperlink>
      <w:r w:rsidRPr="00EC0432">
        <w:rPr>
          <w:rFonts w:ascii="Times New Roman" w:eastAsia="Times New Roman" w:hAnsi="Times New Roman" w:cs="Times New Roman"/>
          <w:sz w:val="28"/>
          <w:szCs w:val="28"/>
          <w:lang w:eastAsia="ru-RU"/>
        </w:rPr>
        <w:t>, реализующихся в сфере семьи, быта и интимных отношений.</w:t>
      </w:r>
      <w:r w:rsidR="00B875AC" w:rsidRPr="00EC0432">
        <w:rPr>
          <w:rFonts w:ascii="Times New Roman" w:eastAsia="Times New Roman" w:hAnsi="Times New Roman" w:cs="Times New Roman"/>
          <w:sz w:val="28"/>
          <w:szCs w:val="28"/>
          <w:lang w:eastAsia="ru-RU"/>
        </w:rPr>
        <w:t xml:space="preserve"> </w:t>
      </w:r>
      <w:r w:rsidRPr="00EC0432">
        <w:rPr>
          <w:rFonts w:ascii="Times New Roman" w:eastAsia="Times New Roman" w:hAnsi="Times New Roman" w:cs="Times New Roman"/>
          <w:sz w:val="28"/>
          <w:szCs w:val="28"/>
          <w:lang w:eastAsia="ru-RU"/>
        </w:rPr>
        <w:t>Для позднесоветсткого периода характерен кризис советской гендерной системы, который проявился, в частности в дискурсах о кризисе </w:t>
      </w:r>
      <w:hyperlink r:id="rId96" w:history="1">
        <w:r w:rsidRPr="00EC0432">
          <w:rPr>
            <w:rFonts w:ascii="Times New Roman" w:eastAsia="Times New Roman" w:hAnsi="Times New Roman" w:cs="Times New Roman"/>
            <w:iCs/>
            <w:sz w:val="28"/>
            <w:szCs w:val="28"/>
            <w:lang w:eastAsia="ru-RU"/>
          </w:rPr>
          <w:t>маскулинности</w:t>
        </w:r>
      </w:hyperlink>
      <w:r w:rsidRPr="00EC0432">
        <w:rPr>
          <w:rFonts w:ascii="Times New Roman" w:eastAsia="Times New Roman" w:hAnsi="Times New Roman" w:cs="Times New Roman"/>
          <w:sz w:val="28"/>
          <w:szCs w:val="28"/>
          <w:lang w:eastAsia="ru-RU"/>
        </w:rPr>
        <w:t xml:space="preserve"> и </w:t>
      </w:r>
      <w:r w:rsidRPr="00EC0432">
        <w:rPr>
          <w:rFonts w:ascii="Times New Roman" w:eastAsia="Times New Roman" w:hAnsi="Times New Roman" w:cs="Times New Roman"/>
          <w:color w:val="000000"/>
          <w:sz w:val="28"/>
          <w:szCs w:val="28"/>
          <w:lang w:eastAsia="ru-RU"/>
        </w:rPr>
        <w:t>кризисе совмещения ролей женщинами. В постсоветский период мы наблюдаем трансформацию советской гендерной системы, обусловленную изменением отношений собственности, разгосударствлением социального обеспечения, плюрализацией и конкуренцией дискурсов, среди которых дискурс традиционной либеральной мужественности и женственности претендует на главенствующую роль</w:t>
      </w:r>
      <w:r w:rsidR="000E6386" w:rsidRPr="00EC0432">
        <w:rPr>
          <w:rFonts w:ascii="Times New Roman" w:eastAsia="Times New Roman" w:hAnsi="Times New Roman" w:cs="Times New Roman"/>
          <w:bCs/>
          <w:i/>
          <w:sz w:val="28"/>
          <w:szCs w:val="28"/>
          <w:shd w:val="clear" w:color="auto" w:fill="FFFFFF"/>
          <w:lang w:eastAsia="ru-RU"/>
        </w:rPr>
        <w:t xml:space="preserve"> </w:t>
      </w:r>
      <w:r w:rsidR="00914B3F" w:rsidRPr="00EC0432">
        <w:rPr>
          <w:rFonts w:ascii="Times New Roman" w:eastAsia="Times New Roman" w:hAnsi="Times New Roman" w:cs="Times New Roman"/>
          <w:bCs/>
          <w:i/>
          <w:sz w:val="28"/>
          <w:szCs w:val="28"/>
          <w:shd w:val="clear" w:color="auto" w:fill="FFFFFF"/>
          <w:lang w:eastAsia="ru-RU"/>
        </w:rPr>
        <w:t>(</w:t>
      </w:r>
      <w:r w:rsidR="00AF6DF1" w:rsidRPr="00EC0432">
        <w:rPr>
          <w:rFonts w:ascii="Times New Roman" w:eastAsia="Times New Roman" w:hAnsi="Times New Roman" w:cs="Times New Roman"/>
          <w:bCs/>
          <w:i/>
          <w:sz w:val="28"/>
          <w:szCs w:val="28"/>
          <w:shd w:val="clear" w:color="auto" w:fill="FFFFFF"/>
          <w:lang w:eastAsia="ru-RU"/>
        </w:rPr>
        <w:t>Словарь гендерных терминов</w:t>
      </w:r>
      <w:r w:rsidR="00914B3F" w:rsidRPr="00EC0432">
        <w:rPr>
          <w:rFonts w:ascii="Times New Roman" w:eastAsia="Times New Roman" w:hAnsi="Times New Roman" w:cs="Times New Roman"/>
          <w:bCs/>
          <w:i/>
          <w:sz w:val="28"/>
          <w:szCs w:val="28"/>
          <w:shd w:val="clear" w:color="auto" w:fill="FFFFFF"/>
          <w:lang w:eastAsia="ru-RU"/>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rFonts w:ascii="Times New Roman" w:eastAsia="Times New Roman" w:hAnsi="Times New Roman" w:cs="Times New Roman"/>
          <w:bCs/>
          <w:i/>
          <w:sz w:val="28"/>
          <w:szCs w:val="28"/>
          <w:shd w:val="clear" w:color="auto" w:fill="FFFFFF"/>
          <w:lang w:eastAsia="ru-RU"/>
        </w:rPr>
        <w:t xml:space="preserve"> </w:t>
      </w:r>
      <w:hyperlink r:id="rId97" w:history="1">
        <w:r w:rsidR="009A421B" w:rsidRPr="00EC0432">
          <w:rPr>
            <w:rStyle w:val="a5"/>
            <w:rFonts w:ascii="Times New Roman" w:eastAsia="Times New Roman" w:hAnsi="Times New Roman" w:cs="Times New Roman"/>
            <w:bCs/>
            <w:i/>
            <w:color w:val="auto"/>
            <w:sz w:val="28"/>
            <w:szCs w:val="28"/>
            <w:shd w:val="clear" w:color="auto" w:fill="FFFFFF"/>
            <w:lang w:eastAsia="ru-RU"/>
          </w:rPr>
          <w:t>http://www.owl.ru/gender/thesaurus.htm</w:t>
        </w:r>
      </w:hyperlink>
      <w:r w:rsidR="009A421B" w:rsidRPr="00EC0432">
        <w:rPr>
          <w:rFonts w:ascii="Times New Roman" w:eastAsia="Times New Roman" w:hAnsi="Times New Roman" w:cs="Times New Roman"/>
          <w:bCs/>
          <w:i/>
          <w:sz w:val="28"/>
          <w:szCs w:val="28"/>
          <w:shd w:val="clear" w:color="auto" w:fill="FFFFFF"/>
          <w:lang w:eastAsia="ru-RU"/>
        </w:rPr>
        <w:t>. -Дата доступа 13.01.2016)</w:t>
      </w:r>
      <w:r w:rsidR="00841D0F" w:rsidRPr="00EC0432">
        <w:rPr>
          <w:rFonts w:ascii="Times New Roman" w:eastAsia="Times New Roman" w:hAnsi="Times New Roman" w:cs="Times New Roman"/>
          <w:bCs/>
          <w:i/>
          <w:sz w:val="28"/>
          <w:szCs w:val="28"/>
          <w:shd w:val="clear" w:color="auto" w:fill="FFFFFF"/>
          <w:lang w:eastAsia="ru-RU"/>
        </w:rPr>
        <w:t>.</w:t>
      </w:r>
    </w:p>
    <w:p w:rsidR="002737AD" w:rsidRPr="00EC0432" w:rsidRDefault="002737AD" w:rsidP="00EC0432">
      <w:pPr>
        <w:spacing w:line="240" w:lineRule="auto"/>
        <w:jc w:val="both"/>
        <w:rPr>
          <w:rFonts w:ascii="Times New Roman" w:hAnsi="Times New Roman" w:cs="Times New Roman"/>
          <w:i/>
          <w:sz w:val="28"/>
          <w:szCs w:val="28"/>
        </w:rPr>
      </w:pPr>
      <w:r w:rsidRPr="00EC0432">
        <w:rPr>
          <w:rFonts w:ascii="Times New Roman" w:eastAsia="Times New Roman" w:hAnsi="Times New Roman" w:cs="Times New Roman"/>
          <w:b/>
          <w:bCs/>
          <w:color w:val="000000"/>
          <w:sz w:val="28"/>
          <w:szCs w:val="28"/>
          <w:lang w:eastAsia="ru-RU"/>
        </w:rPr>
        <w:t xml:space="preserve">ГЕНДЕРНАЯ СИСТЕМА </w:t>
      </w:r>
      <w:r w:rsidRPr="00EC0432">
        <w:rPr>
          <w:rFonts w:ascii="Times New Roman" w:eastAsia="Times New Roman" w:hAnsi="Times New Roman" w:cs="Times New Roman"/>
          <w:color w:val="000000"/>
          <w:sz w:val="28"/>
          <w:szCs w:val="28"/>
          <w:lang w:eastAsia="ru-RU"/>
        </w:rPr>
        <w:t>(</w:t>
      </w:r>
      <w:r w:rsidRPr="00EC0432">
        <w:rPr>
          <w:rFonts w:ascii="Times New Roman" w:eastAsia="Times New Roman" w:hAnsi="Times New Roman" w:cs="Times New Roman"/>
          <w:i/>
          <w:iCs/>
          <w:color w:val="000000"/>
          <w:sz w:val="28"/>
          <w:szCs w:val="28"/>
          <w:lang w:eastAsia="ru-RU"/>
        </w:rPr>
        <w:t>система гендерных отношений</w:t>
      </w:r>
      <w:r w:rsidRPr="00EC0432">
        <w:rPr>
          <w:rFonts w:ascii="Times New Roman" w:eastAsia="Times New Roman" w:hAnsi="Times New Roman" w:cs="Times New Roman"/>
          <w:color w:val="000000"/>
          <w:sz w:val="28"/>
          <w:szCs w:val="28"/>
          <w:lang w:eastAsia="ru-RU"/>
        </w:rPr>
        <w:t>) (</w:t>
      </w:r>
      <w:r w:rsidRPr="00EC0432">
        <w:rPr>
          <w:rFonts w:ascii="Times New Roman" w:eastAsia="Times New Roman" w:hAnsi="Times New Roman" w:cs="Times New Roman"/>
          <w:bCs/>
          <w:i/>
          <w:iCs/>
          <w:color w:val="000000"/>
          <w:sz w:val="28"/>
          <w:szCs w:val="28"/>
          <w:lang w:eastAsia="ru-RU"/>
        </w:rPr>
        <w:t>Gender system</w:t>
      </w:r>
      <w:r w:rsidRPr="00EC0432">
        <w:rPr>
          <w:rFonts w:ascii="Times New Roman" w:eastAsia="Times New Roman" w:hAnsi="Times New Roman" w:cs="Times New Roman"/>
          <w:color w:val="000000"/>
          <w:sz w:val="28"/>
          <w:szCs w:val="28"/>
          <w:lang w:eastAsia="ru-RU"/>
        </w:rPr>
        <w:t xml:space="preserve"> ). </w:t>
      </w:r>
      <w:r w:rsidRPr="00EC0432">
        <w:rPr>
          <w:rFonts w:ascii="Times New Roman" w:hAnsi="Times New Roman" w:cs="Times New Roman"/>
          <w:sz w:val="28"/>
          <w:szCs w:val="28"/>
        </w:rPr>
        <w:t xml:space="preserve"> – 1) набор механизмов, с помощью которых общество преобразует биологическую сексуальность в продукты человеческой деятельности (Гейл Рубин); 2) совокупность отношений между мужчинами и женщинами, включающая представления, неформальные и формальные правила и нормы, определенные в соответствии с местом, целями и положением полов в обществе (Ивонн Хирдман); 3) социально сконструированная система неравенства по полу </w:t>
      </w:r>
      <w:r w:rsidRPr="00EC0432">
        <w:rPr>
          <w:rFonts w:ascii="Times New Roman" w:hAnsi="Times New Roman" w:cs="Times New Roman"/>
          <w:i/>
          <w:sz w:val="28"/>
          <w:szCs w:val="28"/>
        </w:rPr>
        <w:t>(Гендерология и феминология: Учебное пособие / Л.Д. Ерохина и др.; Под общ. ред. С.В. Коваленко. – Владивосток: Изд-во ВГУЭС, 2005. – 152 с.).</w:t>
      </w:r>
    </w:p>
    <w:p w:rsidR="00A65C12" w:rsidRPr="00EC0432" w:rsidRDefault="00A65C12" w:rsidP="00EC0432">
      <w:pPr>
        <w:shd w:val="clear" w:color="auto" w:fill="FFFFFF"/>
        <w:spacing w:before="100" w:beforeAutospacing="1" w:after="100" w:afterAutospacing="1" w:line="240" w:lineRule="auto"/>
        <w:jc w:val="both"/>
        <w:rPr>
          <w:rFonts w:ascii="Times New Roman" w:eastAsia="Times New Roman" w:hAnsi="Times New Roman" w:cs="Times New Roman"/>
          <w:bCs/>
          <w:color w:val="000000"/>
          <w:sz w:val="28"/>
          <w:szCs w:val="28"/>
          <w:lang w:eastAsia="ru-RU"/>
        </w:rPr>
      </w:pPr>
      <w:r w:rsidRPr="00EC0432">
        <w:rPr>
          <w:rFonts w:ascii="Times New Roman" w:eastAsia="Times New Roman" w:hAnsi="Times New Roman" w:cs="Times New Roman"/>
          <w:b/>
          <w:bCs/>
          <w:color w:val="000000"/>
          <w:sz w:val="28"/>
          <w:szCs w:val="28"/>
          <w:lang w:eastAsia="ru-RU"/>
        </w:rPr>
        <w:t>ГЕНДЕРНАЯ СОЦИАЛИЗАЦИЯ</w:t>
      </w:r>
      <w:r w:rsidRPr="00EC0432">
        <w:rPr>
          <w:rFonts w:ascii="Times New Roman" w:eastAsia="Times New Roman" w:hAnsi="Times New Roman" w:cs="Times New Roman"/>
          <w:bCs/>
          <w:color w:val="000000"/>
          <w:sz w:val="28"/>
          <w:szCs w:val="28"/>
          <w:lang w:eastAsia="ru-RU"/>
        </w:rPr>
        <w:t>-процесс формирования мужской или женской идентичности в соответствии с принятым</w:t>
      </w:r>
      <w:r w:rsidR="00F145C1" w:rsidRPr="00EC0432">
        <w:rPr>
          <w:rFonts w:ascii="Times New Roman" w:eastAsia="Times New Roman" w:hAnsi="Times New Roman" w:cs="Times New Roman"/>
          <w:bCs/>
          <w:color w:val="000000"/>
          <w:sz w:val="28"/>
          <w:szCs w:val="28"/>
          <w:lang w:eastAsia="ru-RU"/>
        </w:rPr>
        <w:t xml:space="preserve">и в обществе культурными </w:t>
      </w:r>
      <w:r w:rsidR="00F145C1" w:rsidRPr="00EC0432">
        <w:rPr>
          <w:rFonts w:ascii="Times New Roman" w:eastAsia="Times New Roman" w:hAnsi="Times New Roman" w:cs="Times New Roman"/>
          <w:bCs/>
          <w:color w:val="000000"/>
          <w:sz w:val="28"/>
          <w:szCs w:val="28"/>
          <w:lang w:eastAsia="ru-RU"/>
        </w:rPr>
        <w:lastRenderedPageBreak/>
        <w:t>нормам</w:t>
      </w:r>
      <w:r w:rsidRPr="00EC0432">
        <w:rPr>
          <w:rFonts w:ascii="Times New Roman" w:eastAsia="Times New Roman" w:hAnsi="Times New Roman" w:cs="Times New Roman"/>
          <w:bCs/>
          <w:color w:val="000000"/>
          <w:sz w:val="28"/>
          <w:szCs w:val="28"/>
          <w:lang w:eastAsia="ru-RU"/>
        </w:rPr>
        <w:t xml:space="preserve">и </w:t>
      </w:r>
      <w:r w:rsidR="00052705" w:rsidRPr="00EC0432">
        <w:rPr>
          <w:rFonts w:ascii="Times New Roman" w:eastAsia="Times New Roman" w:hAnsi="Times New Roman" w:cs="Times New Roman"/>
          <w:bCs/>
          <w:i/>
          <w:sz w:val="28"/>
          <w:szCs w:val="28"/>
          <w:lang w:eastAsia="ru-RU"/>
        </w:rPr>
        <w:t>(Кон И.С. Ребенок и общество: Учебное пособие.- М.: Академия, 2003.-С.327).</w:t>
      </w:r>
    </w:p>
    <w:p w:rsidR="00CE5C34" w:rsidRPr="00EC0432" w:rsidRDefault="00CE5C34"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Г</w:t>
      </w:r>
      <w:r w:rsidR="009B2BE5" w:rsidRPr="00EC0432">
        <w:rPr>
          <w:rFonts w:ascii="Times New Roman" w:eastAsia="Times New Roman" w:hAnsi="Times New Roman" w:cs="Times New Roman"/>
          <w:b/>
          <w:bCs/>
          <w:color w:val="000000"/>
          <w:sz w:val="28"/>
          <w:szCs w:val="28"/>
          <w:lang w:eastAsia="ru-RU"/>
        </w:rPr>
        <w:t xml:space="preserve">ЕНДЕРНАЯ СОЦИАЛИЗАЦИЯ В ОБРАЗОВАНИИ </w:t>
      </w:r>
      <w:r w:rsidRPr="00EC0432">
        <w:rPr>
          <w:rFonts w:ascii="Times New Roman" w:eastAsia="Times New Roman" w:hAnsi="Times New Roman" w:cs="Times New Roman"/>
          <w:bCs/>
          <w:color w:val="000000"/>
          <w:sz w:val="28"/>
          <w:szCs w:val="28"/>
          <w:lang w:eastAsia="ru-RU"/>
        </w:rPr>
        <w:t>(</w:t>
      </w:r>
      <w:r w:rsidRPr="00EC0432">
        <w:rPr>
          <w:rFonts w:ascii="Times New Roman" w:eastAsia="Times New Roman" w:hAnsi="Times New Roman" w:cs="Times New Roman"/>
          <w:bCs/>
          <w:i/>
          <w:iCs/>
          <w:color w:val="000000"/>
          <w:sz w:val="28"/>
          <w:szCs w:val="28"/>
          <w:lang w:val="en-US" w:eastAsia="ru-RU"/>
        </w:rPr>
        <w:t>Gender</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socialization</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in</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education</w:t>
      </w:r>
      <w:r w:rsidRPr="00EC0432">
        <w:rPr>
          <w:rFonts w:ascii="Times New Roman" w:eastAsia="Times New Roman" w:hAnsi="Times New Roman" w:cs="Times New Roman"/>
          <w:color w:val="000000"/>
          <w:sz w:val="28"/>
          <w:szCs w:val="28"/>
          <w:lang w:eastAsia="ru-RU"/>
        </w:rPr>
        <w:t>)</w:t>
      </w:r>
      <w:r w:rsidRPr="00EC0432">
        <w:rPr>
          <w:rFonts w:ascii="Times New Roman" w:eastAsia="Times New Roman" w:hAnsi="Times New Roman" w:cs="Times New Roman"/>
          <w:bCs/>
          <w:color w:val="000000"/>
          <w:sz w:val="28"/>
          <w:szCs w:val="28"/>
          <w:lang w:eastAsia="ru-RU"/>
        </w:rPr>
        <w:t>.</w:t>
      </w:r>
      <w:r w:rsidRPr="00EC0432">
        <w:rPr>
          <w:rFonts w:ascii="Times New Roman" w:eastAsia="Times New Roman" w:hAnsi="Times New Roman" w:cs="Times New Roman"/>
          <w:color w:val="000000"/>
          <w:sz w:val="28"/>
          <w:szCs w:val="28"/>
          <w:lang w:eastAsia="ru-RU"/>
        </w:rPr>
        <w:t> Институт образования наряду с остальными агентами социализации определяет </w:t>
      </w:r>
      <w:hyperlink r:id="rId98" w:history="1">
        <w:r w:rsidRPr="00EC0432">
          <w:rPr>
            <w:rFonts w:ascii="Times New Roman" w:eastAsia="Times New Roman" w:hAnsi="Times New Roman" w:cs="Times New Roman"/>
            <w:iCs/>
            <w:sz w:val="28"/>
            <w:szCs w:val="28"/>
            <w:lang w:eastAsia="ru-RU"/>
          </w:rPr>
          <w:t>гендерные идентичности</w:t>
        </w:r>
      </w:hyperlink>
      <w:r w:rsidRPr="00EC0432">
        <w:rPr>
          <w:rFonts w:ascii="Times New Roman" w:eastAsia="Times New Roman" w:hAnsi="Times New Roman" w:cs="Times New Roman"/>
          <w:sz w:val="28"/>
          <w:szCs w:val="28"/>
          <w:lang w:eastAsia="ru-RU"/>
        </w:rPr>
        <w:t>, а в связи с этим - имеющиеся у людей возможности личного, гражданского и профессионального выбора. Этот процесс не является явной или намеренной целью, и тем не менее, образовательные учреждения преподносят влиятельные уроки гендерных отношений.</w:t>
      </w:r>
      <w:r w:rsidR="00B875AC" w:rsidRPr="00EC0432">
        <w:rPr>
          <w:rFonts w:ascii="Times New Roman" w:eastAsia="Times New Roman" w:hAnsi="Times New Roman" w:cs="Times New Roman"/>
          <w:sz w:val="28"/>
          <w:szCs w:val="28"/>
          <w:lang w:eastAsia="ru-RU"/>
        </w:rPr>
        <w:t xml:space="preserve"> </w:t>
      </w:r>
      <w:r w:rsidRPr="00EC0432">
        <w:rPr>
          <w:rFonts w:ascii="Times New Roman" w:eastAsia="Times New Roman" w:hAnsi="Times New Roman" w:cs="Times New Roman"/>
          <w:iCs/>
          <w:sz w:val="28"/>
          <w:szCs w:val="28"/>
          <w:lang w:eastAsia="ru-RU"/>
        </w:rPr>
        <w:t>Скрытый учебный план</w:t>
      </w:r>
      <w:r w:rsidRPr="00EC0432">
        <w:rPr>
          <w:rFonts w:ascii="Times New Roman" w:eastAsia="Times New Roman" w:hAnsi="Times New Roman" w:cs="Times New Roman"/>
          <w:sz w:val="28"/>
          <w:szCs w:val="28"/>
          <w:lang w:eastAsia="ru-RU"/>
        </w:rPr>
        <w:t>, или </w:t>
      </w:r>
      <w:r w:rsidRPr="00EC0432">
        <w:rPr>
          <w:rFonts w:ascii="Times New Roman" w:eastAsia="Times New Roman" w:hAnsi="Times New Roman" w:cs="Times New Roman"/>
          <w:iCs/>
          <w:sz w:val="28"/>
          <w:szCs w:val="28"/>
          <w:lang w:eastAsia="ru-RU"/>
        </w:rPr>
        <w:t>скрытая повестка дня</w:t>
      </w:r>
      <w:r w:rsidRPr="00EC0432">
        <w:rPr>
          <w:rFonts w:ascii="Times New Roman" w:eastAsia="Times New Roman" w:hAnsi="Times New Roman" w:cs="Times New Roman"/>
          <w:sz w:val="28"/>
          <w:szCs w:val="28"/>
          <w:lang w:eastAsia="ru-RU"/>
        </w:rPr>
        <w:t> (калька с английского термина</w:t>
      </w:r>
      <w:r w:rsidRPr="00EC0432">
        <w:rPr>
          <w:rFonts w:ascii="Times New Roman" w:eastAsia="Times New Roman" w:hAnsi="Times New Roman" w:cs="Times New Roman"/>
          <w:iCs/>
          <w:sz w:val="28"/>
          <w:szCs w:val="28"/>
          <w:lang w:eastAsia="ru-RU"/>
        </w:rPr>
        <w:t>hidden curriculum</w:t>
      </w:r>
      <w:r w:rsidRPr="00EC0432">
        <w:rPr>
          <w:rFonts w:ascii="Times New Roman" w:eastAsia="Times New Roman" w:hAnsi="Times New Roman" w:cs="Times New Roman"/>
          <w:sz w:val="28"/>
          <w:szCs w:val="28"/>
          <w:lang w:eastAsia="ru-RU"/>
        </w:rPr>
        <w:t> или </w:t>
      </w:r>
      <w:r w:rsidRPr="00EC0432">
        <w:rPr>
          <w:rFonts w:ascii="Times New Roman" w:eastAsia="Times New Roman" w:hAnsi="Times New Roman" w:cs="Times New Roman"/>
          <w:iCs/>
          <w:sz w:val="28"/>
          <w:szCs w:val="28"/>
          <w:lang w:eastAsia="ru-RU"/>
        </w:rPr>
        <w:t>hidden agenda</w:t>
      </w:r>
      <w:r w:rsidRPr="00EC0432">
        <w:rPr>
          <w:rFonts w:ascii="Times New Roman" w:eastAsia="Times New Roman" w:hAnsi="Times New Roman" w:cs="Times New Roman"/>
          <w:sz w:val="28"/>
          <w:szCs w:val="28"/>
          <w:lang w:eastAsia="ru-RU"/>
        </w:rPr>
        <w:t>) - это, во-первых, организация самого учреждения, включая гендерные отношения на работе, гендерную стратификацию учительской профессии. Во-вторых, сюда относится содержание предметов, а в-третьих, стиль преподавания. Эти три измерения скрытого учебного плана не просто отражают</w:t>
      </w:r>
      <w:r w:rsidR="00B93D79" w:rsidRPr="00EC0432">
        <w:rPr>
          <w:rFonts w:ascii="Times New Roman" w:eastAsia="Times New Roman" w:hAnsi="Times New Roman" w:cs="Times New Roman"/>
          <w:sz w:val="28"/>
          <w:szCs w:val="28"/>
          <w:lang w:eastAsia="ru-RU"/>
        </w:rPr>
        <w:t xml:space="preserve"> </w:t>
      </w:r>
      <w:hyperlink r:id="rId99" w:history="1">
        <w:r w:rsidRPr="00EC0432">
          <w:rPr>
            <w:rFonts w:ascii="Times New Roman" w:eastAsia="Times New Roman" w:hAnsi="Times New Roman" w:cs="Times New Roman"/>
            <w:iCs/>
            <w:sz w:val="28"/>
            <w:szCs w:val="28"/>
            <w:lang w:eastAsia="ru-RU"/>
          </w:rPr>
          <w:t>гендерные стереотипы</w:t>
        </w:r>
      </w:hyperlink>
      <w:r w:rsidRPr="00EC0432">
        <w:rPr>
          <w:rFonts w:ascii="Times New Roman" w:eastAsia="Times New Roman" w:hAnsi="Times New Roman" w:cs="Times New Roman"/>
          <w:sz w:val="28"/>
          <w:szCs w:val="28"/>
          <w:lang w:eastAsia="ru-RU"/>
        </w:rPr>
        <w:t> в процессе социализации, но поддерживают </w:t>
      </w:r>
      <w:hyperlink r:id="rId100" w:history="1">
        <w:r w:rsidRPr="00EC0432">
          <w:rPr>
            <w:rFonts w:ascii="Times New Roman" w:eastAsia="Times New Roman" w:hAnsi="Times New Roman" w:cs="Times New Roman"/>
            <w:iCs/>
            <w:sz w:val="28"/>
            <w:szCs w:val="28"/>
            <w:lang w:eastAsia="ru-RU"/>
          </w:rPr>
          <w:t>гендерное неравенство</w:t>
        </w:r>
      </w:hyperlink>
      <w:r w:rsidRPr="00EC0432">
        <w:rPr>
          <w:rFonts w:ascii="Times New Roman" w:eastAsia="Times New Roman" w:hAnsi="Times New Roman" w:cs="Times New Roman"/>
          <w:sz w:val="28"/>
          <w:szCs w:val="28"/>
          <w:lang w:eastAsia="ru-RU"/>
        </w:rPr>
        <w:t>, отдавая преимущество мужскому и доминантному и недо</w:t>
      </w:r>
      <w:r w:rsidRPr="00EC0432">
        <w:rPr>
          <w:rFonts w:ascii="Times New Roman" w:eastAsia="Times New Roman" w:hAnsi="Times New Roman" w:cs="Times New Roman"/>
          <w:color w:val="000000"/>
          <w:sz w:val="28"/>
          <w:szCs w:val="28"/>
          <w:lang w:eastAsia="ru-RU"/>
        </w:rPr>
        <w:t>оценивая женское и нетипичное.</w:t>
      </w:r>
    </w:p>
    <w:p w:rsidR="00CE5C34" w:rsidRPr="00EC0432" w:rsidRDefault="00CE5C34"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I. </w:t>
      </w:r>
      <w:r w:rsidRPr="00EC0432">
        <w:rPr>
          <w:rFonts w:ascii="Times New Roman" w:eastAsia="Times New Roman" w:hAnsi="Times New Roman" w:cs="Times New Roman"/>
          <w:i/>
          <w:iCs/>
          <w:color w:val="000000"/>
          <w:sz w:val="28"/>
          <w:szCs w:val="28"/>
          <w:lang w:eastAsia="ru-RU"/>
        </w:rPr>
        <w:t>Особенности социального устройства образовательного учреждения</w:t>
      </w:r>
      <w:r w:rsidRPr="00EC0432">
        <w:rPr>
          <w:rFonts w:ascii="Times New Roman" w:eastAsia="Times New Roman" w:hAnsi="Times New Roman" w:cs="Times New Roman"/>
          <w:color w:val="000000"/>
          <w:sz w:val="28"/>
          <w:szCs w:val="28"/>
          <w:lang w:eastAsia="ru-RU"/>
        </w:rPr>
        <w:t>. Образовательные учреждения отражают гендерную стратификацию общества и культуры в целом, демонстрируя на своем примере неравный статус женщин и мужчин: как правило, преподаватели, секретари и обслуживающий персонал - женщины, а директор школы или ректор университета - мужчина. Педагогический состав учреждений начального и среднего образования на 90% состоит из женщин, а с повышением статуса образовательного учреждения от детского сада к университету число женщин-педагогов уменьшается. Хотя для современной России в целом характерна </w:t>
      </w:r>
      <w:hyperlink r:id="rId101" w:history="1">
        <w:r w:rsidRPr="00EC0432">
          <w:rPr>
            <w:rFonts w:ascii="Times New Roman" w:eastAsia="Times New Roman" w:hAnsi="Times New Roman" w:cs="Times New Roman"/>
            <w:iCs/>
            <w:sz w:val="28"/>
            <w:szCs w:val="28"/>
            <w:lang w:eastAsia="ru-RU"/>
          </w:rPr>
          <w:t>феминизация</w:t>
        </w:r>
      </w:hyperlink>
      <w:r w:rsidRPr="00EC0432">
        <w:rPr>
          <w:rFonts w:ascii="Times New Roman" w:eastAsia="Times New Roman" w:hAnsi="Times New Roman" w:cs="Times New Roman"/>
          <w:sz w:val="28"/>
          <w:szCs w:val="28"/>
          <w:lang w:eastAsia="ru-RU"/>
        </w:rPr>
        <w:t> </w:t>
      </w:r>
      <w:r w:rsidRPr="00EC0432">
        <w:rPr>
          <w:rFonts w:ascii="Times New Roman" w:eastAsia="Times New Roman" w:hAnsi="Times New Roman" w:cs="Times New Roman"/>
          <w:color w:val="000000"/>
          <w:sz w:val="28"/>
          <w:szCs w:val="28"/>
          <w:lang w:eastAsia="ru-RU"/>
        </w:rPr>
        <w:t>высшего образования и науки, все же среди преподавателей вузов мужчины сегодня представляют две трети кадрового состава, а менее оплачиваемый состав научных лабораторий почти наполовину состоит из женщин. При этом базовый средний оклад преподавателей-мужчин на 35% выше, чем средний оклад преподавателей-женщин (Горшкова, Беляева; Шереги, Харчева, Сериков).</w:t>
      </w:r>
      <w:r w:rsidR="000D4215"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Те учебные заведения, руководителями которых являются женщины, предоставляют чрезвычайно важный источник идентификации. Российскими исследователями было отмечено, что наши соотечественники среди школьных предметов важнейшими для мальчиков считают математику, физику, физкультуру, компьютерные знания, а для девочек - домоводство, литературу и историю, этику и психологию семейной жизни, половое воспитание (Воронина). Тем самым программируется и выбор профессии в зависимости от пола. Кроме того, в школах и училищах на уроках труда закрепляются стереотипы женской и мужской </w:t>
      </w:r>
      <w:hyperlink r:id="rId102" w:history="1">
        <w:r w:rsidRPr="00EC0432">
          <w:rPr>
            <w:rFonts w:ascii="Times New Roman" w:eastAsia="Times New Roman" w:hAnsi="Times New Roman" w:cs="Times New Roman"/>
            <w:iCs/>
            <w:sz w:val="28"/>
            <w:szCs w:val="28"/>
            <w:lang w:eastAsia="ru-RU"/>
          </w:rPr>
          <w:t>домашней работы</w:t>
        </w:r>
      </w:hyperlink>
      <w:r w:rsidRPr="00EC0432">
        <w:rPr>
          <w:rFonts w:ascii="Times New Roman" w:eastAsia="Times New Roman" w:hAnsi="Times New Roman" w:cs="Times New Roman"/>
          <w:sz w:val="28"/>
          <w:szCs w:val="28"/>
          <w:lang w:eastAsia="ru-RU"/>
        </w:rPr>
        <w:t xml:space="preserve">. </w:t>
      </w:r>
      <w:r w:rsidRPr="00EC0432">
        <w:rPr>
          <w:rFonts w:ascii="Times New Roman" w:eastAsia="Times New Roman" w:hAnsi="Times New Roman" w:cs="Times New Roman"/>
          <w:color w:val="000000"/>
          <w:sz w:val="28"/>
          <w:szCs w:val="28"/>
          <w:lang w:eastAsia="ru-RU"/>
        </w:rPr>
        <w:t>Соответственные роли усваиваются будущими учителями не только в их семьях, но и в педагогических вузах.</w:t>
      </w:r>
    </w:p>
    <w:p w:rsidR="00CE5C34" w:rsidRPr="00EC0432" w:rsidRDefault="00CE5C34"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II. </w:t>
      </w:r>
      <w:r w:rsidRPr="00EC0432">
        <w:rPr>
          <w:rFonts w:ascii="Times New Roman" w:eastAsia="Times New Roman" w:hAnsi="Times New Roman" w:cs="Times New Roman"/>
          <w:i/>
          <w:iCs/>
          <w:color w:val="000000"/>
          <w:sz w:val="28"/>
          <w:szCs w:val="28"/>
          <w:lang w:eastAsia="ru-RU"/>
        </w:rPr>
        <w:t>Содержание предметов</w:t>
      </w:r>
      <w:r w:rsidRPr="00EC0432">
        <w:rPr>
          <w:rFonts w:ascii="Times New Roman" w:eastAsia="Times New Roman" w:hAnsi="Times New Roman" w:cs="Times New Roman"/>
          <w:color w:val="000000"/>
          <w:sz w:val="28"/>
          <w:szCs w:val="28"/>
          <w:lang w:eastAsia="ru-RU"/>
        </w:rPr>
        <w:t xml:space="preserve">. Стереотипное изображение мужчин как нормы, активных и успешных, а женщин как невидимок (их просто нет, они </w:t>
      </w:r>
      <w:r w:rsidRPr="00EC0432">
        <w:rPr>
          <w:rFonts w:ascii="Times New Roman" w:eastAsia="Times New Roman" w:hAnsi="Times New Roman" w:cs="Times New Roman"/>
          <w:color w:val="000000"/>
          <w:sz w:val="28"/>
          <w:szCs w:val="28"/>
          <w:lang w:eastAsia="ru-RU"/>
        </w:rPr>
        <w:lastRenderedPageBreak/>
        <w:t>отсутствуют в репрезентации) или маргинальных, пассивных и зависимых - продолжает воспроизводиться в учебных материалах и специализированных источниках, применяемых в обучении на уровне среднего специального и высшего образования (Барчунова). Последствия такой неадекватной репрезентации женщин в учебных материалах следующие. Во-первых, учащиеся могут незаметно для самих себя прийти к выводу, что именно мужчины являются стандартом и именно они играют наиболее значимую роль в обществе и культуре. Во-вторых, тем самым ограничиваются знания учащихся о том, какой вклад внесли женщины в культуру, а также о тех сферах нашей жизни, которые по традиции считаются женскими. В-третьих, на индивидуальном уровне стереотипы, содержащиеся в образовательных программах, в большей степени поощряют на достижения мужчин, тогда как женщины выучивают модели поведения, в меньшей степени соотносящиеся с лидерством и управлением.</w:t>
      </w:r>
    </w:p>
    <w:p w:rsidR="009A421B" w:rsidRPr="00EC0432" w:rsidRDefault="00CE5C34"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III. </w:t>
      </w:r>
      <w:r w:rsidRPr="00EC0432">
        <w:rPr>
          <w:rFonts w:ascii="Times New Roman" w:eastAsia="Times New Roman" w:hAnsi="Times New Roman" w:cs="Times New Roman"/>
          <w:i/>
          <w:iCs/>
          <w:color w:val="000000"/>
          <w:sz w:val="28"/>
          <w:szCs w:val="28"/>
          <w:lang w:eastAsia="ru-RU"/>
        </w:rPr>
        <w:t>Коммуникационные процессы</w:t>
      </w:r>
      <w:r w:rsidRPr="00EC0432">
        <w:rPr>
          <w:rFonts w:ascii="Times New Roman" w:eastAsia="Times New Roman" w:hAnsi="Times New Roman" w:cs="Times New Roman"/>
          <w:color w:val="000000"/>
          <w:sz w:val="28"/>
          <w:szCs w:val="28"/>
          <w:lang w:eastAsia="ru-RU"/>
        </w:rPr>
        <w:t>. Стиль преподавания, формы отношений в учебной аудитории влияют на гендерную социализацию учащихся, часто недооценивают женщин, их способ учиться и выражать знания. В 1982 г. в США Р. Холл и Б. Сэндлер провели первое исследование вербальных и невербальных коммуникационных практик в образовании (Hall, Sandler). Это исследование стало классическим образцом подобных проектов, которые проводились в школах и колледжах, на образовательных сессиях для взрослых и в университетах. </w:t>
      </w:r>
      <w:r w:rsidRPr="00EC0432">
        <w:rPr>
          <w:rFonts w:ascii="Times New Roman" w:eastAsia="Times New Roman" w:hAnsi="Times New Roman" w:cs="Times New Roman"/>
          <w:iCs/>
          <w:color w:val="000000"/>
          <w:sz w:val="28"/>
          <w:szCs w:val="28"/>
          <w:lang w:eastAsia="ru-RU"/>
        </w:rPr>
        <w:t>Скрытый учебный план</w:t>
      </w:r>
      <w:r w:rsidRPr="00EC0432">
        <w:rPr>
          <w:rFonts w:ascii="Times New Roman" w:eastAsia="Times New Roman" w:hAnsi="Times New Roman" w:cs="Times New Roman"/>
          <w:color w:val="000000"/>
          <w:sz w:val="28"/>
          <w:szCs w:val="28"/>
          <w:lang w:eastAsia="ru-RU"/>
        </w:rPr>
        <w:t>, таким образом, отождествляется с метакоммуникацией как языком, посредством которого осуществляется социальный контроль (Stubbs). Прежде всего, это выражается в том, что педагоги поощряют мальчиков к самовыражению и активности, а девочек - к послушанию и прилежанию, опрятному внешнему виду; с мальчиками проводится больше индивидуальных занятий, им посвящается больше времени, чем девочкам (Wood). Кроме того, господствующие формы преподавания опираются на маскулинные способы общения. Например, экзамены в форме тестов, индивидуальные доклады, соревнование за оценки поощряют пресловутую "мужественность". От этого страдают как девочки, так и мальчики, хотя бы потому, что у тех и у других не развиваются навыки критического мышления, умения задавать вопросы, коллективно обсуждать и решать проблему.</w:t>
      </w:r>
      <w:r w:rsidR="000D4215"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На существующее положение вещей, например, на стойкость </w:t>
      </w:r>
      <w:r w:rsidRPr="00EC0432">
        <w:rPr>
          <w:rFonts w:ascii="Times New Roman" w:eastAsia="Times New Roman" w:hAnsi="Times New Roman" w:cs="Times New Roman"/>
          <w:iCs/>
          <w:color w:val="000000"/>
          <w:sz w:val="28"/>
          <w:szCs w:val="28"/>
          <w:lang w:eastAsia="ru-RU"/>
        </w:rPr>
        <w:t>гендерных стереотипов</w:t>
      </w:r>
      <w:r w:rsidRPr="00EC0432">
        <w:rPr>
          <w:rFonts w:ascii="Times New Roman" w:eastAsia="Times New Roman" w:hAnsi="Times New Roman" w:cs="Times New Roman"/>
          <w:color w:val="000000"/>
          <w:sz w:val="28"/>
          <w:szCs w:val="28"/>
          <w:lang w:eastAsia="ru-RU"/>
        </w:rPr>
        <w:t xml:space="preserve"> о способностях и образовательных предпочтениях женщин и мужчин влияет и популяризация выводов научных исследований (критику таких работ см.: Ходырева; Попова). Новые возможности для женщин и мужчин, принципы гендерного равенства в образовании могут осуществляться в пространстве рефлексивной игры и свободы, где отказываются от муштры, агрессии и дрессировки в пользу мягкости, деликатности и уважения. Учащийся и преподаватель выступают партнерами, которые совместно и активно планируют изменения, контролируют успехи и оценивают качество достигнутого, открыто обсуждают конфликты и находят способы их разрешения. Поэтому сама организация </w:t>
      </w:r>
      <w:r w:rsidRPr="00EC0432">
        <w:rPr>
          <w:rFonts w:ascii="Times New Roman" w:eastAsia="Times New Roman" w:hAnsi="Times New Roman" w:cs="Times New Roman"/>
          <w:color w:val="000000"/>
          <w:sz w:val="28"/>
          <w:szCs w:val="28"/>
          <w:lang w:eastAsia="ru-RU"/>
        </w:rPr>
        <w:lastRenderedPageBreak/>
        <w:t>учебного процесса предполагает открытость и гибкость, возможность экспериментов и альтернативных решений наряду с традиционными. Малый размер групп обеспечивает индивидуальный контакт и сокращает властную дистанцию. Таким образом, оказывается возможным дифференцировать задачи в зависимости от уровня подготовленности, при этом как со стороны учителя, так и учеников важны терпимость и понимание другого, возможно, более слабого или нетипичного. </w:t>
      </w:r>
      <w:r w:rsidRPr="00EC0432">
        <w:rPr>
          <w:rFonts w:ascii="Times New Roman" w:eastAsia="Times New Roman" w:hAnsi="Times New Roman" w:cs="Times New Roman"/>
          <w:i/>
          <w:iCs/>
          <w:color w:val="000000"/>
          <w:sz w:val="28"/>
          <w:szCs w:val="28"/>
          <w:lang w:eastAsia="ru-RU"/>
        </w:rPr>
        <w:t>Скрытый учебный план</w:t>
      </w:r>
      <w:r w:rsidRPr="00EC0432">
        <w:rPr>
          <w:rFonts w:ascii="Times New Roman" w:eastAsia="Times New Roman" w:hAnsi="Times New Roman" w:cs="Times New Roman"/>
          <w:color w:val="000000"/>
          <w:sz w:val="28"/>
          <w:szCs w:val="28"/>
          <w:lang w:eastAsia="ru-RU"/>
        </w:rPr>
        <w:t> в этом случае "работает" на формирование толерантности, способствует критическому мышлению, творчеству и уважению человеческого достоинства</w:t>
      </w:r>
      <w:r w:rsidR="00B24B82" w:rsidRPr="00EC0432">
        <w:rPr>
          <w:rFonts w:ascii="Times New Roman" w:eastAsia="Times New Roman" w:hAnsi="Times New Roman" w:cs="Times New Roman"/>
          <w:color w:val="000000"/>
          <w:sz w:val="28"/>
          <w:szCs w:val="28"/>
          <w:lang w:eastAsia="ru-RU"/>
        </w:rPr>
        <w:t xml:space="preserve"> </w:t>
      </w:r>
      <w:r w:rsidR="00652E9A" w:rsidRPr="00EC0432">
        <w:rPr>
          <w:rFonts w:ascii="Times New Roman" w:eastAsia="Times New Roman" w:hAnsi="Times New Roman" w:cs="Times New Roman"/>
          <w:b/>
          <w:bCs/>
          <w:sz w:val="28"/>
          <w:szCs w:val="28"/>
          <w:shd w:val="clear" w:color="auto" w:fill="FFFFFF"/>
          <w:lang w:eastAsia="ru-RU"/>
        </w:rPr>
        <w:t xml:space="preserve"> </w:t>
      </w:r>
      <w:r w:rsidR="00914B3F" w:rsidRPr="00EC0432">
        <w:rPr>
          <w:rFonts w:ascii="Times New Roman" w:eastAsia="Times New Roman" w:hAnsi="Times New Roman" w:cs="Times New Roman"/>
          <w:bCs/>
          <w:i/>
          <w:sz w:val="28"/>
          <w:szCs w:val="28"/>
          <w:shd w:val="clear" w:color="auto" w:fill="FFFFFF"/>
          <w:lang w:eastAsia="ru-RU"/>
        </w:rPr>
        <w:t>(</w:t>
      </w:r>
      <w:r w:rsidR="00B66390" w:rsidRPr="00EC0432">
        <w:rPr>
          <w:rFonts w:ascii="Times New Roman" w:eastAsia="Times New Roman" w:hAnsi="Times New Roman" w:cs="Times New Roman"/>
          <w:bCs/>
          <w:i/>
          <w:sz w:val="28"/>
          <w:szCs w:val="28"/>
          <w:shd w:val="clear" w:color="auto" w:fill="FFFFFF"/>
          <w:lang w:eastAsia="ru-RU"/>
        </w:rPr>
        <w:t>Словарь гендерных терминов</w:t>
      </w:r>
      <w:r w:rsidR="00914B3F" w:rsidRPr="00EC0432">
        <w:rPr>
          <w:rFonts w:ascii="Times New Roman" w:eastAsia="Times New Roman" w:hAnsi="Times New Roman" w:cs="Times New Roman"/>
          <w:bCs/>
          <w:i/>
          <w:sz w:val="28"/>
          <w:szCs w:val="28"/>
          <w:shd w:val="clear" w:color="auto" w:fill="FFFFFF"/>
          <w:lang w:eastAsia="ru-RU"/>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rFonts w:ascii="Times New Roman" w:eastAsia="Times New Roman" w:hAnsi="Times New Roman" w:cs="Times New Roman"/>
          <w:bCs/>
          <w:i/>
          <w:sz w:val="28"/>
          <w:szCs w:val="28"/>
          <w:shd w:val="clear" w:color="auto" w:fill="FFFFFF"/>
          <w:lang w:eastAsia="ru-RU"/>
        </w:rPr>
        <w:t xml:space="preserve"> </w:t>
      </w:r>
      <w:hyperlink r:id="rId103" w:history="1">
        <w:r w:rsidR="009A421B" w:rsidRPr="00EC0432">
          <w:rPr>
            <w:rStyle w:val="a5"/>
            <w:rFonts w:ascii="Times New Roman" w:eastAsia="Times New Roman" w:hAnsi="Times New Roman" w:cs="Times New Roman"/>
            <w:bCs/>
            <w:i/>
            <w:color w:val="auto"/>
            <w:sz w:val="28"/>
            <w:szCs w:val="28"/>
            <w:u w:val="none"/>
            <w:shd w:val="clear" w:color="auto" w:fill="FFFFFF"/>
            <w:lang w:eastAsia="ru-RU"/>
          </w:rPr>
          <w:t>http://www.owl.ru/gender/thesaurus.htm</w:t>
        </w:r>
      </w:hyperlink>
      <w:r w:rsidR="009A421B" w:rsidRPr="00EC0432">
        <w:rPr>
          <w:rFonts w:ascii="Times New Roman" w:eastAsia="Times New Roman" w:hAnsi="Times New Roman" w:cs="Times New Roman"/>
          <w:bCs/>
          <w:i/>
          <w:sz w:val="28"/>
          <w:szCs w:val="28"/>
          <w:shd w:val="clear" w:color="auto" w:fill="FFFFFF"/>
          <w:lang w:eastAsia="ru-RU"/>
        </w:rPr>
        <w:t>. -Дата доступа 13.01.2016)</w:t>
      </w:r>
      <w:r w:rsidR="00B24B82" w:rsidRPr="00EC0432">
        <w:rPr>
          <w:rFonts w:ascii="Times New Roman" w:eastAsia="Times New Roman" w:hAnsi="Times New Roman" w:cs="Times New Roman"/>
          <w:bCs/>
          <w:i/>
          <w:sz w:val="28"/>
          <w:szCs w:val="28"/>
          <w:shd w:val="clear" w:color="auto" w:fill="FFFFFF"/>
          <w:lang w:eastAsia="ru-RU"/>
        </w:rPr>
        <w:t>.</w:t>
      </w:r>
    </w:p>
    <w:p w:rsidR="00806CE8" w:rsidRPr="00EC0432" w:rsidRDefault="00806CE8" w:rsidP="00EC0432">
      <w:pPr>
        <w:autoSpaceDE w:val="0"/>
        <w:autoSpaceDN w:val="0"/>
        <w:adjustRightInd w:val="0"/>
        <w:spacing w:line="240" w:lineRule="auto"/>
        <w:jc w:val="both"/>
        <w:rPr>
          <w:rFonts w:ascii="Times New Roman" w:hAnsi="Times New Roman" w:cs="Times New Roman"/>
          <w:i/>
          <w:sz w:val="28"/>
          <w:szCs w:val="28"/>
        </w:rPr>
      </w:pPr>
      <w:r w:rsidRPr="00EC0432">
        <w:rPr>
          <w:rFonts w:ascii="Times New Roman" w:eastAsia="Times New Roman" w:hAnsi="Times New Roman" w:cs="Times New Roman"/>
          <w:b/>
          <w:bCs/>
          <w:color w:val="000000"/>
          <w:sz w:val="28"/>
          <w:szCs w:val="28"/>
          <w:lang w:eastAsia="ru-RU"/>
        </w:rPr>
        <w:t>ГЕНДЕРНАЯ</w:t>
      </w:r>
      <w:r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b/>
          <w:bCs/>
          <w:color w:val="000000"/>
          <w:sz w:val="28"/>
          <w:szCs w:val="28"/>
          <w:lang w:eastAsia="ru-RU"/>
        </w:rPr>
        <w:t xml:space="preserve">СОЦИАЛИЗАЦИЯ В ШКОЛЕ </w:t>
      </w:r>
      <w:r w:rsidRPr="00EC0432">
        <w:rPr>
          <w:rFonts w:ascii="Times New Roman" w:eastAsia="Times New Roman" w:hAnsi="Times New Roman" w:cs="Times New Roman"/>
          <w:bCs/>
          <w:color w:val="000000"/>
          <w:sz w:val="28"/>
          <w:szCs w:val="28"/>
          <w:lang w:eastAsia="ru-RU"/>
        </w:rPr>
        <w:t xml:space="preserve">–это процесс воздействия системы образования на мальчиков и девочек таким образом, чтобы они усвоили принятые в данной социокультурной среде гендерные нормы и ценности, модели мужского и женского поведения. Ориентация на жесткое воспроизводство традиционных стереотипов означает что, не соотвествующие им способности мальчиков и девочек будут подавляться и это приведет к увеличению численности так называемых «латентных жертв» социализации. </w:t>
      </w:r>
      <w:r w:rsidRPr="00EC0432">
        <w:rPr>
          <w:rFonts w:ascii="Times New Roman" w:eastAsia="Times New Roman" w:hAnsi="Times New Roman" w:cs="Times New Roman"/>
          <w:color w:val="000000"/>
          <w:sz w:val="28"/>
          <w:szCs w:val="28"/>
          <w:lang w:eastAsia="ru-RU"/>
        </w:rPr>
        <w:t>(</w:t>
      </w:r>
      <w:r w:rsidRPr="00EC0432">
        <w:rPr>
          <w:rFonts w:ascii="Times New Roman" w:hAnsi="Times New Roman" w:cs="Times New Roman"/>
          <w:i/>
          <w:sz w:val="28"/>
          <w:szCs w:val="28"/>
        </w:rPr>
        <w:t>Гендерная психология. Практикум.2-е изд./Под ред. И.С.Клециной.-СПб.: Питер, 2009.-496с.-с.186).</w:t>
      </w:r>
    </w:p>
    <w:p w:rsidR="00C9090E" w:rsidRPr="00EC0432" w:rsidRDefault="00C9090E"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Г</w:t>
      </w:r>
      <w:r w:rsidR="00B93D79" w:rsidRPr="00EC0432">
        <w:rPr>
          <w:rFonts w:ascii="Times New Roman" w:eastAsia="Times New Roman" w:hAnsi="Times New Roman" w:cs="Times New Roman"/>
          <w:b/>
          <w:bCs/>
          <w:color w:val="000000"/>
          <w:sz w:val="28"/>
          <w:szCs w:val="28"/>
          <w:lang w:eastAsia="ru-RU"/>
        </w:rPr>
        <w:t xml:space="preserve">ЕНДЕРНАЯ СТАТИСТИКА </w:t>
      </w:r>
      <w:r w:rsidRPr="00EC0432">
        <w:rPr>
          <w:rFonts w:ascii="Times New Roman" w:eastAsia="Times New Roman" w:hAnsi="Times New Roman" w:cs="Times New Roman"/>
          <w:color w:val="000000"/>
          <w:sz w:val="28"/>
          <w:szCs w:val="28"/>
          <w:lang w:eastAsia="ru-RU"/>
        </w:rPr>
        <w:t>(</w:t>
      </w:r>
      <w:r w:rsidRPr="00EC0432">
        <w:rPr>
          <w:rFonts w:ascii="Times New Roman" w:eastAsia="Times New Roman" w:hAnsi="Times New Roman" w:cs="Times New Roman"/>
          <w:bCs/>
          <w:i/>
          <w:iCs/>
          <w:color w:val="000000"/>
          <w:sz w:val="28"/>
          <w:szCs w:val="28"/>
          <w:lang w:eastAsia="ru-RU"/>
        </w:rPr>
        <w:t>Gender statistics</w:t>
      </w:r>
      <w:r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i/>
          <w:iCs/>
          <w:color w:val="000000"/>
          <w:sz w:val="28"/>
          <w:szCs w:val="28"/>
          <w:lang w:eastAsia="ru-RU"/>
        </w:rPr>
        <w:t xml:space="preserve">- </w:t>
      </w:r>
      <w:r w:rsidRPr="00EC0432">
        <w:rPr>
          <w:rFonts w:ascii="Times New Roman" w:eastAsia="Times New Roman" w:hAnsi="Times New Roman" w:cs="Times New Roman"/>
          <w:iCs/>
          <w:color w:val="000000"/>
          <w:sz w:val="28"/>
          <w:szCs w:val="28"/>
          <w:lang w:eastAsia="ru-RU"/>
        </w:rPr>
        <w:t>это статистика о положении мужчин и женщин в следующих сферах: население, семья, здравоохранение, образование и коммуникации, занятость, права человека и политика.</w:t>
      </w:r>
      <w:r w:rsidRPr="00EC0432">
        <w:rPr>
          <w:rFonts w:ascii="Times New Roman" w:eastAsia="Times New Roman" w:hAnsi="Times New Roman" w:cs="Times New Roman"/>
          <w:color w:val="000000"/>
          <w:sz w:val="28"/>
          <w:szCs w:val="28"/>
          <w:lang w:eastAsia="ru-RU"/>
        </w:rPr>
        <w:t> Оценка прогресса женщин в этих и других областях является новой и развивающейся дисциплиной, которая зависит от базовых демографических данных, а также социальных и экономических показателей. Одновременно важную роль играет готовность стран усилить требования к сбору данных, следовать рекомендациям всемирных конференций.</w:t>
      </w:r>
      <w:r w:rsidR="000D4215"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На </w:t>
      </w:r>
      <w:hyperlink r:id="rId104" w:history="1">
        <w:r w:rsidRPr="00EC0432">
          <w:rPr>
            <w:rFonts w:ascii="Times New Roman" w:eastAsia="Times New Roman" w:hAnsi="Times New Roman" w:cs="Times New Roman"/>
            <w:iCs/>
            <w:sz w:val="28"/>
            <w:szCs w:val="28"/>
            <w:lang w:eastAsia="ru-RU"/>
          </w:rPr>
          <w:t>Четвертой Всемирной конференции по положению женщин</w:t>
        </w:r>
      </w:hyperlink>
      <w:r w:rsidRPr="00EC0432">
        <w:rPr>
          <w:rFonts w:ascii="Times New Roman" w:eastAsia="Times New Roman" w:hAnsi="Times New Roman" w:cs="Times New Roman"/>
          <w:sz w:val="28"/>
          <w:szCs w:val="28"/>
          <w:lang w:eastAsia="ru-RU"/>
        </w:rPr>
        <w:t xml:space="preserve"> (Пекин, 1995 г.) были определены направления по усилению </w:t>
      </w:r>
      <w:r w:rsidRPr="00EC0432">
        <w:rPr>
          <w:rFonts w:ascii="Times New Roman" w:eastAsia="Times New Roman" w:hAnsi="Times New Roman" w:cs="Times New Roman"/>
          <w:color w:val="000000"/>
          <w:sz w:val="28"/>
          <w:szCs w:val="28"/>
          <w:lang w:eastAsia="ru-RU"/>
        </w:rPr>
        <w:t>гендерной статистики и ее интеграции в различные сферы жизнедеятельности женщин и мужчин.</w:t>
      </w:r>
      <w:r w:rsidR="000D4215"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За последние годы правительствами стран, неправительственными организациями и другими институтами многое сделано для включения рекомендаций этих конференций в национальные программы действий, в том числе и рекомендаций по сбору и обработке гендерной статистики - как для мониторинга гендерных изменений в стране, так и в качестве средства выявления гендерных проблем. В период с 1996 по 1998 гг. некоторые страны издали статистические сборники "Положение женщин" или "Женщины и дети". Статистическое отделение Экономической Комиссии Европы (ЭКЕ) ООН рекомендовало избегать дискриминации по признаку пола и издавать статистические сборники о положении и мужчин и женщин (Алма-Ата, 1999). С тех пор почти все страны СНГ опубликовали статистические сборники по положению мужчин и женщин.</w:t>
      </w:r>
    </w:p>
    <w:p w:rsidR="00C9090E" w:rsidRPr="00EC0432" w:rsidRDefault="00C9090E"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lastRenderedPageBreak/>
        <w:t>ООН играет уникальную роль в сборе и анализе гендерной статистики по всему миру. Точное понимание экономических и социальных ролей женщин и мужчин в разных обществах, а также сравнение показателей гендерного развития в разных странах является существенным моментом в процессе определения политики и разработки программ продвижения </w:t>
      </w:r>
      <w:r w:rsidRPr="00EC0432">
        <w:rPr>
          <w:rFonts w:ascii="Times New Roman" w:eastAsia="Times New Roman" w:hAnsi="Times New Roman" w:cs="Times New Roman"/>
          <w:iCs/>
          <w:color w:val="000000"/>
          <w:sz w:val="28"/>
          <w:szCs w:val="28"/>
          <w:lang w:eastAsia="ru-RU"/>
        </w:rPr>
        <w:t>гендерного равенства</w:t>
      </w:r>
      <w:r w:rsidRPr="00EC0432">
        <w:rPr>
          <w:rFonts w:ascii="Times New Roman" w:eastAsia="Times New Roman" w:hAnsi="Times New Roman" w:cs="Times New Roman"/>
          <w:color w:val="000000"/>
          <w:sz w:val="28"/>
          <w:szCs w:val="28"/>
          <w:lang w:eastAsia="ru-RU"/>
        </w:rPr>
        <w:t> на национальном и международном уровнях. Статистическое отделение ООН издает отчет "Женщины мира: тенденции и статистика" (1991, 1995, 2000 гг.), позволяющий осознать успехи женщин по сравнению с мужчинами во всем мире и в отдельных странах, а также проблемы, которые еще предстоит решать. В последнем отчете отмечены следующие тенденции: возраст вступления в первый брак увеличивается как у мужчин, так и у женщин; темпы рождаемости снижаются во всех регионах мира; растут темпы рождаемости внебрачных детей, особенно в развитых странах; продолжительность жизни и женщин и мужчин увеличивается во всех странах, кроме Южной Африки, где высок уровень заболеваемости СПИДом; младенческая смертность почти во всем мире среди мальчиков выше, чем среди девочек; разрыв в уровне образования между женщинами и мужчинами сокращается во всем мире, исключая Африку и Южную Азию; две трети из 876 млн неграмотных в мире составляют женщины, и в ближайшие 20 лет сокращения числа неграмотных в мире не ожидается; доступная статистика до сих пор не имеет сильной методической базы для получения качественной и количественной информации об изменениях в занятости женщин; несмотря на призывы к гендерному равенству, женщины до сих пор слабо представлены в правительствах, политических партиях, ООН.</w:t>
      </w:r>
    </w:p>
    <w:p w:rsidR="00C9090E" w:rsidRPr="00EC0432" w:rsidRDefault="00C9090E"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При ООН функционирует ряд экономических комиссий (ЭК), сформированных по региональному принципу. ЭКЕ охватывает страны Северной Америки, Европы и все страны СНГ, включая центрально-азиатские. Статистическое отделение ЭКЕ издает отчет "Женщины и мужчины в Европе и Северной Америке" (1995, 2000 гг.). Регион ЭКЕ характеризуется высокой долей пожилых в общей численности населения. Поэтому в отчете особое внимание уделяется гендерным проблемам старости. Женщины составляют большинство среди лиц пожилого возраста в большинстве стран региона. Часто они имеют мизерную пенсию, которая не может обеспечить даже минимальных потребностей. И это несмотря на то, что им приходилось всю свою жизнь усердно работать.</w:t>
      </w:r>
    </w:p>
    <w:p w:rsidR="009A421B" w:rsidRPr="00EC0432" w:rsidRDefault="00C9090E"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С точки зрения концептуальной новизны и методов сбора информации в гендерной статистике требует особого внимания раздел "Использованное время". Сбор данных для этого раздела осуществляется методом выборочного социологического обследования. Цель такого рода обследования - определить время, затрачиваемое женщинами и мужчинами на </w:t>
      </w:r>
      <w:r w:rsidRPr="00EC0432">
        <w:rPr>
          <w:rFonts w:ascii="Times New Roman" w:eastAsia="Times New Roman" w:hAnsi="Times New Roman" w:cs="Times New Roman"/>
          <w:iCs/>
          <w:color w:val="000000"/>
          <w:sz w:val="28"/>
          <w:szCs w:val="28"/>
          <w:lang w:eastAsia="ru-RU"/>
        </w:rPr>
        <w:t>оплачиваемую и неоплачиваемую работу</w:t>
      </w:r>
      <w:r w:rsidRPr="00EC0432">
        <w:rPr>
          <w:rFonts w:ascii="Times New Roman" w:eastAsia="Times New Roman" w:hAnsi="Times New Roman" w:cs="Times New Roman"/>
          <w:color w:val="000000"/>
          <w:sz w:val="28"/>
          <w:szCs w:val="28"/>
          <w:lang w:eastAsia="ru-RU"/>
        </w:rPr>
        <w:t xml:space="preserve">, а также время, потраченное на себя, на досуг и т. п. Такие обследования в разных странах показали, что занятость женщин превышает занятость мужчин, однако оплачиваемая занятость даже в самых </w:t>
      </w:r>
      <w:r w:rsidRPr="00EC0432">
        <w:rPr>
          <w:rFonts w:ascii="Times New Roman" w:eastAsia="Times New Roman" w:hAnsi="Times New Roman" w:cs="Times New Roman"/>
          <w:color w:val="000000"/>
          <w:sz w:val="28"/>
          <w:szCs w:val="28"/>
          <w:lang w:eastAsia="ru-RU"/>
        </w:rPr>
        <w:lastRenderedPageBreak/>
        <w:t>продвинутых, с точки зрения гендерного равенства, странах у женщин ниже, чем у мужчин. Это одна из основных причин недооценки трудового вклада женщин, вытекающая отсюда </w:t>
      </w:r>
      <w:r w:rsidRPr="00EC0432">
        <w:rPr>
          <w:rFonts w:ascii="Times New Roman" w:eastAsia="Times New Roman" w:hAnsi="Times New Roman" w:cs="Times New Roman"/>
          <w:iCs/>
          <w:color w:val="000000"/>
          <w:sz w:val="28"/>
          <w:szCs w:val="28"/>
          <w:lang w:eastAsia="ru-RU"/>
        </w:rPr>
        <w:t>экономическая дискриминация</w:t>
      </w:r>
      <w:r w:rsidRPr="00EC0432">
        <w:rPr>
          <w:rFonts w:ascii="Times New Roman" w:eastAsia="Times New Roman" w:hAnsi="Times New Roman" w:cs="Times New Roman"/>
          <w:color w:val="000000"/>
          <w:sz w:val="28"/>
          <w:szCs w:val="28"/>
          <w:lang w:eastAsia="ru-RU"/>
        </w:rPr>
        <w:t>, а также распространенный стереотип о "мужчинах-кормильцах" и "женщинах-иждивенках". Оценка распределения времени на оплачиваемую и неоплачиваемую части необходима с точки зрения продвижения гендерного равенства в обществе: статистика является той базой, которая может быть представлена для доказательства экономической дискриминации женщин; результаты регулярных обследований формируют общественное мнение об экономическом вкладе женщин в семейный бюджет, который должен измеряться не только денежными показателями, но и количеством оказываемых услуг; динамика результатов позволит отслеживать изменения гендерных отношений в обществе</w:t>
      </w:r>
      <w:r w:rsidR="00B24B82" w:rsidRPr="00EC0432">
        <w:rPr>
          <w:rFonts w:ascii="Times New Roman" w:eastAsia="Times New Roman" w:hAnsi="Times New Roman" w:cs="Times New Roman"/>
          <w:color w:val="000000"/>
          <w:sz w:val="28"/>
          <w:szCs w:val="28"/>
          <w:lang w:eastAsia="ru-RU"/>
        </w:rPr>
        <w:t xml:space="preserve"> </w:t>
      </w:r>
      <w:r w:rsidR="00914B3F" w:rsidRPr="00EC0432">
        <w:rPr>
          <w:rFonts w:ascii="Times New Roman" w:eastAsia="Times New Roman" w:hAnsi="Times New Roman" w:cs="Times New Roman"/>
          <w:bCs/>
          <w:i/>
          <w:sz w:val="28"/>
          <w:szCs w:val="28"/>
          <w:shd w:val="clear" w:color="auto" w:fill="FFFFFF"/>
          <w:lang w:eastAsia="ru-RU"/>
        </w:rPr>
        <w:t>(</w:t>
      </w:r>
      <w:r w:rsidR="00B66390" w:rsidRPr="00EC0432">
        <w:rPr>
          <w:rFonts w:ascii="Times New Roman" w:eastAsia="Times New Roman" w:hAnsi="Times New Roman" w:cs="Times New Roman"/>
          <w:bCs/>
          <w:i/>
          <w:sz w:val="28"/>
          <w:szCs w:val="28"/>
          <w:shd w:val="clear" w:color="auto" w:fill="FFFFFF"/>
          <w:lang w:eastAsia="ru-RU"/>
        </w:rPr>
        <w:t>Словарь гендерных терминов</w:t>
      </w:r>
      <w:r w:rsidR="00914B3F" w:rsidRPr="00EC0432">
        <w:rPr>
          <w:rFonts w:ascii="Times New Roman" w:eastAsia="Times New Roman" w:hAnsi="Times New Roman" w:cs="Times New Roman"/>
          <w:bCs/>
          <w:i/>
          <w:sz w:val="28"/>
          <w:szCs w:val="28"/>
          <w:shd w:val="clear" w:color="auto" w:fill="FFFFFF"/>
          <w:lang w:eastAsia="ru-RU"/>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rFonts w:ascii="Times New Roman" w:eastAsia="Times New Roman" w:hAnsi="Times New Roman" w:cs="Times New Roman"/>
          <w:bCs/>
          <w:i/>
          <w:sz w:val="28"/>
          <w:szCs w:val="28"/>
          <w:shd w:val="clear" w:color="auto" w:fill="FFFFFF"/>
          <w:lang w:eastAsia="ru-RU"/>
        </w:rPr>
        <w:t xml:space="preserve"> </w:t>
      </w:r>
      <w:hyperlink r:id="rId105" w:history="1">
        <w:r w:rsidR="009A421B" w:rsidRPr="00EC0432">
          <w:rPr>
            <w:rStyle w:val="a5"/>
            <w:rFonts w:ascii="Times New Roman" w:eastAsia="Times New Roman" w:hAnsi="Times New Roman" w:cs="Times New Roman"/>
            <w:bCs/>
            <w:i/>
            <w:color w:val="auto"/>
            <w:sz w:val="28"/>
            <w:szCs w:val="28"/>
            <w:shd w:val="clear" w:color="auto" w:fill="FFFFFF"/>
            <w:lang w:eastAsia="ru-RU"/>
          </w:rPr>
          <w:t>http://www.owl.ru/gender/thesaurus.htm</w:t>
        </w:r>
      </w:hyperlink>
      <w:r w:rsidR="009A421B" w:rsidRPr="00EC0432">
        <w:rPr>
          <w:rFonts w:ascii="Times New Roman" w:eastAsia="Times New Roman" w:hAnsi="Times New Roman" w:cs="Times New Roman"/>
          <w:bCs/>
          <w:i/>
          <w:sz w:val="28"/>
          <w:szCs w:val="28"/>
          <w:shd w:val="clear" w:color="auto" w:fill="FFFFFF"/>
          <w:lang w:eastAsia="ru-RU"/>
        </w:rPr>
        <w:t xml:space="preserve">. -Дата </w:t>
      </w:r>
      <w:r w:rsidR="00424E52" w:rsidRPr="00EC0432">
        <w:rPr>
          <w:rFonts w:ascii="Times New Roman" w:eastAsia="Times New Roman" w:hAnsi="Times New Roman" w:cs="Times New Roman"/>
          <w:bCs/>
          <w:i/>
          <w:sz w:val="28"/>
          <w:szCs w:val="28"/>
          <w:shd w:val="clear" w:color="auto" w:fill="FFFFFF"/>
          <w:lang w:eastAsia="ru-RU"/>
        </w:rPr>
        <w:t xml:space="preserve">обращения </w:t>
      </w:r>
      <w:r w:rsidR="009A421B" w:rsidRPr="00EC0432">
        <w:rPr>
          <w:rFonts w:ascii="Times New Roman" w:eastAsia="Times New Roman" w:hAnsi="Times New Roman" w:cs="Times New Roman"/>
          <w:bCs/>
          <w:i/>
          <w:sz w:val="28"/>
          <w:szCs w:val="28"/>
          <w:shd w:val="clear" w:color="auto" w:fill="FFFFFF"/>
          <w:lang w:eastAsia="ru-RU"/>
        </w:rPr>
        <w:t>13.01.2016)</w:t>
      </w:r>
      <w:r w:rsidR="00B24B82" w:rsidRPr="00EC0432">
        <w:rPr>
          <w:rFonts w:ascii="Times New Roman" w:eastAsia="Times New Roman" w:hAnsi="Times New Roman" w:cs="Times New Roman"/>
          <w:bCs/>
          <w:i/>
          <w:sz w:val="28"/>
          <w:szCs w:val="28"/>
          <w:shd w:val="clear" w:color="auto" w:fill="FFFFFF"/>
          <w:lang w:eastAsia="ru-RU"/>
        </w:rPr>
        <w:t>.</w:t>
      </w:r>
    </w:p>
    <w:p w:rsidR="009E5E47" w:rsidRPr="00EC0432" w:rsidRDefault="009E5E47" w:rsidP="00EC0432">
      <w:pPr>
        <w:autoSpaceDE w:val="0"/>
        <w:autoSpaceDN w:val="0"/>
        <w:adjustRightInd w:val="0"/>
        <w:spacing w:line="240" w:lineRule="auto"/>
        <w:jc w:val="both"/>
        <w:rPr>
          <w:rFonts w:ascii="Times New Roman" w:hAnsi="Times New Roman" w:cs="Times New Roman"/>
          <w:i/>
          <w:sz w:val="28"/>
          <w:szCs w:val="28"/>
        </w:rPr>
      </w:pPr>
      <w:r w:rsidRPr="00EC0432">
        <w:rPr>
          <w:rFonts w:ascii="Times New Roman" w:eastAsia="Times New Roman" w:hAnsi="Times New Roman" w:cs="Times New Roman"/>
          <w:b/>
          <w:bCs/>
          <w:color w:val="000000"/>
          <w:sz w:val="28"/>
          <w:szCs w:val="28"/>
          <w:lang w:eastAsia="ru-RU"/>
        </w:rPr>
        <w:t xml:space="preserve">ГЕНДЕРНЫЕ СТЕРЕОТИПЫ </w:t>
      </w:r>
      <w:r w:rsidRPr="00EC0432">
        <w:rPr>
          <w:rFonts w:ascii="Times New Roman" w:eastAsia="Times New Roman" w:hAnsi="Times New Roman" w:cs="Times New Roman"/>
          <w:color w:val="000000"/>
          <w:sz w:val="28"/>
          <w:szCs w:val="28"/>
          <w:lang w:eastAsia="ru-RU"/>
        </w:rPr>
        <w:t>(</w:t>
      </w:r>
      <w:r w:rsidRPr="00EC0432">
        <w:rPr>
          <w:rFonts w:ascii="Times New Roman" w:eastAsia="Times New Roman" w:hAnsi="Times New Roman" w:cs="Times New Roman"/>
          <w:bCs/>
          <w:i/>
          <w:iCs/>
          <w:color w:val="000000"/>
          <w:sz w:val="28"/>
          <w:szCs w:val="28"/>
          <w:lang w:val="en-US" w:eastAsia="ru-RU"/>
        </w:rPr>
        <w:t>Gender</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based</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stereotypes</w:t>
      </w:r>
      <w:r w:rsidRPr="00EC0432">
        <w:rPr>
          <w:rFonts w:ascii="Times New Roman" w:eastAsia="Times New Roman" w:hAnsi="Times New Roman" w:cs="Times New Roman"/>
          <w:color w:val="000000"/>
          <w:sz w:val="28"/>
          <w:szCs w:val="28"/>
          <w:lang w:eastAsia="ru-RU"/>
        </w:rPr>
        <w:t xml:space="preserve">)-стандартизированные представления о моделях поведения и чертах характера, соотвествующие понятиям «мужское» и «женское». </w:t>
      </w:r>
      <w:r w:rsidR="00E420CE" w:rsidRPr="00EC0432">
        <w:rPr>
          <w:rFonts w:ascii="Times New Roman" w:eastAsia="Times New Roman" w:hAnsi="Times New Roman" w:cs="Times New Roman"/>
          <w:color w:val="000000"/>
          <w:sz w:val="28"/>
          <w:szCs w:val="28"/>
          <w:lang w:eastAsia="ru-RU"/>
        </w:rPr>
        <w:t xml:space="preserve"> Гендерные стереотипы являются наиболее ярким и эффективным механизмом формирования традиционного</w:t>
      </w:r>
      <w:r w:rsidR="00413FC1" w:rsidRPr="00EC0432">
        <w:rPr>
          <w:rFonts w:ascii="Times New Roman" w:eastAsia="Times New Roman" w:hAnsi="Times New Roman" w:cs="Times New Roman"/>
          <w:color w:val="000000"/>
          <w:sz w:val="28"/>
          <w:szCs w:val="28"/>
          <w:lang w:eastAsia="ru-RU"/>
        </w:rPr>
        <w:t xml:space="preserve"> гендерного поведения и социальных ролей</w:t>
      </w:r>
      <w:r w:rsidRPr="00EC0432">
        <w:rPr>
          <w:rFonts w:ascii="Times New Roman" w:eastAsia="Times New Roman" w:hAnsi="Times New Roman" w:cs="Times New Roman"/>
          <w:color w:val="000000"/>
          <w:sz w:val="28"/>
          <w:szCs w:val="28"/>
          <w:lang w:eastAsia="ru-RU"/>
        </w:rPr>
        <w:t xml:space="preserve"> (</w:t>
      </w:r>
      <w:r w:rsidRPr="00EC0432">
        <w:rPr>
          <w:rFonts w:ascii="Times New Roman" w:hAnsi="Times New Roman" w:cs="Times New Roman"/>
          <w:i/>
          <w:sz w:val="28"/>
          <w:szCs w:val="28"/>
        </w:rPr>
        <w:t>Гендерная психология. Практикум.2-е изд./Под ред. И.С.Клециной.-СПб.: Питер, 2009.-496с.-с.322).</w:t>
      </w:r>
    </w:p>
    <w:p w:rsidR="00656FEB" w:rsidRPr="00EC0432" w:rsidRDefault="00656FEB"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 xml:space="preserve">ГЕНДЕРНЫЕ СТЕРЕОТИПЫ </w:t>
      </w:r>
      <w:r w:rsidRPr="00EC0432">
        <w:rPr>
          <w:rFonts w:ascii="Times New Roman" w:eastAsia="Times New Roman" w:hAnsi="Times New Roman" w:cs="Times New Roman"/>
          <w:color w:val="000000"/>
          <w:sz w:val="28"/>
          <w:szCs w:val="28"/>
          <w:lang w:eastAsia="ru-RU"/>
        </w:rPr>
        <w:t>(</w:t>
      </w:r>
      <w:r w:rsidRPr="00EC0432">
        <w:rPr>
          <w:rFonts w:ascii="Times New Roman" w:eastAsia="Times New Roman" w:hAnsi="Times New Roman" w:cs="Times New Roman"/>
          <w:bCs/>
          <w:i/>
          <w:iCs/>
          <w:color w:val="000000"/>
          <w:sz w:val="28"/>
          <w:szCs w:val="28"/>
          <w:lang w:val="en-US" w:eastAsia="ru-RU"/>
        </w:rPr>
        <w:t>Gender</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based</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stereotypes</w:t>
      </w:r>
      <w:r w:rsidRPr="00EC0432">
        <w:rPr>
          <w:rFonts w:ascii="Times New Roman" w:eastAsia="Times New Roman" w:hAnsi="Times New Roman" w:cs="Times New Roman"/>
          <w:color w:val="000000"/>
          <w:sz w:val="28"/>
          <w:szCs w:val="28"/>
          <w:lang w:eastAsia="ru-RU"/>
        </w:rPr>
        <w:t>) - </w:t>
      </w:r>
      <w:r w:rsidRPr="00EC0432">
        <w:rPr>
          <w:rFonts w:ascii="Times New Roman" w:eastAsia="Times New Roman" w:hAnsi="Times New Roman" w:cs="Times New Roman"/>
          <w:iCs/>
          <w:color w:val="000000"/>
          <w:sz w:val="28"/>
          <w:szCs w:val="28"/>
          <w:lang w:eastAsia="ru-RU"/>
        </w:rPr>
        <w:t>cформировавшиеся в культуре обобщенные представления (убеждения) о том, как действительно ведут себя мужчины и женщины</w:t>
      </w:r>
      <w:r w:rsidRPr="00EC0432">
        <w:rPr>
          <w:rFonts w:ascii="Times New Roman" w:eastAsia="Times New Roman" w:hAnsi="Times New Roman" w:cs="Times New Roman"/>
          <w:color w:val="000000"/>
          <w:sz w:val="28"/>
          <w:szCs w:val="28"/>
          <w:lang w:eastAsia="ru-RU"/>
        </w:rPr>
        <w:t>. Термин следует отличать от понятия </w:t>
      </w:r>
      <w:hyperlink r:id="rId106" w:history="1">
        <w:r w:rsidRPr="00EC0432">
          <w:rPr>
            <w:rFonts w:ascii="Times New Roman" w:eastAsia="Times New Roman" w:hAnsi="Times New Roman" w:cs="Times New Roman"/>
            <w:iCs/>
            <w:sz w:val="28"/>
            <w:szCs w:val="28"/>
            <w:lang w:eastAsia="ru-RU"/>
          </w:rPr>
          <w:t>гендерная роль</w:t>
        </w:r>
      </w:hyperlink>
      <w:r w:rsidRPr="00EC0432">
        <w:rPr>
          <w:rFonts w:ascii="Times New Roman" w:eastAsia="Times New Roman" w:hAnsi="Times New Roman" w:cs="Times New Roman"/>
          <w:sz w:val="28"/>
          <w:szCs w:val="28"/>
          <w:lang w:eastAsia="ru-RU"/>
        </w:rPr>
        <w:t>,</w:t>
      </w:r>
      <w:r w:rsidRPr="00EC0432">
        <w:rPr>
          <w:rFonts w:ascii="Times New Roman" w:eastAsia="Times New Roman" w:hAnsi="Times New Roman" w:cs="Times New Roman"/>
          <w:color w:val="000000"/>
          <w:sz w:val="28"/>
          <w:szCs w:val="28"/>
          <w:lang w:eastAsia="ru-RU"/>
        </w:rPr>
        <w:t xml:space="preserve"> означающего набор ожидаемых образцов поведения (норм) для мужчин и женщин. Появление гендерных стереотипов обусловлено тем, что модель гендерных отношений исторически выстраивалась таким образом, что половые различия располагались над индивидуальными, качественными различиями личности мужчины и женщины. Уже у Платона можно встретить убеждение в отличии всех женщин от мужчин: "… по своей природе как женщина, так и мужчина могут принимать участие во всех делах, однако женщина во всем немощнее мужчины" (Платон, "Республика").</w:t>
      </w:r>
      <w:r w:rsidR="00AA4653"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В философских, психологических, культурологических текстах прослеживаются гендерные стереотипы. Так, Аристотель в работе "О рождении животных" утверждал: "Женское и мужское начала принципиально различны по своему предназначению: если первое отождествляется с телесным, с материей, то второе - с духовным, с формой". Подобный взгляд встречается у Н. А. Бердяева, В. Ф. Эрна, В. И. Иванова. Мужское начало у многих авторов трактуется как зачинающее, женское - восприемлющее; первое - инициативно, второе - рецептивно, первое - деятельное, второе - страдательное, первое - динамическое, второе - статическое.</w:t>
      </w:r>
    </w:p>
    <w:p w:rsidR="00656FEB" w:rsidRPr="00EC0432" w:rsidRDefault="00656FEB"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lastRenderedPageBreak/>
        <w:t>Можно выделить бинарные оппозиции, стереотипно приписываемые мужчине-женщине:</w:t>
      </w:r>
    </w:p>
    <w:p w:rsidR="00656FEB" w:rsidRPr="00EC0432" w:rsidRDefault="00656FEB"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i/>
          <w:iCs/>
          <w:color w:val="000000"/>
          <w:sz w:val="28"/>
          <w:szCs w:val="28"/>
          <w:lang w:eastAsia="ru-RU"/>
        </w:rPr>
        <w:t>Логичность - интуитивность, абстрактность - конкретность</w:t>
      </w:r>
      <w:r w:rsidRPr="00EC0432">
        <w:rPr>
          <w:rFonts w:ascii="Times New Roman" w:eastAsia="Times New Roman" w:hAnsi="Times New Roman" w:cs="Times New Roman"/>
          <w:color w:val="000000"/>
          <w:sz w:val="28"/>
          <w:szCs w:val="28"/>
          <w:lang w:eastAsia="ru-RU"/>
        </w:rPr>
        <w:t>. Прежде всего, мужественность соотносится с логичностью, а женственность - с интуитивностью (Булгаков; Флоренский; Розанов; Логинов; Хрипкова; Колесов и др.). "Мужское мышление отличается склонностью к обобщениям, абстрактностью… мужчина более рационален" (Логинов. С. 24-26). "Мужское и женское самосознание имеет каждое свои отличительные черты: мужчина логичен, полон инициативы; женщина инстинктивна, склонна к самоотданию, мудра нелогической и неличной мудростью простоты и чистоты" (Булгаков. С. 264-265). В тоже время, женщин интересуют конкретные вещи, они конкретны в своей мыслительной деятельности. Простор женскому интеллекту обычно открывают прикладные и близкие к практике науки (Логинов). Такой же взгляд на женскую конкретность можно проследить у В. В. Розанова, С. Н. Булгакова, Н. А. Бердяева. Об оппозиции разума, сознательности, логичности мужчины - и сердца, инстинкта, интуиции женщины писали В. Соловьев, В. Ф. Эрн.</w:t>
      </w:r>
    </w:p>
    <w:p w:rsidR="00656FEB" w:rsidRPr="00EC0432" w:rsidRDefault="00656FEB"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i/>
          <w:iCs/>
          <w:color w:val="000000"/>
          <w:sz w:val="28"/>
          <w:szCs w:val="28"/>
          <w:lang w:eastAsia="ru-RU"/>
        </w:rPr>
        <w:t>Инструментальность - экспрессивность, сознательность - бессознательность</w:t>
      </w:r>
      <w:r w:rsidRPr="00EC0432">
        <w:rPr>
          <w:rFonts w:ascii="Times New Roman" w:eastAsia="Times New Roman" w:hAnsi="Times New Roman" w:cs="Times New Roman"/>
          <w:color w:val="000000"/>
          <w:sz w:val="28"/>
          <w:szCs w:val="28"/>
          <w:lang w:eastAsia="ru-RU"/>
        </w:rPr>
        <w:t>. Бытует стереотипное мнение, что женская чувственность, эмпатичность, эмоциональная экспрессивность отличают ее от мужчины с его инструментальной размеренностью, ориентированной на цель и компетентность. Благодаря этим качествам считается, что все женщины более гибки, отзывчивы. Мужчины же более тверды и властны (Флоренский). К этому можно присоединить мнение С. Н. Булгакова о том, что женщина связана с "глубинами бытия". О женской впечатлительности и восприимчивости писали В. Ф. Эрн, П. А. Флоренский и др.</w:t>
      </w:r>
    </w:p>
    <w:p w:rsidR="00656FEB" w:rsidRPr="00EC0432" w:rsidRDefault="00656FEB"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i/>
          <w:iCs/>
          <w:color w:val="000000"/>
          <w:sz w:val="28"/>
          <w:szCs w:val="28"/>
          <w:lang w:eastAsia="ru-RU"/>
        </w:rPr>
        <w:t>Власть - подчинение</w:t>
      </w:r>
      <w:r w:rsidRPr="00EC0432">
        <w:rPr>
          <w:rFonts w:ascii="Times New Roman" w:eastAsia="Times New Roman" w:hAnsi="Times New Roman" w:cs="Times New Roman"/>
          <w:color w:val="000000"/>
          <w:sz w:val="28"/>
          <w:szCs w:val="28"/>
          <w:lang w:eastAsia="ru-RU"/>
        </w:rPr>
        <w:t>. Женскими считались также преданность, жертвенность, терпение, покорность. Мужчину рассматривали как имеющего противоположные качества и потому мужское и женское начала осмысливались в категориях </w:t>
      </w:r>
      <w:r w:rsidRPr="00EC0432">
        <w:rPr>
          <w:rFonts w:ascii="Times New Roman" w:eastAsia="Times New Roman" w:hAnsi="Times New Roman" w:cs="Times New Roman"/>
          <w:i/>
          <w:iCs/>
          <w:color w:val="000000"/>
          <w:sz w:val="28"/>
          <w:szCs w:val="28"/>
          <w:lang w:eastAsia="ru-RU"/>
        </w:rPr>
        <w:t>власть - подчинение</w:t>
      </w:r>
      <w:r w:rsidRPr="00EC0432">
        <w:rPr>
          <w:rFonts w:ascii="Times New Roman" w:eastAsia="Times New Roman" w:hAnsi="Times New Roman" w:cs="Times New Roman"/>
          <w:color w:val="000000"/>
          <w:sz w:val="28"/>
          <w:szCs w:val="28"/>
          <w:lang w:eastAsia="ru-RU"/>
        </w:rPr>
        <w:t>. «Мужчине приписывается право распоряжаться женщиной, "быть покровителем и вождем", право женщины - "в дар за любовь свою получить мужественного и сильного покровителя"» (Розанов. С. 139-140). С. Н. Булгаков, рассматривая власть, выделяет в ней два начала: "Власть двойственна по природе, она знает активное и пассивное начало, слагается из властвования и подчинения... Власть представляет собой обособившееся, утвердившееся в оторванности своей мужское начало, которому присуща стихия насилия: она умеет только покорять и повелевать, но не любить и сострадать. А соответственно и повиновение влавствуемых, пассивное начало власти принимает черты столь же отвлеченной женскости, угнетаемой и порабощаемой". Проблему господства - подчинения рассматривают также психоаналитики, говоря о садомазохизме. Известно, что Фрейд воспринимал мазохизм как выражение женской сущности.</w:t>
      </w:r>
    </w:p>
    <w:p w:rsidR="00656FEB" w:rsidRPr="00EC0432" w:rsidRDefault="00656FEB"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i/>
          <w:iCs/>
          <w:color w:val="000000"/>
          <w:sz w:val="28"/>
          <w:szCs w:val="28"/>
          <w:lang w:eastAsia="ru-RU"/>
        </w:rPr>
        <w:lastRenderedPageBreak/>
        <w:t>Порядок - хаос</w:t>
      </w:r>
      <w:r w:rsidRPr="00EC0432">
        <w:rPr>
          <w:rFonts w:ascii="Times New Roman" w:eastAsia="Times New Roman" w:hAnsi="Times New Roman" w:cs="Times New Roman"/>
          <w:color w:val="000000"/>
          <w:sz w:val="28"/>
          <w:szCs w:val="28"/>
          <w:lang w:eastAsia="ru-RU"/>
        </w:rPr>
        <w:t>. Кроме того, философский взгляд на гендерную дифференциацию формы и материи выражается в противопоставлении порядка и хаоса. Так, Н. А. Бердяев, говоря о мужском и женском началах, отмечает: "Поскольку мужское начало есть начало оформления, внесения смысла, Логоса, строя, лада, поскольку мужественный дух оформляет, дисциплинирует, организует, постольку оно есть начало порядка". Беспорядок и хаос рассматриваются как проявления женского начала: "Дух женственно-пассивный погружает в бесформенный, недисциплинированный, неорганизованный хаос". К этому можно присоединить подобные взгляды В. Ф. Эрна, А. Белого, Вс. Иванова, Н. А. Бердяева, П. А. Флоренского. Вместе с тем, современные исследователи женской и мужской психологии не считают, что мужское начало - проявление порядка, а женское - хаоса; каждый пол отличается своим своеобразным типом деятельности. Так, Р. Горски сообщает, что мужчины склонны сначала зафиксировать любую проблему, а лишь затем рассматривать ее, женщины же анализируют взаимоотношения по ходу дела. И если мужчинам свойственно фокусироваться на одной проблеме, то женщины фокусируются на цели, но держат в уме и широкую картину поля действия. У. Штейнберг считает, что в современной культуре очень часто женщин, которые могут думать и наслаждаться мыслительным процессом, обвиняют в мужеподобности. А так как эмоциональные проявления и экспрессивность ассоциируются с женской социально-половой ролью, то в силу устоявшихся традиций они не считаются мужскими. И пока мужчины, переживающие тонкие и глубокие эмоции, будут считаться в обществе женоподобными, они не смогут полностью реализовать свой мощный потенциал с учетом ограничений, накладываемых на эти "женские" проявления культурой (Штейнберг. С. 134). Следует помнить, что как женщина способна развивать свое мышление так, чтобы оно стало эквивалентно мужскому, так и мужчина, в свою очередь, может дифференцировать свои потребности и чувства не хуже женщины. Кроме того, следует помнить о разных типах мужчин и женщин, содержащих в различных вариациях фемининные и маскулинные проявления. Только изменение культурных стереотипов поможет полной реализации личности, сочетающей в себе как мужские, так и женские качества.</w:t>
      </w:r>
    </w:p>
    <w:p w:rsidR="00656FEB" w:rsidRPr="00EC0432" w:rsidRDefault="00656FEB"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i/>
          <w:iCs/>
          <w:color w:val="000000"/>
          <w:sz w:val="28"/>
          <w:szCs w:val="28"/>
          <w:lang w:eastAsia="ru-RU"/>
        </w:rPr>
        <w:t>Независимость, индивидуальность - близость, коллективность</w:t>
      </w:r>
      <w:r w:rsidRPr="00EC0432">
        <w:rPr>
          <w:rFonts w:ascii="Times New Roman" w:eastAsia="Times New Roman" w:hAnsi="Times New Roman" w:cs="Times New Roman"/>
          <w:color w:val="000000"/>
          <w:sz w:val="28"/>
          <w:szCs w:val="28"/>
          <w:lang w:eastAsia="ru-RU"/>
        </w:rPr>
        <w:t>. Важный гендерный стереотип состоит в том, что женщинам свойственно следить в первую очередь не за объектами и решением каких-то задач, а за благополучием людей, составляющих их круг общения. Так, Н. Ходоров, К. Гиллиган утверждают, что женщины на первое место ставят отношения между людьми, в то время как мужчины во всех обществах более независимы, доминантны, властны, авторитарны и решительны. Женщины же более осторожны, склонны к подчинению, отзывчивы и демократичны (Розанов; Булгаков; Флоренский).</w:t>
      </w:r>
    </w:p>
    <w:p w:rsidR="00656FEB" w:rsidRPr="00EC0432" w:rsidRDefault="00656FEB"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i/>
          <w:iCs/>
          <w:color w:val="000000"/>
          <w:sz w:val="28"/>
          <w:szCs w:val="28"/>
          <w:lang w:eastAsia="ru-RU"/>
        </w:rPr>
        <w:t>Сила Я - слабость Я</w:t>
      </w:r>
      <w:r w:rsidRPr="00EC0432">
        <w:rPr>
          <w:rFonts w:ascii="Times New Roman" w:eastAsia="Times New Roman" w:hAnsi="Times New Roman" w:cs="Times New Roman"/>
          <w:color w:val="000000"/>
          <w:sz w:val="28"/>
          <w:szCs w:val="28"/>
          <w:lang w:eastAsia="ru-RU"/>
        </w:rPr>
        <w:t xml:space="preserve">. Также стереотипно считается, что мужчин и женщин отличают проявления силы их личности. По мнению Флоренского, "женская </w:t>
      </w:r>
      <w:r w:rsidRPr="00EC0432">
        <w:rPr>
          <w:rFonts w:ascii="Times New Roman" w:eastAsia="Times New Roman" w:hAnsi="Times New Roman" w:cs="Times New Roman"/>
          <w:color w:val="000000"/>
          <w:sz w:val="28"/>
          <w:szCs w:val="28"/>
          <w:lang w:eastAsia="ru-RU"/>
        </w:rPr>
        <w:lastRenderedPageBreak/>
        <w:t>деятельность в значительной мере, в более значительной, чем мужская, есть деятельность не самой женщины, а других сил в женщине" (Флоренский). К этому можно присоединить мнение В. В. Розанова: "Я мужчины - в гору величиной, Я женское... да оно просто прислонено к мужскому Я" (Цит. по: Рябов. С. 11). П. Флоренский сравнивает мужское начало с вертикалью, а женское - с горизонталью. Кроме того, подобный взгляд Н. Бердяева на пол прослеживается в его произведении "О назначении человека" (С. 67), где он утверждает, что "женщина, в которой совсем бы отсутствовал мужской принцип, не была бы личностью. Мужской принцип есть по преимуществу антропологический и личный. Женский же принцип есть по преимуществу космический и коллективный".</w:t>
      </w:r>
    </w:p>
    <w:p w:rsidR="00656FEB" w:rsidRPr="00EC0432" w:rsidRDefault="00656FEB"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i/>
          <w:iCs/>
          <w:color w:val="000000"/>
          <w:sz w:val="28"/>
          <w:szCs w:val="28"/>
          <w:lang w:eastAsia="ru-RU"/>
        </w:rPr>
        <w:t>Импульсивность, активность - статичность, пассивность</w:t>
      </w:r>
      <w:r w:rsidRPr="00EC0432">
        <w:rPr>
          <w:rFonts w:ascii="Times New Roman" w:eastAsia="Times New Roman" w:hAnsi="Times New Roman" w:cs="Times New Roman"/>
          <w:color w:val="000000"/>
          <w:sz w:val="28"/>
          <w:szCs w:val="28"/>
          <w:lang w:eastAsia="ru-RU"/>
        </w:rPr>
        <w:t>. В представлении Аристотеля сила, активность, движение, жизнь исходят из мужского начала, женщина же дает только пассивную материю. Гиппократ поддерживает эту доктрину и выделяет слабое (женское) и сильное (мужское) семя. Теория Аристотеля просуществовала на протяжении всех Средних веков, вплоть до современной эпохи. Гегель также считает, что два пола должны быть различными: один - активным, другой - пассивным. Пассивность достается женщине. "Вследствие дифференциации мужчина являет собой принцип активный, а женщина - принцип пассивный, ибо она остается в своем неразвернутом единстве". Современные исследователи противопоставляют активность, склонность к риску, деспотичность, импульсивность мужчин и покорность, пассивность, зависимость, слабость женщин.</w:t>
      </w:r>
    </w:p>
    <w:p w:rsidR="00656FEB" w:rsidRPr="00EC0432" w:rsidRDefault="00656FEB"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i/>
          <w:iCs/>
          <w:color w:val="000000"/>
          <w:sz w:val="28"/>
          <w:szCs w:val="28"/>
          <w:lang w:eastAsia="ru-RU"/>
        </w:rPr>
        <w:t>Непостоянство, неверность, радикализм - постоянство, верность, консерватизм</w:t>
      </w:r>
      <w:r w:rsidRPr="00EC0432">
        <w:rPr>
          <w:rFonts w:ascii="Times New Roman" w:eastAsia="Times New Roman" w:hAnsi="Times New Roman" w:cs="Times New Roman"/>
          <w:color w:val="000000"/>
          <w:sz w:val="28"/>
          <w:szCs w:val="28"/>
          <w:lang w:eastAsia="ru-RU"/>
        </w:rPr>
        <w:t>. Также в культуре бытует стереотипное убеждение, что женщин отличает консервативность, верность всему состоявшемуся, мужчин же - радикализм, непостоянство. Зиммель отмечает привязанность женщин ко "всему бывшему, состоявшемуся", рассматривает эту проблему в свете бинарных оппозиций: "верность" - "неверность" (Зиммель. С. 240).</w:t>
      </w:r>
    </w:p>
    <w:p w:rsidR="00656FEB" w:rsidRPr="00EC0432" w:rsidRDefault="00656FEB"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Итак, философы, антропологи, психологи обосновывают различие полов, различие мужчины и женщины. Но можем ли мы сказать, что не встречаем логичных женщин и чувственных мужчин; активных, властных, доминантных, агрессивных женщин и пассивных, подчиняющихся мужчин? Социологическое значение понятий </w:t>
      </w:r>
      <w:r w:rsidRPr="00EC0432">
        <w:rPr>
          <w:rFonts w:ascii="Times New Roman" w:eastAsia="Times New Roman" w:hAnsi="Times New Roman" w:cs="Times New Roman"/>
          <w:i/>
          <w:iCs/>
          <w:color w:val="000000"/>
          <w:sz w:val="28"/>
          <w:szCs w:val="28"/>
          <w:lang w:eastAsia="ru-RU"/>
        </w:rPr>
        <w:t>мужской - женский</w:t>
      </w:r>
      <w:r w:rsidRPr="00EC0432">
        <w:rPr>
          <w:rFonts w:ascii="Times New Roman" w:eastAsia="Times New Roman" w:hAnsi="Times New Roman" w:cs="Times New Roman"/>
          <w:color w:val="000000"/>
          <w:sz w:val="28"/>
          <w:szCs w:val="28"/>
          <w:lang w:eastAsia="ru-RU"/>
        </w:rPr>
        <w:t> получает свое содержание благодаря наблюдению над действительно существующими мужскими и женскими индивидами. Эти наблюдения показывают, что ни в биологическом, ни в психологическом смысле не встречается чистой мужественности или женственности. У каждой личности наблюдается "смесь" биолого-психологических признаков своего и противоположного пола. Современная психология выделяет по четыре полоролевых типа, свойственных мужчинам и женщинам: мужественный, женственный, </w:t>
      </w:r>
      <w:r w:rsidRPr="00EC0432">
        <w:rPr>
          <w:rFonts w:ascii="Times New Roman" w:eastAsia="Times New Roman" w:hAnsi="Times New Roman" w:cs="Times New Roman"/>
          <w:i/>
          <w:iCs/>
          <w:color w:val="000000"/>
          <w:sz w:val="28"/>
          <w:szCs w:val="28"/>
          <w:lang w:eastAsia="ru-RU"/>
        </w:rPr>
        <w:t>андрогинный</w:t>
      </w:r>
      <w:r w:rsidRPr="00EC0432">
        <w:rPr>
          <w:rFonts w:ascii="Times New Roman" w:eastAsia="Times New Roman" w:hAnsi="Times New Roman" w:cs="Times New Roman"/>
          <w:color w:val="000000"/>
          <w:sz w:val="28"/>
          <w:szCs w:val="28"/>
          <w:lang w:eastAsia="ru-RU"/>
        </w:rPr>
        <w:t xml:space="preserve"> и недифференцированный. Но в то же время, следует понимать, что "двуполое </w:t>
      </w:r>
      <w:r w:rsidRPr="00EC0432">
        <w:rPr>
          <w:rFonts w:ascii="Times New Roman" w:eastAsia="Times New Roman" w:hAnsi="Times New Roman" w:cs="Times New Roman"/>
          <w:color w:val="000000"/>
          <w:sz w:val="28"/>
          <w:szCs w:val="28"/>
          <w:lang w:eastAsia="ru-RU"/>
        </w:rPr>
        <w:lastRenderedPageBreak/>
        <w:t xml:space="preserve">человеческое существо наделено определенным полом, и оно не может соединять в себе противоположные сущности, пока не обретет свою собственную" (Бадентэр. С. 271). Эта сущность должна стать тождественной самой себе и принимающей себя во всех аспектах свойств, мужских и женских </w:t>
      </w:r>
      <w:r w:rsidRPr="00EC0432">
        <w:rPr>
          <w:rFonts w:ascii="Times New Roman" w:eastAsia="Times New Roman" w:hAnsi="Times New Roman" w:cs="Times New Roman"/>
          <w:bCs/>
          <w:i/>
          <w:sz w:val="28"/>
          <w:szCs w:val="28"/>
          <w:shd w:val="clear" w:color="auto" w:fill="FFFFFF"/>
          <w:lang w:eastAsia="ru-RU"/>
        </w:rPr>
        <w:t xml:space="preserve">(Словарь гендерных терминов / Под ред. А. А. Денисовой / Региональная общественная организация "Восток-Запад: Женские Инновационные Проекты". М.: Информация XXI век, 2002. 256 с. </w:t>
      </w:r>
      <w:hyperlink r:id="rId107" w:history="1">
        <w:r w:rsidRPr="00EC0432">
          <w:rPr>
            <w:rStyle w:val="a5"/>
            <w:rFonts w:ascii="Times New Roman" w:eastAsia="Times New Roman" w:hAnsi="Times New Roman" w:cs="Times New Roman"/>
            <w:bCs/>
            <w:i/>
            <w:color w:val="auto"/>
            <w:sz w:val="28"/>
            <w:szCs w:val="28"/>
            <w:shd w:val="clear" w:color="auto" w:fill="FFFFFF"/>
            <w:lang w:eastAsia="ru-RU"/>
          </w:rPr>
          <w:t>http://www.owl.ru/gender/thesaurus.htm</w:t>
        </w:r>
      </w:hyperlink>
      <w:r w:rsidRPr="00EC0432">
        <w:rPr>
          <w:rFonts w:ascii="Times New Roman" w:eastAsia="Times New Roman" w:hAnsi="Times New Roman" w:cs="Times New Roman"/>
          <w:bCs/>
          <w:i/>
          <w:sz w:val="28"/>
          <w:szCs w:val="28"/>
          <w:shd w:val="clear" w:color="auto" w:fill="FFFFFF"/>
          <w:lang w:eastAsia="ru-RU"/>
        </w:rPr>
        <w:t>. -Дата доступа 13.01.2016).</w:t>
      </w:r>
    </w:p>
    <w:p w:rsidR="00656FEB" w:rsidRPr="00EC0432" w:rsidRDefault="00656FEB"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ГЕНДЕРНЫЕ</w:t>
      </w:r>
      <w:r w:rsidRPr="00EC0432">
        <w:rPr>
          <w:rFonts w:ascii="Times New Roman" w:eastAsia="Times New Roman" w:hAnsi="Times New Roman" w:cs="Times New Roman"/>
          <w:b/>
          <w:bCs/>
          <w:color w:val="000000"/>
          <w:sz w:val="28"/>
          <w:szCs w:val="28"/>
          <w:lang w:val="en-US" w:eastAsia="ru-RU"/>
        </w:rPr>
        <w:t xml:space="preserve"> </w:t>
      </w:r>
      <w:r w:rsidRPr="00EC0432">
        <w:rPr>
          <w:rFonts w:ascii="Times New Roman" w:eastAsia="Times New Roman" w:hAnsi="Times New Roman" w:cs="Times New Roman"/>
          <w:b/>
          <w:bCs/>
          <w:color w:val="000000"/>
          <w:sz w:val="28"/>
          <w:szCs w:val="28"/>
          <w:lang w:eastAsia="ru-RU"/>
        </w:rPr>
        <w:t>СТЕРЕОТИПЫ</w:t>
      </w:r>
      <w:r w:rsidRPr="00EC0432">
        <w:rPr>
          <w:rFonts w:ascii="Times New Roman" w:eastAsia="Times New Roman" w:hAnsi="Times New Roman" w:cs="Times New Roman"/>
          <w:b/>
          <w:bCs/>
          <w:color w:val="000000"/>
          <w:sz w:val="28"/>
          <w:szCs w:val="28"/>
          <w:lang w:val="en-US" w:eastAsia="ru-RU"/>
        </w:rPr>
        <w:t xml:space="preserve"> </w:t>
      </w:r>
      <w:r w:rsidRPr="00EC0432">
        <w:rPr>
          <w:rFonts w:ascii="Times New Roman" w:eastAsia="Times New Roman" w:hAnsi="Times New Roman" w:cs="Times New Roman"/>
          <w:b/>
          <w:bCs/>
          <w:color w:val="000000"/>
          <w:sz w:val="28"/>
          <w:szCs w:val="28"/>
          <w:lang w:eastAsia="ru-RU"/>
        </w:rPr>
        <w:t>В</w:t>
      </w:r>
      <w:r w:rsidRPr="00EC0432">
        <w:rPr>
          <w:rFonts w:ascii="Times New Roman" w:eastAsia="Times New Roman" w:hAnsi="Times New Roman" w:cs="Times New Roman"/>
          <w:b/>
          <w:bCs/>
          <w:color w:val="000000"/>
          <w:sz w:val="28"/>
          <w:szCs w:val="28"/>
          <w:lang w:val="en-US" w:eastAsia="ru-RU"/>
        </w:rPr>
        <w:t xml:space="preserve"> </w:t>
      </w:r>
      <w:r w:rsidRPr="00EC0432">
        <w:rPr>
          <w:rFonts w:ascii="Times New Roman" w:eastAsia="Times New Roman" w:hAnsi="Times New Roman" w:cs="Times New Roman"/>
          <w:b/>
          <w:bCs/>
          <w:color w:val="000000"/>
          <w:sz w:val="28"/>
          <w:szCs w:val="28"/>
          <w:lang w:eastAsia="ru-RU"/>
        </w:rPr>
        <w:t>СМИ</w:t>
      </w:r>
      <w:r w:rsidRPr="00EC0432">
        <w:rPr>
          <w:rFonts w:ascii="Times New Roman" w:eastAsia="Times New Roman" w:hAnsi="Times New Roman" w:cs="Times New Roman"/>
          <w:b/>
          <w:bCs/>
          <w:color w:val="000000"/>
          <w:sz w:val="28"/>
          <w:szCs w:val="28"/>
          <w:lang w:val="en-US" w:eastAsia="ru-RU"/>
        </w:rPr>
        <w:t xml:space="preserve"> </w:t>
      </w:r>
      <w:r w:rsidRPr="00EC0432">
        <w:rPr>
          <w:rFonts w:ascii="Times New Roman" w:eastAsia="Times New Roman" w:hAnsi="Times New Roman" w:cs="Times New Roman"/>
          <w:bCs/>
          <w:color w:val="000000"/>
          <w:sz w:val="28"/>
          <w:szCs w:val="28"/>
          <w:lang w:val="en-US" w:eastAsia="ru-RU"/>
        </w:rPr>
        <w:t>(</w:t>
      </w:r>
      <w:r w:rsidRPr="00EC0432">
        <w:rPr>
          <w:rFonts w:ascii="Times New Roman" w:eastAsia="Times New Roman" w:hAnsi="Times New Roman" w:cs="Times New Roman"/>
          <w:bCs/>
          <w:i/>
          <w:iCs/>
          <w:color w:val="000000"/>
          <w:sz w:val="28"/>
          <w:szCs w:val="28"/>
          <w:lang w:val="en-US" w:eastAsia="ru-RU"/>
        </w:rPr>
        <w:t>Gender stereotypes in mass media</w:t>
      </w:r>
      <w:r w:rsidRPr="00EC0432">
        <w:rPr>
          <w:rFonts w:ascii="Times New Roman" w:eastAsia="Times New Roman" w:hAnsi="Times New Roman" w:cs="Times New Roman"/>
          <w:color w:val="000000"/>
          <w:sz w:val="28"/>
          <w:szCs w:val="28"/>
          <w:lang w:val="en-US" w:eastAsia="ru-RU"/>
        </w:rPr>
        <w:t xml:space="preserve">). </w:t>
      </w:r>
      <w:r w:rsidRPr="00EC0432">
        <w:rPr>
          <w:rFonts w:ascii="Times New Roman" w:eastAsia="Times New Roman" w:hAnsi="Times New Roman" w:cs="Times New Roman"/>
          <w:color w:val="000000"/>
          <w:sz w:val="28"/>
          <w:szCs w:val="28"/>
          <w:lang w:eastAsia="ru-RU"/>
        </w:rPr>
        <w:t xml:space="preserve">Журналистика, как любое проявление массовой культуры и массового сознания, невозможна без стереотипных, устойчивых представлений о должном и не должном, дурном и праведном, положительном и отрицательным. Эти стереотипы складываются из устойчивых представлений, восходящих к заповедям мировых религий, фольклорным представлениям и национальному опыту. В то же время, стереотипы имеют свойство меняться с ходом времени. Не в последнюю очередь это относится </w:t>
      </w:r>
      <w:r w:rsidRPr="00EC0432">
        <w:rPr>
          <w:rFonts w:ascii="Times New Roman" w:eastAsia="Times New Roman" w:hAnsi="Times New Roman" w:cs="Times New Roman"/>
          <w:sz w:val="28"/>
          <w:szCs w:val="28"/>
          <w:lang w:eastAsia="ru-RU"/>
        </w:rPr>
        <w:t>к </w:t>
      </w:r>
      <w:hyperlink r:id="rId108" w:history="1">
        <w:r w:rsidRPr="00EC0432">
          <w:rPr>
            <w:rFonts w:ascii="Times New Roman" w:eastAsia="Times New Roman" w:hAnsi="Times New Roman" w:cs="Times New Roman"/>
            <w:iCs/>
            <w:sz w:val="28"/>
            <w:szCs w:val="28"/>
            <w:lang w:eastAsia="ru-RU"/>
          </w:rPr>
          <w:t>гендерным стереотипам</w:t>
        </w:r>
      </w:hyperlink>
      <w:r w:rsidRPr="00EC0432">
        <w:rPr>
          <w:rFonts w:ascii="Times New Roman" w:eastAsia="Times New Roman" w:hAnsi="Times New Roman" w:cs="Times New Roman"/>
          <w:sz w:val="28"/>
          <w:szCs w:val="28"/>
          <w:lang w:eastAsia="ru-RU"/>
        </w:rPr>
        <w:t> - представлениям о "хороших" и "плохих" женщинах и мужчинах и взаимоотношении их ролей в том или ином обществе. </w:t>
      </w:r>
      <w:r w:rsidRPr="00EC0432">
        <w:rPr>
          <w:rFonts w:ascii="Times New Roman" w:eastAsia="Times New Roman" w:hAnsi="Times New Roman" w:cs="Times New Roman"/>
          <w:iCs/>
          <w:sz w:val="28"/>
          <w:szCs w:val="28"/>
          <w:lang w:eastAsia="ru-RU"/>
        </w:rPr>
        <w:t>Гендерные стереотипы в СМИ</w:t>
      </w:r>
      <w:r w:rsidRPr="00EC0432">
        <w:rPr>
          <w:rFonts w:ascii="Times New Roman" w:eastAsia="Times New Roman" w:hAnsi="Times New Roman" w:cs="Times New Roman"/>
          <w:sz w:val="28"/>
          <w:szCs w:val="28"/>
          <w:lang w:eastAsia="ru-RU"/>
        </w:rPr>
        <w:t> неотделимы</w:t>
      </w:r>
      <w:r w:rsidRPr="00EC0432">
        <w:rPr>
          <w:rFonts w:ascii="Times New Roman" w:eastAsia="Times New Roman" w:hAnsi="Times New Roman" w:cs="Times New Roman"/>
          <w:color w:val="000000"/>
          <w:sz w:val="28"/>
          <w:szCs w:val="28"/>
          <w:lang w:eastAsia="ru-RU"/>
        </w:rPr>
        <w:t xml:space="preserve"> от идеала женщины, а также идеи предназначения женщины, господствующей в тот или иной период. Скажем, в СМИ дореволюционной России как положительный идеал доминировал образ патриархальной матери, хозяйки салона, добропорядочной христианки. В советский период в соответствии с социалистическими идеями активного участия женщин в обществе господствовал тип "работницы и матери" (определение Н. Крупской), трактористки, врача и активистки, строящей счастливое будущее и готовой на любые жертвы во имя блага страны. В постсоветский период (и в связи с господством неолиберальной идеологии) все социалистические идеи (в том числе идея активного участия женщин в жизни общества) были отринуты, и доминировать вновь стала идея "естественного предназначения женщины" как матери и жены.</w:t>
      </w:r>
    </w:p>
    <w:p w:rsidR="00656FEB" w:rsidRPr="00EC0432" w:rsidRDefault="00656FEB"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Анализ газет, предпринятый за последние 5 лет Ассоциацией журналисток, показал, что в материалах национальных СМИ доминируют преимущественно два типа женщин: это сексуальный объект и счастливая домохозяйка - подруга мужчины. Стереотипно предстают и образы "ролевых моделей" мужчин - это, как правило, удачливый бизнесмен, претендующий на звание супермена во всем. Негативные оценки чаще всего получают женщины, несогласные с традиционными ролями - феминистки в том числе. Правда, в последнее время ситуация начинает меняться, и в СМИ все чаще появляются выступления как об активных и успешных женщинах, так и о мужчинах, готовых заниматься воспитанием детей и способных на проявление человеческих чувств. Гендерные стереотипы - рецедив несвободного сознания, доставшегося нашей прессе с советских времен, это характерные проявления </w:t>
      </w:r>
      <w:hyperlink r:id="rId109" w:history="1">
        <w:r w:rsidRPr="00EC0432">
          <w:rPr>
            <w:rFonts w:ascii="Times New Roman" w:eastAsia="Times New Roman" w:hAnsi="Times New Roman" w:cs="Times New Roman"/>
            <w:iCs/>
            <w:sz w:val="28"/>
            <w:szCs w:val="28"/>
            <w:lang w:eastAsia="ru-RU"/>
          </w:rPr>
          <w:t>гендерной цензуры</w:t>
        </w:r>
      </w:hyperlink>
      <w:r w:rsidRPr="00EC0432">
        <w:rPr>
          <w:rFonts w:ascii="Times New Roman" w:eastAsia="Times New Roman" w:hAnsi="Times New Roman" w:cs="Times New Roman"/>
          <w:sz w:val="28"/>
          <w:szCs w:val="28"/>
          <w:lang w:eastAsia="ru-RU"/>
        </w:rPr>
        <w:t> </w:t>
      </w:r>
      <w:r w:rsidRPr="00EC0432">
        <w:rPr>
          <w:rFonts w:ascii="Times New Roman" w:eastAsia="Times New Roman" w:hAnsi="Times New Roman" w:cs="Times New Roman"/>
          <w:color w:val="000000"/>
          <w:sz w:val="28"/>
          <w:szCs w:val="28"/>
          <w:lang w:eastAsia="ru-RU"/>
        </w:rPr>
        <w:t xml:space="preserve">(по отношению к обоим полам); явление, обедняющее представление средств </w:t>
      </w:r>
      <w:r w:rsidRPr="00EC0432">
        <w:rPr>
          <w:rFonts w:ascii="Times New Roman" w:eastAsia="Times New Roman" w:hAnsi="Times New Roman" w:cs="Times New Roman"/>
          <w:color w:val="000000"/>
          <w:sz w:val="28"/>
          <w:szCs w:val="28"/>
          <w:lang w:eastAsia="ru-RU"/>
        </w:rPr>
        <w:lastRenderedPageBreak/>
        <w:t xml:space="preserve">массовой информации о реальной жизни и тормозящее свободное развитие свободных СМИ, а также развитие общественного сознания. Женские организации, объединения творческих женщин разных профессий последние годы активно работают в целях преодоления гендерных стереотипов в СМИ и культуре </w:t>
      </w:r>
      <w:r w:rsidRPr="00EC0432">
        <w:rPr>
          <w:rFonts w:ascii="Times New Roman" w:eastAsia="Times New Roman" w:hAnsi="Times New Roman" w:cs="Times New Roman"/>
          <w:b/>
          <w:bCs/>
          <w:i/>
          <w:sz w:val="28"/>
          <w:szCs w:val="28"/>
          <w:shd w:val="clear" w:color="auto" w:fill="FFFFFF"/>
          <w:lang w:eastAsia="ru-RU"/>
        </w:rPr>
        <w:t>(</w:t>
      </w:r>
      <w:r w:rsidRPr="00EC0432">
        <w:rPr>
          <w:rFonts w:ascii="Times New Roman" w:eastAsia="Times New Roman" w:hAnsi="Times New Roman" w:cs="Times New Roman"/>
          <w:bCs/>
          <w:i/>
          <w:sz w:val="28"/>
          <w:szCs w:val="28"/>
          <w:shd w:val="clear" w:color="auto" w:fill="FFFFFF"/>
          <w:lang w:eastAsia="ru-RU"/>
        </w:rPr>
        <w:t xml:space="preserve">Словарь гендерных терминов / Под ред. А. А. Денисовой / Региональная общественная организация "Восток-Запад: Женские Инновационные Проекты". М.: Информация XXI век, 2002. 256 с. </w:t>
      </w:r>
      <w:hyperlink r:id="rId110" w:history="1">
        <w:r w:rsidRPr="00EC0432">
          <w:rPr>
            <w:rStyle w:val="a5"/>
            <w:rFonts w:ascii="Times New Roman" w:eastAsia="Times New Roman" w:hAnsi="Times New Roman" w:cs="Times New Roman"/>
            <w:bCs/>
            <w:i/>
            <w:color w:val="auto"/>
            <w:sz w:val="28"/>
            <w:szCs w:val="28"/>
            <w:u w:val="none"/>
            <w:shd w:val="clear" w:color="auto" w:fill="FFFFFF"/>
            <w:lang w:eastAsia="ru-RU"/>
          </w:rPr>
          <w:t>http://www.owl.ru/gender/thesaurus.htm</w:t>
        </w:r>
      </w:hyperlink>
      <w:r w:rsidRPr="00EC0432">
        <w:rPr>
          <w:rFonts w:ascii="Times New Roman" w:eastAsia="Times New Roman" w:hAnsi="Times New Roman" w:cs="Times New Roman"/>
          <w:bCs/>
          <w:i/>
          <w:sz w:val="28"/>
          <w:szCs w:val="28"/>
          <w:shd w:val="clear" w:color="auto" w:fill="FFFFFF"/>
          <w:lang w:eastAsia="ru-RU"/>
        </w:rPr>
        <w:t>. -Дата доступа 13.01.2016).</w:t>
      </w:r>
    </w:p>
    <w:p w:rsidR="00656FEB" w:rsidRPr="00EC0432" w:rsidRDefault="00656FEB"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ГЕНДЕРНЫЕ</w:t>
      </w:r>
      <w:r w:rsidRPr="00EC0432">
        <w:rPr>
          <w:rFonts w:ascii="Times New Roman" w:eastAsia="Times New Roman" w:hAnsi="Times New Roman" w:cs="Times New Roman"/>
          <w:b/>
          <w:bCs/>
          <w:color w:val="000000"/>
          <w:sz w:val="28"/>
          <w:szCs w:val="28"/>
          <w:lang w:val="en-US" w:eastAsia="ru-RU"/>
        </w:rPr>
        <w:t xml:space="preserve"> </w:t>
      </w:r>
      <w:r w:rsidRPr="00EC0432">
        <w:rPr>
          <w:rFonts w:ascii="Times New Roman" w:eastAsia="Times New Roman" w:hAnsi="Times New Roman" w:cs="Times New Roman"/>
          <w:b/>
          <w:bCs/>
          <w:color w:val="000000"/>
          <w:sz w:val="28"/>
          <w:szCs w:val="28"/>
          <w:lang w:eastAsia="ru-RU"/>
        </w:rPr>
        <w:t>СТЕРЕОТИПЫ</w:t>
      </w:r>
      <w:r w:rsidRPr="00EC0432">
        <w:rPr>
          <w:rFonts w:ascii="Times New Roman" w:eastAsia="Times New Roman" w:hAnsi="Times New Roman" w:cs="Times New Roman"/>
          <w:b/>
          <w:bCs/>
          <w:color w:val="000000"/>
          <w:sz w:val="28"/>
          <w:szCs w:val="28"/>
          <w:lang w:val="en-US" w:eastAsia="ru-RU"/>
        </w:rPr>
        <w:t xml:space="preserve"> </w:t>
      </w:r>
      <w:r w:rsidRPr="00EC0432">
        <w:rPr>
          <w:rFonts w:ascii="Times New Roman" w:eastAsia="Times New Roman" w:hAnsi="Times New Roman" w:cs="Times New Roman"/>
          <w:b/>
          <w:bCs/>
          <w:color w:val="000000"/>
          <w:sz w:val="28"/>
          <w:szCs w:val="28"/>
          <w:lang w:eastAsia="ru-RU"/>
        </w:rPr>
        <w:t>В</w:t>
      </w:r>
      <w:r w:rsidRPr="00EC0432">
        <w:rPr>
          <w:rFonts w:ascii="Times New Roman" w:eastAsia="Times New Roman" w:hAnsi="Times New Roman" w:cs="Times New Roman"/>
          <w:b/>
          <w:bCs/>
          <w:color w:val="000000"/>
          <w:sz w:val="28"/>
          <w:szCs w:val="28"/>
          <w:lang w:val="en-US" w:eastAsia="ru-RU"/>
        </w:rPr>
        <w:t xml:space="preserve"> </w:t>
      </w:r>
      <w:r w:rsidRPr="00EC0432">
        <w:rPr>
          <w:rFonts w:ascii="Times New Roman" w:eastAsia="Times New Roman" w:hAnsi="Times New Roman" w:cs="Times New Roman"/>
          <w:b/>
          <w:bCs/>
          <w:color w:val="000000"/>
          <w:sz w:val="28"/>
          <w:szCs w:val="28"/>
          <w:lang w:eastAsia="ru-RU"/>
        </w:rPr>
        <w:t>ЯЗЫКЕ</w:t>
      </w:r>
      <w:r w:rsidRPr="00EC0432">
        <w:rPr>
          <w:rFonts w:ascii="Times New Roman" w:eastAsia="Times New Roman" w:hAnsi="Times New Roman" w:cs="Times New Roman"/>
          <w:b/>
          <w:bCs/>
          <w:color w:val="000000"/>
          <w:sz w:val="28"/>
          <w:szCs w:val="28"/>
          <w:lang w:val="en-US" w:eastAsia="ru-RU"/>
        </w:rPr>
        <w:t xml:space="preserve"> </w:t>
      </w:r>
      <w:r w:rsidRPr="00EC0432">
        <w:rPr>
          <w:rFonts w:ascii="Times New Roman" w:eastAsia="Times New Roman" w:hAnsi="Times New Roman" w:cs="Times New Roman"/>
          <w:bCs/>
          <w:i/>
          <w:iCs/>
          <w:color w:val="000000"/>
          <w:sz w:val="28"/>
          <w:szCs w:val="28"/>
          <w:lang w:val="en-US" w:eastAsia="ru-RU"/>
        </w:rPr>
        <w:t>(Gender stereotypes in language</w:t>
      </w:r>
      <w:r w:rsidRPr="00EC0432">
        <w:rPr>
          <w:rFonts w:ascii="Times New Roman" w:eastAsia="Times New Roman" w:hAnsi="Times New Roman" w:cs="Times New Roman"/>
          <w:color w:val="000000"/>
          <w:sz w:val="28"/>
          <w:szCs w:val="28"/>
          <w:lang w:val="en-US" w:eastAsia="ru-RU"/>
        </w:rPr>
        <w:t> )</w:t>
      </w:r>
      <w:r w:rsidRPr="00EC0432">
        <w:rPr>
          <w:rFonts w:ascii="Times New Roman" w:eastAsia="Times New Roman" w:hAnsi="Times New Roman" w:cs="Times New Roman"/>
          <w:bCs/>
          <w:color w:val="000000"/>
          <w:sz w:val="28"/>
          <w:szCs w:val="28"/>
          <w:lang w:val="en-US" w:eastAsia="ru-RU"/>
        </w:rPr>
        <w:t>.</w:t>
      </w:r>
      <w:r w:rsidRPr="00EC0432">
        <w:rPr>
          <w:rFonts w:ascii="Times New Roman" w:eastAsia="Times New Roman" w:hAnsi="Times New Roman" w:cs="Times New Roman"/>
          <w:color w:val="000000"/>
          <w:sz w:val="28"/>
          <w:szCs w:val="28"/>
          <w:lang w:val="en-US" w:eastAsia="ru-RU"/>
        </w:rPr>
        <w:t> </w:t>
      </w:r>
      <w:r w:rsidRPr="00EC0432">
        <w:rPr>
          <w:rFonts w:ascii="Times New Roman" w:eastAsia="Times New Roman" w:hAnsi="Times New Roman" w:cs="Times New Roman"/>
          <w:iCs/>
          <w:color w:val="000000"/>
          <w:sz w:val="28"/>
          <w:szCs w:val="28"/>
          <w:lang w:eastAsia="ru-RU"/>
        </w:rPr>
        <w:t>Стереотип</w:t>
      </w:r>
      <w:r w:rsidRPr="00EC0432">
        <w:rPr>
          <w:rFonts w:ascii="Times New Roman" w:eastAsia="Times New Roman" w:hAnsi="Times New Roman" w:cs="Times New Roman"/>
          <w:color w:val="000000"/>
          <w:sz w:val="28"/>
          <w:szCs w:val="28"/>
          <w:lang w:eastAsia="ru-RU"/>
        </w:rPr>
        <w:t> - это суждение, в заостренно упрощающей и обобщающей форме, с эмоциональной окраской приписывающее определенному классу лиц некоторые свойства или, наоборот, отказывающее им в этих свойствах. Стереотипы рассматриваются как особые формы обработки информации, облегчающие ориентацию человека в мире. Признаки, содержащиеся в стереотипах, используются говорящими для оценки отнесенности предметов к тому или иному классу и приписывания им определенных характеристик. Стереотипы имеют обобщающую функцию, состоящую в упорядочивании информации: аффективную функцию (противопоставление "своего" и "чужого"); социальную функцию (разграничение "внутригруппового" и "внегруппового"), что ведет к социальной категоризации и образованию структур, на которые люди ориентируются в обыденной жизни.</w:t>
      </w:r>
    </w:p>
    <w:p w:rsidR="00656FEB" w:rsidRPr="00EC0432" w:rsidRDefault="00656FEB"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iCs/>
          <w:color w:val="000000"/>
          <w:sz w:val="28"/>
          <w:szCs w:val="28"/>
          <w:lang w:eastAsia="ru-RU"/>
        </w:rPr>
        <w:t>Гендерные стереотипы</w:t>
      </w:r>
      <w:r w:rsidRPr="00EC0432">
        <w:rPr>
          <w:rFonts w:ascii="Times New Roman" w:eastAsia="Times New Roman" w:hAnsi="Times New Roman" w:cs="Times New Roman"/>
          <w:color w:val="000000"/>
          <w:sz w:val="28"/>
          <w:szCs w:val="28"/>
          <w:lang w:eastAsia="ru-RU"/>
        </w:rPr>
        <w:t> являются частным случаем </w:t>
      </w:r>
      <w:r w:rsidRPr="00EC0432">
        <w:rPr>
          <w:rFonts w:ascii="Times New Roman" w:eastAsia="Times New Roman" w:hAnsi="Times New Roman" w:cs="Times New Roman"/>
          <w:iCs/>
          <w:color w:val="000000"/>
          <w:sz w:val="28"/>
          <w:szCs w:val="28"/>
          <w:lang w:eastAsia="ru-RU"/>
        </w:rPr>
        <w:t>стереотипа</w:t>
      </w:r>
      <w:r w:rsidRPr="00EC0432">
        <w:rPr>
          <w:rFonts w:ascii="Times New Roman" w:eastAsia="Times New Roman" w:hAnsi="Times New Roman" w:cs="Times New Roman"/>
          <w:color w:val="000000"/>
          <w:sz w:val="28"/>
          <w:szCs w:val="28"/>
          <w:lang w:eastAsia="ru-RU"/>
        </w:rPr>
        <w:t> и обнаруживают все его свойства. </w:t>
      </w:r>
      <w:r w:rsidRPr="00EC0432">
        <w:rPr>
          <w:rFonts w:ascii="Times New Roman" w:eastAsia="Times New Roman" w:hAnsi="Times New Roman" w:cs="Times New Roman"/>
          <w:iCs/>
          <w:color w:val="000000"/>
          <w:sz w:val="28"/>
          <w:szCs w:val="28"/>
          <w:lang w:eastAsia="ru-RU"/>
        </w:rPr>
        <w:t>Гендерные стереотипы представляют собой культурно и социально обусловленные мнения о качествах, атрибутах и нормах поведения представителей обоих полов и их отражение в языке. Гендерная стереотипизация фиксируется в языке, тесно связана с выражением оценки и влияет на формирование ожиданий от представителей того или другого пола определенного типа поведения.</w:t>
      </w:r>
      <w:r w:rsidR="0067423B" w:rsidRPr="00EC0432">
        <w:rPr>
          <w:rFonts w:ascii="Times New Roman" w:eastAsia="Times New Roman" w:hAnsi="Times New Roman" w:cs="Times New Roman"/>
          <w:iCs/>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Гендерные стереотипы очень упрощают реальную ситуацию, однако в коллективном общественном сознании они закреплены прочно и меняются медленно. В той или иной степени стереотипы-предрассудки воздействуют на каждого человека. Согласно укоренившимся представлениям, женщинам в обществе приписывается меньшая ценность, чем мужчинам.</w:t>
      </w:r>
    </w:p>
    <w:p w:rsidR="00656FEB" w:rsidRPr="00EC0432" w:rsidRDefault="00656FEB"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 xml:space="preserve">Представления о мужественности и женственности и присущих им свойствах имеют место в каждой культуре, им отводится существенное пространство в обрядах, фольклоре, мифологическом сознании, "наивной картине мира". Вместе с тем, стереотипизация и ценностная шкала гендера не одинаковы в разных культурах. Так же различаются социальные роли мужчин и женщин. Они, как правило, регламентированы; такая регламентация стереотипизируется, а затем функционирует в коллективном сознании по схеме "правильное/неправильное". Одним и тем же действиям человека в зависимости </w:t>
      </w:r>
      <w:r w:rsidRPr="00EC0432">
        <w:rPr>
          <w:rFonts w:ascii="Times New Roman" w:eastAsia="Times New Roman" w:hAnsi="Times New Roman" w:cs="Times New Roman"/>
          <w:color w:val="000000"/>
          <w:sz w:val="28"/>
          <w:szCs w:val="28"/>
          <w:lang w:eastAsia="ru-RU"/>
        </w:rPr>
        <w:lastRenderedPageBreak/>
        <w:t>от его пола придается различное содержание в разных культурах; одно и то же содержание находит различное выражение в поступках. Стереотип выполняет роль программы поведения.</w:t>
      </w:r>
      <w:r w:rsidR="0067423B"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Социокультурная обусловленность пола, его ритуализация и институционализация делают правомерным изучение гендерных стереотипов и их отражения в языке. Каждому из полов в данной культуре приписывается ряд обязательных норм и оценок, регламентирующих гендерное поведение. Эта регламентация отражается в языке в виде устойчивых сочетаний, например: </w:t>
      </w:r>
      <w:r w:rsidRPr="00EC0432">
        <w:rPr>
          <w:rFonts w:ascii="Times New Roman" w:eastAsia="Times New Roman" w:hAnsi="Times New Roman" w:cs="Times New Roman"/>
          <w:iCs/>
          <w:color w:val="000000"/>
          <w:sz w:val="28"/>
          <w:szCs w:val="28"/>
          <w:lang w:eastAsia="ru-RU"/>
        </w:rPr>
        <w:t>Все бабы дуры; Волос долгий, ум короткий; Женщина - это прежде всего мать; Муж - глава семьи</w:t>
      </w:r>
      <w:r w:rsidRPr="00EC0432">
        <w:rPr>
          <w:rFonts w:ascii="Times New Roman" w:eastAsia="Times New Roman" w:hAnsi="Times New Roman" w:cs="Times New Roman"/>
          <w:color w:val="000000"/>
          <w:sz w:val="28"/>
          <w:szCs w:val="28"/>
          <w:lang w:eastAsia="ru-RU"/>
        </w:rPr>
        <w:t>. Язык, таким образом, является одним из важнейших источников знания о гендерной стереотипизации и ее изменении во времени, т. к. гендерные стереотипы могут быть "исчислены" на основании анализа структур языка.</w:t>
      </w:r>
    </w:p>
    <w:p w:rsidR="00656FEB" w:rsidRPr="00EC0432" w:rsidRDefault="00656FEB"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 xml:space="preserve">В языке фиксируется весь инвентарь гендерных стереотипов, однако частота употребления их в речи неодинакова. Анализ коммуникации делает возможным определение наиболее частотных стереотипов. Многообразие гендерных стереотипов позволяет манипулировать ими. Особенно это касается систем коммуникации, направленных на коллективного адресата, в первую очередь - средств массовой информации. Анализ текстов, обращенных к коллективному адресату, и текстов различных ситуаций общения позволяет выяснить, какие гендерные стереотипы встречаются наиболее часто на данном историческом отрезке и как меняется их динамика в диахронии </w:t>
      </w:r>
      <w:r w:rsidRPr="00EC0432">
        <w:rPr>
          <w:rFonts w:ascii="Times New Roman" w:eastAsia="Times New Roman" w:hAnsi="Times New Roman" w:cs="Times New Roman"/>
          <w:bCs/>
          <w:i/>
          <w:sz w:val="28"/>
          <w:szCs w:val="28"/>
          <w:shd w:val="clear" w:color="auto" w:fill="FFFFFF"/>
          <w:lang w:eastAsia="ru-RU"/>
        </w:rPr>
        <w:t xml:space="preserve">(Словарь гендерных терминов / Под ред. А. А. Денисовой / Региональная общественная организация "Восток-Запад: Женские Инновационные Проекты". М.: Информация XXI век, 2002. 256 с. </w:t>
      </w:r>
      <w:hyperlink r:id="rId111" w:history="1">
        <w:r w:rsidRPr="00EC0432">
          <w:rPr>
            <w:rStyle w:val="a5"/>
            <w:rFonts w:ascii="Times New Roman" w:eastAsia="Times New Roman" w:hAnsi="Times New Roman" w:cs="Times New Roman"/>
            <w:bCs/>
            <w:i/>
            <w:color w:val="auto"/>
            <w:sz w:val="28"/>
            <w:szCs w:val="28"/>
            <w:shd w:val="clear" w:color="auto" w:fill="FFFFFF"/>
            <w:lang w:eastAsia="ru-RU"/>
          </w:rPr>
          <w:t>http://www.owl.ru/gender/thesaurus.htm</w:t>
        </w:r>
      </w:hyperlink>
      <w:r w:rsidRPr="00EC0432">
        <w:rPr>
          <w:rFonts w:ascii="Times New Roman" w:eastAsia="Times New Roman" w:hAnsi="Times New Roman" w:cs="Times New Roman"/>
          <w:bCs/>
          <w:i/>
          <w:sz w:val="28"/>
          <w:szCs w:val="28"/>
          <w:shd w:val="clear" w:color="auto" w:fill="FFFFFF"/>
          <w:lang w:eastAsia="ru-RU"/>
        </w:rPr>
        <w:t>. -Дата доступа 13.01.2016).</w:t>
      </w:r>
    </w:p>
    <w:p w:rsidR="0038512A" w:rsidRPr="00EC0432" w:rsidRDefault="0038512A"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Г</w:t>
      </w:r>
      <w:r w:rsidR="00BF23CF" w:rsidRPr="00EC0432">
        <w:rPr>
          <w:rFonts w:ascii="Times New Roman" w:eastAsia="Times New Roman" w:hAnsi="Times New Roman" w:cs="Times New Roman"/>
          <w:b/>
          <w:bCs/>
          <w:color w:val="000000"/>
          <w:sz w:val="28"/>
          <w:szCs w:val="28"/>
          <w:lang w:eastAsia="ru-RU"/>
        </w:rPr>
        <w:t xml:space="preserve">ЕНДЕРНАЯ ЦЕНЗУРА </w:t>
      </w:r>
      <w:r w:rsidR="00BF23CF" w:rsidRPr="00EC0432">
        <w:rPr>
          <w:rFonts w:ascii="Times New Roman" w:eastAsia="Times New Roman" w:hAnsi="Times New Roman" w:cs="Times New Roman"/>
          <w:bCs/>
          <w:color w:val="000000"/>
          <w:sz w:val="28"/>
          <w:szCs w:val="28"/>
          <w:lang w:eastAsia="ru-RU"/>
        </w:rPr>
        <w:t>(</w:t>
      </w:r>
      <w:r w:rsidRPr="00EC0432">
        <w:rPr>
          <w:rFonts w:ascii="Times New Roman" w:eastAsia="Times New Roman" w:hAnsi="Times New Roman" w:cs="Times New Roman"/>
          <w:bCs/>
          <w:i/>
          <w:iCs/>
          <w:color w:val="000000"/>
          <w:sz w:val="28"/>
          <w:szCs w:val="28"/>
          <w:lang w:val="en-US" w:eastAsia="ru-RU"/>
        </w:rPr>
        <w:t>Gender</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censorship</w:t>
      </w:r>
      <w:r w:rsidRPr="00EC0432">
        <w:rPr>
          <w:rFonts w:ascii="Times New Roman" w:eastAsia="Times New Roman" w:hAnsi="Times New Roman" w:cs="Times New Roman"/>
          <w:color w:val="000000"/>
          <w:sz w:val="28"/>
          <w:szCs w:val="28"/>
          <w:lang w:eastAsia="ru-RU"/>
        </w:rPr>
        <w:t>)- </w:t>
      </w:r>
      <w:r w:rsidRPr="00EC0432">
        <w:rPr>
          <w:rFonts w:ascii="Times New Roman" w:eastAsia="Times New Roman" w:hAnsi="Times New Roman" w:cs="Times New Roman"/>
          <w:iCs/>
          <w:color w:val="000000"/>
          <w:sz w:val="28"/>
          <w:szCs w:val="28"/>
          <w:lang w:eastAsia="ru-RU"/>
        </w:rPr>
        <w:t>цензура с целью исказить реальное положение женщин, завуалировать несправедливость патриархатных общественных отношений</w:t>
      </w:r>
      <w:r w:rsidRPr="00EC0432">
        <w:rPr>
          <w:rFonts w:ascii="Times New Roman" w:eastAsia="Times New Roman" w:hAnsi="Times New Roman" w:cs="Times New Roman"/>
          <w:color w:val="000000"/>
          <w:sz w:val="28"/>
          <w:szCs w:val="28"/>
          <w:lang w:eastAsia="ru-RU"/>
        </w:rPr>
        <w:t>. Термин </w:t>
      </w:r>
      <w:r w:rsidRPr="00EC0432">
        <w:rPr>
          <w:rFonts w:ascii="Times New Roman" w:eastAsia="Times New Roman" w:hAnsi="Times New Roman" w:cs="Times New Roman"/>
          <w:iCs/>
          <w:color w:val="000000"/>
          <w:sz w:val="28"/>
          <w:szCs w:val="28"/>
          <w:lang w:eastAsia="ru-RU"/>
        </w:rPr>
        <w:t>гендерная цензура</w:t>
      </w:r>
      <w:r w:rsidRPr="00EC0432">
        <w:rPr>
          <w:rFonts w:ascii="Times New Roman" w:eastAsia="Times New Roman" w:hAnsi="Times New Roman" w:cs="Times New Roman"/>
          <w:color w:val="000000"/>
          <w:sz w:val="28"/>
          <w:szCs w:val="28"/>
          <w:lang w:eastAsia="ru-RU"/>
        </w:rPr>
        <w:t> введен в книге Мередит Тэкс "Сила слова", изданной при участии интернациональной группы писательниц - членов международной писательской организации "Женский мир" ("Women's World") - Всемирной организации женщин в защиту прав, литературы и развития. Группа писательниц проводит изучение гендерной цензуры с 1986 г. При этом они исходят из определения цензуры, которое шире традиционного, используемого большинством правозащитных организаций. По их мнению, </w:t>
      </w:r>
      <w:r w:rsidRPr="00EC0432">
        <w:rPr>
          <w:rFonts w:ascii="Times New Roman" w:eastAsia="Times New Roman" w:hAnsi="Times New Roman" w:cs="Times New Roman"/>
          <w:iCs/>
          <w:color w:val="000000"/>
          <w:sz w:val="28"/>
          <w:szCs w:val="28"/>
          <w:lang w:eastAsia="ru-RU"/>
        </w:rPr>
        <w:t>цензура - это всякий способ, с помощью которого идеи и произведения искусства, отражающие взгляды, которые не совпадают с доминирующей идеологией, не допускаются к предполагаемой аудитории</w:t>
      </w:r>
      <w:r w:rsidRPr="00EC0432">
        <w:rPr>
          <w:rFonts w:ascii="Times New Roman" w:eastAsia="Times New Roman" w:hAnsi="Times New Roman" w:cs="Times New Roman"/>
          <w:color w:val="000000"/>
          <w:sz w:val="28"/>
          <w:szCs w:val="28"/>
          <w:lang w:eastAsia="ru-RU"/>
        </w:rPr>
        <w:t>. Такие произведения могут быть конфискованы или запрещены, проигнорированы, оклеветаны, осмеяны или намеренно ложно истолкованы.</w:t>
      </w:r>
    </w:p>
    <w:p w:rsidR="0038512A" w:rsidRPr="00EC0432" w:rsidRDefault="0038512A"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 xml:space="preserve">В любом обществе существует определенный уровень цензуры. При военной диктатуре цензура осуществляется военными властями, в коммунистической стране - государством и его институтами (вспомните "Министерство правды" у Дж. Оруэлла), в обществе с рыночной экономикой - силами рынка, хотя в тех </w:t>
      </w:r>
      <w:r w:rsidRPr="00EC0432">
        <w:rPr>
          <w:rFonts w:ascii="Times New Roman" w:eastAsia="Times New Roman" w:hAnsi="Times New Roman" w:cs="Times New Roman"/>
          <w:color w:val="000000"/>
          <w:sz w:val="28"/>
          <w:szCs w:val="28"/>
          <w:lang w:eastAsia="ru-RU"/>
        </w:rPr>
        <w:lastRenderedPageBreak/>
        <w:t>случаях, когда их недостаточно, может также применяться вмешательство государства. Но гендерная цензура значительно шире, распространенней и изощренней, чем официально организованный контроль. Она встроена в целый ряд общественных механизмов, которые заглушают голоса женщин, отрицают ценность их опыта и исключают женщин из политического дискурса. Она ставит своей задачей запугать писательниц, избирая своей мишенью тех женщин, которые не соглашаются "знать свое место". Среди тех, кто не позволяет женщинам говорить в полный голос, есть и государственные чиновники, и религиозные фанатики. Однако бывают и совершенно другие виды давления: родители, не желающие тратить деньги на образование и поддержку творчества дочерей, учителя, которые советуют ограничить свои амбиции материнством, издатели, не желающие публиковать смелые и откровенные произведения писательниц и журналисток, и критики, не готовые их воспринять всерьез. Такое давление со стороны семьи и общества приводит к еще одной форме цензуры - </w:t>
      </w:r>
      <w:r w:rsidRPr="00EC0432">
        <w:rPr>
          <w:rFonts w:ascii="Times New Roman" w:eastAsia="Times New Roman" w:hAnsi="Times New Roman" w:cs="Times New Roman"/>
          <w:iCs/>
          <w:sz w:val="28"/>
          <w:szCs w:val="28"/>
          <w:lang w:eastAsia="ru-RU"/>
        </w:rPr>
        <w:t>самоцензуре женщин</w:t>
      </w:r>
      <w:r w:rsidRPr="00EC0432">
        <w:rPr>
          <w:rFonts w:ascii="Times New Roman" w:eastAsia="Times New Roman" w:hAnsi="Times New Roman" w:cs="Times New Roman"/>
          <w:color w:val="000000"/>
          <w:sz w:val="28"/>
          <w:szCs w:val="28"/>
          <w:lang w:eastAsia="ru-RU"/>
        </w:rPr>
        <w:t>, когда женщины не решаются говорить вслух или прямо писать о том, что их волнует.</w:t>
      </w:r>
    </w:p>
    <w:p w:rsidR="009A421B" w:rsidRPr="00EC0432" w:rsidRDefault="0038512A"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Гендерную цензуру можно также проследить в политических и экономических приоритетах, которые попустительствуют глобальной женской неграмотности. Неграмотность многих женщин в современном технологичном мире - не просто следствие бедности и непосильного труда, но и общественный механизм, направленный на сохранение </w:t>
      </w:r>
      <w:hyperlink r:id="rId112" w:history="1">
        <w:r w:rsidRPr="00EC0432">
          <w:rPr>
            <w:rFonts w:ascii="Times New Roman" w:eastAsia="Times New Roman" w:hAnsi="Times New Roman" w:cs="Times New Roman"/>
            <w:iCs/>
            <w:sz w:val="28"/>
            <w:szCs w:val="28"/>
            <w:lang w:eastAsia="ru-RU"/>
          </w:rPr>
          <w:t>дискриминации</w:t>
        </w:r>
      </w:hyperlink>
      <w:r w:rsidRPr="00EC0432">
        <w:rPr>
          <w:rFonts w:ascii="Times New Roman" w:eastAsia="Times New Roman" w:hAnsi="Times New Roman" w:cs="Times New Roman"/>
          <w:sz w:val="28"/>
          <w:szCs w:val="28"/>
          <w:lang w:eastAsia="ru-RU"/>
        </w:rPr>
        <w:t xml:space="preserve">. </w:t>
      </w:r>
      <w:r w:rsidRPr="00EC0432">
        <w:rPr>
          <w:rFonts w:ascii="Times New Roman" w:eastAsia="Times New Roman" w:hAnsi="Times New Roman" w:cs="Times New Roman"/>
          <w:color w:val="000000"/>
          <w:sz w:val="28"/>
          <w:szCs w:val="28"/>
          <w:lang w:eastAsia="ru-RU"/>
        </w:rPr>
        <w:t>Нападки на женское образование в странах, где господствует фундаментализм - звенья все той же цепи (самая сильная метафора гендерной цензуры - это паранджа). Однако гендерная цензура существует и ярко проявляет себя и в Европе, и в Северной Америке, и в России - и находит отпор со стороны </w:t>
      </w:r>
      <w:r w:rsidRPr="00EC0432">
        <w:rPr>
          <w:rFonts w:ascii="Times New Roman" w:eastAsia="Times New Roman" w:hAnsi="Times New Roman" w:cs="Times New Roman"/>
          <w:i/>
          <w:iCs/>
          <w:color w:val="000000"/>
          <w:sz w:val="28"/>
          <w:szCs w:val="28"/>
          <w:lang w:eastAsia="ru-RU"/>
        </w:rPr>
        <w:t>женских организаций</w:t>
      </w:r>
      <w:r w:rsidRPr="00EC0432">
        <w:rPr>
          <w:rFonts w:ascii="Times New Roman" w:eastAsia="Times New Roman" w:hAnsi="Times New Roman" w:cs="Times New Roman"/>
          <w:color w:val="000000"/>
          <w:sz w:val="28"/>
          <w:szCs w:val="28"/>
          <w:lang w:eastAsia="ru-RU"/>
        </w:rPr>
        <w:t>. Примеры гендерной цензуры - унизительные для женщин слоганы рекламы типа "Женщина - друг бизнесмена", или заявления политиков о том, что "не для женщин и детей пишется Конституция"; трудности, с которыми женщины сталкиваются в продвижении по службе или в политике; тот факт, что большинство российских критиков искусства до сих пор не признает за женщинами права на собственный голос, на отражение в искусстве и журналистике правды о женской душе и женском теле, ожиданиях и проблемах. Свободу печати и права женщин в СМИ нельзя рассматривать изолированно - ведь если женщины как социальная гендерная группа не имеют тех же возможностей в этой сфере, что и мужчины, то истинной свободы СМИ в таком обществе не существует</w:t>
      </w:r>
      <w:r w:rsidR="00B24B82" w:rsidRPr="00EC0432">
        <w:rPr>
          <w:rFonts w:ascii="Times New Roman" w:eastAsia="Times New Roman" w:hAnsi="Times New Roman" w:cs="Times New Roman"/>
          <w:color w:val="000000"/>
          <w:sz w:val="28"/>
          <w:szCs w:val="28"/>
          <w:lang w:eastAsia="ru-RU"/>
        </w:rPr>
        <w:t xml:space="preserve"> </w:t>
      </w:r>
      <w:r w:rsidR="00914B3F" w:rsidRPr="00EC0432">
        <w:rPr>
          <w:rFonts w:ascii="Times New Roman" w:eastAsia="Times New Roman" w:hAnsi="Times New Roman" w:cs="Times New Roman"/>
          <w:bCs/>
          <w:sz w:val="28"/>
          <w:szCs w:val="28"/>
          <w:shd w:val="clear" w:color="auto" w:fill="FFFFFF"/>
          <w:lang w:eastAsia="ru-RU"/>
        </w:rPr>
        <w:t>(</w:t>
      </w:r>
      <w:r w:rsidR="0015541D" w:rsidRPr="00EC0432">
        <w:rPr>
          <w:rFonts w:ascii="Times New Roman" w:eastAsia="Times New Roman" w:hAnsi="Times New Roman" w:cs="Times New Roman"/>
          <w:bCs/>
          <w:i/>
          <w:sz w:val="28"/>
          <w:szCs w:val="28"/>
          <w:shd w:val="clear" w:color="auto" w:fill="FFFFFF"/>
          <w:lang w:eastAsia="ru-RU"/>
        </w:rPr>
        <w:t>Словарь гендерных терминов</w:t>
      </w:r>
      <w:r w:rsidR="00914B3F" w:rsidRPr="00EC0432">
        <w:rPr>
          <w:rFonts w:ascii="Times New Roman" w:eastAsia="Times New Roman" w:hAnsi="Times New Roman" w:cs="Times New Roman"/>
          <w:b/>
          <w:bCs/>
          <w:sz w:val="28"/>
          <w:szCs w:val="28"/>
          <w:shd w:val="clear" w:color="auto" w:fill="FFFFFF"/>
          <w:lang w:eastAsia="ru-RU"/>
        </w:rPr>
        <w:t xml:space="preserve"> </w:t>
      </w:r>
      <w:r w:rsidR="00914B3F" w:rsidRPr="00EC0432">
        <w:rPr>
          <w:rFonts w:ascii="Times New Roman" w:eastAsia="Times New Roman" w:hAnsi="Times New Roman" w:cs="Times New Roman"/>
          <w:bCs/>
          <w:i/>
          <w:sz w:val="28"/>
          <w:szCs w:val="28"/>
          <w:shd w:val="clear" w:color="auto" w:fill="FFFFFF"/>
          <w:lang w:eastAsia="ru-RU"/>
        </w:rPr>
        <w:t>/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rFonts w:ascii="Times New Roman" w:eastAsia="Times New Roman" w:hAnsi="Times New Roman" w:cs="Times New Roman"/>
          <w:bCs/>
          <w:i/>
          <w:sz w:val="28"/>
          <w:szCs w:val="28"/>
          <w:shd w:val="clear" w:color="auto" w:fill="FFFFFF"/>
          <w:lang w:eastAsia="ru-RU"/>
        </w:rPr>
        <w:t xml:space="preserve"> </w:t>
      </w:r>
      <w:hyperlink r:id="rId113" w:history="1">
        <w:r w:rsidR="009A421B" w:rsidRPr="00EC0432">
          <w:rPr>
            <w:rStyle w:val="a5"/>
            <w:rFonts w:ascii="Times New Roman" w:eastAsia="Times New Roman" w:hAnsi="Times New Roman" w:cs="Times New Roman"/>
            <w:bCs/>
            <w:i/>
            <w:color w:val="auto"/>
            <w:sz w:val="28"/>
            <w:szCs w:val="28"/>
            <w:shd w:val="clear" w:color="auto" w:fill="FFFFFF"/>
            <w:lang w:eastAsia="ru-RU"/>
          </w:rPr>
          <w:t>http://www.owl.ru/gender/thesaurus.htm</w:t>
        </w:r>
      </w:hyperlink>
      <w:r w:rsidR="009A421B" w:rsidRPr="00EC0432">
        <w:rPr>
          <w:rFonts w:ascii="Times New Roman" w:eastAsia="Times New Roman" w:hAnsi="Times New Roman" w:cs="Times New Roman"/>
          <w:bCs/>
          <w:i/>
          <w:sz w:val="28"/>
          <w:szCs w:val="28"/>
          <w:shd w:val="clear" w:color="auto" w:fill="FFFFFF"/>
          <w:lang w:eastAsia="ru-RU"/>
        </w:rPr>
        <w:t>. -Дата доступа 13.01.2016)</w:t>
      </w:r>
      <w:r w:rsidR="00B24B82" w:rsidRPr="00EC0432">
        <w:rPr>
          <w:rFonts w:ascii="Times New Roman" w:eastAsia="Times New Roman" w:hAnsi="Times New Roman" w:cs="Times New Roman"/>
          <w:bCs/>
          <w:i/>
          <w:sz w:val="28"/>
          <w:szCs w:val="28"/>
          <w:shd w:val="clear" w:color="auto" w:fill="FFFFFF"/>
          <w:lang w:eastAsia="ru-RU"/>
        </w:rPr>
        <w:t>.</w:t>
      </w:r>
    </w:p>
    <w:p w:rsidR="00983FE4" w:rsidRPr="00EC0432" w:rsidRDefault="00983FE4" w:rsidP="00EC0432">
      <w:pPr>
        <w:autoSpaceDE w:val="0"/>
        <w:autoSpaceDN w:val="0"/>
        <w:adjustRightInd w:val="0"/>
        <w:spacing w:line="240" w:lineRule="auto"/>
        <w:jc w:val="both"/>
        <w:rPr>
          <w:rFonts w:ascii="Times New Roman" w:hAnsi="Times New Roman" w:cs="Times New Roman"/>
          <w:bCs/>
          <w:i/>
          <w:sz w:val="28"/>
          <w:szCs w:val="28"/>
        </w:rPr>
      </w:pPr>
      <w:r w:rsidRPr="00EC0432">
        <w:rPr>
          <w:rStyle w:val="a7"/>
          <w:rFonts w:ascii="Times New Roman" w:hAnsi="Times New Roman" w:cs="Times New Roman"/>
          <w:sz w:val="28"/>
          <w:szCs w:val="28"/>
          <w:bdr w:val="none" w:sz="0" w:space="0" w:color="auto" w:frame="1"/>
          <w:shd w:val="clear" w:color="auto" w:fill="FFFFFF"/>
        </w:rPr>
        <w:t>Г</w:t>
      </w:r>
      <w:r w:rsidR="00DD53A8" w:rsidRPr="00EC0432">
        <w:rPr>
          <w:rStyle w:val="a7"/>
          <w:rFonts w:ascii="Times New Roman" w:hAnsi="Times New Roman" w:cs="Times New Roman"/>
          <w:sz w:val="28"/>
          <w:szCs w:val="28"/>
          <w:bdr w:val="none" w:sz="0" w:space="0" w:color="auto" w:frame="1"/>
          <w:shd w:val="clear" w:color="auto" w:fill="FFFFFF"/>
        </w:rPr>
        <w:t>ЕНДЕРНАЯ ШКОЛА</w:t>
      </w:r>
      <w:r w:rsidRPr="00EC0432">
        <w:rPr>
          <w:rStyle w:val="a7"/>
          <w:rFonts w:ascii="Times New Roman" w:hAnsi="Times New Roman" w:cs="Times New Roman"/>
          <w:sz w:val="28"/>
          <w:szCs w:val="28"/>
          <w:bdr w:val="none" w:sz="0" w:space="0" w:color="auto" w:frame="1"/>
          <w:shd w:val="clear" w:color="auto" w:fill="FFFFFF"/>
        </w:rPr>
        <w:t xml:space="preserve"> РГСУ</w:t>
      </w:r>
      <w:r w:rsidRPr="00EC0432">
        <w:rPr>
          <w:rStyle w:val="apple-converted-space"/>
          <w:rFonts w:ascii="Times New Roman" w:hAnsi="Times New Roman" w:cs="Times New Roman"/>
          <w:b/>
          <w:bCs/>
          <w:sz w:val="28"/>
          <w:szCs w:val="28"/>
          <w:bdr w:val="none" w:sz="0" w:space="0" w:color="auto" w:frame="1"/>
          <w:shd w:val="clear" w:color="auto" w:fill="FFFFFF"/>
        </w:rPr>
        <w:t> </w:t>
      </w:r>
      <w:r w:rsidRPr="00EC0432">
        <w:rPr>
          <w:rFonts w:ascii="Times New Roman" w:hAnsi="Times New Roman" w:cs="Times New Roman"/>
          <w:sz w:val="28"/>
          <w:szCs w:val="28"/>
          <w:shd w:val="clear" w:color="auto" w:fill="FFFFFF"/>
        </w:rPr>
        <w:t> </w:t>
      </w:r>
      <w:r w:rsidR="00AC03FB" w:rsidRPr="00EC0432">
        <w:rPr>
          <w:rFonts w:ascii="Times New Roman" w:hAnsi="Times New Roman" w:cs="Times New Roman"/>
          <w:sz w:val="28"/>
          <w:szCs w:val="28"/>
          <w:shd w:val="clear" w:color="auto" w:fill="FFFFFF"/>
        </w:rPr>
        <w:t>(</w:t>
      </w:r>
      <w:r w:rsidR="00AC03FB" w:rsidRPr="00EC0432">
        <w:rPr>
          <w:rFonts w:ascii="Times New Roman" w:hAnsi="Times New Roman" w:cs="Times New Roman"/>
          <w:i/>
          <w:sz w:val="28"/>
          <w:szCs w:val="28"/>
          <w:shd w:val="clear" w:color="auto" w:fill="FFFFFF"/>
        </w:rPr>
        <w:t>Gender school of RSSU)</w:t>
      </w:r>
      <w:r w:rsidR="00AC03FB" w:rsidRPr="00EC0432">
        <w:rPr>
          <w:rFonts w:ascii="Times New Roman" w:hAnsi="Times New Roman" w:cs="Times New Roman"/>
          <w:sz w:val="28"/>
          <w:szCs w:val="28"/>
          <w:shd w:val="clear" w:color="auto" w:fill="FFFFFF"/>
        </w:rPr>
        <w:t xml:space="preserve"> </w:t>
      </w:r>
      <w:r w:rsidRPr="00EC0432">
        <w:rPr>
          <w:rFonts w:ascii="Times New Roman" w:hAnsi="Times New Roman" w:cs="Times New Roman"/>
          <w:sz w:val="28"/>
          <w:szCs w:val="28"/>
          <w:shd w:val="clear" w:color="auto" w:fill="FFFFFF"/>
        </w:rPr>
        <w:t xml:space="preserve">– образовательная система, созданная на основе анализа международного опыта, национальных документов, собственных исследований творческого коллектива. Обучение в Гендерной школе организовано в формате лекционного курса, тренингов с </w:t>
      </w:r>
      <w:r w:rsidRPr="00EC0432">
        <w:rPr>
          <w:rFonts w:ascii="Times New Roman" w:hAnsi="Times New Roman" w:cs="Times New Roman"/>
          <w:sz w:val="28"/>
          <w:szCs w:val="28"/>
          <w:shd w:val="clear" w:color="auto" w:fill="FFFFFF"/>
        </w:rPr>
        <w:lastRenderedPageBreak/>
        <w:t xml:space="preserve">использованием современных обучающих технологий. Гендерная школа работает на базе филиала РГСУ в г. Пятигорске в партнерстве с  филиалом РГСУ в г. Кисловодске </w:t>
      </w:r>
      <w:r w:rsidRPr="00EC0432">
        <w:rPr>
          <w:rFonts w:ascii="Times New Roman" w:hAnsi="Times New Roman" w:cs="Times New Roman"/>
          <w:i/>
          <w:sz w:val="28"/>
          <w:szCs w:val="28"/>
          <w:shd w:val="clear" w:color="auto" w:fill="FFFFFF"/>
        </w:rPr>
        <w:t>(</w:t>
      </w:r>
      <w:hyperlink r:id="rId114" w:history="1">
        <w:r w:rsidRPr="00EC0432">
          <w:rPr>
            <w:rStyle w:val="a5"/>
            <w:rFonts w:ascii="Times New Roman" w:hAnsi="Times New Roman" w:cs="Times New Roman"/>
            <w:i/>
            <w:color w:val="auto"/>
            <w:sz w:val="28"/>
            <w:szCs w:val="28"/>
            <w:u w:val="none"/>
            <w:shd w:val="clear" w:color="auto" w:fill="FFFFFF"/>
          </w:rPr>
          <w:t>http://www.nok.rgsu.net/npc/gender-school/Дата</w:t>
        </w:r>
      </w:hyperlink>
      <w:r w:rsidRPr="00EC0432">
        <w:rPr>
          <w:rFonts w:ascii="Times New Roman" w:hAnsi="Times New Roman" w:cs="Times New Roman"/>
          <w:i/>
          <w:sz w:val="28"/>
          <w:szCs w:val="28"/>
          <w:shd w:val="clear" w:color="auto" w:fill="FFFFFF"/>
        </w:rPr>
        <w:t xml:space="preserve"> обращения 28.02.2016).</w:t>
      </w:r>
    </w:p>
    <w:p w:rsidR="009507EB" w:rsidRPr="00EC0432" w:rsidRDefault="009507EB" w:rsidP="00EC0432">
      <w:pPr>
        <w:autoSpaceDE w:val="0"/>
        <w:autoSpaceDN w:val="0"/>
        <w:adjustRightInd w:val="0"/>
        <w:spacing w:line="240" w:lineRule="auto"/>
        <w:jc w:val="both"/>
        <w:rPr>
          <w:rFonts w:ascii="Times New Roman" w:hAnsi="Times New Roman" w:cs="Times New Roman"/>
          <w:bCs/>
          <w:sz w:val="28"/>
          <w:szCs w:val="28"/>
        </w:rPr>
      </w:pPr>
      <w:r w:rsidRPr="00EC0432">
        <w:rPr>
          <w:rFonts w:ascii="Times New Roman" w:hAnsi="Times New Roman" w:cs="Times New Roman"/>
          <w:b/>
          <w:bCs/>
          <w:sz w:val="28"/>
          <w:szCs w:val="28"/>
        </w:rPr>
        <w:t xml:space="preserve">ГИМНАЗИЯ </w:t>
      </w:r>
      <w:r w:rsidRPr="00EC0432">
        <w:rPr>
          <w:rFonts w:ascii="Times New Roman" w:hAnsi="Times New Roman" w:cs="Times New Roman"/>
          <w:bCs/>
          <w:i/>
          <w:sz w:val="28"/>
          <w:szCs w:val="28"/>
        </w:rPr>
        <w:t>(</w:t>
      </w:r>
      <w:r w:rsidRPr="00EC0432">
        <w:rPr>
          <w:rStyle w:val="hps"/>
          <w:rFonts w:ascii="Times New Roman" w:hAnsi="Times New Roman" w:cs="Times New Roman"/>
          <w:i/>
          <w:sz w:val="28"/>
          <w:szCs w:val="28"/>
        </w:rPr>
        <w:t>gymnasium)</w:t>
      </w:r>
      <w:r w:rsidRPr="00EC0432">
        <w:rPr>
          <w:rFonts w:ascii="Times New Roman" w:hAnsi="Times New Roman" w:cs="Times New Roman"/>
          <w:bCs/>
          <w:sz w:val="28"/>
          <w:szCs w:val="28"/>
        </w:rPr>
        <w:t xml:space="preserve"> (от греч. </w:t>
      </w:r>
      <w:r w:rsidRPr="00EC0432">
        <w:rPr>
          <w:rFonts w:ascii="Times New Roman" w:hAnsi="Times New Roman" w:cs="Times New Roman"/>
          <w:bCs/>
          <w:i/>
          <w:sz w:val="28"/>
          <w:szCs w:val="28"/>
          <w:lang w:val="en-US"/>
        </w:rPr>
        <w:t>gymnasia</w:t>
      </w:r>
      <w:r w:rsidRPr="00EC0432">
        <w:rPr>
          <w:rFonts w:ascii="Times New Roman" w:hAnsi="Times New Roman" w:cs="Times New Roman"/>
          <w:bCs/>
          <w:sz w:val="28"/>
          <w:szCs w:val="28"/>
        </w:rPr>
        <w:t xml:space="preserve">-упражнение, практическое усвоение)-среднее образовательное учебное заведение в системе непрерывного образования с углубленным изучением дисциплин, обеспечивающее вариативность образования </w:t>
      </w:r>
      <w:r w:rsidRPr="00EC0432">
        <w:rPr>
          <w:rFonts w:ascii="Times New Roman" w:hAnsi="Times New Roman" w:cs="Times New Roman"/>
          <w:i/>
          <w:sz w:val="28"/>
          <w:szCs w:val="28"/>
        </w:rPr>
        <w:t>(Мардахаев Л.В. Социальная педагогика. Словарь.-М.: УЦ Перспектива, 2011.-с.63).</w:t>
      </w:r>
    </w:p>
    <w:p w:rsidR="00931F15" w:rsidRPr="00EC0432" w:rsidRDefault="00931F15"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Г</w:t>
      </w:r>
      <w:r w:rsidR="0020628A" w:rsidRPr="00EC0432">
        <w:rPr>
          <w:rFonts w:ascii="Times New Roman" w:hAnsi="Times New Roman" w:cs="Times New Roman"/>
          <w:b/>
          <w:bCs/>
          <w:sz w:val="28"/>
          <w:szCs w:val="28"/>
        </w:rPr>
        <w:t>ОСУДАРСТВЕННОЕ ОБРАЗОВАТЕЛЬНОЕ УЧРЕЖДЕНИЕ</w:t>
      </w:r>
      <w:r w:rsidRPr="00EC0432">
        <w:rPr>
          <w:rFonts w:ascii="Times New Roman" w:hAnsi="Times New Roman" w:cs="Times New Roman"/>
          <w:b/>
          <w:bCs/>
          <w:sz w:val="28"/>
          <w:szCs w:val="28"/>
        </w:rPr>
        <w:t xml:space="preserve"> </w:t>
      </w:r>
      <w:r w:rsidRPr="00EC0432">
        <w:rPr>
          <w:rFonts w:ascii="Times New Roman" w:hAnsi="Times New Roman" w:cs="Times New Roman"/>
          <w:sz w:val="28"/>
          <w:szCs w:val="28"/>
        </w:rPr>
        <w:t>(</w:t>
      </w:r>
      <w:r w:rsidRPr="00EC0432">
        <w:rPr>
          <w:rFonts w:ascii="Times New Roman" w:hAnsi="Times New Roman" w:cs="Times New Roman"/>
          <w:i/>
          <w:iCs/>
          <w:sz w:val="28"/>
          <w:szCs w:val="28"/>
        </w:rPr>
        <w:t>State Education Institution</w:t>
      </w:r>
      <w:r w:rsidRPr="00EC0432">
        <w:rPr>
          <w:rFonts w:ascii="Times New Roman" w:hAnsi="Times New Roman" w:cs="Times New Roman"/>
          <w:sz w:val="28"/>
          <w:szCs w:val="28"/>
        </w:rPr>
        <w:t>)-учебное заведение, принадлежащее государству и, как следствие, имеющее (частично) государственное финансирование своей деятельности. Создается, реорганизуется и ликвидируется в соответствии с законодательством РФ Правительством РФ (федерального подчинения), органом государственной власти субъекта Российской Федерации — по согласованию с федеральным органом управления образованием (подчинения субъекта РФ).</w:t>
      </w:r>
    </w:p>
    <w:p w:rsidR="00931F15" w:rsidRPr="00EC0432" w:rsidRDefault="00931F15"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Г</w:t>
      </w:r>
      <w:r w:rsidR="0020628A" w:rsidRPr="00EC0432">
        <w:rPr>
          <w:rFonts w:ascii="Times New Roman" w:hAnsi="Times New Roman" w:cs="Times New Roman"/>
          <w:b/>
          <w:bCs/>
          <w:sz w:val="28"/>
          <w:szCs w:val="28"/>
        </w:rPr>
        <w:t>ОСУДАРСТВЕННЫЙ ОБРАЗОВАТЕЛЬНЫЙ СТАНДАРТ</w:t>
      </w:r>
      <w:r w:rsidRPr="00EC0432">
        <w:rPr>
          <w:rFonts w:ascii="Times New Roman" w:hAnsi="Times New Roman" w:cs="Times New Roman"/>
          <w:b/>
          <w:bCs/>
          <w:sz w:val="28"/>
          <w:szCs w:val="28"/>
        </w:rPr>
        <w:t xml:space="preserve"> </w:t>
      </w:r>
      <w:r w:rsidRPr="00EC0432">
        <w:rPr>
          <w:rFonts w:ascii="Times New Roman" w:hAnsi="Times New Roman" w:cs="Times New Roman"/>
          <w:sz w:val="28"/>
          <w:szCs w:val="28"/>
        </w:rPr>
        <w:t>(</w:t>
      </w:r>
      <w:r w:rsidRPr="00EC0432">
        <w:rPr>
          <w:rFonts w:ascii="Times New Roman" w:hAnsi="Times New Roman" w:cs="Times New Roman"/>
          <w:i/>
          <w:iCs/>
          <w:sz w:val="28"/>
          <w:szCs w:val="28"/>
        </w:rPr>
        <w:t>State academic standard of education</w:t>
      </w:r>
      <w:r w:rsidRPr="00EC0432">
        <w:rPr>
          <w:rFonts w:ascii="Times New Roman" w:hAnsi="Times New Roman" w:cs="Times New Roman"/>
          <w:sz w:val="28"/>
          <w:szCs w:val="28"/>
        </w:rPr>
        <w:t xml:space="preserve">) </w:t>
      </w:r>
      <w:r w:rsidRPr="00EC0432">
        <w:rPr>
          <w:rFonts w:ascii="Times New Roman" w:hAnsi="Times New Roman" w:cs="Times New Roman"/>
          <w:b/>
          <w:bCs/>
          <w:sz w:val="28"/>
          <w:szCs w:val="28"/>
        </w:rPr>
        <w:t xml:space="preserve">— </w:t>
      </w:r>
      <w:r w:rsidRPr="00EC0432">
        <w:rPr>
          <w:rFonts w:ascii="Times New Roman" w:hAnsi="Times New Roman" w:cs="Times New Roman"/>
          <w:sz w:val="28"/>
          <w:szCs w:val="28"/>
        </w:rPr>
        <w:t>документ, определяющий обязательный минимум содержания основных образовательных программ, максимальный объем учебной нагрузки обучающихся, требования к уровню подготовки выпускников.</w:t>
      </w:r>
    </w:p>
    <w:p w:rsidR="00307C27" w:rsidRPr="00EC0432" w:rsidRDefault="00307C27"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Г</w:t>
      </w:r>
      <w:r w:rsidR="00B200B6" w:rsidRPr="00EC0432">
        <w:rPr>
          <w:rFonts w:ascii="Times New Roman" w:eastAsia="Times New Roman" w:hAnsi="Times New Roman" w:cs="Times New Roman"/>
          <w:b/>
          <w:bCs/>
          <w:color w:val="000000"/>
          <w:sz w:val="28"/>
          <w:szCs w:val="28"/>
          <w:lang w:eastAsia="ru-RU"/>
        </w:rPr>
        <w:t xml:space="preserve">ОСУДАРСТВЕННАЯ ПОЛИТИКА В ОТНОШЕНИИ ЖЕНЩИН </w:t>
      </w:r>
      <w:r w:rsidRPr="00EC0432">
        <w:rPr>
          <w:rFonts w:ascii="Times New Roman" w:eastAsia="Times New Roman" w:hAnsi="Times New Roman" w:cs="Times New Roman"/>
          <w:color w:val="000000"/>
          <w:sz w:val="28"/>
          <w:szCs w:val="28"/>
          <w:lang w:eastAsia="ru-RU"/>
        </w:rPr>
        <w:t>(</w:t>
      </w:r>
      <w:r w:rsidRPr="00EC0432">
        <w:rPr>
          <w:rFonts w:ascii="Times New Roman" w:eastAsia="Times New Roman" w:hAnsi="Times New Roman" w:cs="Times New Roman"/>
          <w:bCs/>
          <w:i/>
          <w:iCs/>
          <w:color w:val="000000"/>
          <w:sz w:val="28"/>
          <w:szCs w:val="28"/>
          <w:lang w:val="en-US" w:eastAsia="ru-RU"/>
        </w:rPr>
        <w:t>State</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policy</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on</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women</w:t>
      </w:r>
      <w:r w:rsidRPr="00EC0432">
        <w:rPr>
          <w:rFonts w:ascii="Times New Roman" w:eastAsia="Times New Roman" w:hAnsi="Times New Roman" w:cs="Times New Roman"/>
          <w:color w:val="000000"/>
          <w:sz w:val="28"/>
          <w:szCs w:val="28"/>
          <w:lang w:val="en-US" w:eastAsia="ru-RU"/>
        </w:rPr>
        <w:t> </w:t>
      </w:r>
      <w:r w:rsidRPr="00EC0432">
        <w:rPr>
          <w:rFonts w:ascii="Times New Roman" w:eastAsia="Times New Roman" w:hAnsi="Times New Roman" w:cs="Times New Roman"/>
          <w:color w:val="000000"/>
          <w:sz w:val="28"/>
          <w:szCs w:val="28"/>
          <w:lang w:eastAsia="ru-RU"/>
        </w:rPr>
        <w:t>) - это часть общей социальной политики, которая затрагивает интересы женщин как крупной социально-демографической группы, формирует их правовой и социальный статус, регламентирует взаимоотношения с обществом.</w:t>
      </w:r>
      <w:r w:rsidR="00B7080C"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Государственная политика в отношении женщин носит конкретно-исторический характер. Ее содержание и результативность зависят, во-первых, от господствующего в обществе и политической элите понимания сущности женского вопроса, идеологии по отношению к женщине; во-вторых, от типа экономических отношений и уровня социально-экономического развития государства; в-третьих, от характера политического режима, уровня демократии в государстве и обществе; в-четвертых, от позиции и инициативности субъектов государственной политики: властных структур, политических партий, общественных движений, женского населения.</w:t>
      </w:r>
    </w:p>
    <w:p w:rsidR="009A421B" w:rsidRPr="00EC0432" w:rsidRDefault="00307C27"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Различают несколько типов государственной политики в отношении женщин. Каждый из них опирается на определеную гендерную модель общества</w:t>
      </w:r>
      <w:r w:rsidRPr="00EC0432">
        <w:rPr>
          <w:rFonts w:ascii="Times New Roman" w:eastAsia="Times New Roman" w:hAnsi="Times New Roman" w:cs="Times New Roman"/>
          <w:sz w:val="28"/>
          <w:szCs w:val="28"/>
          <w:lang w:eastAsia="ru-RU"/>
        </w:rPr>
        <w:t>: </w:t>
      </w:r>
      <w:hyperlink r:id="rId115" w:history="1">
        <w:r w:rsidRPr="00EC0432">
          <w:rPr>
            <w:rFonts w:ascii="Times New Roman" w:eastAsia="Times New Roman" w:hAnsi="Times New Roman" w:cs="Times New Roman"/>
            <w:iCs/>
            <w:sz w:val="28"/>
            <w:szCs w:val="28"/>
            <w:lang w:eastAsia="ru-RU"/>
          </w:rPr>
          <w:t>патриархатный тип государственной политики в отношении женщин</w:t>
        </w:r>
      </w:hyperlink>
      <w:r w:rsidRPr="00EC0432">
        <w:rPr>
          <w:rFonts w:ascii="Times New Roman" w:eastAsia="Times New Roman" w:hAnsi="Times New Roman" w:cs="Times New Roman"/>
          <w:sz w:val="28"/>
          <w:szCs w:val="28"/>
          <w:lang w:eastAsia="ru-RU"/>
        </w:rPr>
        <w:t>, </w:t>
      </w:r>
      <w:hyperlink r:id="rId116" w:history="1">
        <w:r w:rsidRPr="00EC0432">
          <w:rPr>
            <w:rFonts w:ascii="Times New Roman" w:eastAsia="Times New Roman" w:hAnsi="Times New Roman" w:cs="Times New Roman"/>
            <w:iCs/>
            <w:sz w:val="28"/>
            <w:szCs w:val="28"/>
            <w:lang w:eastAsia="ru-RU"/>
          </w:rPr>
          <w:t>патерналистский тип государственной политики в отношении женщин</w:t>
        </w:r>
      </w:hyperlink>
      <w:r w:rsidRPr="00EC0432">
        <w:rPr>
          <w:rFonts w:ascii="Times New Roman" w:eastAsia="Times New Roman" w:hAnsi="Times New Roman" w:cs="Times New Roman"/>
          <w:sz w:val="28"/>
          <w:szCs w:val="28"/>
          <w:lang w:eastAsia="ru-RU"/>
        </w:rPr>
        <w:t>, </w:t>
      </w:r>
      <w:hyperlink r:id="rId117" w:history="1">
        <w:r w:rsidRPr="00EC0432">
          <w:rPr>
            <w:rFonts w:ascii="Times New Roman" w:eastAsia="Times New Roman" w:hAnsi="Times New Roman" w:cs="Times New Roman"/>
            <w:iCs/>
            <w:sz w:val="28"/>
            <w:szCs w:val="28"/>
            <w:lang w:eastAsia="ru-RU"/>
          </w:rPr>
          <w:t>либеральный тип государственной политики в отношении женщин</w:t>
        </w:r>
      </w:hyperlink>
      <w:r w:rsidRPr="00EC0432">
        <w:rPr>
          <w:rFonts w:ascii="Times New Roman" w:eastAsia="Times New Roman" w:hAnsi="Times New Roman" w:cs="Times New Roman"/>
          <w:sz w:val="28"/>
          <w:szCs w:val="28"/>
          <w:lang w:eastAsia="ru-RU"/>
        </w:rPr>
        <w:t xml:space="preserve">. </w:t>
      </w:r>
      <w:r w:rsidRPr="00EC0432">
        <w:rPr>
          <w:rFonts w:ascii="Times New Roman" w:eastAsia="Times New Roman" w:hAnsi="Times New Roman" w:cs="Times New Roman"/>
          <w:sz w:val="28"/>
          <w:szCs w:val="28"/>
          <w:lang w:eastAsia="ru-RU"/>
        </w:rPr>
        <w:lastRenderedPageBreak/>
        <w:t>Большинство государственных мер, осуществляемых в рамках перечисленных типов политики, касаются в основном специфических потребностей женщин как социально-демографической группы и направлены на повышение их статусных характеристик с целью смягчения или устранения </w:t>
      </w:r>
      <w:hyperlink r:id="rId118" w:history="1">
        <w:r w:rsidRPr="00EC0432">
          <w:rPr>
            <w:rFonts w:ascii="Times New Roman" w:eastAsia="Times New Roman" w:hAnsi="Times New Roman" w:cs="Times New Roman"/>
            <w:iCs/>
            <w:sz w:val="28"/>
            <w:szCs w:val="28"/>
            <w:lang w:eastAsia="ru-RU"/>
          </w:rPr>
          <w:t>гендерной асимметрии</w:t>
        </w:r>
      </w:hyperlink>
      <w:r w:rsidRPr="00EC0432">
        <w:rPr>
          <w:rFonts w:ascii="Times New Roman" w:eastAsia="Times New Roman" w:hAnsi="Times New Roman" w:cs="Times New Roman"/>
          <w:sz w:val="28"/>
          <w:szCs w:val="28"/>
          <w:lang w:eastAsia="ru-RU"/>
        </w:rPr>
        <w:t> в</w:t>
      </w:r>
      <w:r w:rsidRPr="00EC0432">
        <w:rPr>
          <w:rFonts w:ascii="Times New Roman" w:eastAsia="Times New Roman" w:hAnsi="Times New Roman" w:cs="Times New Roman"/>
          <w:color w:val="000000"/>
          <w:sz w:val="28"/>
          <w:szCs w:val="28"/>
          <w:lang w:eastAsia="ru-RU"/>
        </w:rPr>
        <w:t xml:space="preserve"> обществе. Таким образом, "женская" государственная политика затрагивает интересы ограниченной части общества и не учитывает мужской фактор даже в тех случаях, когда ставит целью выравнять статусные позиции полов</w:t>
      </w:r>
      <w:r w:rsidR="000B134B" w:rsidRPr="00EC0432">
        <w:rPr>
          <w:rFonts w:ascii="Times New Roman" w:eastAsia="Times New Roman" w:hAnsi="Times New Roman" w:cs="Times New Roman"/>
          <w:color w:val="000000"/>
          <w:sz w:val="28"/>
          <w:szCs w:val="28"/>
          <w:lang w:eastAsia="ru-RU"/>
        </w:rPr>
        <w:t xml:space="preserve"> (</w:t>
      </w:r>
      <w:r w:rsidR="000B134B" w:rsidRPr="00EC0432">
        <w:rPr>
          <w:rFonts w:ascii="Times New Roman" w:eastAsia="Times New Roman" w:hAnsi="Times New Roman" w:cs="Times New Roman"/>
          <w:bCs/>
          <w:i/>
          <w:sz w:val="28"/>
          <w:szCs w:val="28"/>
          <w:shd w:val="clear" w:color="auto" w:fill="FFFFFF"/>
          <w:lang w:eastAsia="ru-RU"/>
        </w:rPr>
        <w:t>Словарь гендерных терминов</w:t>
      </w:r>
      <w:r w:rsidR="006F7A95" w:rsidRPr="00EC0432">
        <w:rPr>
          <w:rFonts w:ascii="Times New Roman" w:eastAsia="Times New Roman" w:hAnsi="Times New Roman" w:cs="Times New Roman"/>
          <w:bCs/>
          <w:i/>
          <w:sz w:val="28"/>
          <w:szCs w:val="28"/>
          <w:shd w:val="clear" w:color="auto" w:fill="FFFFFF"/>
          <w:lang w:eastAsia="ru-RU"/>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rFonts w:ascii="Times New Roman" w:eastAsia="Times New Roman" w:hAnsi="Times New Roman" w:cs="Times New Roman"/>
          <w:bCs/>
          <w:i/>
          <w:sz w:val="28"/>
          <w:szCs w:val="28"/>
          <w:shd w:val="clear" w:color="auto" w:fill="FFFFFF"/>
          <w:lang w:eastAsia="ru-RU"/>
        </w:rPr>
        <w:t xml:space="preserve"> </w:t>
      </w:r>
      <w:hyperlink r:id="rId119" w:history="1">
        <w:r w:rsidR="00A24795" w:rsidRPr="00EC0432">
          <w:rPr>
            <w:rStyle w:val="a5"/>
            <w:rFonts w:ascii="Times New Roman" w:eastAsia="Times New Roman" w:hAnsi="Times New Roman" w:cs="Times New Roman"/>
            <w:bCs/>
            <w:i/>
            <w:sz w:val="28"/>
            <w:szCs w:val="28"/>
            <w:shd w:val="clear" w:color="auto" w:fill="FFFFFF"/>
            <w:lang w:eastAsia="ru-RU"/>
          </w:rPr>
          <w:t>http://www.owl.ru/gender/thesaurus.htm. -Дата доступа 13.01.2016</w:t>
        </w:r>
      </w:hyperlink>
      <w:r w:rsidR="000B134B" w:rsidRPr="00EC0432">
        <w:rPr>
          <w:rFonts w:ascii="Times New Roman" w:eastAsia="Times New Roman" w:hAnsi="Times New Roman" w:cs="Times New Roman"/>
          <w:bCs/>
          <w:i/>
          <w:sz w:val="28"/>
          <w:szCs w:val="28"/>
          <w:shd w:val="clear" w:color="auto" w:fill="FFFFFF"/>
          <w:lang w:eastAsia="ru-RU"/>
        </w:rPr>
        <w:t>.</w:t>
      </w:r>
      <w:r w:rsidR="009A421B" w:rsidRPr="00EC0432">
        <w:rPr>
          <w:rFonts w:ascii="Times New Roman" w:eastAsia="Times New Roman" w:hAnsi="Times New Roman" w:cs="Times New Roman"/>
          <w:bCs/>
          <w:i/>
          <w:sz w:val="28"/>
          <w:szCs w:val="28"/>
          <w:shd w:val="clear" w:color="auto" w:fill="FFFFFF"/>
          <w:lang w:eastAsia="ru-RU"/>
        </w:rPr>
        <w:t>)</w:t>
      </w:r>
    </w:p>
    <w:p w:rsidR="00D2623D" w:rsidRPr="00EC0432" w:rsidRDefault="00A24795" w:rsidP="00EC0432">
      <w:pPr>
        <w:spacing w:line="240" w:lineRule="auto"/>
        <w:jc w:val="both"/>
        <w:rPr>
          <w:rFonts w:ascii="Times New Roman" w:hAnsi="Times New Roman" w:cs="Times New Roman"/>
          <w:i/>
          <w:sz w:val="28"/>
          <w:szCs w:val="28"/>
        </w:rPr>
      </w:pPr>
      <w:r w:rsidRPr="00EC0432">
        <w:rPr>
          <w:rFonts w:ascii="Times New Roman" w:hAnsi="Times New Roman" w:cs="Times New Roman"/>
          <w:b/>
          <w:sz w:val="28"/>
          <w:szCs w:val="28"/>
        </w:rPr>
        <w:t>ГУМАНИСТИЧЕСКИЙ ФЕМИНИЗМ</w:t>
      </w:r>
      <w:r w:rsidRPr="00EC0432">
        <w:rPr>
          <w:rFonts w:ascii="Times New Roman" w:hAnsi="Times New Roman" w:cs="Times New Roman"/>
          <w:sz w:val="28"/>
          <w:szCs w:val="28"/>
        </w:rPr>
        <w:t xml:space="preserve"> – направление феминизма, которое определяет женское подавление как ограничение и искажение женского человеческого потенциала, посредством утверждения такого типа общества, которое обеспечивает только саморазвитие мужчин</w:t>
      </w:r>
      <w:r w:rsidR="00C07654" w:rsidRPr="00EC0432">
        <w:rPr>
          <w:rFonts w:ascii="Times New Roman" w:hAnsi="Times New Roman" w:cs="Times New Roman"/>
          <w:sz w:val="28"/>
          <w:szCs w:val="28"/>
        </w:rPr>
        <w:t xml:space="preserve"> </w:t>
      </w:r>
      <w:r w:rsidR="00D2623D" w:rsidRPr="00EC0432">
        <w:rPr>
          <w:rFonts w:ascii="Times New Roman" w:hAnsi="Times New Roman" w:cs="Times New Roman"/>
          <w:i/>
          <w:sz w:val="28"/>
          <w:szCs w:val="28"/>
        </w:rPr>
        <w:t>(Гендерология и феминология: Учебное пособие / Л.Д. Ерохина и др.; Под общ. ред. С.В. Коваленко. – Владивосток: Изд-во ВГУЭС, 2005. – 152 с.).</w:t>
      </w:r>
    </w:p>
    <w:p w:rsidR="00A24795" w:rsidRPr="00EC0432" w:rsidRDefault="00A24795"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p>
    <w:p w:rsidR="00ED5BAB" w:rsidRPr="00EC0432" w:rsidRDefault="00ED5BAB" w:rsidP="00EC0432">
      <w:pPr>
        <w:autoSpaceDE w:val="0"/>
        <w:autoSpaceDN w:val="0"/>
        <w:adjustRightInd w:val="0"/>
        <w:spacing w:line="240" w:lineRule="auto"/>
        <w:jc w:val="center"/>
        <w:rPr>
          <w:rFonts w:ascii="Times New Roman" w:hAnsi="Times New Roman" w:cs="Times New Roman"/>
          <w:b/>
          <w:sz w:val="28"/>
          <w:szCs w:val="28"/>
        </w:rPr>
      </w:pPr>
      <w:r w:rsidRPr="00EC0432">
        <w:rPr>
          <w:rFonts w:ascii="Times New Roman" w:hAnsi="Times New Roman" w:cs="Times New Roman"/>
          <w:b/>
          <w:sz w:val="28"/>
          <w:szCs w:val="28"/>
        </w:rPr>
        <w:t>Д</w:t>
      </w:r>
    </w:p>
    <w:p w:rsidR="00710E2E" w:rsidRPr="00EC0432" w:rsidRDefault="00710E2E"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Д</w:t>
      </w:r>
      <w:r w:rsidR="00C725FC" w:rsidRPr="00EC0432">
        <w:rPr>
          <w:rFonts w:ascii="Times New Roman" w:hAnsi="Times New Roman" w:cs="Times New Roman"/>
          <w:b/>
          <w:sz w:val="28"/>
          <w:szCs w:val="28"/>
        </w:rPr>
        <w:t>ВОЙНОЙ ДИПЛОМ</w:t>
      </w:r>
      <w:r w:rsidRPr="00EC0432">
        <w:rPr>
          <w:rFonts w:ascii="Times New Roman" w:hAnsi="Times New Roman" w:cs="Times New Roman"/>
          <w:sz w:val="28"/>
          <w:szCs w:val="28"/>
        </w:rPr>
        <w:t xml:space="preserve"> </w:t>
      </w:r>
      <w:r w:rsidRPr="00EC0432">
        <w:rPr>
          <w:rFonts w:ascii="Times New Roman" w:hAnsi="Times New Roman" w:cs="Times New Roman"/>
          <w:i/>
          <w:sz w:val="28"/>
          <w:szCs w:val="28"/>
        </w:rPr>
        <w:t>(</w:t>
      </w:r>
      <w:r w:rsidRPr="00EC0432">
        <w:rPr>
          <w:rFonts w:ascii="Times New Roman" w:hAnsi="Times New Roman" w:cs="Times New Roman"/>
          <w:i/>
          <w:sz w:val="28"/>
          <w:szCs w:val="28"/>
          <w:lang w:val="en-US"/>
        </w:rPr>
        <w:t>Double</w:t>
      </w:r>
      <w:r w:rsidRPr="00EC0432">
        <w:rPr>
          <w:rFonts w:ascii="Times New Roman" w:hAnsi="Times New Roman" w:cs="Times New Roman"/>
          <w:i/>
          <w:sz w:val="28"/>
          <w:szCs w:val="28"/>
        </w:rPr>
        <w:t xml:space="preserve"> </w:t>
      </w:r>
      <w:r w:rsidRPr="00EC0432">
        <w:rPr>
          <w:rFonts w:ascii="Times New Roman" w:hAnsi="Times New Roman" w:cs="Times New Roman"/>
          <w:i/>
          <w:sz w:val="28"/>
          <w:szCs w:val="28"/>
          <w:lang w:val="en-US"/>
        </w:rPr>
        <w:t>diploma</w:t>
      </w:r>
      <w:r w:rsidRPr="00EC0432">
        <w:rPr>
          <w:rFonts w:ascii="Times New Roman" w:hAnsi="Times New Roman" w:cs="Times New Roman"/>
          <w:i/>
          <w:sz w:val="28"/>
          <w:szCs w:val="28"/>
        </w:rPr>
        <w:t>)</w:t>
      </w:r>
      <w:r w:rsidRPr="00EC0432">
        <w:rPr>
          <w:rFonts w:ascii="Times New Roman" w:hAnsi="Times New Roman" w:cs="Times New Roman"/>
          <w:sz w:val="28"/>
          <w:szCs w:val="28"/>
        </w:rPr>
        <w:t>-</w:t>
      </w:r>
      <w:r w:rsidRPr="00EC0432">
        <w:rPr>
          <w:rFonts w:ascii="Times New Roman" w:hAnsi="Times New Roman" w:cs="Times New Roman"/>
          <w:bCs/>
          <w:sz w:val="28"/>
          <w:szCs w:val="28"/>
        </w:rPr>
        <w:t>документ о</w:t>
      </w:r>
      <w:r w:rsidRPr="00EC0432">
        <w:rPr>
          <w:rFonts w:ascii="Times New Roman" w:hAnsi="Times New Roman" w:cs="Times New Roman"/>
          <w:sz w:val="28"/>
          <w:szCs w:val="28"/>
        </w:rPr>
        <w:t xml:space="preserve"> </w:t>
      </w:r>
      <w:r w:rsidRPr="00EC0432">
        <w:rPr>
          <w:rFonts w:ascii="Times New Roman" w:hAnsi="Times New Roman" w:cs="Times New Roman"/>
          <w:bCs/>
          <w:sz w:val="28"/>
          <w:szCs w:val="28"/>
        </w:rPr>
        <w:t>получении высшего образования,</w:t>
      </w:r>
      <w:r w:rsidRPr="00EC0432">
        <w:rPr>
          <w:rFonts w:ascii="Times New Roman" w:hAnsi="Times New Roman" w:cs="Times New Roman"/>
          <w:sz w:val="28"/>
          <w:szCs w:val="28"/>
        </w:rPr>
        <w:t xml:space="preserve"> </w:t>
      </w:r>
      <w:r w:rsidRPr="00EC0432">
        <w:rPr>
          <w:rFonts w:ascii="Times New Roman" w:hAnsi="Times New Roman" w:cs="Times New Roman"/>
          <w:bCs/>
          <w:sz w:val="28"/>
          <w:szCs w:val="28"/>
        </w:rPr>
        <w:t>выдаваемый выпускнику двумя</w:t>
      </w:r>
      <w:r w:rsidRPr="00EC0432">
        <w:rPr>
          <w:rFonts w:ascii="Times New Roman" w:hAnsi="Times New Roman" w:cs="Times New Roman"/>
          <w:sz w:val="28"/>
          <w:szCs w:val="28"/>
        </w:rPr>
        <w:t xml:space="preserve"> </w:t>
      </w:r>
      <w:r w:rsidRPr="00EC0432">
        <w:rPr>
          <w:rFonts w:ascii="Times New Roman" w:hAnsi="Times New Roman" w:cs="Times New Roman"/>
          <w:bCs/>
          <w:sz w:val="28"/>
          <w:szCs w:val="28"/>
        </w:rPr>
        <w:t>(или более) вузами-партнерами</w:t>
      </w:r>
      <w:r w:rsidRPr="00EC0432">
        <w:rPr>
          <w:rFonts w:ascii="Times New Roman" w:hAnsi="Times New Roman" w:cs="Times New Roman"/>
          <w:sz w:val="28"/>
          <w:szCs w:val="28"/>
        </w:rPr>
        <w:t xml:space="preserve"> </w:t>
      </w:r>
      <w:r w:rsidRPr="00EC0432">
        <w:rPr>
          <w:rFonts w:ascii="Times New Roman" w:hAnsi="Times New Roman" w:cs="Times New Roman"/>
          <w:bCs/>
          <w:sz w:val="28"/>
          <w:szCs w:val="28"/>
        </w:rPr>
        <w:t>после успешного завершения</w:t>
      </w:r>
      <w:r w:rsidRPr="00EC0432">
        <w:rPr>
          <w:rFonts w:ascii="Times New Roman" w:hAnsi="Times New Roman" w:cs="Times New Roman"/>
          <w:sz w:val="28"/>
          <w:szCs w:val="28"/>
        </w:rPr>
        <w:t xml:space="preserve"> </w:t>
      </w:r>
      <w:r w:rsidRPr="00EC0432">
        <w:rPr>
          <w:rFonts w:ascii="Times New Roman" w:hAnsi="Times New Roman" w:cs="Times New Roman"/>
          <w:bCs/>
          <w:sz w:val="28"/>
          <w:szCs w:val="28"/>
        </w:rPr>
        <w:t>курса обучения по совместной</w:t>
      </w:r>
      <w:r w:rsidRPr="00EC0432">
        <w:rPr>
          <w:rFonts w:ascii="Times New Roman" w:hAnsi="Times New Roman" w:cs="Times New Roman"/>
          <w:sz w:val="28"/>
          <w:szCs w:val="28"/>
        </w:rPr>
        <w:t xml:space="preserve"> </w:t>
      </w:r>
      <w:r w:rsidRPr="00EC0432">
        <w:rPr>
          <w:rFonts w:ascii="Times New Roman" w:hAnsi="Times New Roman" w:cs="Times New Roman"/>
          <w:bCs/>
          <w:sz w:val="28"/>
          <w:szCs w:val="28"/>
        </w:rPr>
        <w:t>образовательной программе и</w:t>
      </w:r>
      <w:r w:rsidRPr="00EC0432">
        <w:rPr>
          <w:rFonts w:ascii="Times New Roman" w:hAnsi="Times New Roman" w:cs="Times New Roman"/>
          <w:sz w:val="28"/>
          <w:szCs w:val="28"/>
        </w:rPr>
        <w:t xml:space="preserve"> </w:t>
      </w:r>
      <w:r w:rsidRPr="00EC0432">
        <w:rPr>
          <w:rFonts w:ascii="Times New Roman" w:hAnsi="Times New Roman" w:cs="Times New Roman"/>
          <w:bCs/>
          <w:sz w:val="28"/>
          <w:szCs w:val="28"/>
        </w:rPr>
        <w:t>фиксирующий присуждение ему</w:t>
      </w:r>
      <w:r w:rsidRPr="00EC0432">
        <w:rPr>
          <w:rFonts w:ascii="Times New Roman" w:hAnsi="Times New Roman" w:cs="Times New Roman"/>
          <w:sz w:val="28"/>
          <w:szCs w:val="28"/>
        </w:rPr>
        <w:t xml:space="preserve"> </w:t>
      </w:r>
      <w:r w:rsidRPr="00EC0432">
        <w:rPr>
          <w:rFonts w:ascii="Times New Roman" w:hAnsi="Times New Roman" w:cs="Times New Roman"/>
          <w:bCs/>
          <w:sz w:val="28"/>
          <w:szCs w:val="28"/>
        </w:rPr>
        <w:t>двойной (совместной) академической степени.</w:t>
      </w:r>
      <w:r w:rsidRPr="00EC0432">
        <w:rPr>
          <w:rFonts w:ascii="Times New Roman" w:hAnsi="Times New Roman" w:cs="Times New Roman"/>
          <w:sz w:val="28"/>
          <w:szCs w:val="28"/>
        </w:rPr>
        <w:t xml:space="preserve"> Термин «двойной диплом» тесно связан с термином «двойная степень». Оба термина широко представлены в Основных документах Болонского процесса, и прежде всего, в документах Европейской ассоциации университетов Trends I–V и материалах официальных болонских семинаров. Двойной диплом является одной из разновидностей документов о совместных академических степенях. </w:t>
      </w:r>
    </w:p>
    <w:p w:rsidR="00C725FC" w:rsidRPr="00EC0432" w:rsidRDefault="00C725FC"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Д</w:t>
      </w:r>
      <w:r w:rsidR="00E57BF4" w:rsidRPr="00EC0432">
        <w:rPr>
          <w:rFonts w:ascii="Times New Roman" w:hAnsi="Times New Roman" w:cs="Times New Roman"/>
          <w:b/>
          <w:bCs/>
          <w:sz w:val="28"/>
          <w:szCs w:val="28"/>
        </w:rPr>
        <w:t>ИПЛОМ</w:t>
      </w:r>
      <w:r w:rsidRPr="00EC0432">
        <w:rPr>
          <w:rFonts w:ascii="Times New Roman" w:hAnsi="Times New Roman" w:cs="Times New Roman"/>
          <w:b/>
          <w:bCs/>
          <w:sz w:val="28"/>
          <w:szCs w:val="28"/>
        </w:rPr>
        <w:t xml:space="preserve"> </w:t>
      </w:r>
      <w:r w:rsidRPr="00EC0432">
        <w:rPr>
          <w:rFonts w:ascii="Times New Roman" w:hAnsi="Times New Roman" w:cs="Times New Roman"/>
          <w:sz w:val="28"/>
          <w:szCs w:val="28"/>
        </w:rPr>
        <w:t>(</w:t>
      </w:r>
      <w:r w:rsidRPr="00EC0432">
        <w:rPr>
          <w:rFonts w:ascii="Times New Roman" w:hAnsi="Times New Roman" w:cs="Times New Roman"/>
          <w:i/>
          <w:iCs/>
          <w:sz w:val="28"/>
          <w:szCs w:val="28"/>
        </w:rPr>
        <w:t>Diploma</w:t>
      </w:r>
      <w:r w:rsidRPr="00EC0432">
        <w:rPr>
          <w:rFonts w:ascii="Times New Roman" w:hAnsi="Times New Roman" w:cs="Times New Roman"/>
          <w:sz w:val="28"/>
          <w:szCs w:val="28"/>
        </w:rPr>
        <w:t xml:space="preserve">) </w:t>
      </w:r>
      <w:r w:rsidRPr="00EC0432">
        <w:rPr>
          <w:rFonts w:ascii="Times New Roman" w:hAnsi="Times New Roman" w:cs="Times New Roman"/>
          <w:b/>
          <w:bCs/>
          <w:sz w:val="28"/>
          <w:szCs w:val="28"/>
        </w:rPr>
        <w:t xml:space="preserve">— </w:t>
      </w:r>
      <w:r w:rsidRPr="00EC0432">
        <w:rPr>
          <w:rFonts w:ascii="Times New Roman" w:hAnsi="Times New Roman" w:cs="Times New Roman"/>
          <w:sz w:val="28"/>
          <w:szCs w:val="28"/>
        </w:rPr>
        <w:t>официальный документ, удостоверяющий завершение высшего профессионального образования. Законодательством РФ устанавливаются следующие виды дипломов для различных ступеней ВПО: диплом бакалавра; диплом специалиста с высшим профессиональным образованием; диплом магистра; диплом о неполном высшем профессиональном образовании.</w:t>
      </w:r>
    </w:p>
    <w:p w:rsidR="00C725FC" w:rsidRPr="00EC0432" w:rsidRDefault="00E57BF4" w:rsidP="00EC0432">
      <w:pPr>
        <w:autoSpaceDE w:val="0"/>
        <w:autoSpaceDN w:val="0"/>
        <w:adjustRightInd w:val="0"/>
        <w:spacing w:line="240" w:lineRule="auto"/>
        <w:jc w:val="both"/>
        <w:rPr>
          <w:rFonts w:ascii="Times New Roman" w:hAnsi="Times New Roman" w:cs="Times New Roman"/>
          <w:b/>
          <w:bCs/>
          <w:sz w:val="28"/>
          <w:szCs w:val="28"/>
        </w:rPr>
      </w:pPr>
      <w:r w:rsidRPr="00EC0432">
        <w:rPr>
          <w:rFonts w:ascii="Times New Roman" w:hAnsi="Times New Roman" w:cs="Times New Roman"/>
          <w:b/>
          <w:bCs/>
          <w:sz w:val="28"/>
          <w:szCs w:val="28"/>
        </w:rPr>
        <w:t xml:space="preserve"> </w:t>
      </w:r>
      <w:r w:rsidR="00C725FC" w:rsidRPr="00EC0432">
        <w:rPr>
          <w:rFonts w:ascii="Times New Roman" w:hAnsi="Times New Roman" w:cs="Times New Roman"/>
          <w:b/>
          <w:bCs/>
          <w:sz w:val="28"/>
          <w:szCs w:val="28"/>
        </w:rPr>
        <w:t>Д</w:t>
      </w:r>
      <w:r w:rsidRPr="00EC0432">
        <w:rPr>
          <w:rFonts w:ascii="Times New Roman" w:hAnsi="Times New Roman" w:cs="Times New Roman"/>
          <w:b/>
          <w:bCs/>
          <w:sz w:val="28"/>
          <w:szCs w:val="28"/>
        </w:rPr>
        <w:t>ИПЛОМИРОВАННЫЙ СПЕЦИАЛИСТ В СИСТЕМЕ ВЫСШЕГО ОБРАЗОВАНИЯ</w:t>
      </w:r>
      <w:r w:rsidR="00C725FC" w:rsidRPr="00EC0432">
        <w:rPr>
          <w:rFonts w:ascii="Times New Roman" w:hAnsi="Times New Roman" w:cs="Times New Roman"/>
          <w:b/>
          <w:bCs/>
          <w:sz w:val="28"/>
          <w:szCs w:val="28"/>
        </w:rPr>
        <w:t xml:space="preserve"> </w:t>
      </w:r>
      <w:r w:rsidR="00C725FC" w:rsidRPr="00EC0432">
        <w:rPr>
          <w:rFonts w:ascii="Times New Roman" w:hAnsi="Times New Roman" w:cs="Times New Roman"/>
          <w:sz w:val="28"/>
          <w:szCs w:val="28"/>
        </w:rPr>
        <w:t>(</w:t>
      </w:r>
      <w:r w:rsidR="00C725FC" w:rsidRPr="00EC0432">
        <w:rPr>
          <w:rFonts w:ascii="Times New Roman" w:hAnsi="Times New Roman" w:cs="Times New Roman"/>
          <w:i/>
          <w:iCs/>
          <w:sz w:val="28"/>
          <w:szCs w:val="28"/>
          <w:lang w:val="en-US"/>
        </w:rPr>
        <w:t>Professionally</w:t>
      </w:r>
      <w:r w:rsidR="00C725FC" w:rsidRPr="00EC0432">
        <w:rPr>
          <w:rFonts w:ascii="Times New Roman" w:hAnsi="Times New Roman" w:cs="Times New Roman"/>
          <w:i/>
          <w:iCs/>
          <w:sz w:val="28"/>
          <w:szCs w:val="28"/>
        </w:rPr>
        <w:t xml:space="preserve"> </w:t>
      </w:r>
      <w:r w:rsidR="00C725FC" w:rsidRPr="00EC0432">
        <w:rPr>
          <w:rFonts w:ascii="Times New Roman" w:hAnsi="Times New Roman" w:cs="Times New Roman"/>
          <w:i/>
          <w:iCs/>
          <w:sz w:val="28"/>
          <w:szCs w:val="28"/>
          <w:lang w:val="en-US"/>
        </w:rPr>
        <w:t>Qualified</w:t>
      </w:r>
      <w:r w:rsidR="00C725FC" w:rsidRPr="00EC0432">
        <w:rPr>
          <w:rFonts w:ascii="Times New Roman" w:hAnsi="Times New Roman" w:cs="Times New Roman"/>
          <w:i/>
          <w:iCs/>
          <w:sz w:val="28"/>
          <w:szCs w:val="28"/>
        </w:rPr>
        <w:t xml:space="preserve">, </w:t>
      </w:r>
      <w:r w:rsidR="00C725FC" w:rsidRPr="00EC0432">
        <w:rPr>
          <w:rFonts w:ascii="Times New Roman" w:hAnsi="Times New Roman" w:cs="Times New Roman"/>
          <w:i/>
          <w:iCs/>
          <w:sz w:val="28"/>
          <w:szCs w:val="28"/>
          <w:lang w:val="en-US"/>
        </w:rPr>
        <w:t>Certificated</w:t>
      </w:r>
      <w:r w:rsidR="00C725FC" w:rsidRPr="00EC0432">
        <w:rPr>
          <w:rFonts w:ascii="Times New Roman" w:hAnsi="Times New Roman" w:cs="Times New Roman"/>
          <w:i/>
          <w:iCs/>
          <w:sz w:val="28"/>
          <w:szCs w:val="28"/>
        </w:rPr>
        <w:t xml:space="preserve"> </w:t>
      </w:r>
      <w:r w:rsidR="00C725FC" w:rsidRPr="00EC0432">
        <w:rPr>
          <w:rFonts w:ascii="Times New Roman" w:hAnsi="Times New Roman" w:cs="Times New Roman"/>
          <w:i/>
          <w:iCs/>
          <w:sz w:val="28"/>
          <w:szCs w:val="28"/>
          <w:lang w:val="en-US"/>
        </w:rPr>
        <w:t>Specialist</w:t>
      </w:r>
      <w:r w:rsidR="00C725FC" w:rsidRPr="00EC0432">
        <w:rPr>
          <w:rFonts w:ascii="Times New Roman" w:hAnsi="Times New Roman" w:cs="Times New Roman"/>
          <w:sz w:val="28"/>
          <w:szCs w:val="28"/>
        </w:rPr>
        <w:t>)-</w:t>
      </w:r>
      <w:r w:rsidR="00C725FC" w:rsidRPr="00EC0432">
        <w:rPr>
          <w:rFonts w:ascii="Times New Roman" w:hAnsi="Times New Roman" w:cs="Times New Roman"/>
          <w:b/>
          <w:bCs/>
          <w:sz w:val="28"/>
          <w:szCs w:val="28"/>
        </w:rPr>
        <w:t xml:space="preserve"> </w:t>
      </w:r>
      <w:r w:rsidR="00C725FC" w:rsidRPr="00EC0432">
        <w:rPr>
          <w:rFonts w:ascii="Times New Roman" w:hAnsi="Times New Roman" w:cs="Times New Roman"/>
          <w:sz w:val="28"/>
          <w:szCs w:val="28"/>
        </w:rPr>
        <w:t>специалист, завершивший обучение в вузе по образовательно-профессиональным программам со сроком обучения не менее пяти лет, успешно защитивший диплом и получивший квалификацию по соответствующей специальности.</w:t>
      </w:r>
    </w:p>
    <w:p w:rsidR="00C725FC" w:rsidRPr="00EC0432" w:rsidRDefault="00C725FC"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lastRenderedPageBreak/>
        <w:t>Д</w:t>
      </w:r>
      <w:r w:rsidR="00E57BF4" w:rsidRPr="00EC0432">
        <w:rPr>
          <w:rFonts w:ascii="Times New Roman" w:hAnsi="Times New Roman" w:cs="Times New Roman"/>
          <w:b/>
          <w:bCs/>
          <w:sz w:val="28"/>
          <w:szCs w:val="28"/>
        </w:rPr>
        <w:t>ИПЛОМНАЯ РАБОТА</w:t>
      </w:r>
      <w:r w:rsidRPr="00EC0432">
        <w:rPr>
          <w:rFonts w:ascii="Times New Roman" w:hAnsi="Times New Roman" w:cs="Times New Roman"/>
          <w:b/>
          <w:bCs/>
          <w:sz w:val="28"/>
          <w:szCs w:val="28"/>
        </w:rPr>
        <w:t xml:space="preserve"> </w:t>
      </w:r>
      <w:r w:rsidRPr="00EC0432">
        <w:rPr>
          <w:rFonts w:ascii="Times New Roman" w:hAnsi="Times New Roman" w:cs="Times New Roman"/>
          <w:sz w:val="28"/>
          <w:szCs w:val="28"/>
        </w:rPr>
        <w:t>(</w:t>
      </w:r>
      <w:r w:rsidRPr="00EC0432">
        <w:rPr>
          <w:rFonts w:ascii="Times New Roman" w:hAnsi="Times New Roman" w:cs="Times New Roman"/>
          <w:i/>
          <w:iCs/>
          <w:sz w:val="28"/>
          <w:szCs w:val="28"/>
        </w:rPr>
        <w:t>Diploma Thesis</w:t>
      </w:r>
      <w:r w:rsidRPr="00EC0432">
        <w:rPr>
          <w:rFonts w:ascii="Times New Roman" w:hAnsi="Times New Roman" w:cs="Times New Roman"/>
          <w:sz w:val="28"/>
          <w:szCs w:val="28"/>
        </w:rPr>
        <w:t>)-самостоятельная выпускная квалификационная работа, выполняемая студентом вуза на этапе итоговой аттестации на последнем году обучения и служит одной из форм проверки его подготовленности к самостоятельной работе по специальности. и служащая основанием для присвоения ему определенной квалификации и выдачи диплома об окончании образовательного учреждения.</w:t>
      </w:r>
    </w:p>
    <w:p w:rsidR="00C725FC" w:rsidRPr="00EC0432" w:rsidRDefault="00C725FC"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Д</w:t>
      </w:r>
      <w:r w:rsidR="00E57BF4" w:rsidRPr="00EC0432">
        <w:rPr>
          <w:rFonts w:ascii="Times New Roman" w:hAnsi="Times New Roman" w:cs="Times New Roman"/>
          <w:b/>
          <w:bCs/>
          <w:sz w:val="28"/>
          <w:szCs w:val="28"/>
        </w:rPr>
        <w:t>ИПЛОМНЫЙ ПРОЕКТ</w:t>
      </w:r>
      <w:r w:rsidRPr="00EC0432">
        <w:rPr>
          <w:rFonts w:ascii="Times New Roman" w:hAnsi="Times New Roman" w:cs="Times New Roman"/>
          <w:b/>
          <w:bCs/>
          <w:sz w:val="28"/>
          <w:szCs w:val="28"/>
        </w:rPr>
        <w:t xml:space="preserve"> </w:t>
      </w:r>
      <w:r w:rsidRPr="00EC0432">
        <w:rPr>
          <w:rFonts w:ascii="Times New Roman" w:hAnsi="Times New Roman" w:cs="Times New Roman"/>
          <w:sz w:val="28"/>
          <w:szCs w:val="28"/>
        </w:rPr>
        <w:t>(</w:t>
      </w:r>
      <w:r w:rsidRPr="00EC0432">
        <w:rPr>
          <w:rFonts w:ascii="Times New Roman" w:hAnsi="Times New Roman" w:cs="Times New Roman"/>
          <w:i/>
          <w:iCs/>
          <w:sz w:val="28"/>
          <w:szCs w:val="28"/>
        </w:rPr>
        <w:t>Diploma Project</w:t>
      </w:r>
      <w:r w:rsidRPr="00EC0432">
        <w:rPr>
          <w:rFonts w:ascii="Times New Roman" w:hAnsi="Times New Roman" w:cs="Times New Roman"/>
          <w:sz w:val="28"/>
          <w:szCs w:val="28"/>
        </w:rPr>
        <w:t>)-выпускная квалификационная работа, содержащая результаты проектирования и разработки конкретной продукции, изделий и т.п., выполняемая студентом вуза на этапе итоговой аттестации и служащая основанием для присвоения ему определенной квалификации и выдачи диплома об окончании образовательного учреждения.</w:t>
      </w:r>
    </w:p>
    <w:p w:rsidR="003706D8" w:rsidRPr="00EC0432" w:rsidRDefault="003706D8"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Д</w:t>
      </w:r>
      <w:r w:rsidR="00B7080C" w:rsidRPr="00EC0432">
        <w:rPr>
          <w:rFonts w:ascii="Times New Roman" w:eastAsia="Times New Roman" w:hAnsi="Times New Roman" w:cs="Times New Roman"/>
          <w:b/>
          <w:bCs/>
          <w:color w:val="000000"/>
          <w:sz w:val="28"/>
          <w:szCs w:val="28"/>
          <w:lang w:eastAsia="ru-RU"/>
        </w:rPr>
        <w:t xml:space="preserve">ИСКРИМИНАЦИЯ В СФЕРЕ ТРУДА </w:t>
      </w:r>
      <w:r w:rsidRPr="00EC0432">
        <w:rPr>
          <w:rFonts w:ascii="Times New Roman" w:eastAsia="Times New Roman" w:hAnsi="Times New Roman" w:cs="Times New Roman"/>
          <w:i/>
          <w:color w:val="000000"/>
          <w:sz w:val="28"/>
          <w:szCs w:val="28"/>
          <w:lang w:eastAsia="ru-RU"/>
        </w:rPr>
        <w:t>(</w:t>
      </w:r>
      <w:r w:rsidRPr="00EC0432">
        <w:rPr>
          <w:rFonts w:ascii="Times New Roman" w:eastAsia="Times New Roman" w:hAnsi="Times New Roman" w:cs="Times New Roman"/>
          <w:bCs/>
          <w:i/>
          <w:iCs/>
          <w:color w:val="000000"/>
          <w:sz w:val="28"/>
          <w:szCs w:val="28"/>
          <w:lang w:val="en-US" w:eastAsia="ru-RU"/>
        </w:rPr>
        <w:t>Discrimination</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in</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relation</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to</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labour</w:t>
      </w:r>
      <w:r w:rsidRPr="00EC0432">
        <w:rPr>
          <w:rFonts w:ascii="Times New Roman" w:eastAsia="Times New Roman" w:hAnsi="Times New Roman" w:cs="Times New Roman"/>
          <w:i/>
          <w:color w:val="000000"/>
          <w:sz w:val="28"/>
          <w:szCs w:val="28"/>
          <w:lang w:val="en-US" w:eastAsia="ru-RU"/>
        </w:rPr>
        <w:t> </w:t>
      </w:r>
      <w:r w:rsidRPr="00EC0432">
        <w:rPr>
          <w:rFonts w:ascii="Times New Roman" w:eastAsia="Times New Roman" w:hAnsi="Times New Roman" w:cs="Times New Roman"/>
          <w:i/>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 </w:t>
      </w:r>
      <w:r w:rsidRPr="00EC0432">
        <w:rPr>
          <w:rFonts w:ascii="Times New Roman" w:eastAsia="Times New Roman" w:hAnsi="Times New Roman" w:cs="Times New Roman"/>
          <w:iCs/>
          <w:color w:val="000000"/>
          <w:sz w:val="28"/>
          <w:szCs w:val="28"/>
          <w:lang w:eastAsia="ru-RU"/>
        </w:rPr>
        <w:t>долговременное неравенство статусов индивидов на основании пола, этничности, возраста, конфессиональных и политических предпочтений и иных культурных отличий, которое проявляется, в частности, в неодинаковом вознаграждении одинаково продуктивных групп; в практике найма, оплате, повышении квалификации, продвижении по службе.</w:t>
      </w:r>
      <w:r w:rsidRPr="00EC0432">
        <w:rPr>
          <w:rFonts w:ascii="Times New Roman" w:eastAsia="Times New Roman" w:hAnsi="Times New Roman" w:cs="Times New Roman"/>
          <w:color w:val="000000"/>
          <w:sz w:val="28"/>
          <w:szCs w:val="28"/>
          <w:lang w:eastAsia="ru-RU"/>
        </w:rPr>
        <w:t> Таким образом, права и возможности отдельных групп работников ограничиваются на вышеупомянутых основаниях. Проблема заключается в том, что социальные группы, имеющие меньше возможностей устроиться на работу, будут наниматься за меньшие деньги, поэтому бизнес, стремящийся снизить расходы на рабочую силу, будет воспроизводить такой способ эксплуатации.</w:t>
      </w:r>
      <w:r w:rsidR="0030719D"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В тесной связи с понятием </w:t>
      </w:r>
      <w:r w:rsidRPr="00EC0432">
        <w:rPr>
          <w:rFonts w:ascii="Times New Roman" w:eastAsia="Times New Roman" w:hAnsi="Times New Roman" w:cs="Times New Roman"/>
          <w:iCs/>
          <w:sz w:val="28"/>
          <w:szCs w:val="28"/>
          <w:lang w:eastAsia="ru-RU"/>
        </w:rPr>
        <w:t>дискриминация</w:t>
      </w:r>
      <w:r w:rsidRPr="00EC0432">
        <w:rPr>
          <w:rFonts w:ascii="Times New Roman" w:eastAsia="Times New Roman" w:hAnsi="Times New Roman" w:cs="Times New Roman"/>
          <w:sz w:val="28"/>
          <w:szCs w:val="28"/>
          <w:lang w:eastAsia="ru-RU"/>
        </w:rPr>
        <w:t> находится понятие </w:t>
      </w:r>
      <w:hyperlink r:id="rId120" w:history="1">
        <w:r w:rsidRPr="00EC0432">
          <w:rPr>
            <w:rFonts w:ascii="Times New Roman" w:eastAsia="Times New Roman" w:hAnsi="Times New Roman" w:cs="Times New Roman"/>
            <w:iCs/>
            <w:sz w:val="28"/>
            <w:szCs w:val="28"/>
            <w:lang w:eastAsia="ru-RU"/>
          </w:rPr>
          <w:t>сексизм</w:t>
        </w:r>
      </w:hyperlink>
      <w:r w:rsidRPr="00EC0432">
        <w:rPr>
          <w:rFonts w:ascii="Times New Roman" w:eastAsia="Times New Roman" w:hAnsi="Times New Roman" w:cs="Times New Roman"/>
          <w:sz w:val="28"/>
          <w:szCs w:val="28"/>
          <w:lang w:eastAsia="ru-RU"/>
        </w:rPr>
        <w:t> - неоправданно негативное пов</w:t>
      </w:r>
      <w:r w:rsidRPr="00EC0432">
        <w:rPr>
          <w:rFonts w:ascii="Times New Roman" w:eastAsia="Times New Roman" w:hAnsi="Times New Roman" w:cs="Times New Roman"/>
          <w:color w:val="000000"/>
          <w:sz w:val="28"/>
          <w:szCs w:val="28"/>
          <w:lang w:eastAsia="ru-RU"/>
        </w:rPr>
        <w:t>едение по отношению к группе или ее членам (в данном случае - к женщинам или мужчинам), которое ведет к сокращенному доступу людей к престижным ценностям общества, например, к работе или образованию. Конкретными примерами сексизма могут служить правила, запрещающие службу женщин в армии, или то, что детей при разводе обычно оставляют с матерью.</w:t>
      </w:r>
      <w:r w:rsidR="0030719D"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С существующими сексистскими установками тесно связана сегрегация женщин на работе. Хотя социально-психологические предубеждения о превосходстве отдельных групп над другими и вносят вклад в практики дискриминации, причиной же дискриминации выступают экономические факторы. К сегрегации на работе ведут дискриминационные практики найма сотрудников. Если сегрегация подразумевает различия в распределении работы и продвижения, то дискриминация - более широкое понятие, предполагает также различающиеся вознаграждения мужчинам и женщинам (или людям разного возраста, этничности) за одинаковую работу.</w:t>
      </w:r>
    </w:p>
    <w:p w:rsidR="009A421B" w:rsidRPr="00EC0432" w:rsidRDefault="003706D8"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В России действует организация "Женщины против насилия и дискриминации", гендерные центры проводят </w:t>
      </w:r>
      <w:r w:rsidRPr="00EC0432">
        <w:rPr>
          <w:rFonts w:ascii="Times New Roman" w:eastAsia="Times New Roman" w:hAnsi="Times New Roman" w:cs="Times New Roman"/>
          <w:iCs/>
          <w:sz w:val="28"/>
          <w:szCs w:val="28"/>
          <w:lang w:eastAsia="ru-RU"/>
        </w:rPr>
        <w:t>гендерную экспертизу</w:t>
      </w:r>
      <w:r w:rsidRPr="00EC0432">
        <w:rPr>
          <w:rFonts w:ascii="Times New Roman" w:eastAsia="Times New Roman" w:hAnsi="Times New Roman" w:cs="Times New Roman"/>
          <w:sz w:val="28"/>
          <w:szCs w:val="28"/>
          <w:lang w:eastAsia="ru-RU"/>
        </w:rPr>
        <w:t> законодательства, обсуждается</w:t>
      </w:r>
      <w:r w:rsidR="0030719D" w:rsidRPr="00EC0432">
        <w:rPr>
          <w:rFonts w:ascii="Times New Roman" w:eastAsia="Times New Roman" w:hAnsi="Times New Roman" w:cs="Times New Roman"/>
          <w:sz w:val="28"/>
          <w:szCs w:val="28"/>
          <w:lang w:eastAsia="ru-RU"/>
        </w:rPr>
        <w:t xml:space="preserve"> </w:t>
      </w:r>
      <w:r w:rsidRPr="00EC0432">
        <w:rPr>
          <w:rFonts w:ascii="Times New Roman" w:eastAsia="Times New Roman" w:hAnsi="Times New Roman" w:cs="Times New Roman"/>
          <w:iCs/>
          <w:sz w:val="28"/>
          <w:szCs w:val="28"/>
          <w:lang w:eastAsia="ru-RU"/>
        </w:rPr>
        <w:t>законодательство о равных правах и возможностях женщин и мужчин</w:t>
      </w:r>
      <w:r w:rsidRPr="00EC0432">
        <w:rPr>
          <w:rFonts w:ascii="Times New Roman" w:eastAsia="Times New Roman" w:hAnsi="Times New Roman" w:cs="Times New Roman"/>
          <w:sz w:val="28"/>
          <w:szCs w:val="28"/>
          <w:lang w:eastAsia="ru-RU"/>
        </w:rPr>
        <w:t xml:space="preserve">, что предусматривает, в том числе, антидискриминационные меры в сфере труда. По выводам М. Баскаковой, необходимо экономически поощрять </w:t>
      </w:r>
      <w:r w:rsidRPr="00EC0432">
        <w:rPr>
          <w:rFonts w:ascii="Times New Roman" w:eastAsia="Times New Roman" w:hAnsi="Times New Roman" w:cs="Times New Roman"/>
          <w:sz w:val="28"/>
          <w:szCs w:val="28"/>
          <w:lang w:eastAsia="ru-RU"/>
        </w:rPr>
        <w:lastRenderedPageBreak/>
        <w:t>мужчин к занятиям детьми и </w:t>
      </w:r>
      <w:hyperlink r:id="rId121" w:history="1">
        <w:r w:rsidRPr="00EC0432">
          <w:rPr>
            <w:rFonts w:ascii="Times New Roman" w:eastAsia="Times New Roman" w:hAnsi="Times New Roman" w:cs="Times New Roman"/>
            <w:iCs/>
            <w:sz w:val="28"/>
            <w:szCs w:val="28"/>
            <w:lang w:eastAsia="ru-RU"/>
          </w:rPr>
          <w:t>домашним хозяйством</w:t>
        </w:r>
      </w:hyperlink>
      <w:r w:rsidRPr="00EC0432">
        <w:rPr>
          <w:rFonts w:ascii="Times New Roman" w:eastAsia="Times New Roman" w:hAnsi="Times New Roman" w:cs="Times New Roman"/>
          <w:sz w:val="28"/>
          <w:szCs w:val="28"/>
          <w:lang w:eastAsia="ru-RU"/>
        </w:rPr>
        <w:t>; доносить до населения смысл законодательных изменений; работать над антидискриминационным законодательством; исключить дискриминацию по признаку пола, ограничивая законами поведение работодателей с момента подачи объявления о вакансиях, создать механизм установления факта дискриминации и возмещения ущерба гражданам, подвергнувшимся дискриминации; реализовывать программы поддержки </w:t>
      </w:r>
      <w:hyperlink r:id="rId122" w:history="1">
        <w:r w:rsidRPr="00EC0432">
          <w:rPr>
            <w:rFonts w:ascii="Times New Roman" w:eastAsia="Times New Roman" w:hAnsi="Times New Roman" w:cs="Times New Roman"/>
            <w:iCs/>
            <w:sz w:val="28"/>
            <w:szCs w:val="28"/>
            <w:lang w:eastAsia="ru-RU"/>
          </w:rPr>
          <w:t>женского предпринимательства</w:t>
        </w:r>
      </w:hyperlink>
      <w:r w:rsidRPr="00EC0432">
        <w:rPr>
          <w:rFonts w:ascii="Times New Roman" w:eastAsia="Times New Roman" w:hAnsi="Times New Roman" w:cs="Times New Roman"/>
          <w:sz w:val="28"/>
          <w:szCs w:val="28"/>
          <w:lang w:eastAsia="ru-RU"/>
        </w:rPr>
        <w:t>, профессиональной подготовки и переподготовки женщин.</w:t>
      </w:r>
      <w:r w:rsidR="00CE5DED" w:rsidRPr="00EC0432">
        <w:rPr>
          <w:rFonts w:ascii="Times New Roman" w:eastAsia="Times New Roman" w:hAnsi="Times New Roman" w:cs="Times New Roman"/>
          <w:sz w:val="28"/>
          <w:szCs w:val="28"/>
          <w:lang w:eastAsia="ru-RU"/>
        </w:rPr>
        <w:t xml:space="preserve"> </w:t>
      </w:r>
      <w:hyperlink r:id="rId123" w:history="1">
        <w:r w:rsidRPr="00EC0432">
          <w:rPr>
            <w:rFonts w:ascii="Times New Roman" w:eastAsia="Times New Roman" w:hAnsi="Times New Roman" w:cs="Times New Roman"/>
            <w:iCs/>
            <w:sz w:val="28"/>
            <w:szCs w:val="28"/>
            <w:lang w:eastAsia="ru-RU"/>
          </w:rPr>
          <w:t>Гендер</w:t>
        </w:r>
      </w:hyperlink>
      <w:r w:rsidRPr="00EC0432">
        <w:rPr>
          <w:rFonts w:ascii="Times New Roman" w:eastAsia="Times New Roman" w:hAnsi="Times New Roman" w:cs="Times New Roman"/>
          <w:sz w:val="28"/>
          <w:szCs w:val="28"/>
          <w:lang w:eastAsia="ru-RU"/>
        </w:rPr>
        <w:t> оказывается центральным орг</w:t>
      </w:r>
      <w:r w:rsidRPr="00EC0432">
        <w:rPr>
          <w:rFonts w:ascii="Times New Roman" w:eastAsia="Times New Roman" w:hAnsi="Times New Roman" w:cs="Times New Roman"/>
          <w:color w:val="000000"/>
          <w:sz w:val="28"/>
          <w:szCs w:val="28"/>
          <w:lang w:eastAsia="ru-RU"/>
        </w:rPr>
        <w:t>анизующим принципом в мире занятости. И хотя при этом трудно отделить фактор пола от возраста, класса, расы и этничности, можно утверждать, что дискриминация по признаку пола в сфере труда в мире распространена очень широко</w:t>
      </w:r>
      <w:r w:rsidR="00546D29" w:rsidRPr="00EC0432">
        <w:rPr>
          <w:rFonts w:ascii="Times New Roman" w:eastAsia="Times New Roman" w:hAnsi="Times New Roman" w:cs="Times New Roman"/>
          <w:color w:val="000000"/>
          <w:sz w:val="28"/>
          <w:szCs w:val="28"/>
          <w:lang w:eastAsia="ru-RU"/>
        </w:rPr>
        <w:t xml:space="preserve"> </w:t>
      </w:r>
      <w:r w:rsidR="00546D29" w:rsidRPr="00EC0432">
        <w:rPr>
          <w:rFonts w:ascii="Times New Roman" w:eastAsia="Times New Roman" w:hAnsi="Times New Roman" w:cs="Times New Roman"/>
          <w:i/>
          <w:sz w:val="28"/>
          <w:szCs w:val="28"/>
          <w:lang w:eastAsia="ru-RU"/>
        </w:rPr>
        <w:t>(</w:t>
      </w:r>
      <w:r w:rsidR="000B134B" w:rsidRPr="00EC0432">
        <w:rPr>
          <w:rFonts w:ascii="Times New Roman" w:eastAsia="Times New Roman" w:hAnsi="Times New Roman" w:cs="Times New Roman"/>
          <w:bCs/>
          <w:i/>
          <w:sz w:val="28"/>
          <w:szCs w:val="28"/>
          <w:shd w:val="clear" w:color="auto" w:fill="FFFFFF"/>
          <w:lang w:eastAsia="ru-RU"/>
        </w:rPr>
        <w:t>Словарь гендерных терминов</w:t>
      </w:r>
      <w:r w:rsidR="006F7A95" w:rsidRPr="00EC0432">
        <w:rPr>
          <w:rFonts w:ascii="Times New Roman" w:eastAsia="Times New Roman" w:hAnsi="Times New Roman" w:cs="Times New Roman"/>
          <w:bCs/>
          <w:i/>
          <w:sz w:val="28"/>
          <w:szCs w:val="28"/>
          <w:shd w:val="clear" w:color="auto" w:fill="FFFFFF"/>
          <w:lang w:eastAsia="ru-RU"/>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rFonts w:ascii="Times New Roman" w:eastAsia="Times New Roman" w:hAnsi="Times New Roman" w:cs="Times New Roman"/>
          <w:bCs/>
          <w:i/>
          <w:sz w:val="28"/>
          <w:szCs w:val="28"/>
          <w:shd w:val="clear" w:color="auto" w:fill="FFFFFF"/>
          <w:lang w:eastAsia="ru-RU"/>
        </w:rPr>
        <w:t xml:space="preserve"> </w:t>
      </w:r>
      <w:hyperlink r:id="rId124" w:history="1">
        <w:r w:rsidR="009A421B" w:rsidRPr="00EC0432">
          <w:rPr>
            <w:rStyle w:val="a5"/>
            <w:rFonts w:ascii="Times New Roman" w:eastAsia="Times New Roman" w:hAnsi="Times New Roman" w:cs="Times New Roman"/>
            <w:bCs/>
            <w:i/>
            <w:color w:val="auto"/>
            <w:sz w:val="28"/>
            <w:szCs w:val="28"/>
            <w:u w:val="none"/>
            <w:shd w:val="clear" w:color="auto" w:fill="FFFFFF"/>
            <w:lang w:eastAsia="ru-RU"/>
          </w:rPr>
          <w:t>http://www.owl.ru/gender/thesaurus.htm</w:t>
        </w:r>
      </w:hyperlink>
      <w:r w:rsidR="009A421B" w:rsidRPr="00EC0432">
        <w:rPr>
          <w:rFonts w:ascii="Times New Roman" w:eastAsia="Times New Roman" w:hAnsi="Times New Roman" w:cs="Times New Roman"/>
          <w:bCs/>
          <w:i/>
          <w:sz w:val="28"/>
          <w:szCs w:val="28"/>
          <w:shd w:val="clear" w:color="auto" w:fill="FFFFFF"/>
          <w:lang w:eastAsia="ru-RU"/>
        </w:rPr>
        <w:t>. -Дата доступа 13.01.2016)</w:t>
      </w:r>
      <w:r w:rsidR="00546D29" w:rsidRPr="00EC0432">
        <w:rPr>
          <w:rFonts w:ascii="Times New Roman" w:eastAsia="Times New Roman" w:hAnsi="Times New Roman" w:cs="Times New Roman"/>
          <w:bCs/>
          <w:i/>
          <w:sz w:val="28"/>
          <w:szCs w:val="28"/>
          <w:shd w:val="clear" w:color="auto" w:fill="FFFFFF"/>
          <w:lang w:eastAsia="ru-RU"/>
        </w:rPr>
        <w:t>.</w:t>
      </w:r>
    </w:p>
    <w:p w:rsidR="00F52898" w:rsidRPr="00EC0432" w:rsidRDefault="00F52898" w:rsidP="00EC0432">
      <w:pPr>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Д</w:t>
      </w:r>
      <w:r w:rsidR="00E13C82" w:rsidRPr="00EC0432">
        <w:rPr>
          <w:rFonts w:ascii="Times New Roman" w:hAnsi="Times New Roman" w:cs="Times New Roman"/>
          <w:b/>
          <w:sz w:val="28"/>
          <w:szCs w:val="28"/>
        </w:rPr>
        <w:t>ОПОЛНИТЕЛЬНОЕ ОБРАЗОВАНИЕ</w:t>
      </w:r>
      <w:r w:rsidRPr="00EC0432">
        <w:rPr>
          <w:rFonts w:ascii="Times New Roman" w:hAnsi="Times New Roman" w:cs="Times New Roman"/>
          <w:sz w:val="28"/>
          <w:szCs w:val="28"/>
        </w:rPr>
        <w:t xml:space="preserve"> (</w:t>
      </w:r>
      <w:r w:rsidRPr="00EC0432">
        <w:rPr>
          <w:rFonts w:ascii="Times New Roman" w:hAnsi="Times New Roman" w:cs="Times New Roman"/>
          <w:i/>
          <w:iCs/>
          <w:sz w:val="28"/>
          <w:szCs w:val="28"/>
        </w:rPr>
        <w:t>Continuing Education</w:t>
      </w:r>
      <w:r w:rsidRPr="00EC0432">
        <w:rPr>
          <w:rFonts w:ascii="Times New Roman" w:hAnsi="Times New Roman" w:cs="Times New Roman"/>
          <w:sz w:val="28"/>
          <w:szCs w:val="28"/>
        </w:rPr>
        <w:t xml:space="preserve">)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 </w:t>
      </w:r>
      <w:r w:rsidRPr="00EC0432">
        <w:rPr>
          <w:rStyle w:val="a5"/>
          <w:rFonts w:ascii="Times New Roman" w:hAnsi="Times New Roman" w:cs="Times New Roman"/>
          <w:b/>
          <w:i/>
          <w:color w:val="auto"/>
          <w:sz w:val="28"/>
          <w:szCs w:val="28"/>
          <w:u w:val="none"/>
        </w:rPr>
        <w:t>(</w:t>
      </w:r>
      <w:hyperlink r:id="rId125" w:tooltip="Федеральный закон от 29 декабря 2012 г. № 273-ФЗ &quot;Об образовании в Российской Федерации&quot;" w:history="1">
        <w:r w:rsidRPr="00EC0432">
          <w:rPr>
            <w:rStyle w:val="a5"/>
            <w:rFonts w:ascii="Times New Roman" w:hAnsi="Times New Roman" w:cs="Times New Roman"/>
            <w:i/>
            <w:color w:val="auto"/>
            <w:sz w:val="28"/>
            <w:szCs w:val="28"/>
            <w:u w:val="none"/>
          </w:rPr>
          <w:t xml:space="preserve">Федеральный закон от 29 декабря 2012 г. № 273-ФЗ "Об образовании в Российской Федерации" </w:t>
        </w:r>
        <w:r w:rsidRPr="00EC0432">
          <w:rPr>
            <w:rStyle w:val="fileinfo"/>
            <w:rFonts w:ascii="Times New Roman" w:hAnsi="Times New Roman" w:cs="Times New Roman"/>
            <w:i/>
            <w:sz w:val="28"/>
            <w:szCs w:val="28"/>
          </w:rPr>
          <w:t>)</w:t>
        </w:r>
        <w:r w:rsidRPr="00EC0432">
          <w:rPr>
            <w:rStyle w:val="fileinfo"/>
            <w:rFonts w:ascii="Times New Roman" w:hAnsi="Times New Roman" w:cs="Times New Roman"/>
            <w:sz w:val="28"/>
            <w:szCs w:val="28"/>
          </w:rPr>
          <w:t xml:space="preserve"> </w:t>
        </w:r>
      </w:hyperlink>
      <w:r w:rsidRPr="00EC0432">
        <w:rPr>
          <w:rFonts w:ascii="Times New Roman" w:hAnsi="Times New Roman" w:cs="Times New Roman"/>
          <w:sz w:val="28"/>
          <w:szCs w:val="28"/>
        </w:rPr>
        <w:t>.</w:t>
      </w:r>
    </w:p>
    <w:p w:rsidR="00F52898" w:rsidRPr="00EC0432" w:rsidRDefault="00E13C82"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ДОПОЛНИТЕЛЬНОЕ ОБРАЗОВАНИЕ</w:t>
      </w:r>
      <w:r w:rsidR="00F52898" w:rsidRPr="00EC0432">
        <w:rPr>
          <w:rFonts w:ascii="Times New Roman" w:hAnsi="Times New Roman" w:cs="Times New Roman"/>
          <w:b/>
          <w:bCs/>
          <w:sz w:val="28"/>
          <w:szCs w:val="28"/>
        </w:rPr>
        <w:t xml:space="preserve"> </w:t>
      </w:r>
      <w:r w:rsidR="00F52898" w:rsidRPr="00EC0432">
        <w:rPr>
          <w:rFonts w:ascii="Times New Roman" w:hAnsi="Times New Roman" w:cs="Times New Roman"/>
          <w:sz w:val="28"/>
          <w:szCs w:val="28"/>
        </w:rPr>
        <w:t>(</w:t>
      </w:r>
      <w:r w:rsidR="00F52898" w:rsidRPr="00EC0432">
        <w:rPr>
          <w:rFonts w:ascii="Times New Roman" w:hAnsi="Times New Roman" w:cs="Times New Roman"/>
          <w:i/>
          <w:iCs/>
          <w:sz w:val="28"/>
          <w:szCs w:val="28"/>
        </w:rPr>
        <w:t>Continuing Education</w:t>
      </w:r>
      <w:r w:rsidR="00F52898" w:rsidRPr="00EC0432">
        <w:rPr>
          <w:rFonts w:ascii="Times New Roman" w:hAnsi="Times New Roman" w:cs="Times New Roman"/>
          <w:sz w:val="28"/>
          <w:szCs w:val="28"/>
        </w:rPr>
        <w:t>) — образование, предоставляемое в рамках каждого уровня профессионального образования с целью удовлетворения образовательных потребностей личности за рамками основных образовательных программ, обеспечивающее непрерывное повышение квалификации и мастерства в связи с необходимостью обновления теоретических и практических знаний по образовательным программам базовой специальности, освоения современных методов решения профессиональных задач.</w:t>
      </w:r>
    </w:p>
    <w:p w:rsidR="00F52898" w:rsidRPr="00EC0432" w:rsidRDefault="00F52898" w:rsidP="00EC0432">
      <w:pPr>
        <w:autoSpaceDE w:val="0"/>
        <w:autoSpaceDN w:val="0"/>
        <w:adjustRightInd w:val="0"/>
        <w:spacing w:line="240" w:lineRule="auto"/>
        <w:jc w:val="both"/>
        <w:rPr>
          <w:rFonts w:ascii="Times New Roman" w:hAnsi="Times New Roman" w:cs="Times New Roman"/>
          <w:i/>
          <w:iCs/>
          <w:sz w:val="28"/>
          <w:szCs w:val="28"/>
        </w:rPr>
      </w:pPr>
      <w:r w:rsidRPr="00EC0432">
        <w:rPr>
          <w:rFonts w:ascii="Times New Roman" w:hAnsi="Times New Roman" w:cs="Times New Roman"/>
          <w:b/>
          <w:sz w:val="28"/>
          <w:szCs w:val="28"/>
        </w:rPr>
        <w:t>Д</w:t>
      </w:r>
      <w:r w:rsidR="00E13C82" w:rsidRPr="00EC0432">
        <w:rPr>
          <w:rFonts w:ascii="Times New Roman" w:hAnsi="Times New Roman" w:cs="Times New Roman"/>
          <w:b/>
          <w:sz w:val="28"/>
          <w:szCs w:val="28"/>
        </w:rPr>
        <w:t>ОСТУПНОСТЬ ВЫСШЕГО ОБРАЗОВАНИЯ</w:t>
      </w:r>
      <w:r w:rsidRPr="00EC0432">
        <w:rPr>
          <w:rFonts w:ascii="Times New Roman" w:hAnsi="Times New Roman" w:cs="Times New Roman"/>
          <w:sz w:val="28"/>
          <w:szCs w:val="28"/>
        </w:rPr>
        <w:t xml:space="preserve"> (</w:t>
      </w:r>
      <w:r w:rsidRPr="00EC0432">
        <w:rPr>
          <w:rStyle w:val="hpsalt-edited"/>
          <w:rFonts w:ascii="Times New Roman" w:hAnsi="Times New Roman" w:cs="Times New Roman"/>
          <w:i/>
          <w:sz w:val="28"/>
          <w:szCs w:val="28"/>
        </w:rPr>
        <w:t>the accessibility of higher</w:t>
      </w:r>
      <w:r w:rsidRPr="00EC0432">
        <w:rPr>
          <w:rStyle w:val="shorttext"/>
          <w:rFonts w:ascii="Times New Roman" w:hAnsi="Times New Roman" w:cs="Times New Roman"/>
          <w:i/>
          <w:sz w:val="28"/>
          <w:szCs w:val="28"/>
        </w:rPr>
        <w:t xml:space="preserve"> </w:t>
      </w:r>
      <w:r w:rsidRPr="00EC0432">
        <w:rPr>
          <w:rStyle w:val="hpsalt-edited"/>
          <w:rFonts w:ascii="Times New Roman" w:hAnsi="Times New Roman" w:cs="Times New Roman"/>
          <w:i/>
          <w:sz w:val="28"/>
          <w:szCs w:val="28"/>
        </w:rPr>
        <w:t>of education)</w:t>
      </w:r>
      <w:r w:rsidRPr="00EC0432">
        <w:rPr>
          <w:rFonts w:ascii="Times New Roman" w:hAnsi="Times New Roman" w:cs="Times New Roman"/>
          <w:sz w:val="28"/>
          <w:szCs w:val="28"/>
        </w:rPr>
        <w:t xml:space="preserve"> – это важный критерий социальной справедливости в современном обществе. Доступное высшее образование в условиях массового спроса на него – не антипод качественному образованию, а лишь </w:t>
      </w:r>
      <w:r w:rsidRPr="00EC0432">
        <w:rPr>
          <w:rFonts w:ascii="Times New Roman" w:hAnsi="Times New Roman" w:cs="Times New Roman"/>
          <w:iCs/>
          <w:sz w:val="28"/>
          <w:szCs w:val="28"/>
        </w:rPr>
        <w:t>шанс</w:t>
      </w:r>
      <w:r w:rsidRPr="00EC0432">
        <w:rPr>
          <w:rFonts w:ascii="Times New Roman" w:hAnsi="Times New Roman" w:cs="Times New Roman"/>
          <w:i/>
          <w:iCs/>
          <w:sz w:val="28"/>
          <w:szCs w:val="28"/>
        </w:rPr>
        <w:t xml:space="preserve"> </w:t>
      </w:r>
      <w:r w:rsidRPr="00EC0432">
        <w:rPr>
          <w:rFonts w:ascii="Times New Roman" w:hAnsi="Times New Roman" w:cs="Times New Roman"/>
          <w:sz w:val="28"/>
          <w:szCs w:val="28"/>
        </w:rPr>
        <w:t xml:space="preserve">использовать данное благо для реализации тех функций, которые призвана выполнять система образования в обществе. Как будет использован этот </w:t>
      </w:r>
      <w:r w:rsidRPr="00EC0432">
        <w:rPr>
          <w:rFonts w:ascii="Times New Roman" w:hAnsi="Times New Roman" w:cs="Times New Roman"/>
          <w:iCs/>
          <w:sz w:val="28"/>
          <w:szCs w:val="28"/>
        </w:rPr>
        <w:t>шанс</w:t>
      </w:r>
      <w:r w:rsidRPr="00EC0432">
        <w:rPr>
          <w:rFonts w:ascii="Times New Roman" w:hAnsi="Times New Roman" w:cs="Times New Roman"/>
          <w:sz w:val="28"/>
          <w:szCs w:val="28"/>
        </w:rPr>
        <w:t>, зависит не только от системы образования как таковой, но и во многом от самого человека  (</w:t>
      </w:r>
      <w:r w:rsidRPr="00EC0432">
        <w:rPr>
          <w:rFonts w:ascii="Times New Roman" w:hAnsi="Times New Roman" w:cs="Times New Roman"/>
          <w:i/>
          <w:iCs/>
          <w:sz w:val="28"/>
          <w:szCs w:val="28"/>
        </w:rPr>
        <w:t>Уткина А.Н. О внешней оценке качества высшего образования в условиях массового спроса//</w:t>
      </w:r>
      <w:r w:rsidRPr="00EC0432">
        <w:rPr>
          <w:rFonts w:ascii="Times New Roman" w:hAnsi="Times New Roman" w:cs="Times New Roman"/>
          <w:i/>
          <w:sz w:val="28"/>
          <w:szCs w:val="28"/>
        </w:rPr>
        <w:t xml:space="preserve"> Вестник Томского государственного университета , 2009.-№233.</w:t>
      </w:r>
      <w:r w:rsidRPr="00EC0432">
        <w:rPr>
          <w:rFonts w:ascii="Times New Roman" w:hAnsi="Times New Roman" w:cs="Times New Roman"/>
          <w:i/>
          <w:iCs/>
          <w:sz w:val="28"/>
          <w:szCs w:val="28"/>
        </w:rPr>
        <w:t>-с.68)</w:t>
      </w:r>
    </w:p>
    <w:p w:rsidR="00ED5BAB" w:rsidRPr="00EC0432" w:rsidRDefault="00ED5BAB" w:rsidP="00EC0432">
      <w:pPr>
        <w:autoSpaceDE w:val="0"/>
        <w:autoSpaceDN w:val="0"/>
        <w:adjustRightInd w:val="0"/>
        <w:spacing w:line="240" w:lineRule="auto"/>
        <w:jc w:val="center"/>
        <w:rPr>
          <w:rFonts w:ascii="Times New Roman" w:hAnsi="Times New Roman" w:cs="Times New Roman"/>
          <w:b/>
          <w:sz w:val="28"/>
          <w:szCs w:val="28"/>
        </w:rPr>
      </w:pPr>
      <w:r w:rsidRPr="00EC0432">
        <w:rPr>
          <w:rFonts w:ascii="Times New Roman" w:hAnsi="Times New Roman" w:cs="Times New Roman"/>
          <w:b/>
          <w:sz w:val="28"/>
          <w:szCs w:val="28"/>
        </w:rPr>
        <w:t>Е</w:t>
      </w:r>
    </w:p>
    <w:p w:rsidR="00387D63" w:rsidRPr="00EC0432" w:rsidRDefault="00387D63"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Е</w:t>
      </w:r>
      <w:r w:rsidR="00A6409C" w:rsidRPr="00EC0432">
        <w:rPr>
          <w:rFonts w:ascii="Times New Roman" w:hAnsi="Times New Roman" w:cs="Times New Roman"/>
          <w:b/>
          <w:sz w:val="28"/>
          <w:szCs w:val="28"/>
        </w:rPr>
        <w:t xml:space="preserve">ВРОПЕЙСКАЯ АССОЦИАЦИЯ ОБЕСПЕЧЕНИЯ КАЧЕСТВА ВЫСШЕГО ОБРАЗОВАНИЯ </w:t>
      </w:r>
      <w:r w:rsidRPr="00EC0432">
        <w:rPr>
          <w:rFonts w:ascii="Times New Roman" w:hAnsi="Times New Roman" w:cs="Times New Roman"/>
          <w:i/>
          <w:sz w:val="28"/>
          <w:szCs w:val="28"/>
        </w:rPr>
        <w:t>(</w:t>
      </w:r>
      <w:r w:rsidRPr="00EC0432">
        <w:rPr>
          <w:rFonts w:ascii="Times New Roman" w:hAnsi="Times New Roman" w:cs="Times New Roman"/>
          <w:i/>
          <w:sz w:val="28"/>
          <w:szCs w:val="28"/>
          <w:lang w:val="en-US"/>
        </w:rPr>
        <w:t>European</w:t>
      </w:r>
      <w:r w:rsidRPr="00EC0432">
        <w:rPr>
          <w:rFonts w:ascii="Times New Roman" w:hAnsi="Times New Roman" w:cs="Times New Roman"/>
          <w:i/>
          <w:sz w:val="28"/>
          <w:szCs w:val="28"/>
        </w:rPr>
        <w:t xml:space="preserve"> </w:t>
      </w:r>
      <w:r w:rsidRPr="00EC0432">
        <w:rPr>
          <w:rFonts w:ascii="Times New Roman" w:hAnsi="Times New Roman" w:cs="Times New Roman"/>
          <w:i/>
          <w:sz w:val="28"/>
          <w:szCs w:val="28"/>
          <w:lang w:val="en-US"/>
        </w:rPr>
        <w:t>Association</w:t>
      </w:r>
      <w:r w:rsidRPr="00EC0432">
        <w:rPr>
          <w:rFonts w:ascii="Times New Roman" w:hAnsi="Times New Roman" w:cs="Times New Roman"/>
          <w:i/>
          <w:sz w:val="28"/>
          <w:szCs w:val="28"/>
        </w:rPr>
        <w:t xml:space="preserve"> </w:t>
      </w:r>
      <w:r w:rsidRPr="00EC0432">
        <w:rPr>
          <w:rFonts w:ascii="Times New Roman" w:hAnsi="Times New Roman" w:cs="Times New Roman"/>
          <w:i/>
          <w:sz w:val="28"/>
          <w:szCs w:val="28"/>
          <w:lang w:val="en-US"/>
        </w:rPr>
        <w:t>For</w:t>
      </w:r>
      <w:r w:rsidRPr="00EC0432">
        <w:rPr>
          <w:rFonts w:ascii="Times New Roman" w:hAnsi="Times New Roman" w:cs="Times New Roman"/>
          <w:i/>
          <w:sz w:val="28"/>
          <w:szCs w:val="28"/>
        </w:rPr>
        <w:t xml:space="preserve"> </w:t>
      </w:r>
      <w:r w:rsidRPr="00EC0432">
        <w:rPr>
          <w:rFonts w:ascii="Times New Roman" w:hAnsi="Times New Roman" w:cs="Times New Roman"/>
          <w:i/>
          <w:sz w:val="28"/>
          <w:szCs w:val="28"/>
          <w:lang w:val="en-US"/>
        </w:rPr>
        <w:t>Quality</w:t>
      </w:r>
      <w:r w:rsidRPr="00EC0432">
        <w:rPr>
          <w:rFonts w:ascii="Times New Roman" w:hAnsi="Times New Roman" w:cs="Times New Roman"/>
          <w:i/>
          <w:sz w:val="28"/>
          <w:szCs w:val="28"/>
        </w:rPr>
        <w:t xml:space="preserve"> </w:t>
      </w:r>
      <w:r w:rsidRPr="00EC0432">
        <w:rPr>
          <w:rFonts w:ascii="Times New Roman" w:hAnsi="Times New Roman" w:cs="Times New Roman"/>
          <w:i/>
          <w:sz w:val="28"/>
          <w:szCs w:val="28"/>
          <w:lang w:val="en-US"/>
        </w:rPr>
        <w:t>Assurance</w:t>
      </w:r>
      <w:r w:rsidRPr="00EC0432">
        <w:rPr>
          <w:rFonts w:ascii="Times New Roman" w:hAnsi="Times New Roman" w:cs="Times New Roman"/>
          <w:i/>
          <w:sz w:val="28"/>
          <w:szCs w:val="28"/>
        </w:rPr>
        <w:t xml:space="preserve"> </w:t>
      </w:r>
      <w:r w:rsidRPr="00EC0432">
        <w:rPr>
          <w:rFonts w:ascii="Times New Roman" w:hAnsi="Times New Roman" w:cs="Times New Roman"/>
          <w:i/>
          <w:sz w:val="28"/>
          <w:szCs w:val="28"/>
          <w:lang w:val="en-US"/>
        </w:rPr>
        <w:t>in</w:t>
      </w:r>
      <w:r w:rsidRPr="00EC0432">
        <w:rPr>
          <w:rFonts w:ascii="Times New Roman" w:hAnsi="Times New Roman" w:cs="Times New Roman"/>
          <w:i/>
          <w:sz w:val="28"/>
          <w:szCs w:val="28"/>
        </w:rPr>
        <w:t xml:space="preserve"> </w:t>
      </w:r>
      <w:r w:rsidRPr="00EC0432">
        <w:rPr>
          <w:rFonts w:ascii="Times New Roman" w:hAnsi="Times New Roman" w:cs="Times New Roman"/>
          <w:i/>
          <w:sz w:val="28"/>
          <w:szCs w:val="28"/>
          <w:lang w:val="en-US"/>
        </w:rPr>
        <w:lastRenderedPageBreak/>
        <w:t>Higher</w:t>
      </w:r>
      <w:r w:rsidRPr="00EC0432">
        <w:rPr>
          <w:rFonts w:ascii="Times New Roman" w:hAnsi="Times New Roman" w:cs="Times New Roman"/>
          <w:i/>
          <w:sz w:val="28"/>
          <w:szCs w:val="28"/>
        </w:rPr>
        <w:t xml:space="preserve"> </w:t>
      </w:r>
      <w:r w:rsidRPr="00EC0432">
        <w:rPr>
          <w:rFonts w:ascii="Times New Roman" w:hAnsi="Times New Roman" w:cs="Times New Roman"/>
          <w:i/>
          <w:sz w:val="28"/>
          <w:szCs w:val="28"/>
          <w:lang w:val="en-US"/>
        </w:rPr>
        <w:t>Education</w:t>
      </w:r>
      <w:r w:rsidRPr="00EC0432">
        <w:rPr>
          <w:rFonts w:ascii="Times New Roman" w:hAnsi="Times New Roman" w:cs="Times New Roman"/>
          <w:sz w:val="28"/>
          <w:szCs w:val="28"/>
        </w:rPr>
        <w:t xml:space="preserve">, </w:t>
      </w:r>
      <w:r w:rsidRPr="00EC0432">
        <w:rPr>
          <w:rFonts w:ascii="Times New Roman" w:hAnsi="Times New Roman" w:cs="Times New Roman"/>
          <w:i/>
          <w:sz w:val="28"/>
          <w:szCs w:val="28"/>
          <w:lang w:val="en-US"/>
        </w:rPr>
        <w:t>ENQA</w:t>
      </w:r>
      <w:r w:rsidRPr="00EC0432">
        <w:rPr>
          <w:rFonts w:ascii="Times New Roman" w:hAnsi="Times New Roman" w:cs="Times New Roman"/>
          <w:sz w:val="28"/>
          <w:szCs w:val="28"/>
        </w:rPr>
        <w:t xml:space="preserve">) </w:t>
      </w:r>
      <w:r w:rsidRPr="00EC0432">
        <w:rPr>
          <w:rFonts w:ascii="Times New Roman" w:hAnsi="Times New Roman" w:cs="Times New Roman"/>
          <w:b/>
          <w:bCs/>
          <w:sz w:val="28"/>
          <w:szCs w:val="28"/>
        </w:rPr>
        <w:t>–</w:t>
      </w:r>
      <w:r w:rsidRPr="00EC0432">
        <w:rPr>
          <w:rFonts w:ascii="Times New Roman" w:hAnsi="Times New Roman" w:cs="Times New Roman"/>
          <w:bCs/>
          <w:sz w:val="28"/>
          <w:szCs w:val="28"/>
        </w:rPr>
        <w:t>общеевропейский орган, который</w:t>
      </w:r>
      <w:r w:rsidRPr="00EC0432">
        <w:rPr>
          <w:rFonts w:ascii="Times New Roman" w:hAnsi="Times New Roman" w:cs="Times New Roman"/>
          <w:sz w:val="28"/>
          <w:szCs w:val="28"/>
        </w:rPr>
        <w:t xml:space="preserve"> </w:t>
      </w:r>
      <w:r w:rsidRPr="00EC0432">
        <w:rPr>
          <w:rFonts w:ascii="Times New Roman" w:hAnsi="Times New Roman" w:cs="Times New Roman"/>
          <w:bCs/>
          <w:sz w:val="28"/>
          <w:szCs w:val="28"/>
        </w:rPr>
        <w:t>распространяет информацию,</w:t>
      </w:r>
      <w:r w:rsidRPr="00EC0432">
        <w:rPr>
          <w:rFonts w:ascii="Times New Roman" w:hAnsi="Times New Roman" w:cs="Times New Roman"/>
          <w:sz w:val="28"/>
          <w:szCs w:val="28"/>
        </w:rPr>
        <w:t xml:space="preserve"> </w:t>
      </w:r>
      <w:r w:rsidRPr="00EC0432">
        <w:rPr>
          <w:rFonts w:ascii="Times New Roman" w:hAnsi="Times New Roman" w:cs="Times New Roman"/>
          <w:bCs/>
          <w:sz w:val="28"/>
          <w:szCs w:val="28"/>
        </w:rPr>
        <w:t>способствует внедрению передовой практики и инновационных</w:t>
      </w:r>
      <w:r w:rsidRPr="00EC0432">
        <w:rPr>
          <w:rFonts w:ascii="Times New Roman" w:hAnsi="Times New Roman" w:cs="Times New Roman"/>
          <w:sz w:val="28"/>
          <w:szCs w:val="28"/>
        </w:rPr>
        <w:t xml:space="preserve"> </w:t>
      </w:r>
      <w:r w:rsidRPr="00EC0432">
        <w:rPr>
          <w:rFonts w:ascii="Times New Roman" w:hAnsi="Times New Roman" w:cs="Times New Roman"/>
          <w:bCs/>
          <w:sz w:val="28"/>
          <w:szCs w:val="28"/>
        </w:rPr>
        <w:t>подходов в области обеспечения</w:t>
      </w:r>
      <w:r w:rsidRPr="00EC0432">
        <w:rPr>
          <w:rFonts w:ascii="Times New Roman" w:hAnsi="Times New Roman" w:cs="Times New Roman"/>
          <w:sz w:val="28"/>
          <w:szCs w:val="28"/>
        </w:rPr>
        <w:t xml:space="preserve"> </w:t>
      </w:r>
      <w:r w:rsidRPr="00EC0432">
        <w:rPr>
          <w:rFonts w:ascii="Times New Roman" w:hAnsi="Times New Roman" w:cs="Times New Roman"/>
          <w:bCs/>
          <w:sz w:val="28"/>
          <w:szCs w:val="28"/>
        </w:rPr>
        <w:t>качества в высшем образовании</w:t>
      </w:r>
      <w:r w:rsidRPr="00EC0432">
        <w:rPr>
          <w:rFonts w:ascii="Times New Roman" w:hAnsi="Times New Roman" w:cs="Times New Roman"/>
          <w:sz w:val="28"/>
          <w:szCs w:val="28"/>
        </w:rPr>
        <w:t xml:space="preserve"> </w:t>
      </w:r>
      <w:r w:rsidRPr="00EC0432">
        <w:rPr>
          <w:rFonts w:ascii="Times New Roman" w:hAnsi="Times New Roman" w:cs="Times New Roman"/>
          <w:bCs/>
          <w:sz w:val="28"/>
          <w:szCs w:val="28"/>
        </w:rPr>
        <w:t>среди европейских агентств обеспечения качества, общественных</w:t>
      </w:r>
      <w:r w:rsidRPr="00EC0432">
        <w:rPr>
          <w:rFonts w:ascii="Times New Roman" w:hAnsi="Times New Roman" w:cs="Times New Roman"/>
          <w:sz w:val="28"/>
          <w:szCs w:val="28"/>
        </w:rPr>
        <w:t xml:space="preserve"> </w:t>
      </w:r>
      <w:r w:rsidRPr="00EC0432">
        <w:rPr>
          <w:rFonts w:ascii="Times New Roman" w:hAnsi="Times New Roman" w:cs="Times New Roman"/>
          <w:bCs/>
          <w:sz w:val="28"/>
          <w:szCs w:val="28"/>
        </w:rPr>
        <w:t>органов и вузов.</w:t>
      </w:r>
      <w:r w:rsidRPr="00EC0432">
        <w:rPr>
          <w:rFonts w:ascii="Times New Roman" w:hAnsi="Times New Roman" w:cs="Times New Roman"/>
          <w:sz w:val="28"/>
          <w:szCs w:val="28"/>
        </w:rPr>
        <w:t xml:space="preserve"> Европейская сеть обеспечения качества высшего образования была сформирована в 2000 году в ответ на потребности развертывания Болонского процесса с целью содействия европейскому сотрудничеству в сфере гарантии качества. В ноябре 2004 г. Сеть была трансформирована в Европейскую ассоциацию обеспечения качества высшего образования. Членство в Ассоциации открыто и свободно для агентств по обеспечению качества стран, подписавших Болонскую декларацию.</w:t>
      </w:r>
    </w:p>
    <w:p w:rsidR="00387D63" w:rsidRPr="00EC0432" w:rsidRDefault="00387D63" w:rsidP="00EC0432">
      <w:pPr>
        <w:autoSpaceDE w:val="0"/>
        <w:autoSpaceDN w:val="0"/>
        <w:adjustRightInd w:val="0"/>
        <w:spacing w:line="240" w:lineRule="auto"/>
        <w:jc w:val="both"/>
        <w:rPr>
          <w:rFonts w:ascii="Times New Roman" w:eastAsia="TimesNewRomanPS-BoldMT" w:hAnsi="Times New Roman" w:cs="Times New Roman"/>
          <w:sz w:val="28"/>
          <w:szCs w:val="28"/>
        </w:rPr>
      </w:pPr>
      <w:r w:rsidRPr="00EC0432">
        <w:rPr>
          <w:rFonts w:ascii="Times New Roman" w:hAnsi="Times New Roman" w:cs="Times New Roman"/>
          <w:b/>
          <w:sz w:val="28"/>
          <w:szCs w:val="28"/>
        </w:rPr>
        <w:t>Е</w:t>
      </w:r>
      <w:r w:rsidR="008972A9" w:rsidRPr="00EC0432">
        <w:rPr>
          <w:rFonts w:ascii="Times New Roman" w:hAnsi="Times New Roman" w:cs="Times New Roman"/>
          <w:b/>
          <w:sz w:val="28"/>
          <w:szCs w:val="28"/>
        </w:rPr>
        <w:t xml:space="preserve">ВРОПЕЙСКАЯ АССОЦИАЦИЯ УНИВЕРСИТЕТОВ </w:t>
      </w:r>
      <w:r w:rsidRPr="00EC0432">
        <w:rPr>
          <w:rFonts w:ascii="Times New Roman" w:hAnsi="Times New Roman" w:cs="Times New Roman"/>
          <w:sz w:val="28"/>
          <w:szCs w:val="28"/>
        </w:rPr>
        <w:t>(</w:t>
      </w:r>
      <w:r w:rsidRPr="00EC0432">
        <w:rPr>
          <w:rFonts w:ascii="Times New Roman" w:hAnsi="Times New Roman" w:cs="Times New Roman"/>
          <w:i/>
          <w:sz w:val="28"/>
          <w:szCs w:val="28"/>
        </w:rPr>
        <w:t>E</w:t>
      </w:r>
      <w:r w:rsidRPr="00EC0432">
        <w:rPr>
          <w:rFonts w:ascii="Times New Roman" w:hAnsi="Times New Roman" w:cs="Times New Roman"/>
          <w:i/>
          <w:sz w:val="28"/>
          <w:szCs w:val="28"/>
          <w:lang w:val="en-US"/>
        </w:rPr>
        <w:t>uropean</w:t>
      </w:r>
      <w:r w:rsidRPr="00EC0432">
        <w:rPr>
          <w:rFonts w:ascii="Times New Roman" w:hAnsi="Times New Roman" w:cs="Times New Roman"/>
          <w:i/>
          <w:sz w:val="28"/>
          <w:szCs w:val="28"/>
        </w:rPr>
        <w:t xml:space="preserve"> U</w:t>
      </w:r>
      <w:r w:rsidRPr="00EC0432">
        <w:rPr>
          <w:rFonts w:ascii="Times New Roman" w:hAnsi="Times New Roman" w:cs="Times New Roman"/>
          <w:i/>
          <w:sz w:val="28"/>
          <w:szCs w:val="28"/>
          <w:lang w:val="en-US"/>
        </w:rPr>
        <w:t>niversity</w:t>
      </w:r>
      <w:r w:rsidRPr="00EC0432">
        <w:rPr>
          <w:rFonts w:ascii="Times New Roman" w:hAnsi="Times New Roman" w:cs="Times New Roman"/>
          <w:sz w:val="28"/>
          <w:szCs w:val="28"/>
        </w:rPr>
        <w:t xml:space="preserve"> </w:t>
      </w:r>
      <w:r w:rsidRPr="00EC0432">
        <w:rPr>
          <w:rFonts w:ascii="Times New Roman" w:hAnsi="Times New Roman" w:cs="Times New Roman"/>
          <w:i/>
          <w:sz w:val="28"/>
          <w:szCs w:val="28"/>
        </w:rPr>
        <w:t>A</w:t>
      </w:r>
      <w:r w:rsidRPr="00EC0432">
        <w:rPr>
          <w:rFonts w:ascii="Times New Roman" w:hAnsi="Times New Roman" w:cs="Times New Roman"/>
          <w:i/>
          <w:sz w:val="28"/>
          <w:szCs w:val="28"/>
          <w:lang w:val="en-US"/>
        </w:rPr>
        <w:t>ssociation</w:t>
      </w:r>
      <w:r w:rsidRPr="00EC0432">
        <w:rPr>
          <w:rFonts w:ascii="Times New Roman" w:hAnsi="Times New Roman" w:cs="Times New Roman"/>
          <w:sz w:val="28"/>
          <w:szCs w:val="28"/>
        </w:rPr>
        <w:t xml:space="preserve">, </w:t>
      </w:r>
      <w:r w:rsidRPr="00EC0432">
        <w:rPr>
          <w:rFonts w:ascii="Times New Roman" w:hAnsi="Times New Roman" w:cs="Times New Roman"/>
          <w:i/>
          <w:sz w:val="28"/>
          <w:szCs w:val="28"/>
        </w:rPr>
        <w:t>EUA</w:t>
      </w:r>
      <w:r w:rsidRPr="00EC0432">
        <w:rPr>
          <w:rFonts w:ascii="Times New Roman" w:hAnsi="Times New Roman" w:cs="Times New Roman"/>
          <w:sz w:val="28"/>
          <w:szCs w:val="28"/>
        </w:rPr>
        <w:t xml:space="preserve">) </w:t>
      </w:r>
      <w:r w:rsidRPr="00EC0432">
        <w:rPr>
          <w:rFonts w:ascii="Times New Roman" w:eastAsia="TimesNewRomanPS-BoldMT" w:hAnsi="Times New Roman" w:cs="Times New Roman"/>
          <w:b/>
          <w:bCs/>
          <w:sz w:val="28"/>
          <w:szCs w:val="28"/>
        </w:rPr>
        <w:t xml:space="preserve">– </w:t>
      </w:r>
      <w:r w:rsidRPr="00EC0432">
        <w:rPr>
          <w:rFonts w:ascii="Times New Roman" w:eastAsia="TimesNewRomanPS-BoldMT" w:hAnsi="Times New Roman" w:cs="Times New Roman"/>
          <w:bCs/>
          <w:sz w:val="28"/>
          <w:szCs w:val="28"/>
        </w:rPr>
        <w:t>это</w:t>
      </w:r>
      <w:r w:rsidRPr="00EC0432">
        <w:rPr>
          <w:rFonts w:ascii="Times New Roman" w:eastAsia="TimesNewRomanPS-BoldMT" w:hAnsi="Times New Roman" w:cs="Times New Roman"/>
          <w:b/>
          <w:bCs/>
          <w:sz w:val="28"/>
          <w:szCs w:val="28"/>
        </w:rPr>
        <w:t xml:space="preserve"> </w:t>
      </w:r>
      <w:r w:rsidRPr="00EC0432">
        <w:rPr>
          <w:rFonts w:ascii="Times New Roman" w:eastAsia="TimesNewRomanPS-BoldMT" w:hAnsi="Times New Roman" w:cs="Times New Roman"/>
          <w:bCs/>
          <w:sz w:val="28"/>
          <w:szCs w:val="28"/>
        </w:rPr>
        <w:t xml:space="preserve">объединение на европейском уровне университетов с целью проведения согласованной политики в области высшего образования, обеспечения активного участия университетов в Болонском процессе, оказания поддержки высшим учебным заведениям в защите их автономии, права на самоуправление, академической свободы при проведении учебной и научно-исследовательской деятельности. </w:t>
      </w:r>
      <w:r w:rsidRPr="00EC0432">
        <w:rPr>
          <w:rFonts w:ascii="Times New Roman" w:eastAsia="TimesNewRomanPS-BoldMT" w:hAnsi="Times New Roman" w:cs="Times New Roman"/>
          <w:sz w:val="28"/>
          <w:szCs w:val="28"/>
        </w:rPr>
        <w:t>Европейская ассоциация университетов – это основной выразитель интересов сообщества работников высшей школы в Европе. EUA является открытой организацией для членства отдельных университетов, национальных комитетов ректоров, ассоциаций. Она насчитывает более 800 членов из 46 стран Европы, представляя уникальную форму сотрудничества и обмена прогрессивным опытом в области высшего образования и исследовательской политики.</w:t>
      </w:r>
    </w:p>
    <w:p w:rsidR="00ED5BAB" w:rsidRPr="00EC0432" w:rsidRDefault="00ED5BAB" w:rsidP="00EC0432">
      <w:pPr>
        <w:pStyle w:val="a4"/>
        <w:shd w:val="clear" w:color="auto" w:fill="FFFFFF"/>
        <w:jc w:val="center"/>
        <w:rPr>
          <w:b/>
          <w:bCs/>
          <w:sz w:val="28"/>
          <w:szCs w:val="28"/>
        </w:rPr>
      </w:pPr>
      <w:r w:rsidRPr="00EC0432">
        <w:rPr>
          <w:b/>
          <w:bCs/>
          <w:sz w:val="28"/>
          <w:szCs w:val="28"/>
        </w:rPr>
        <w:t>Ж</w:t>
      </w:r>
    </w:p>
    <w:p w:rsidR="00E619D4" w:rsidRPr="00EC0432" w:rsidRDefault="00204674" w:rsidP="00EC0432">
      <w:pPr>
        <w:pStyle w:val="a4"/>
        <w:shd w:val="clear" w:color="auto" w:fill="FFFFFF"/>
        <w:spacing w:before="120" w:beforeAutospacing="0" w:after="120" w:afterAutospacing="0"/>
        <w:jc w:val="both"/>
        <w:rPr>
          <w:i/>
          <w:color w:val="252525"/>
          <w:sz w:val="28"/>
          <w:szCs w:val="28"/>
        </w:rPr>
      </w:pPr>
      <w:r w:rsidRPr="00EC0432">
        <w:rPr>
          <w:b/>
          <w:bCs/>
          <w:sz w:val="28"/>
          <w:szCs w:val="28"/>
        </w:rPr>
        <w:t>ЖЕНЩИНЫ -</w:t>
      </w:r>
      <w:r w:rsidRPr="00EC0432">
        <w:rPr>
          <w:bCs/>
          <w:sz w:val="28"/>
          <w:szCs w:val="28"/>
        </w:rPr>
        <w:t xml:space="preserve">особая социально-демографическая группа. По данным Всероссийской переписис населения 2002 г., они составляют боле  53,4% всего населения РФ. Их жизнедеятельность отличается конкретными социальными функциями, включая все сферы отношений в обществе </w:t>
      </w:r>
      <w:r w:rsidR="00E619D4" w:rsidRPr="00EC0432">
        <w:rPr>
          <w:bCs/>
          <w:i/>
          <w:sz w:val="28"/>
          <w:szCs w:val="28"/>
        </w:rPr>
        <w:t>(</w:t>
      </w:r>
      <w:r w:rsidR="00E619D4" w:rsidRPr="00EC0432">
        <w:rPr>
          <w:i/>
          <w:iCs/>
          <w:sz w:val="28"/>
          <w:szCs w:val="28"/>
        </w:rPr>
        <w:t>Зуйкова Е.М., Ерусланова Р.И. Феминология и гендерная политика: Учебник.-М.: Издательско-торговая корпорация «Дашков и К», 2010.-88).</w:t>
      </w:r>
    </w:p>
    <w:p w:rsidR="002A6B56" w:rsidRPr="00EC0432" w:rsidRDefault="002A6B56" w:rsidP="00EC0432">
      <w:pPr>
        <w:pStyle w:val="a4"/>
        <w:shd w:val="clear" w:color="auto" w:fill="FFFFFF"/>
        <w:jc w:val="both"/>
        <w:rPr>
          <w:sz w:val="28"/>
          <w:szCs w:val="28"/>
        </w:rPr>
      </w:pPr>
      <w:r w:rsidRPr="00EC0432">
        <w:rPr>
          <w:b/>
          <w:bCs/>
          <w:sz w:val="28"/>
          <w:szCs w:val="28"/>
        </w:rPr>
        <w:t>Ж</w:t>
      </w:r>
      <w:r w:rsidR="00546D29" w:rsidRPr="00EC0432">
        <w:rPr>
          <w:b/>
          <w:bCs/>
          <w:sz w:val="28"/>
          <w:szCs w:val="28"/>
        </w:rPr>
        <w:t>ЕНСКАЯ ИДЕНТИЧНОСТЬ</w:t>
      </w:r>
      <w:r w:rsidRPr="00EC0432">
        <w:rPr>
          <w:rStyle w:val="apple-converted-space"/>
          <w:sz w:val="28"/>
          <w:szCs w:val="28"/>
          <w:lang w:val="en-US"/>
        </w:rPr>
        <w:t> </w:t>
      </w:r>
      <w:r w:rsidR="005C0800" w:rsidRPr="00EC0432">
        <w:rPr>
          <w:rStyle w:val="apple-converted-space"/>
          <w:sz w:val="28"/>
          <w:szCs w:val="28"/>
        </w:rPr>
        <w:t>(</w:t>
      </w:r>
      <w:r w:rsidR="005C0800" w:rsidRPr="00EC0432">
        <w:rPr>
          <w:bCs/>
          <w:i/>
          <w:iCs/>
          <w:sz w:val="28"/>
          <w:szCs w:val="28"/>
          <w:lang w:val="en-US"/>
        </w:rPr>
        <w:t>Woman</w:t>
      </w:r>
      <w:r w:rsidR="005C0800" w:rsidRPr="00EC0432">
        <w:rPr>
          <w:bCs/>
          <w:i/>
          <w:iCs/>
          <w:sz w:val="28"/>
          <w:szCs w:val="28"/>
        </w:rPr>
        <w:t>'</w:t>
      </w:r>
      <w:r w:rsidR="005C0800" w:rsidRPr="00EC0432">
        <w:rPr>
          <w:bCs/>
          <w:i/>
          <w:iCs/>
          <w:sz w:val="28"/>
          <w:szCs w:val="28"/>
          <w:lang w:val="en-US"/>
        </w:rPr>
        <w:t>s</w:t>
      </w:r>
      <w:r w:rsidR="005C0800" w:rsidRPr="00EC0432">
        <w:rPr>
          <w:bCs/>
          <w:i/>
          <w:iCs/>
          <w:sz w:val="28"/>
          <w:szCs w:val="28"/>
        </w:rPr>
        <w:t xml:space="preserve"> </w:t>
      </w:r>
      <w:r w:rsidR="005C0800" w:rsidRPr="00EC0432">
        <w:rPr>
          <w:bCs/>
          <w:i/>
          <w:iCs/>
          <w:sz w:val="28"/>
          <w:szCs w:val="28"/>
          <w:lang w:val="en-US"/>
        </w:rPr>
        <w:t>identity</w:t>
      </w:r>
      <w:r w:rsidR="005C0800" w:rsidRPr="00EC0432">
        <w:rPr>
          <w:bCs/>
          <w:i/>
          <w:iCs/>
          <w:sz w:val="28"/>
          <w:szCs w:val="28"/>
        </w:rPr>
        <w:t xml:space="preserve">, </w:t>
      </w:r>
      <w:r w:rsidR="005C0800" w:rsidRPr="00EC0432">
        <w:rPr>
          <w:bCs/>
          <w:i/>
          <w:iCs/>
          <w:sz w:val="28"/>
          <w:szCs w:val="28"/>
          <w:lang w:val="en-US"/>
        </w:rPr>
        <w:t>feminine</w:t>
      </w:r>
      <w:r w:rsidR="005C0800" w:rsidRPr="00EC0432">
        <w:rPr>
          <w:bCs/>
          <w:i/>
          <w:iCs/>
          <w:sz w:val="28"/>
          <w:szCs w:val="28"/>
        </w:rPr>
        <w:t xml:space="preserve"> </w:t>
      </w:r>
      <w:r w:rsidR="005C0800" w:rsidRPr="00EC0432">
        <w:rPr>
          <w:bCs/>
          <w:i/>
          <w:iCs/>
          <w:sz w:val="28"/>
          <w:szCs w:val="28"/>
          <w:lang w:val="en-US"/>
        </w:rPr>
        <w:t>identity</w:t>
      </w:r>
      <w:r w:rsidR="005C0800" w:rsidRPr="00EC0432">
        <w:rPr>
          <w:sz w:val="28"/>
          <w:szCs w:val="28"/>
        </w:rPr>
        <w:t xml:space="preserve">) </w:t>
      </w:r>
      <w:r w:rsidRPr="00EC0432">
        <w:rPr>
          <w:sz w:val="28"/>
          <w:szCs w:val="28"/>
        </w:rPr>
        <w:t>- категоризация себя как представительницы женской социальной группы и воспроизведение гендерно обусловленных ролей, диспозиций, самопрезентаций. Признание и использование категоризации себя по признаку пола зависит не столько от индивидуального выбора, сколько биологически обусловлено и социально принудительно (Уэст, Зиммерман).</w:t>
      </w:r>
    </w:p>
    <w:p w:rsidR="002A6B56" w:rsidRPr="00EC0432" w:rsidRDefault="002A6B56" w:rsidP="00EC0432">
      <w:pPr>
        <w:pStyle w:val="a4"/>
        <w:shd w:val="clear" w:color="auto" w:fill="FFFFFF"/>
        <w:jc w:val="both"/>
        <w:rPr>
          <w:sz w:val="28"/>
          <w:szCs w:val="28"/>
        </w:rPr>
      </w:pPr>
      <w:r w:rsidRPr="00EC0432">
        <w:rPr>
          <w:sz w:val="28"/>
          <w:szCs w:val="28"/>
        </w:rPr>
        <w:t xml:space="preserve">С точки зрения теории социального конструктивизма, устройство социального мира обладает "моральным статусом", согласно которому каждый человек "сущностно" принадлежит или к мужскому, или к женскому полу (Гарфинкель). Поэтому женщины могут быть и "неженственными", что, однако, </w:t>
      </w:r>
      <w:r w:rsidRPr="00EC0432">
        <w:rPr>
          <w:sz w:val="28"/>
          <w:szCs w:val="28"/>
        </w:rPr>
        <w:lastRenderedPageBreak/>
        <w:t>не делает их "не женщинами", главное - быть включенными в условия гендерной оценки. Культурная сегрегация гендера обеспечивается на различных социальных и культурных уровнях (Гоффман), благодаря чему воспроизводство "своего гендера", социализация девочек и мальчиков - процесс нормированный, хотя и зависимый от особенностей микросреды.</w:t>
      </w:r>
    </w:p>
    <w:p w:rsidR="002A6B56" w:rsidRPr="00EC0432" w:rsidRDefault="002A6B56" w:rsidP="00EC0432">
      <w:pPr>
        <w:pStyle w:val="a4"/>
        <w:shd w:val="clear" w:color="auto" w:fill="FFFFFF"/>
        <w:jc w:val="both"/>
        <w:rPr>
          <w:sz w:val="28"/>
          <w:szCs w:val="28"/>
        </w:rPr>
      </w:pPr>
      <w:r w:rsidRPr="00EC0432">
        <w:rPr>
          <w:sz w:val="28"/>
          <w:szCs w:val="28"/>
        </w:rPr>
        <w:t>Конструирование женской идентичности непосредственно связывают со специфичным для женщины "женским опытом". Он начинает создаваться благодаря особенностям социализации девочек с младенческого возраста, т. к. родители создают гендерно-нормированный образ новорожденного ребенка (бантики, длинные волосы, нарядные платья и т. п.), а также поощряют гендерно-нормированное поведение (нерешительность, эмпатийность, пассивность и т. п.). В дальнейшем "быть девочкой" "помогают" институты социализации, важнейшими агентами которых являются ровесники, а также СМИ, наиболее жестко отстаивающие гендерные ролевые стереотипы (Алешина, Волович; Клецина).</w:t>
      </w:r>
    </w:p>
    <w:p w:rsidR="002A6B56" w:rsidRPr="00EC0432" w:rsidRDefault="002A6B56" w:rsidP="00EC0432">
      <w:pPr>
        <w:pStyle w:val="a4"/>
        <w:shd w:val="clear" w:color="auto" w:fill="FFFFFF"/>
        <w:jc w:val="both"/>
        <w:rPr>
          <w:sz w:val="28"/>
          <w:szCs w:val="28"/>
        </w:rPr>
      </w:pPr>
      <w:r w:rsidRPr="00EC0432">
        <w:rPr>
          <w:sz w:val="28"/>
          <w:szCs w:val="28"/>
        </w:rPr>
        <w:t>Особая роль в конструировании женской идентичности отводится периоду полового созревания и менархе (первая менструация, главный признак полового созревания женского организма). Нормативное и информационное давление относительно гендерных норм к данному периоду настолько велико, что большинство девочек, обладающих "отклоняющимися признаками", корректируют свои личностные особенности в сторону "традиционной женской роли" (Берн). Следующие важнейшие шаги на пути создания женской идентичности во многом описываются через телесный опыт - это развитие сексуальности, беременность и рождение детей. Скудость сведений о женских инициациях М. Мид объясняет восприятием "женского" в культуре как феномена скорее биологического, нежели социального, а также связывает с социальной зависимостью женщин (Кон).</w:t>
      </w:r>
    </w:p>
    <w:p w:rsidR="002A6B56" w:rsidRPr="00EC0432" w:rsidRDefault="002A6B56" w:rsidP="00EC0432">
      <w:pPr>
        <w:pStyle w:val="a4"/>
        <w:shd w:val="clear" w:color="auto" w:fill="FFFFFF"/>
        <w:jc w:val="both"/>
        <w:rPr>
          <w:sz w:val="28"/>
          <w:szCs w:val="28"/>
        </w:rPr>
      </w:pPr>
      <w:r w:rsidRPr="00EC0432">
        <w:rPr>
          <w:sz w:val="28"/>
          <w:szCs w:val="28"/>
        </w:rPr>
        <w:t>В целом, тело более значимо в структуре женской идентичности, поскольку в традиционной культуре женщина репрезентируется через ее тело (Naomi Wolf).</w:t>
      </w:r>
      <w:r w:rsidR="0030719D" w:rsidRPr="00EC0432">
        <w:rPr>
          <w:sz w:val="28"/>
          <w:szCs w:val="28"/>
        </w:rPr>
        <w:t xml:space="preserve"> </w:t>
      </w:r>
      <w:r w:rsidRPr="00EC0432">
        <w:rPr>
          <w:sz w:val="28"/>
          <w:szCs w:val="28"/>
        </w:rPr>
        <w:t>На первый взгляд, современное общество предъявляет к поведению девочек менее жесткие нормативные требования, чем к поведению мальчиков (Лунин, Старовойтова); кроме того, с детства девочек окружают воспитатели-женщины, с которыми девочка может идентифицировать себя. Однако меньшая ценность "женского" в обществе затрудняет развитие позитивной Я-концепции девочки, рождая проблемы со становлением женской идентичности, особенно если девочка обладает высокими социальными способностями и склонна лидировать (Радина).</w:t>
      </w:r>
    </w:p>
    <w:p w:rsidR="009A421B" w:rsidRPr="00EC0432" w:rsidRDefault="002A6B56" w:rsidP="00EC0432">
      <w:pPr>
        <w:pStyle w:val="a4"/>
        <w:shd w:val="clear" w:color="auto" w:fill="FFFFFF"/>
        <w:jc w:val="both"/>
        <w:rPr>
          <w:bCs/>
          <w:i/>
          <w:sz w:val="28"/>
          <w:szCs w:val="28"/>
          <w:shd w:val="clear" w:color="auto" w:fill="FFFFFF"/>
        </w:rPr>
      </w:pPr>
      <w:r w:rsidRPr="00EC0432">
        <w:rPr>
          <w:sz w:val="28"/>
          <w:szCs w:val="28"/>
        </w:rPr>
        <w:t>Женская идентичность имеет историю анализа и исследований, уходящую своими корнями в ортодоксальный</w:t>
      </w:r>
      <w:r w:rsidRPr="00EC0432">
        <w:rPr>
          <w:rStyle w:val="apple-converted-space"/>
          <w:sz w:val="28"/>
          <w:szCs w:val="28"/>
        </w:rPr>
        <w:t> </w:t>
      </w:r>
      <w:hyperlink r:id="rId126" w:history="1">
        <w:r w:rsidRPr="00EC0432">
          <w:rPr>
            <w:rStyle w:val="a5"/>
            <w:iCs/>
            <w:color w:val="auto"/>
            <w:sz w:val="28"/>
            <w:szCs w:val="28"/>
            <w:u w:val="none"/>
          </w:rPr>
          <w:t>психоанализ</w:t>
        </w:r>
      </w:hyperlink>
      <w:r w:rsidRPr="00EC0432">
        <w:rPr>
          <w:sz w:val="28"/>
          <w:szCs w:val="28"/>
        </w:rPr>
        <w:t xml:space="preserve">. С точки зрения этого направления, мужская и женская модели диаметрально противоположны по своим качествам и для женской модели характерна пассивность, </w:t>
      </w:r>
      <w:r w:rsidRPr="00EC0432">
        <w:rPr>
          <w:sz w:val="28"/>
          <w:szCs w:val="28"/>
        </w:rPr>
        <w:lastRenderedPageBreak/>
        <w:t>нерешительность, зависимое поведение, конформность, отсутствие логического мышления и стремления к достижениям, а также большая эмоциональность и социальная уравновешенность. Сохраняя неизменными базисные психоаналитические парадигмы, К. Хорни стремилась расширить представления о женщине. Она была одной из первых, кто стал искать "позитивное" описание психологии женщины. Однако наиболее существенное влияние на изучение и развитие позитивной женской идентичности оказали теоретики феминизма Дж. Батлер, Дж. Митчелл, Ж. Роуз и другие (Жеребкина).</w:t>
      </w:r>
      <w:r w:rsidR="00BA1B02" w:rsidRPr="00EC0432">
        <w:rPr>
          <w:sz w:val="28"/>
          <w:szCs w:val="28"/>
        </w:rPr>
        <w:t xml:space="preserve"> </w:t>
      </w:r>
      <w:r w:rsidRPr="00EC0432">
        <w:rPr>
          <w:sz w:val="28"/>
          <w:szCs w:val="28"/>
        </w:rPr>
        <w:t>В современном обществе женская идентичность сопряжена с понятиями "двойная занятость", "экономическая зависимость", "ролевой конфликт работающей женщины" и т. д. Несмотря на то, что даже в больших промышленных городах в настоящее время по-прежнему доминирует традиционно-патриархатный идеал женщины (Нечаева), и следовательно, возможности для более свободного развития позитивной женской идентичности ограничены, - опросы общественного мнения показывают, что ситуация в России очень медленно, но изменяется в направлении гендерного равенства: экономическая самостоятельность женщины, как и прежде, подвергается сомнению, однако для нее считается возможным самостоятельно выбирать партнера по паре, образ жизни, одежду и т. п. (Дубов)</w:t>
      </w:r>
      <w:r w:rsidR="0029277D" w:rsidRPr="00EC0432">
        <w:rPr>
          <w:sz w:val="28"/>
          <w:szCs w:val="28"/>
        </w:rPr>
        <w:t xml:space="preserve"> </w:t>
      </w:r>
      <w:r w:rsidR="00156651" w:rsidRPr="00EC0432">
        <w:rPr>
          <w:bCs/>
          <w:i/>
          <w:sz w:val="28"/>
          <w:szCs w:val="28"/>
          <w:shd w:val="clear" w:color="auto" w:fill="FFFFFF"/>
        </w:rPr>
        <w:t>(Словарь гендерных терминов</w:t>
      </w:r>
      <w:r w:rsidR="006F7A95" w:rsidRPr="00EC0432">
        <w:rPr>
          <w:bCs/>
          <w:i/>
          <w:sz w:val="28"/>
          <w:szCs w:val="28"/>
          <w:shd w:val="clear" w:color="auto" w:fill="FFFFFF"/>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bCs/>
          <w:i/>
          <w:sz w:val="28"/>
          <w:szCs w:val="28"/>
          <w:shd w:val="clear" w:color="auto" w:fill="FFFFFF"/>
        </w:rPr>
        <w:t xml:space="preserve"> </w:t>
      </w:r>
      <w:hyperlink r:id="rId127" w:history="1">
        <w:r w:rsidR="009A421B" w:rsidRPr="00EC0432">
          <w:rPr>
            <w:rStyle w:val="a5"/>
            <w:bCs/>
            <w:i/>
            <w:color w:val="auto"/>
            <w:sz w:val="28"/>
            <w:szCs w:val="28"/>
            <w:shd w:val="clear" w:color="auto" w:fill="FFFFFF"/>
          </w:rPr>
          <w:t>http://www.owl.ru/gender/thesaurus.htm</w:t>
        </w:r>
      </w:hyperlink>
      <w:r w:rsidR="009A421B" w:rsidRPr="00EC0432">
        <w:rPr>
          <w:bCs/>
          <w:i/>
          <w:sz w:val="28"/>
          <w:szCs w:val="28"/>
          <w:shd w:val="clear" w:color="auto" w:fill="FFFFFF"/>
        </w:rPr>
        <w:t>. -Дата доступа 13.01.2016)</w:t>
      </w:r>
      <w:r w:rsidR="00156651" w:rsidRPr="00EC0432">
        <w:rPr>
          <w:bCs/>
          <w:i/>
          <w:sz w:val="28"/>
          <w:szCs w:val="28"/>
          <w:shd w:val="clear" w:color="auto" w:fill="FFFFFF"/>
        </w:rPr>
        <w:t>.</w:t>
      </w:r>
    </w:p>
    <w:p w:rsidR="00E611B4" w:rsidRPr="00EC0432" w:rsidRDefault="00E611B4" w:rsidP="00EC0432">
      <w:pPr>
        <w:pStyle w:val="a4"/>
        <w:shd w:val="clear" w:color="auto" w:fill="FFFFFF"/>
        <w:jc w:val="both"/>
        <w:rPr>
          <w:color w:val="000000"/>
          <w:sz w:val="28"/>
          <w:szCs w:val="28"/>
        </w:rPr>
      </w:pPr>
      <w:r w:rsidRPr="00EC0432">
        <w:rPr>
          <w:b/>
          <w:bCs/>
          <w:color w:val="000000"/>
          <w:sz w:val="28"/>
          <w:szCs w:val="28"/>
        </w:rPr>
        <w:t>Ж</w:t>
      </w:r>
      <w:r w:rsidR="00816369" w:rsidRPr="00EC0432">
        <w:rPr>
          <w:b/>
          <w:bCs/>
          <w:color w:val="000000"/>
          <w:sz w:val="28"/>
          <w:szCs w:val="28"/>
        </w:rPr>
        <w:t xml:space="preserve">ЕНСКИЕ СОЦИАЛЬНЫЕ СЕТИ </w:t>
      </w:r>
      <w:r w:rsidRPr="00EC0432">
        <w:rPr>
          <w:color w:val="000000"/>
          <w:sz w:val="28"/>
          <w:szCs w:val="28"/>
        </w:rPr>
        <w:t>(</w:t>
      </w:r>
      <w:r w:rsidRPr="00EC0432">
        <w:rPr>
          <w:i/>
          <w:iCs/>
          <w:color w:val="000000"/>
          <w:sz w:val="28"/>
          <w:szCs w:val="28"/>
        </w:rPr>
        <w:t>женские сети влияния</w:t>
      </w:r>
      <w:r w:rsidRPr="00EC0432">
        <w:rPr>
          <w:color w:val="000000"/>
          <w:sz w:val="28"/>
          <w:szCs w:val="28"/>
        </w:rPr>
        <w:t>) (</w:t>
      </w:r>
      <w:r w:rsidRPr="00EC0432">
        <w:rPr>
          <w:bCs/>
          <w:i/>
          <w:iCs/>
          <w:color w:val="000000"/>
          <w:sz w:val="28"/>
          <w:szCs w:val="28"/>
          <w:lang w:val="en-US"/>
        </w:rPr>
        <w:t>Women</w:t>
      </w:r>
      <w:r w:rsidRPr="00EC0432">
        <w:rPr>
          <w:bCs/>
          <w:i/>
          <w:iCs/>
          <w:color w:val="000000"/>
          <w:sz w:val="28"/>
          <w:szCs w:val="28"/>
        </w:rPr>
        <w:t>'</w:t>
      </w:r>
      <w:r w:rsidRPr="00EC0432">
        <w:rPr>
          <w:bCs/>
          <w:i/>
          <w:iCs/>
          <w:color w:val="000000"/>
          <w:sz w:val="28"/>
          <w:szCs w:val="28"/>
          <w:lang w:val="en-US"/>
        </w:rPr>
        <w:t>s</w:t>
      </w:r>
      <w:r w:rsidRPr="00EC0432">
        <w:rPr>
          <w:bCs/>
          <w:i/>
          <w:iCs/>
          <w:color w:val="000000"/>
          <w:sz w:val="28"/>
          <w:szCs w:val="28"/>
        </w:rPr>
        <w:t xml:space="preserve"> </w:t>
      </w:r>
      <w:r w:rsidRPr="00EC0432">
        <w:rPr>
          <w:bCs/>
          <w:i/>
          <w:iCs/>
          <w:color w:val="000000"/>
          <w:sz w:val="28"/>
          <w:szCs w:val="28"/>
          <w:lang w:val="en-US"/>
        </w:rPr>
        <w:t>social</w:t>
      </w:r>
      <w:r w:rsidRPr="00EC0432">
        <w:rPr>
          <w:bCs/>
          <w:i/>
          <w:iCs/>
          <w:color w:val="000000"/>
          <w:sz w:val="28"/>
          <w:szCs w:val="28"/>
        </w:rPr>
        <w:t xml:space="preserve"> </w:t>
      </w:r>
      <w:r w:rsidRPr="00EC0432">
        <w:rPr>
          <w:bCs/>
          <w:i/>
          <w:iCs/>
          <w:color w:val="000000"/>
          <w:sz w:val="28"/>
          <w:szCs w:val="28"/>
          <w:lang w:val="en-US"/>
        </w:rPr>
        <w:t>network</w:t>
      </w:r>
      <w:r w:rsidRPr="00EC0432">
        <w:rPr>
          <w:bCs/>
          <w:i/>
          <w:iCs/>
          <w:color w:val="000000"/>
          <w:sz w:val="28"/>
          <w:szCs w:val="28"/>
        </w:rPr>
        <w:t xml:space="preserve">, </w:t>
      </w:r>
      <w:r w:rsidRPr="00EC0432">
        <w:rPr>
          <w:bCs/>
          <w:i/>
          <w:iCs/>
          <w:color w:val="000000"/>
          <w:sz w:val="28"/>
          <w:szCs w:val="28"/>
          <w:lang w:val="en-US"/>
        </w:rPr>
        <w:t>women</w:t>
      </w:r>
      <w:r w:rsidRPr="00EC0432">
        <w:rPr>
          <w:bCs/>
          <w:i/>
          <w:iCs/>
          <w:color w:val="000000"/>
          <w:sz w:val="28"/>
          <w:szCs w:val="28"/>
        </w:rPr>
        <w:t>'</w:t>
      </w:r>
      <w:r w:rsidRPr="00EC0432">
        <w:rPr>
          <w:bCs/>
          <w:i/>
          <w:iCs/>
          <w:color w:val="000000"/>
          <w:sz w:val="28"/>
          <w:szCs w:val="28"/>
          <w:lang w:val="en-US"/>
        </w:rPr>
        <w:t>s</w:t>
      </w:r>
      <w:r w:rsidRPr="00EC0432">
        <w:rPr>
          <w:bCs/>
          <w:i/>
          <w:iCs/>
          <w:color w:val="000000"/>
          <w:sz w:val="28"/>
          <w:szCs w:val="28"/>
        </w:rPr>
        <w:t xml:space="preserve"> </w:t>
      </w:r>
      <w:r w:rsidRPr="00EC0432">
        <w:rPr>
          <w:bCs/>
          <w:i/>
          <w:iCs/>
          <w:color w:val="000000"/>
          <w:sz w:val="28"/>
          <w:szCs w:val="28"/>
          <w:lang w:val="en-US"/>
        </w:rPr>
        <w:t>power</w:t>
      </w:r>
      <w:r w:rsidRPr="00EC0432">
        <w:rPr>
          <w:bCs/>
          <w:i/>
          <w:iCs/>
          <w:color w:val="000000"/>
          <w:sz w:val="28"/>
          <w:szCs w:val="28"/>
        </w:rPr>
        <w:t xml:space="preserve"> </w:t>
      </w:r>
      <w:r w:rsidRPr="00EC0432">
        <w:rPr>
          <w:bCs/>
          <w:i/>
          <w:iCs/>
          <w:color w:val="000000"/>
          <w:sz w:val="28"/>
          <w:szCs w:val="28"/>
          <w:lang w:val="en-US"/>
        </w:rPr>
        <w:t>network</w:t>
      </w:r>
      <w:r w:rsidRPr="00EC0432">
        <w:rPr>
          <w:rStyle w:val="apple-converted-space"/>
          <w:color w:val="000000"/>
          <w:sz w:val="28"/>
          <w:szCs w:val="28"/>
          <w:lang w:val="en-US"/>
        </w:rPr>
        <w:t> </w:t>
      </w:r>
      <w:r w:rsidRPr="00EC0432">
        <w:rPr>
          <w:color w:val="000000"/>
          <w:sz w:val="28"/>
          <w:szCs w:val="28"/>
        </w:rPr>
        <w:t>)</w:t>
      </w:r>
      <w:r w:rsidR="00816369" w:rsidRPr="00EC0432">
        <w:rPr>
          <w:color w:val="000000"/>
          <w:sz w:val="28"/>
          <w:szCs w:val="28"/>
        </w:rPr>
        <w:t xml:space="preserve"> </w:t>
      </w:r>
      <w:r w:rsidRPr="00EC0432">
        <w:rPr>
          <w:color w:val="000000"/>
          <w:sz w:val="28"/>
          <w:szCs w:val="28"/>
        </w:rPr>
        <w:t>-</w:t>
      </w:r>
      <w:r w:rsidRPr="00EC0432">
        <w:rPr>
          <w:rStyle w:val="apple-converted-space"/>
          <w:color w:val="000000"/>
          <w:sz w:val="28"/>
          <w:szCs w:val="28"/>
        </w:rPr>
        <w:t> </w:t>
      </w:r>
      <w:r w:rsidRPr="00EC0432">
        <w:rPr>
          <w:iCs/>
          <w:color w:val="000000"/>
          <w:sz w:val="28"/>
          <w:szCs w:val="28"/>
        </w:rPr>
        <w:t>это межиндивидные связи между женщинами или формирующиеся вокруг одной женщины, направленные на осуществление неформального влияния.</w:t>
      </w:r>
    </w:p>
    <w:p w:rsidR="00E611B4" w:rsidRPr="00EC0432" w:rsidRDefault="00E611B4" w:rsidP="00EC0432">
      <w:pPr>
        <w:pStyle w:val="a4"/>
        <w:shd w:val="clear" w:color="auto" w:fill="FFFFFF"/>
        <w:jc w:val="both"/>
        <w:rPr>
          <w:color w:val="000000"/>
          <w:sz w:val="28"/>
          <w:szCs w:val="28"/>
        </w:rPr>
      </w:pPr>
      <w:r w:rsidRPr="00EC0432">
        <w:rPr>
          <w:color w:val="000000"/>
          <w:sz w:val="28"/>
          <w:szCs w:val="28"/>
        </w:rPr>
        <w:t>Данное явление тесно связано с понятием "власть женщин" или, в других переводах с английского языка, "женское влияние" (women's power), которое рассматривает воздействие женщин на политические решения и политические события, их роль в экономике и общественной жизни, их влияние на формирование и передачу культурных стереотипов. С начала XVI в. в Европе начинается постепенный процесс исключения женщин из публичной сферы деятельности общества, однако это совершенно не означало, что женщины потеряли свое влияние в публичной сфере. Данное влияние стало осуществляться через сложные по своему составу</w:t>
      </w:r>
      <w:r w:rsidRPr="00EC0432">
        <w:rPr>
          <w:rStyle w:val="apple-converted-space"/>
          <w:color w:val="000000"/>
          <w:sz w:val="28"/>
          <w:szCs w:val="28"/>
        </w:rPr>
        <w:t> </w:t>
      </w:r>
      <w:r w:rsidRPr="00EC0432">
        <w:rPr>
          <w:iCs/>
          <w:color w:val="000000"/>
          <w:sz w:val="28"/>
          <w:szCs w:val="28"/>
        </w:rPr>
        <w:t>социальные сети</w:t>
      </w:r>
      <w:r w:rsidRPr="00EC0432">
        <w:rPr>
          <w:rStyle w:val="apple-converted-space"/>
          <w:color w:val="000000"/>
          <w:sz w:val="28"/>
          <w:szCs w:val="28"/>
        </w:rPr>
        <w:t> </w:t>
      </w:r>
      <w:r w:rsidRPr="00EC0432">
        <w:rPr>
          <w:color w:val="000000"/>
          <w:sz w:val="28"/>
          <w:szCs w:val="28"/>
        </w:rPr>
        <w:t>или</w:t>
      </w:r>
      <w:r w:rsidRPr="00EC0432">
        <w:rPr>
          <w:rStyle w:val="apple-converted-space"/>
          <w:color w:val="000000"/>
          <w:sz w:val="28"/>
          <w:szCs w:val="28"/>
        </w:rPr>
        <w:t> </w:t>
      </w:r>
      <w:r w:rsidRPr="00EC0432">
        <w:rPr>
          <w:iCs/>
          <w:color w:val="000000"/>
          <w:sz w:val="28"/>
          <w:szCs w:val="28"/>
        </w:rPr>
        <w:t>сети влияния</w:t>
      </w:r>
      <w:r w:rsidRPr="00EC0432">
        <w:rPr>
          <w:color w:val="000000"/>
          <w:sz w:val="28"/>
          <w:szCs w:val="28"/>
        </w:rPr>
        <w:t xml:space="preserve">, позволявшие формировать определенные, очень эффективные каналы неформального влияния. Устраивая браки, они устанавливали новые семейные связи; обмениваясь информацией и распространяя слухи, формировали общественное мнение; оказывая покровительство, помогали или препятствовали мужчинам делать политическую карьеру; принимая участие в волнениях и восстаниях, проверяли на прочность официальные структуры власти. Инструменты и формы этого влияния рассматриваются гендерными </w:t>
      </w:r>
      <w:r w:rsidRPr="00EC0432">
        <w:rPr>
          <w:color w:val="000000"/>
          <w:sz w:val="28"/>
          <w:szCs w:val="28"/>
        </w:rPr>
        <w:lastRenderedPageBreak/>
        <w:t>историками в рамках различных моделей соотношения</w:t>
      </w:r>
      <w:r w:rsidR="00BA1B02" w:rsidRPr="00EC0432">
        <w:rPr>
          <w:color w:val="000000"/>
          <w:sz w:val="28"/>
          <w:szCs w:val="28"/>
        </w:rPr>
        <w:t xml:space="preserve"> </w:t>
      </w:r>
      <w:r w:rsidRPr="00EC0432">
        <w:rPr>
          <w:iCs/>
          <w:color w:val="000000"/>
          <w:sz w:val="28"/>
          <w:szCs w:val="28"/>
        </w:rPr>
        <w:t>приватного</w:t>
      </w:r>
      <w:r w:rsidRPr="00EC0432">
        <w:rPr>
          <w:rStyle w:val="apple-converted-space"/>
          <w:color w:val="000000"/>
          <w:sz w:val="28"/>
          <w:szCs w:val="28"/>
        </w:rPr>
        <w:t> </w:t>
      </w:r>
      <w:r w:rsidRPr="00EC0432">
        <w:rPr>
          <w:color w:val="000000"/>
          <w:sz w:val="28"/>
          <w:szCs w:val="28"/>
        </w:rPr>
        <w:t>и</w:t>
      </w:r>
      <w:r w:rsidRPr="00EC0432">
        <w:rPr>
          <w:rStyle w:val="apple-converted-space"/>
          <w:color w:val="000000"/>
          <w:sz w:val="28"/>
          <w:szCs w:val="28"/>
        </w:rPr>
        <w:t> </w:t>
      </w:r>
      <w:r w:rsidRPr="00EC0432">
        <w:rPr>
          <w:iCs/>
          <w:color w:val="000000"/>
          <w:sz w:val="28"/>
          <w:szCs w:val="28"/>
        </w:rPr>
        <w:t>публичного</w:t>
      </w:r>
      <w:r w:rsidRPr="00EC0432">
        <w:rPr>
          <w:color w:val="000000"/>
          <w:sz w:val="28"/>
          <w:szCs w:val="28"/>
        </w:rPr>
        <w:t>, отражающих распределение власти, престижа и собственности через систему политических, культурных, экономических институтов, которая в каждом обществе определяла конкретно-историческое смысловое наполнение понятий "мужского" и "женского".</w:t>
      </w:r>
    </w:p>
    <w:p w:rsidR="00E611B4" w:rsidRPr="00EC0432" w:rsidRDefault="00E611B4" w:rsidP="00EC0432">
      <w:pPr>
        <w:pStyle w:val="a4"/>
        <w:shd w:val="clear" w:color="auto" w:fill="FFFFFF"/>
        <w:jc w:val="both"/>
        <w:rPr>
          <w:color w:val="000000"/>
          <w:sz w:val="28"/>
          <w:szCs w:val="28"/>
        </w:rPr>
      </w:pPr>
      <w:r w:rsidRPr="00EC0432">
        <w:rPr>
          <w:color w:val="000000"/>
          <w:sz w:val="28"/>
          <w:szCs w:val="28"/>
        </w:rPr>
        <w:t>Историки, антропологи и социологи фиксируют частичное или полное совмещение дихотомии мужского/женского и дихотомии публичного/приватного в разных культурах и обществах. Популярная феминистская теория о "мужской" истории для мужчин, исключавшей женщин из исторического процесса, сегодня серьезно подверглась критике именно с точки зрения рассмотрения развития того или иного общества в ракурсе взаимодействия различных социальных сетей или сетей влияния. Так, маскулинизация публичной сферы, которая особенно ярко в западной культуре наблюдается с начала Нового времени, провоцирует огромное количество дискуссий о</w:t>
      </w:r>
      <w:r w:rsidRPr="00EC0432">
        <w:rPr>
          <w:rStyle w:val="apple-converted-space"/>
          <w:color w:val="000000"/>
          <w:sz w:val="28"/>
          <w:szCs w:val="28"/>
        </w:rPr>
        <w:t> </w:t>
      </w:r>
      <w:hyperlink r:id="rId128" w:history="1">
        <w:r w:rsidRPr="00EC0432">
          <w:rPr>
            <w:rStyle w:val="a5"/>
            <w:iCs/>
            <w:color w:val="auto"/>
            <w:sz w:val="28"/>
            <w:szCs w:val="28"/>
            <w:u w:val="none"/>
          </w:rPr>
          <w:t>гендерных ролях</w:t>
        </w:r>
      </w:hyperlink>
      <w:r w:rsidRPr="00EC0432">
        <w:rPr>
          <w:rStyle w:val="apple-converted-space"/>
          <w:sz w:val="28"/>
          <w:szCs w:val="28"/>
        </w:rPr>
        <w:t> </w:t>
      </w:r>
      <w:r w:rsidRPr="00EC0432">
        <w:rPr>
          <w:sz w:val="28"/>
          <w:szCs w:val="28"/>
        </w:rPr>
        <w:t>и сферах гендерного разделения</w:t>
      </w:r>
      <w:r w:rsidRPr="00EC0432">
        <w:rPr>
          <w:rStyle w:val="apple-converted-space"/>
          <w:sz w:val="28"/>
          <w:szCs w:val="28"/>
        </w:rPr>
        <w:t> </w:t>
      </w:r>
      <w:hyperlink r:id="rId129" w:history="1">
        <w:r w:rsidRPr="00EC0432">
          <w:rPr>
            <w:rStyle w:val="a5"/>
            <w:iCs/>
            <w:color w:val="auto"/>
            <w:sz w:val="28"/>
            <w:szCs w:val="28"/>
            <w:u w:val="none"/>
          </w:rPr>
          <w:t>власти</w:t>
        </w:r>
      </w:hyperlink>
      <w:r w:rsidRPr="00EC0432">
        <w:rPr>
          <w:sz w:val="28"/>
          <w:szCs w:val="28"/>
        </w:rPr>
        <w:t>. XVII век в</w:t>
      </w:r>
      <w:r w:rsidRPr="00EC0432">
        <w:rPr>
          <w:color w:val="000000"/>
          <w:sz w:val="28"/>
          <w:szCs w:val="28"/>
        </w:rPr>
        <w:t>о многих странах Западной Европы наполнен дискурсом о роли и положении женщин в обществе, о необходимости жесткой автономизации частного и публичного. Именно тогда, в связи с формированием нового социального слоя городской буржуазии начинается процесс резкой демаркации частного и публичного, который становится абсолютно явным в начале и первой половине XIX в., закрепляясь в ценностях викторианства. Сферой "реальной", настоящей власти начинает рассматриваться сфера публичного, которая включает мир политики, юридические права и обязанности, рыночные институты. Оборотной стороной этого процесса является рождение культа "домашнего очага" и "кодекса чистоты", означавшего для женщины полное отстранение от публичной сферы.</w:t>
      </w:r>
    </w:p>
    <w:p w:rsidR="009A421B" w:rsidRPr="00EC0432" w:rsidRDefault="00E611B4" w:rsidP="00EC0432">
      <w:pPr>
        <w:pStyle w:val="a4"/>
        <w:shd w:val="clear" w:color="auto" w:fill="FFFFFF"/>
        <w:jc w:val="both"/>
        <w:rPr>
          <w:bCs/>
          <w:i/>
          <w:sz w:val="28"/>
          <w:szCs w:val="28"/>
          <w:shd w:val="clear" w:color="auto" w:fill="FFFFFF"/>
        </w:rPr>
      </w:pPr>
      <w:r w:rsidRPr="00EC0432">
        <w:rPr>
          <w:color w:val="000000"/>
          <w:sz w:val="28"/>
          <w:szCs w:val="28"/>
        </w:rPr>
        <w:t>Однако современные антропологические и исторические исследования показали, что данный процесс был характерен для узкой общественной группы, включавшей</w:t>
      </w:r>
      <w:r w:rsidR="00BA1B02" w:rsidRPr="00EC0432">
        <w:rPr>
          <w:color w:val="000000"/>
          <w:sz w:val="28"/>
          <w:szCs w:val="28"/>
        </w:rPr>
        <w:t>,</w:t>
      </w:r>
      <w:r w:rsidRPr="00EC0432">
        <w:rPr>
          <w:color w:val="000000"/>
          <w:sz w:val="28"/>
          <w:szCs w:val="28"/>
        </w:rPr>
        <w:t xml:space="preserve"> прежде всего урбанизированную буржуазию, трансформировавшуюся в так называемый "средний класс". Другие социальные группы не имели такого четкого разделения, которое навязывалось им как норма или как идеал, причиной этого часто была экономическая невозможность автономизации. Антропологические исследования других обществ (кроме западного) показали, что "публичная" власть часто не означает реальной власти и она тесно взаимосвязана с созидательной деятельностью в домашней, частной жизни. Действительным местом, где перекрещиваются и воздействуют друг на друга приватная и публичная сферы жизни, является семья, где также координируются и взаиморегулируются репродуктивная и все остальные формы человеческой деятельности. Такой подход позволяет описать сложные конфигурации и переплетения классовых и гендерных различий в локальном социальном анализе двух иерархически организованных общностей - семьи и местной деревенской или приходской общины - с характерным для каждой из них комплексом социальных взаимодействий, включающим и отношения </w:t>
      </w:r>
      <w:r w:rsidRPr="00EC0432">
        <w:rPr>
          <w:color w:val="000000"/>
          <w:sz w:val="28"/>
          <w:szCs w:val="28"/>
        </w:rPr>
        <w:lastRenderedPageBreak/>
        <w:t>равноправного обмена, и отношения господства и подчинения. При этом выясняется, что гендерная иерархия, действующая на обоих уровнях, только на первый взгляд кажется проще классовой. Ее сложность и противоречивость раскрывается только в микроанализе. Ситуация гендерного господства/подчинения часто зависела от социальных ролей. Например, на Западе, хотя мужчина считался главной семьи и его властные позиции в локальном обществе поддерживались формально - правом, а неформально - общепринятыми правилами повседневной жизни, обычаями и культурными традициями, но в других жизненных ситуациях женщины (например, в качестве матери, хозяйки, богатой соседки) могли иметь власть над мужчинами</w:t>
      </w:r>
      <w:r w:rsidR="00156651" w:rsidRPr="00EC0432">
        <w:rPr>
          <w:color w:val="000000"/>
          <w:sz w:val="28"/>
          <w:szCs w:val="28"/>
        </w:rPr>
        <w:t xml:space="preserve"> </w:t>
      </w:r>
      <w:r w:rsidR="00156651" w:rsidRPr="00EC0432">
        <w:rPr>
          <w:sz w:val="28"/>
          <w:szCs w:val="28"/>
        </w:rPr>
        <w:t>(</w:t>
      </w:r>
      <w:r w:rsidR="00156651" w:rsidRPr="00EC0432">
        <w:rPr>
          <w:bCs/>
          <w:i/>
          <w:sz w:val="28"/>
          <w:szCs w:val="28"/>
          <w:shd w:val="clear" w:color="auto" w:fill="FFFFFF"/>
        </w:rPr>
        <w:t xml:space="preserve">Словарь гендерных терминов </w:t>
      </w:r>
      <w:r w:rsidR="006F7A95" w:rsidRPr="00EC0432">
        <w:rPr>
          <w:bCs/>
          <w:i/>
          <w:sz w:val="28"/>
          <w:szCs w:val="28"/>
          <w:shd w:val="clear" w:color="auto" w:fill="FFFFFF"/>
        </w:rPr>
        <w:t>/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bCs/>
          <w:i/>
          <w:sz w:val="28"/>
          <w:szCs w:val="28"/>
          <w:shd w:val="clear" w:color="auto" w:fill="FFFFFF"/>
        </w:rPr>
        <w:t xml:space="preserve"> </w:t>
      </w:r>
      <w:hyperlink r:id="rId130" w:history="1">
        <w:r w:rsidR="009A421B" w:rsidRPr="00EC0432">
          <w:rPr>
            <w:rStyle w:val="a5"/>
            <w:bCs/>
            <w:i/>
            <w:color w:val="auto"/>
            <w:sz w:val="28"/>
            <w:szCs w:val="28"/>
            <w:u w:val="none"/>
            <w:shd w:val="clear" w:color="auto" w:fill="FFFFFF"/>
          </w:rPr>
          <w:t>http://www.owl.ru/gender/thesaurus.htm</w:t>
        </w:r>
      </w:hyperlink>
      <w:r w:rsidR="009A421B" w:rsidRPr="00EC0432">
        <w:rPr>
          <w:bCs/>
          <w:i/>
          <w:sz w:val="28"/>
          <w:szCs w:val="28"/>
          <w:shd w:val="clear" w:color="auto" w:fill="FFFFFF"/>
        </w:rPr>
        <w:t xml:space="preserve">. -Дата </w:t>
      </w:r>
      <w:r w:rsidR="00582CDD" w:rsidRPr="00EC0432">
        <w:rPr>
          <w:bCs/>
          <w:i/>
          <w:sz w:val="28"/>
          <w:szCs w:val="28"/>
          <w:shd w:val="clear" w:color="auto" w:fill="FFFFFF"/>
        </w:rPr>
        <w:t xml:space="preserve">обращения </w:t>
      </w:r>
      <w:r w:rsidR="009A421B" w:rsidRPr="00EC0432">
        <w:rPr>
          <w:bCs/>
          <w:i/>
          <w:sz w:val="28"/>
          <w:szCs w:val="28"/>
          <w:shd w:val="clear" w:color="auto" w:fill="FFFFFF"/>
        </w:rPr>
        <w:t>13.01.2016)</w:t>
      </w:r>
      <w:r w:rsidR="00582CDD" w:rsidRPr="00EC0432">
        <w:rPr>
          <w:bCs/>
          <w:i/>
          <w:sz w:val="28"/>
          <w:szCs w:val="28"/>
          <w:shd w:val="clear" w:color="auto" w:fill="FFFFFF"/>
        </w:rPr>
        <w:t>.</w:t>
      </w:r>
    </w:p>
    <w:p w:rsidR="00925F3F" w:rsidRPr="00EC0432" w:rsidRDefault="00925F3F" w:rsidP="00EC0432">
      <w:pPr>
        <w:pStyle w:val="a4"/>
        <w:shd w:val="clear" w:color="auto" w:fill="FFFFFF"/>
        <w:jc w:val="both"/>
        <w:rPr>
          <w:color w:val="000000"/>
          <w:sz w:val="28"/>
          <w:szCs w:val="28"/>
        </w:rPr>
      </w:pPr>
      <w:r w:rsidRPr="00EC0432">
        <w:rPr>
          <w:b/>
          <w:bCs/>
          <w:color w:val="000000"/>
          <w:sz w:val="28"/>
          <w:szCs w:val="28"/>
        </w:rPr>
        <w:t>Ж</w:t>
      </w:r>
      <w:r w:rsidR="001F302D" w:rsidRPr="00EC0432">
        <w:rPr>
          <w:b/>
          <w:bCs/>
          <w:color w:val="000000"/>
          <w:sz w:val="28"/>
          <w:szCs w:val="28"/>
        </w:rPr>
        <w:t xml:space="preserve">ЕНСКИЕ И ГЕНДЕРНЫЕ ИССЛЕДОВАНИЯ ЗА РУБЕЖОМ </w:t>
      </w:r>
      <w:r w:rsidRPr="00EC0432">
        <w:rPr>
          <w:b/>
          <w:bCs/>
          <w:color w:val="000000"/>
          <w:sz w:val="28"/>
          <w:szCs w:val="28"/>
        </w:rPr>
        <w:t xml:space="preserve"> </w:t>
      </w:r>
      <w:r w:rsidRPr="00EC0432">
        <w:rPr>
          <w:bCs/>
          <w:color w:val="000000"/>
          <w:sz w:val="28"/>
          <w:szCs w:val="28"/>
        </w:rPr>
        <w:t>(</w:t>
      </w:r>
      <w:r w:rsidRPr="00EC0432">
        <w:rPr>
          <w:bCs/>
          <w:i/>
          <w:iCs/>
          <w:color w:val="000000"/>
          <w:sz w:val="28"/>
          <w:szCs w:val="28"/>
        </w:rPr>
        <w:t>Women's studies and gender studies abroad</w:t>
      </w:r>
      <w:r w:rsidRPr="00EC0432">
        <w:rPr>
          <w:color w:val="000000"/>
          <w:sz w:val="28"/>
          <w:szCs w:val="28"/>
        </w:rPr>
        <w:t>). Первые курсы женских исследований в высшей школе были организованы под влиянием женских движений 1960-1970-х гг., когда женщины Западной Европы и США выступали в феминистском освободительном движении за гражданские и экономические права. Теоретический анализ считался важнейшим условием социальных изменений, а исследование угнетения женщин ассоциировалось с поиском возможностей преодоления неравенства в патриархальных и капиталистических обществах. Историю развития женских и гендерных исследований за рубежом можно условно разделить на четыре периода (Bystydzienski).</w:t>
      </w:r>
    </w:p>
    <w:p w:rsidR="00925F3F" w:rsidRPr="00EC0432" w:rsidRDefault="00925F3F" w:rsidP="00EC0432">
      <w:pPr>
        <w:pStyle w:val="a4"/>
        <w:shd w:val="clear" w:color="auto" w:fill="FFFFFF"/>
        <w:jc w:val="both"/>
        <w:rPr>
          <w:color w:val="000000"/>
          <w:sz w:val="28"/>
          <w:szCs w:val="28"/>
        </w:rPr>
      </w:pPr>
      <w:r w:rsidRPr="00EC0432">
        <w:rPr>
          <w:iCs/>
          <w:color w:val="000000"/>
          <w:sz w:val="28"/>
          <w:szCs w:val="28"/>
        </w:rPr>
        <w:t>Первая стадия</w:t>
      </w:r>
      <w:r w:rsidRPr="00EC0432">
        <w:rPr>
          <w:rStyle w:val="apple-converted-space"/>
          <w:color w:val="000000"/>
          <w:sz w:val="28"/>
          <w:szCs w:val="28"/>
        </w:rPr>
        <w:t> </w:t>
      </w:r>
      <w:r w:rsidRPr="00EC0432">
        <w:rPr>
          <w:color w:val="000000"/>
          <w:sz w:val="28"/>
          <w:szCs w:val="28"/>
        </w:rPr>
        <w:t>развития женских исследований в США (конец 1960-х - 1970-е гг.) характеризовалась усилиями по созданию новой академической области. Изучение женщин изначально появилось в рамках традиционных академических дисциплин (литература, история, философия, социология и психология). Несправедливо забытые труды женщин были опубликованы и начали использоваться в учебном процессе, а ученые стали связывать темы своих исследований с проблемами женщин и</w:t>
      </w:r>
      <w:r w:rsidRPr="00EC0432">
        <w:rPr>
          <w:rStyle w:val="apple-converted-space"/>
          <w:color w:val="000000"/>
          <w:sz w:val="28"/>
          <w:szCs w:val="28"/>
        </w:rPr>
        <w:t> </w:t>
      </w:r>
      <w:hyperlink r:id="rId131" w:history="1">
        <w:r w:rsidRPr="00EC0432">
          <w:rPr>
            <w:rStyle w:val="a5"/>
            <w:iCs/>
            <w:color w:val="auto"/>
            <w:sz w:val="28"/>
            <w:szCs w:val="28"/>
            <w:u w:val="none"/>
          </w:rPr>
          <w:t>гендера</w:t>
        </w:r>
      </w:hyperlink>
      <w:r w:rsidRPr="00EC0432">
        <w:rPr>
          <w:sz w:val="28"/>
          <w:szCs w:val="28"/>
        </w:rPr>
        <w:t>.</w:t>
      </w:r>
      <w:r w:rsidRPr="00EC0432">
        <w:rPr>
          <w:color w:val="000000"/>
          <w:sz w:val="28"/>
          <w:szCs w:val="28"/>
        </w:rPr>
        <w:t xml:space="preserve"> Вскоре стало ясно, что подход "просто добавить женщину" (механически включить в исследования также данные о женщинах) был недостаточным, поскольку ни одна из традиционных дисциплин не была в состоянии предоставить полноценное понимание жизни женщин. Необходимость целенаправленного развития самостоятельных женских исследований была осознана многими университетскими преподавателями и учеными. Организация в 1977 г. Национальной ассоциации женских исследований способствовала распространению новых программ. Ассоциация выпускала журнал, организовывала ежегодные конференции, проводила мониторинг программ и рассылку информации по университетам США.</w:t>
      </w:r>
    </w:p>
    <w:p w:rsidR="00925F3F" w:rsidRPr="00EC0432" w:rsidRDefault="00925F3F" w:rsidP="00EC0432">
      <w:pPr>
        <w:pStyle w:val="a4"/>
        <w:shd w:val="clear" w:color="auto" w:fill="FFFFFF"/>
        <w:jc w:val="both"/>
        <w:rPr>
          <w:sz w:val="28"/>
          <w:szCs w:val="28"/>
        </w:rPr>
      </w:pPr>
      <w:r w:rsidRPr="00EC0432">
        <w:rPr>
          <w:iCs/>
          <w:color w:val="000000"/>
          <w:sz w:val="28"/>
          <w:szCs w:val="28"/>
        </w:rPr>
        <w:lastRenderedPageBreak/>
        <w:t>Вторую стадию</w:t>
      </w:r>
      <w:r w:rsidRPr="00EC0432">
        <w:rPr>
          <w:rStyle w:val="apple-converted-space"/>
          <w:color w:val="000000"/>
          <w:sz w:val="28"/>
          <w:szCs w:val="28"/>
        </w:rPr>
        <w:t> </w:t>
      </w:r>
      <w:r w:rsidRPr="00EC0432">
        <w:rPr>
          <w:color w:val="000000"/>
          <w:sz w:val="28"/>
          <w:szCs w:val="28"/>
        </w:rPr>
        <w:t>развития женских исследований можно отсчитывать с начала 1980-х гг. В этот период происходила интеграция женских исследований в высшее образование США, или развитие "гендерно-сбалансированных учебных планов" посредством введения новых знаний о женщинах в традиционные дисциплины. Наиболее обеспеченные программы открыли исследовательские центры, издавали собственные книги и журналы, а некоторые даже приобрели статус отдельных факультетов. В университетах началось широкое обсуждение статуса женщин, явлений</w:t>
      </w:r>
      <w:r w:rsidRPr="00EC0432">
        <w:rPr>
          <w:rStyle w:val="apple-converted-space"/>
          <w:color w:val="000000"/>
          <w:sz w:val="28"/>
          <w:szCs w:val="28"/>
        </w:rPr>
        <w:t> </w:t>
      </w:r>
      <w:hyperlink r:id="rId132" w:history="1">
        <w:r w:rsidRPr="00EC0432">
          <w:rPr>
            <w:rStyle w:val="a5"/>
            <w:iCs/>
            <w:color w:val="auto"/>
            <w:sz w:val="28"/>
            <w:szCs w:val="28"/>
            <w:u w:val="none"/>
          </w:rPr>
          <w:t>дискриминации</w:t>
        </w:r>
      </w:hyperlink>
      <w:r w:rsidRPr="00EC0432">
        <w:rPr>
          <w:rStyle w:val="apple-converted-space"/>
          <w:sz w:val="28"/>
          <w:szCs w:val="28"/>
        </w:rPr>
        <w:t> </w:t>
      </w:r>
      <w:r w:rsidRPr="00EC0432">
        <w:rPr>
          <w:sz w:val="28"/>
          <w:szCs w:val="28"/>
        </w:rPr>
        <w:t>в публичной сфере и частной жизни,</w:t>
      </w:r>
      <w:r w:rsidRPr="00EC0432">
        <w:rPr>
          <w:rStyle w:val="apple-converted-space"/>
          <w:sz w:val="28"/>
          <w:szCs w:val="28"/>
        </w:rPr>
        <w:t> </w:t>
      </w:r>
      <w:r w:rsidRPr="00EC0432">
        <w:rPr>
          <w:iCs/>
          <w:sz w:val="28"/>
          <w:szCs w:val="28"/>
        </w:rPr>
        <w:t>гендерных предрассудков</w:t>
      </w:r>
      <w:r w:rsidRPr="00EC0432">
        <w:rPr>
          <w:sz w:val="28"/>
          <w:szCs w:val="28"/>
        </w:rPr>
        <w:t>,</w:t>
      </w:r>
      <w:r w:rsidRPr="00EC0432">
        <w:rPr>
          <w:color w:val="000000"/>
          <w:sz w:val="28"/>
          <w:szCs w:val="28"/>
        </w:rPr>
        <w:t xml:space="preserve"> существующих в социуме, литературе и образовании. Были учреждены журналы в области женских исследований, в том числе "Feminist Studies", "Women's Studies", "Signs", "Quest", "Sex Roles", "Women's Studies Newsletter", опубликованы антологии и хрестоматии по женским исследованиям. Для того, чтобы женщины не были просто "аномальной сноской" (Kesselman, McNair, Schniedewind), а попали в центр внимания науки и социальной практики, следовало внести изменения в те установки и язык, которые структурируют академическое знание. Споры вызвал междисциплинарный характер женских исследований, который, казалось, ставил под вопрос самостоятельный статус этой дисциплины и указывал на ее очевидную интеграцию с традиционными отраслями знания. Так появляются дисциплины</w:t>
      </w:r>
      <w:r w:rsidR="00582CDD" w:rsidRPr="00EC0432">
        <w:rPr>
          <w:color w:val="000000"/>
          <w:sz w:val="28"/>
          <w:szCs w:val="28"/>
        </w:rPr>
        <w:t xml:space="preserve"> </w:t>
      </w:r>
      <w:r w:rsidRPr="00EC0432">
        <w:rPr>
          <w:iCs/>
          <w:sz w:val="28"/>
          <w:szCs w:val="28"/>
        </w:rPr>
        <w:t>психология женщин</w:t>
      </w:r>
      <w:r w:rsidRPr="00EC0432">
        <w:rPr>
          <w:sz w:val="28"/>
          <w:szCs w:val="28"/>
        </w:rPr>
        <w:t>,</w:t>
      </w:r>
      <w:r w:rsidRPr="00EC0432">
        <w:rPr>
          <w:rStyle w:val="apple-converted-space"/>
          <w:sz w:val="28"/>
          <w:szCs w:val="28"/>
        </w:rPr>
        <w:t> </w:t>
      </w:r>
      <w:r w:rsidRPr="00EC0432">
        <w:rPr>
          <w:iCs/>
          <w:sz w:val="28"/>
          <w:szCs w:val="28"/>
        </w:rPr>
        <w:t>история женщин</w:t>
      </w:r>
      <w:r w:rsidRPr="00EC0432">
        <w:rPr>
          <w:sz w:val="28"/>
          <w:szCs w:val="28"/>
        </w:rPr>
        <w:t>,</w:t>
      </w:r>
      <w:r w:rsidRPr="00EC0432">
        <w:rPr>
          <w:rStyle w:val="apple-converted-space"/>
          <w:sz w:val="28"/>
          <w:szCs w:val="28"/>
        </w:rPr>
        <w:t> </w:t>
      </w:r>
      <w:hyperlink r:id="rId133" w:history="1">
        <w:r w:rsidRPr="00EC0432">
          <w:rPr>
            <w:rStyle w:val="a5"/>
            <w:iCs/>
            <w:color w:val="auto"/>
            <w:sz w:val="28"/>
            <w:szCs w:val="28"/>
            <w:u w:val="none"/>
          </w:rPr>
          <w:t>женская литература</w:t>
        </w:r>
      </w:hyperlink>
      <w:r w:rsidRPr="00EC0432">
        <w:rPr>
          <w:sz w:val="28"/>
          <w:szCs w:val="28"/>
        </w:rPr>
        <w:t>. Вместе с тем, многие были уверены, что женские исследования могут претендовать на статус самостоятельной дисциплины, а не просто фигурировать в рамках раздела о женщинах внутри уже существующих дисциплин. Одной из задач развития программ женских исследований в университетах США было женское образование.</w:t>
      </w:r>
      <w:r w:rsidRPr="00EC0432">
        <w:rPr>
          <w:rStyle w:val="apple-converted-space"/>
          <w:sz w:val="28"/>
          <w:szCs w:val="28"/>
        </w:rPr>
        <w:t> </w:t>
      </w:r>
      <w:r w:rsidRPr="00EC0432">
        <w:rPr>
          <w:sz w:val="28"/>
          <w:szCs w:val="28"/>
        </w:rPr>
        <w:t>Ценности</w:t>
      </w:r>
      <w:r w:rsidRPr="00EC0432">
        <w:rPr>
          <w:rStyle w:val="apple-converted-space"/>
          <w:sz w:val="28"/>
          <w:szCs w:val="28"/>
        </w:rPr>
        <w:t> </w:t>
      </w:r>
      <w:hyperlink r:id="rId134" w:history="1">
        <w:r w:rsidRPr="00EC0432">
          <w:rPr>
            <w:rStyle w:val="a5"/>
            <w:iCs/>
            <w:color w:val="auto"/>
            <w:sz w:val="28"/>
            <w:szCs w:val="28"/>
            <w:u w:val="none"/>
          </w:rPr>
          <w:t>феминизма</w:t>
        </w:r>
      </w:hyperlink>
      <w:r w:rsidRPr="00EC0432">
        <w:rPr>
          <w:sz w:val="28"/>
          <w:szCs w:val="28"/>
        </w:rPr>
        <w:t>, включая критику всех форм доминирования, акцент на сотрудничестве и стремление к интеграции теории и практики оформили подход к преподаванию, называемый</w:t>
      </w:r>
      <w:r w:rsidRPr="00EC0432">
        <w:rPr>
          <w:rStyle w:val="apple-converted-space"/>
          <w:sz w:val="28"/>
          <w:szCs w:val="28"/>
        </w:rPr>
        <w:t> </w:t>
      </w:r>
      <w:r w:rsidRPr="00EC0432">
        <w:rPr>
          <w:iCs/>
          <w:sz w:val="28"/>
          <w:szCs w:val="28"/>
        </w:rPr>
        <w:t>феминистской педагогикой</w:t>
      </w:r>
      <w:r w:rsidRPr="00EC0432">
        <w:rPr>
          <w:sz w:val="28"/>
          <w:szCs w:val="28"/>
        </w:rPr>
        <w:t>, которая превращает аудиторию в интерактивную обучающую среду, интеллектуально и эмоционально вовлекающую всех студентов.</w:t>
      </w:r>
    </w:p>
    <w:p w:rsidR="00925F3F" w:rsidRPr="00EC0432" w:rsidRDefault="00925F3F" w:rsidP="00EC0432">
      <w:pPr>
        <w:pStyle w:val="a4"/>
        <w:shd w:val="clear" w:color="auto" w:fill="FFFFFF"/>
        <w:jc w:val="both"/>
        <w:rPr>
          <w:sz w:val="28"/>
          <w:szCs w:val="28"/>
        </w:rPr>
      </w:pPr>
      <w:r w:rsidRPr="00EC0432">
        <w:rPr>
          <w:iCs/>
          <w:sz w:val="28"/>
          <w:szCs w:val="28"/>
        </w:rPr>
        <w:t>Третья стадия</w:t>
      </w:r>
      <w:r w:rsidRPr="00EC0432">
        <w:rPr>
          <w:rStyle w:val="apple-converted-space"/>
          <w:sz w:val="28"/>
          <w:szCs w:val="28"/>
        </w:rPr>
        <w:t> </w:t>
      </w:r>
      <w:r w:rsidRPr="00EC0432">
        <w:rPr>
          <w:sz w:val="28"/>
          <w:szCs w:val="28"/>
        </w:rPr>
        <w:t>развития женских исследований относится к середине 1980-х гг. и связана с включением в учебные программы опыта меньшинств и чувствительности к различиям учащихся. Чернокожие женщины требовали включить в концептуализацию женственности расовые и классовые различия. Женские исследования подверглись также критике за</w:t>
      </w:r>
      <w:r w:rsidRPr="00EC0432">
        <w:rPr>
          <w:rStyle w:val="apple-converted-space"/>
          <w:sz w:val="28"/>
          <w:szCs w:val="28"/>
        </w:rPr>
        <w:t> </w:t>
      </w:r>
      <w:r w:rsidRPr="00EC0432">
        <w:rPr>
          <w:iCs/>
          <w:sz w:val="28"/>
          <w:szCs w:val="28"/>
        </w:rPr>
        <w:t>гетеросексизм</w:t>
      </w:r>
      <w:r w:rsidRPr="00EC0432">
        <w:rPr>
          <w:sz w:val="28"/>
          <w:szCs w:val="28"/>
        </w:rPr>
        <w:t>, исключение лейсбийского опыта. В этот</w:t>
      </w:r>
      <w:r w:rsidRPr="00EC0432">
        <w:rPr>
          <w:color w:val="000000"/>
          <w:sz w:val="28"/>
          <w:szCs w:val="28"/>
        </w:rPr>
        <w:t xml:space="preserve"> период учреждаются новые журналы, финансируются проекты и сетевые программы для "цветных" женщин в высшей школе, проводятся конференции и летние школы. Феминистская мысль теперь отрицала</w:t>
      </w:r>
      <w:r w:rsidRPr="00EC0432">
        <w:rPr>
          <w:rStyle w:val="apple-converted-space"/>
          <w:color w:val="000000"/>
          <w:sz w:val="28"/>
          <w:szCs w:val="28"/>
        </w:rPr>
        <w:t> </w:t>
      </w:r>
      <w:hyperlink r:id="rId135" w:history="1">
        <w:r w:rsidRPr="00EC0432">
          <w:rPr>
            <w:rStyle w:val="a5"/>
            <w:iCs/>
            <w:color w:val="auto"/>
            <w:sz w:val="28"/>
            <w:szCs w:val="28"/>
            <w:u w:val="none"/>
          </w:rPr>
          <w:t>эссенциализм,</w:t>
        </w:r>
      </w:hyperlink>
      <w:r w:rsidRPr="00EC0432">
        <w:rPr>
          <w:rStyle w:val="apple-converted-space"/>
          <w:sz w:val="28"/>
          <w:szCs w:val="28"/>
        </w:rPr>
        <w:t> </w:t>
      </w:r>
      <w:r w:rsidRPr="00EC0432">
        <w:rPr>
          <w:sz w:val="28"/>
          <w:szCs w:val="28"/>
        </w:rPr>
        <w:t>характерный для определения категории</w:t>
      </w:r>
      <w:r w:rsidRPr="00EC0432">
        <w:rPr>
          <w:rStyle w:val="apple-converted-space"/>
          <w:sz w:val="28"/>
          <w:szCs w:val="28"/>
        </w:rPr>
        <w:t> </w:t>
      </w:r>
      <w:r w:rsidRPr="00EC0432">
        <w:rPr>
          <w:iCs/>
          <w:sz w:val="28"/>
          <w:szCs w:val="28"/>
        </w:rPr>
        <w:t>женщина,</w:t>
      </w:r>
      <w:r w:rsidRPr="00EC0432">
        <w:rPr>
          <w:rStyle w:val="apple-converted-space"/>
          <w:sz w:val="28"/>
          <w:szCs w:val="28"/>
        </w:rPr>
        <w:t> </w:t>
      </w:r>
      <w:r w:rsidRPr="00EC0432">
        <w:rPr>
          <w:sz w:val="28"/>
          <w:szCs w:val="28"/>
        </w:rPr>
        <w:t>и концептуализировала</w:t>
      </w:r>
      <w:r w:rsidRPr="00EC0432">
        <w:rPr>
          <w:rStyle w:val="apple-converted-space"/>
          <w:sz w:val="28"/>
          <w:szCs w:val="28"/>
        </w:rPr>
        <w:t> </w:t>
      </w:r>
      <w:r w:rsidRPr="00EC0432">
        <w:rPr>
          <w:iCs/>
          <w:sz w:val="28"/>
          <w:szCs w:val="28"/>
        </w:rPr>
        <w:t>множественные идентичности женщин</w:t>
      </w:r>
      <w:r w:rsidRPr="00EC0432">
        <w:rPr>
          <w:rStyle w:val="apple-converted-space"/>
          <w:sz w:val="28"/>
          <w:szCs w:val="28"/>
        </w:rPr>
        <w:t> </w:t>
      </w:r>
      <w:r w:rsidRPr="00EC0432">
        <w:rPr>
          <w:sz w:val="28"/>
          <w:szCs w:val="28"/>
        </w:rPr>
        <w:t>(см.</w:t>
      </w:r>
      <w:r w:rsidRPr="00EC0432">
        <w:rPr>
          <w:rStyle w:val="apple-converted-space"/>
          <w:sz w:val="28"/>
          <w:szCs w:val="28"/>
        </w:rPr>
        <w:t> </w:t>
      </w:r>
      <w:hyperlink r:id="rId136" w:history="1">
        <w:r w:rsidRPr="00EC0432">
          <w:rPr>
            <w:rStyle w:val="a5"/>
            <w:iCs/>
            <w:color w:val="auto"/>
            <w:sz w:val="28"/>
            <w:szCs w:val="28"/>
            <w:u w:val="none"/>
          </w:rPr>
          <w:t>Женская идентичность</w:t>
        </w:r>
      </w:hyperlink>
      <w:r w:rsidRPr="00EC0432">
        <w:rPr>
          <w:sz w:val="28"/>
          <w:szCs w:val="28"/>
        </w:rPr>
        <w:t>), учитывая, в том числе и в образовании, опыт рас, этнических групп, социальных слоев и сексуальных ориентаций (Kesselman, McNair, Schniedewind).</w:t>
      </w:r>
    </w:p>
    <w:p w:rsidR="00925F3F" w:rsidRPr="00EC0432" w:rsidRDefault="00925F3F" w:rsidP="00EC0432">
      <w:pPr>
        <w:pStyle w:val="a4"/>
        <w:shd w:val="clear" w:color="auto" w:fill="FFFFFF"/>
        <w:jc w:val="both"/>
        <w:rPr>
          <w:sz w:val="28"/>
          <w:szCs w:val="28"/>
        </w:rPr>
      </w:pPr>
      <w:r w:rsidRPr="00EC0432">
        <w:rPr>
          <w:iCs/>
          <w:sz w:val="28"/>
          <w:szCs w:val="28"/>
        </w:rPr>
        <w:lastRenderedPageBreak/>
        <w:t>Четвертая стадия</w:t>
      </w:r>
      <w:r w:rsidRPr="00EC0432">
        <w:rPr>
          <w:rStyle w:val="apple-converted-space"/>
          <w:sz w:val="28"/>
          <w:szCs w:val="28"/>
        </w:rPr>
        <w:t> </w:t>
      </w:r>
      <w:r w:rsidRPr="00EC0432">
        <w:rPr>
          <w:sz w:val="28"/>
          <w:szCs w:val="28"/>
        </w:rPr>
        <w:t>развития женских исследований началась в 1990-х гг. и была связана с развитием глобальной инфраструктуры и повышением внимания к международным проблемам женщин. Распространение образовательных программ и исследовательских проектов по проблемам женщин и</w:t>
      </w:r>
      <w:r w:rsidRPr="00EC0432">
        <w:rPr>
          <w:rStyle w:val="apple-converted-space"/>
          <w:sz w:val="28"/>
          <w:szCs w:val="28"/>
        </w:rPr>
        <w:t> </w:t>
      </w:r>
      <w:r w:rsidRPr="00EC0432">
        <w:rPr>
          <w:iCs/>
          <w:sz w:val="28"/>
          <w:szCs w:val="28"/>
        </w:rPr>
        <w:t>гендера</w:t>
      </w:r>
      <w:r w:rsidRPr="00EC0432">
        <w:rPr>
          <w:rStyle w:val="apple-converted-space"/>
          <w:sz w:val="28"/>
          <w:szCs w:val="28"/>
        </w:rPr>
        <w:t> </w:t>
      </w:r>
      <w:r w:rsidRPr="00EC0432">
        <w:rPr>
          <w:sz w:val="28"/>
          <w:szCs w:val="28"/>
        </w:rPr>
        <w:t>в странах Западной Европы, А</w:t>
      </w:r>
      <w:r w:rsidRPr="00EC0432">
        <w:rPr>
          <w:color w:val="000000"/>
          <w:sz w:val="28"/>
          <w:szCs w:val="28"/>
        </w:rPr>
        <w:t>фрики, Ближнего Востока, Азии и Латинской Америки привело к интенсивному обмену информацией, опытом и ресурсами между учеными и преподавателями. Были основаны регулярные международные летние институты, конференции и конгрессы, проводимые при поддержке женских организаций. Образовательные программы приобретали глобальную ориентацию, в частности, в связи с растущим числом публикаций, вышедших в постколониальных государствах и странах третьего мира. Эти программы делают акцент на вопросах политики, социально-экономического развития, проблемах милитаризма, репродуктивных прав, беженцев, работы и семьи. К концу 1990-х гг. число самостоятельных факультетов женских исследований в США достигло 30, образовательные программы женских исследований существовали в 600 колледжах и университетах 34 штатов, включая 130 программ поствузовского образования: магистратура, докторантура (PhD). Женские исследования начинают рассматриваться не только как образовательный капитал для карьеры университетского преподавателя, но и как источник дополнительной экспертизы в отношении</w:t>
      </w:r>
      <w:r w:rsidRPr="00EC0432">
        <w:rPr>
          <w:rStyle w:val="apple-converted-space"/>
          <w:color w:val="000000"/>
          <w:sz w:val="28"/>
          <w:szCs w:val="28"/>
        </w:rPr>
        <w:t> </w:t>
      </w:r>
      <w:hyperlink r:id="rId137" w:history="1">
        <w:r w:rsidRPr="00EC0432">
          <w:rPr>
            <w:rStyle w:val="a5"/>
            <w:iCs/>
            <w:color w:val="auto"/>
            <w:sz w:val="28"/>
            <w:szCs w:val="28"/>
            <w:u w:val="none"/>
          </w:rPr>
          <w:t>активизма</w:t>
        </w:r>
      </w:hyperlink>
      <w:r w:rsidRPr="00EC0432">
        <w:rPr>
          <w:rStyle w:val="apple-converted-space"/>
          <w:sz w:val="28"/>
          <w:szCs w:val="28"/>
        </w:rPr>
        <w:t> </w:t>
      </w:r>
      <w:r w:rsidRPr="00EC0432">
        <w:rPr>
          <w:sz w:val="28"/>
          <w:szCs w:val="28"/>
        </w:rPr>
        <w:t>и деятельности правительства.</w:t>
      </w:r>
    </w:p>
    <w:p w:rsidR="009A421B" w:rsidRPr="00EC0432" w:rsidRDefault="00925F3F" w:rsidP="00EC0432">
      <w:pPr>
        <w:pStyle w:val="a4"/>
        <w:shd w:val="clear" w:color="auto" w:fill="FFFFFF"/>
        <w:jc w:val="both"/>
        <w:rPr>
          <w:bCs/>
          <w:i/>
          <w:sz w:val="28"/>
          <w:szCs w:val="28"/>
          <w:shd w:val="clear" w:color="auto" w:fill="FFFFFF"/>
        </w:rPr>
      </w:pPr>
      <w:r w:rsidRPr="00EC0432">
        <w:rPr>
          <w:sz w:val="28"/>
          <w:szCs w:val="28"/>
        </w:rPr>
        <w:t>В 1980-1990-х гг. появляются программы женских и гендерных исследований в Европе. Особо выделяются проекты на следующие темы:</w:t>
      </w:r>
      <w:r w:rsidRPr="00EC0432">
        <w:rPr>
          <w:rStyle w:val="apple-converted-space"/>
          <w:sz w:val="28"/>
          <w:szCs w:val="28"/>
        </w:rPr>
        <w:t> </w:t>
      </w:r>
      <w:r w:rsidRPr="00EC0432">
        <w:rPr>
          <w:iCs/>
          <w:sz w:val="28"/>
          <w:szCs w:val="28"/>
        </w:rPr>
        <w:t>идентичность</w:t>
      </w:r>
      <w:r w:rsidRPr="00EC0432">
        <w:rPr>
          <w:rStyle w:val="apple-converted-space"/>
          <w:sz w:val="28"/>
          <w:szCs w:val="28"/>
        </w:rPr>
        <w:t> </w:t>
      </w:r>
      <w:r w:rsidRPr="00EC0432">
        <w:rPr>
          <w:sz w:val="28"/>
          <w:szCs w:val="28"/>
        </w:rPr>
        <w:t>и репрезентации, конструкции</w:t>
      </w:r>
      <w:r w:rsidRPr="00EC0432">
        <w:rPr>
          <w:rStyle w:val="apple-converted-space"/>
          <w:sz w:val="28"/>
          <w:szCs w:val="28"/>
        </w:rPr>
        <w:t> </w:t>
      </w:r>
      <w:hyperlink r:id="rId138" w:history="1">
        <w:r w:rsidRPr="00EC0432">
          <w:rPr>
            <w:rStyle w:val="a5"/>
            <w:iCs/>
            <w:color w:val="auto"/>
            <w:sz w:val="28"/>
            <w:szCs w:val="28"/>
            <w:u w:val="none"/>
          </w:rPr>
          <w:t>маскулинности</w:t>
        </w:r>
      </w:hyperlink>
      <w:r w:rsidRPr="00EC0432">
        <w:rPr>
          <w:rStyle w:val="apple-converted-space"/>
          <w:sz w:val="28"/>
          <w:szCs w:val="28"/>
        </w:rPr>
        <w:t> </w:t>
      </w:r>
      <w:r w:rsidRPr="00EC0432">
        <w:rPr>
          <w:sz w:val="28"/>
          <w:szCs w:val="28"/>
        </w:rPr>
        <w:t>и</w:t>
      </w:r>
      <w:r w:rsidRPr="00EC0432">
        <w:rPr>
          <w:rStyle w:val="apple-converted-space"/>
          <w:sz w:val="28"/>
          <w:szCs w:val="28"/>
        </w:rPr>
        <w:t> </w:t>
      </w:r>
      <w:hyperlink r:id="rId139" w:history="1">
        <w:r w:rsidRPr="00EC0432">
          <w:rPr>
            <w:rStyle w:val="a5"/>
            <w:iCs/>
            <w:color w:val="auto"/>
            <w:sz w:val="28"/>
            <w:szCs w:val="28"/>
            <w:u w:val="none"/>
          </w:rPr>
          <w:t>фемининности</w:t>
        </w:r>
      </w:hyperlink>
      <w:r w:rsidRPr="00EC0432">
        <w:rPr>
          <w:rStyle w:val="apple-converted-space"/>
          <w:sz w:val="28"/>
          <w:szCs w:val="28"/>
        </w:rPr>
        <w:t> </w:t>
      </w:r>
      <w:r w:rsidRPr="00EC0432">
        <w:rPr>
          <w:sz w:val="28"/>
          <w:szCs w:val="28"/>
        </w:rPr>
        <w:t>в международном масштабе; семья, право и меняющиеся</w:t>
      </w:r>
      <w:r w:rsidRPr="00EC0432">
        <w:rPr>
          <w:rStyle w:val="apple-converted-space"/>
          <w:sz w:val="28"/>
          <w:szCs w:val="28"/>
        </w:rPr>
        <w:t> </w:t>
      </w:r>
      <w:hyperlink r:id="rId140" w:history="1">
        <w:r w:rsidRPr="00EC0432">
          <w:rPr>
            <w:rStyle w:val="a5"/>
            <w:iCs/>
            <w:color w:val="auto"/>
            <w:sz w:val="28"/>
            <w:szCs w:val="28"/>
            <w:u w:val="none"/>
          </w:rPr>
          <w:t>дискурсы</w:t>
        </w:r>
      </w:hyperlink>
      <w:r w:rsidRPr="00EC0432">
        <w:rPr>
          <w:rStyle w:val="apple-converted-space"/>
          <w:sz w:val="28"/>
          <w:szCs w:val="28"/>
        </w:rPr>
        <w:t> </w:t>
      </w:r>
      <w:r w:rsidRPr="00EC0432">
        <w:rPr>
          <w:sz w:val="28"/>
          <w:szCs w:val="28"/>
        </w:rPr>
        <w:t>гендера; гендер и пространство; сексуальности; теории инаковости (queer theory);</w:t>
      </w:r>
      <w:r w:rsidR="007B1EB7" w:rsidRPr="00EC0432">
        <w:rPr>
          <w:sz w:val="28"/>
          <w:szCs w:val="28"/>
        </w:rPr>
        <w:t xml:space="preserve"> </w:t>
      </w:r>
      <w:hyperlink r:id="rId141" w:history="1">
        <w:r w:rsidRPr="00EC0432">
          <w:rPr>
            <w:rStyle w:val="a5"/>
            <w:iCs/>
            <w:color w:val="auto"/>
            <w:sz w:val="28"/>
            <w:szCs w:val="28"/>
            <w:u w:val="none"/>
          </w:rPr>
          <w:t>работа</w:t>
        </w:r>
      </w:hyperlink>
      <w:r w:rsidRPr="00EC0432">
        <w:rPr>
          <w:rStyle w:val="apple-converted-space"/>
          <w:sz w:val="28"/>
          <w:szCs w:val="28"/>
        </w:rPr>
        <w:t> </w:t>
      </w:r>
      <w:r w:rsidRPr="00EC0432">
        <w:rPr>
          <w:sz w:val="28"/>
          <w:szCs w:val="28"/>
        </w:rPr>
        <w:t>и образование;</w:t>
      </w:r>
      <w:r w:rsidRPr="00EC0432">
        <w:rPr>
          <w:rStyle w:val="apple-converted-space"/>
          <w:sz w:val="28"/>
          <w:szCs w:val="28"/>
        </w:rPr>
        <w:t> </w:t>
      </w:r>
      <w:r w:rsidRPr="00EC0432">
        <w:rPr>
          <w:iCs/>
          <w:sz w:val="28"/>
          <w:szCs w:val="28"/>
        </w:rPr>
        <w:t>насилие</w:t>
      </w:r>
      <w:r w:rsidRPr="00EC0432">
        <w:rPr>
          <w:rStyle w:val="apple-converted-space"/>
          <w:sz w:val="28"/>
          <w:szCs w:val="28"/>
        </w:rPr>
        <w:t> </w:t>
      </w:r>
      <w:r w:rsidRPr="00EC0432">
        <w:rPr>
          <w:sz w:val="28"/>
          <w:szCs w:val="28"/>
        </w:rPr>
        <w:t>и нарушение прав; феминистское движение и феминистская теория. В тот же период открываются самостоятельные кафедры и программы, учреждаются исследовательские ассоциации, в названии которых присутствует</w:t>
      </w:r>
      <w:r w:rsidRPr="00EC0432">
        <w:rPr>
          <w:rStyle w:val="apple-converted-space"/>
          <w:sz w:val="28"/>
          <w:szCs w:val="28"/>
        </w:rPr>
        <w:t> </w:t>
      </w:r>
      <w:r w:rsidRPr="00EC0432">
        <w:rPr>
          <w:iCs/>
          <w:sz w:val="28"/>
          <w:szCs w:val="28"/>
        </w:rPr>
        <w:t>гендер</w:t>
      </w:r>
      <w:r w:rsidRPr="00EC0432">
        <w:rPr>
          <w:sz w:val="28"/>
          <w:szCs w:val="28"/>
        </w:rPr>
        <w:t>. Международная сеть гендерных исследований, образованная в 1996 г. при Генд</w:t>
      </w:r>
      <w:r w:rsidRPr="00EC0432">
        <w:rPr>
          <w:color w:val="000000"/>
          <w:sz w:val="28"/>
          <w:szCs w:val="28"/>
        </w:rPr>
        <w:t>ерном институте Лондонской школы экономики, в число своих задач включает следующие: поддерживать проекты гендерных исследований; развивать теории этики, справедливости и демократии; расширять перспективы социальной политики посредством исследований, международного сотрудничества ученых, неправительственных организаций, средств массовой информации, бизнеса и политиков. Проекты разрабатываются в направлениях: гендер и социальная философия; культурные конфликты, коллективные идентичности; гражданство, мобильность и сотрудничество; равные возможности и образование в течение всей жизни; перспективы трансграничных форм демократии. Основной принцип - сочетание этики, теории и прагматики</w:t>
      </w:r>
      <w:r w:rsidR="00156651" w:rsidRPr="00EC0432">
        <w:rPr>
          <w:color w:val="000000"/>
          <w:sz w:val="28"/>
          <w:szCs w:val="28"/>
        </w:rPr>
        <w:t xml:space="preserve"> </w:t>
      </w:r>
      <w:r w:rsidR="00156651" w:rsidRPr="00EC0432">
        <w:rPr>
          <w:i/>
          <w:color w:val="000000"/>
          <w:sz w:val="28"/>
          <w:szCs w:val="28"/>
        </w:rPr>
        <w:t>(</w:t>
      </w:r>
      <w:r w:rsidR="00156651" w:rsidRPr="00EC0432">
        <w:rPr>
          <w:bCs/>
          <w:i/>
          <w:sz w:val="28"/>
          <w:szCs w:val="28"/>
          <w:shd w:val="clear" w:color="auto" w:fill="FFFFFF"/>
        </w:rPr>
        <w:t xml:space="preserve">Словарь гендерных терминов </w:t>
      </w:r>
      <w:r w:rsidR="006F7A95" w:rsidRPr="00EC0432">
        <w:rPr>
          <w:bCs/>
          <w:i/>
          <w:sz w:val="28"/>
          <w:szCs w:val="28"/>
          <w:shd w:val="clear" w:color="auto" w:fill="FFFFFF"/>
        </w:rPr>
        <w:t>/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bCs/>
          <w:i/>
          <w:sz w:val="28"/>
          <w:szCs w:val="28"/>
          <w:shd w:val="clear" w:color="auto" w:fill="FFFFFF"/>
        </w:rPr>
        <w:t xml:space="preserve"> </w:t>
      </w:r>
      <w:hyperlink r:id="rId142" w:history="1">
        <w:r w:rsidR="009A421B" w:rsidRPr="00EC0432">
          <w:rPr>
            <w:rStyle w:val="a5"/>
            <w:bCs/>
            <w:i/>
            <w:sz w:val="28"/>
            <w:szCs w:val="28"/>
            <w:shd w:val="clear" w:color="auto" w:fill="FFFFFF"/>
          </w:rPr>
          <w:t>http://www.owl.ru/gender/thesaurus.htm</w:t>
        </w:r>
      </w:hyperlink>
      <w:r w:rsidR="009A421B" w:rsidRPr="00EC0432">
        <w:rPr>
          <w:bCs/>
          <w:i/>
          <w:sz w:val="28"/>
          <w:szCs w:val="28"/>
          <w:shd w:val="clear" w:color="auto" w:fill="FFFFFF"/>
        </w:rPr>
        <w:t>. -Дата доступа 13.01.2016)</w:t>
      </w:r>
      <w:r w:rsidR="00156651" w:rsidRPr="00EC0432">
        <w:rPr>
          <w:bCs/>
          <w:i/>
          <w:sz w:val="28"/>
          <w:szCs w:val="28"/>
          <w:shd w:val="clear" w:color="auto" w:fill="FFFFFF"/>
        </w:rPr>
        <w:t>.</w:t>
      </w:r>
    </w:p>
    <w:p w:rsidR="00A4248F" w:rsidRPr="00EC0432" w:rsidRDefault="00A4248F"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lastRenderedPageBreak/>
        <w:t>Ж</w:t>
      </w:r>
      <w:r w:rsidR="00635644" w:rsidRPr="00EC0432">
        <w:rPr>
          <w:rFonts w:ascii="Times New Roman" w:eastAsia="Times New Roman" w:hAnsi="Times New Roman" w:cs="Times New Roman"/>
          <w:b/>
          <w:bCs/>
          <w:color w:val="000000"/>
          <w:sz w:val="28"/>
          <w:szCs w:val="28"/>
          <w:lang w:eastAsia="ru-RU"/>
        </w:rPr>
        <w:t>ЕНСКИЙ ВЗГЛЯД</w:t>
      </w:r>
      <w:r w:rsidRPr="00EC0432">
        <w:rPr>
          <w:rFonts w:ascii="Times New Roman" w:eastAsia="Times New Roman" w:hAnsi="Times New Roman" w:cs="Times New Roman"/>
          <w:color w:val="000000"/>
          <w:sz w:val="28"/>
          <w:szCs w:val="28"/>
          <w:lang w:eastAsia="ru-RU"/>
        </w:rPr>
        <w:t> (</w:t>
      </w:r>
      <w:r w:rsidRPr="00EC0432">
        <w:rPr>
          <w:rFonts w:ascii="Times New Roman" w:eastAsia="Times New Roman" w:hAnsi="Times New Roman" w:cs="Times New Roman"/>
          <w:bCs/>
          <w:i/>
          <w:iCs/>
          <w:color w:val="000000"/>
          <w:sz w:val="28"/>
          <w:szCs w:val="28"/>
          <w:lang w:eastAsia="ru-RU"/>
        </w:rPr>
        <w:t>Women's view</w:t>
      </w:r>
      <w:r w:rsidRPr="00EC0432">
        <w:rPr>
          <w:rFonts w:ascii="Times New Roman" w:eastAsia="Times New Roman" w:hAnsi="Times New Roman" w:cs="Times New Roman"/>
          <w:color w:val="000000"/>
          <w:sz w:val="28"/>
          <w:szCs w:val="28"/>
          <w:lang w:eastAsia="ru-RU"/>
        </w:rPr>
        <w:t> )</w:t>
      </w:r>
      <w:r w:rsidR="00635644"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 изначальное значение этого термина, используемое в классической литературе, предполагает женскую точку зрения, отличную от мужской и являющуюся по отношению к ней второстепенной. Женский взгляд - это приватное замечание, любопытная, но не основополагающая точка зрения.</w:t>
      </w:r>
      <w:r w:rsidR="00635644"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Термин появился в начале феминистского дискурса. С расширением круга женской компетентности и освоением равных с мужчинами позиций, женский взгляд становится одним из ключевых понятий в феминистской критической интерпретации традиционной (читай патриархатной) истории искусства и социокультурных явлений. За последние двадцать лет сложилась определенная традиция и были созданы тексты, отражающие динамику исследований в области визуального искусства, восстанавливающие отсутствующий веками женский взгляд. Наиболее значимым для самоопределения феминистской теории искусства до сих по считается текст Линды Нохлин "Почему среди художников нет великих мастеров женского пола". Линда Нохлин обозначила три ключевых направления: 1) исследование творчества женщин; 2) изучение репрезентации "женщины" в искусстве; 3) критика дискурсивных границ истории искусства. Далее Р. Паркер и Г. Поллок переписали историю искусства, отрицая оценочные критерии патриархатной эстетики: "Женщина, искусство и идеология" (1981). Появляется феминистский деконструктивизм, складывается гендерный дискурс.</w:t>
      </w:r>
    </w:p>
    <w:p w:rsidR="00A4248F" w:rsidRPr="00EC0432" w:rsidRDefault="00A4248F"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Современную российскую феминистскую критику искусства представляют журнал "Идиома" (в 1994 году издан первый номер, редколлегия: Наталья Каменецкая, Алла Ефимова, Ирина Сандомирова), сборник статей под редакцией Анны Альчук "Женщина и визуальные знаки", исследование Альмиры Усмановой "Беззащитная Венера: размышления о феминистской критике истории и теории искусства" и др.</w:t>
      </w:r>
    </w:p>
    <w:p w:rsidR="009A421B" w:rsidRPr="00EC0432" w:rsidRDefault="00A4248F"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В искусстве образ женщины всегда был широко репрезентирован, но с точки зрения мужчины, который и был художником. Женщина оставалась музой, женой, любовницей, матерью, дочерью, т. е. оказывалась объектом, но не субъектом искусства.</w:t>
      </w:r>
      <w:r w:rsidR="00635644" w:rsidRPr="00EC0432">
        <w:rPr>
          <w:rFonts w:ascii="Times New Roman" w:eastAsia="Times New Roman" w:hAnsi="Times New Roman" w:cs="Times New Roman"/>
          <w:color w:val="000000"/>
          <w:sz w:val="28"/>
          <w:szCs w:val="28"/>
          <w:lang w:eastAsia="ru-RU"/>
        </w:rPr>
        <w:t xml:space="preserve"> </w:t>
      </w:r>
      <w:r w:rsidRPr="00EC0432">
        <w:rPr>
          <w:rFonts w:ascii="Times New Roman" w:eastAsia="Times New Roman" w:hAnsi="Times New Roman" w:cs="Times New Roman"/>
          <w:color w:val="000000"/>
          <w:sz w:val="28"/>
          <w:szCs w:val="28"/>
          <w:lang w:eastAsia="ru-RU"/>
        </w:rPr>
        <w:t xml:space="preserve">Художницы появились в конце XIX - начале XX вв. ("Амазонки авангарда"). В этот период активизируется авторитарная концепция женщины, которая, будучи "натуральнее", превращается у декадентов в более сильный пол. Но их позиция в искусстве оставалась мужской. Как самостоятельная область современного искусства, выдвигающая свою проблематику и свой дискурс, женское искусство возникает в Западной Европе и Америке в 70-х годах XX века. В отечественном контексте для процесса формирования пространства женского взгляда в искусстве наиболее значимы такие женские выставки, как "Искусство женского рода", представившая художниц с XV по XX век (Третьяковская галерея, 2002), "Женский автопортрет" (РГГУ, 2002) и такие художественные проекты, как "Киберфеминизм" (Алла Митрофанова, Ирина Актуганова), "Музей времени" (Наталья Каменецкая), "Музей женщины" (Татьяна Антошина). В основе </w:t>
      </w:r>
      <w:r w:rsidRPr="00EC0432">
        <w:rPr>
          <w:rFonts w:ascii="Times New Roman" w:eastAsia="Times New Roman" w:hAnsi="Times New Roman" w:cs="Times New Roman"/>
          <w:color w:val="000000"/>
          <w:sz w:val="28"/>
          <w:szCs w:val="28"/>
          <w:lang w:eastAsia="ru-RU"/>
        </w:rPr>
        <w:lastRenderedPageBreak/>
        <w:t>проекта Анны Альчук "Девичьи игрушки" - апелляция к европейской культурной традиции, центральным вопросом которой является эстетическая категория красоты. Элен Шоуолтер высказала мысль, что женщина всегда говорит в два голоса, репрезентирует две точки зрения - ту, которая навязана ей доминирующей в обществе идеологией (то есть представляет "мужской" взгляд на мир), и ту, которая связана с мыслями и чувствами репрессируемой социальной группы. Это высказывание еще раз подтверждает, что, находясь в оппозиции мужскому миру, женское искусство всегда стремится изменить сложившиеся стереотипы и культурные догмы, т. е. женский взгляд обладает революционным потенциалом по отношению к культурной традиции</w:t>
      </w:r>
      <w:r w:rsidR="00156651" w:rsidRPr="00EC0432">
        <w:rPr>
          <w:rFonts w:ascii="Times New Roman" w:eastAsia="Times New Roman" w:hAnsi="Times New Roman" w:cs="Times New Roman"/>
          <w:color w:val="000000"/>
          <w:sz w:val="28"/>
          <w:szCs w:val="28"/>
          <w:lang w:eastAsia="ru-RU"/>
        </w:rPr>
        <w:t xml:space="preserve"> (</w:t>
      </w:r>
      <w:r w:rsidR="00156651" w:rsidRPr="00EC0432">
        <w:rPr>
          <w:rFonts w:ascii="Times New Roman" w:eastAsia="Times New Roman" w:hAnsi="Times New Roman" w:cs="Times New Roman"/>
          <w:bCs/>
          <w:i/>
          <w:sz w:val="28"/>
          <w:szCs w:val="28"/>
          <w:shd w:val="clear" w:color="auto" w:fill="FFFFFF"/>
          <w:lang w:eastAsia="ru-RU"/>
        </w:rPr>
        <w:t>Словарь гендерных терминов</w:t>
      </w:r>
      <w:r w:rsidR="006F7A95" w:rsidRPr="00EC0432">
        <w:rPr>
          <w:rFonts w:ascii="Times New Roman" w:eastAsia="Times New Roman" w:hAnsi="Times New Roman" w:cs="Times New Roman"/>
          <w:bCs/>
          <w:i/>
          <w:sz w:val="28"/>
          <w:szCs w:val="28"/>
          <w:shd w:val="clear" w:color="auto" w:fill="FFFFFF"/>
          <w:lang w:eastAsia="ru-RU"/>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rFonts w:ascii="Times New Roman" w:eastAsia="Times New Roman" w:hAnsi="Times New Roman" w:cs="Times New Roman"/>
          <w:bCs/>
          <w:i/>
          <w:sz w:val="28"/>
          <w:szCs w:val="28"/>
          <w:shd w:val="clear" w:color="auto" w:fill="FFFFFF"/>
          <w:lang w:eastAsia="ru-RU"/>
        </w:rPr>
        <w:t xml:space="preserve"> </w:t>
      </w:r>
      <w:hyperlink r:id="rId143" w:history="1">
        <w:r w:rsidR="009A421B" w:rsidRPr="00EC0432">
          <w:rPr>
            <w:rStyle w:val="a5"/>
            <w:rFonts w:ascii="Times New Roman" w:eastAsia="Times New Roman" w:hAnsi="Times New Roman" w:cs="Times New Roman"/>
            <w:bCs/>
            <w:i/>
            <w:color w:val="auto"/>
            <w:sz w:val="28"/>
            <w:szCs w:val="28"/>
            <w:u w:val="none"/>
            <w:shd w:val="clear" w:color="auto" w:fill="FFFFFF"/>
            <w:lang w:eastAsia="ru-RU"/>
          </w:rPr>
          <w:t>http://www.owl.ru/gender/thesaurus.htm</w:t>
        </w:r>
      </w:hyperlink>
      <w:r w:rsidR="009A421B" w:rsidRPr="00EC0432">
        <w:rPr>
          <w:rFonts w:ascii="Times New Roman" w:eastAsia="Times New Roman" w:hAnsi="Times New Roman" w:cs="Times New Roman"/>
          <w:bCs/>
          <w:i/>
          <w:sz w:val="28"/>
          <w:szCs w:val="28"/>
          <w:shd w:val="clear" w:color="auto" w:fill="FFFFFF"/>
          <w:lang w:eastAsia="ru-RU"/>
        </w:rPr>
        <w:t>. -Дата доступа 13.01.2016)</w:t>
      </w:r>
      <w:r w:rsidR="00156651" w:rsidRPr="00EC0432">
        <w:rPr>
          <w:rFonts w:ascii="Times New Roman" w:eastAsia="Times New Roman" w:hAnsi="Times New Roman" w:cs="Times New Roman"/>
          <w:bCs/>
          <w:i/>
          <w:sz w:val="28"/>
          <w:szCs w:val="28"/>
          <w:shd w:val="clear" w:color="auto" w:fill="FFFFFF"/>
          <w:lang w:eastAsia="ru-RU"/>
        </w:rPr>
        <w:t>.</w:t>
      </w:r>
    </w:p>
    <w:p w:rsidR="00F92006" w:rsidRPr="00EC0432" w:rsidRDefault="00F92006" w:rsidP="00EC0432">
      <w:pPr>
        <w:pStyle w:val="a4"/>
        <w:shd w:val="clear" w:color="auto" w:fill="FFFFFF"/>
        <w:jc w:val="both"/>
        <w:rPr>
          <w:color w:val="000000"/>
          <w:sz w:val="28"/>
          <w:szCs w:val="28"/>
        </w:rPr>
      </w:pPr>
      <w:r w:rsidRPr="00EC0432">
        <w:rPr>
          <w:b/>
          <w:bCs/>
          <w:color w:val="000000"/>
          <w:sz w:val="28"/>
          <w:szCs w:val="28"/>
        </w:rPr>
        <w:t>ЖЕНСКОЕ ДВИЖЕНИЕ</w:t>
      </w:r>
      <w:r w:rsidRPr="00EC0432">
        <w:rPr>
          <w:rStyle w:val="apple-converted-space"/>
          <w:color w:val="000000"/>
          <w:sz w:val="28"/>
          <w:szCs w:val="28"/>
        </w:rPr>
        <w:t> (</w:t>
      </w:r>
      <w:r w:rsidRPr="00EC0432">
        <w:rPr>
          <w:bCs/>
          <w:i/>
          <w:iCs/>
          <w:color w:val="000000"/>
          <w:sz w:val="28"/>
          <w:szCs w:val="28"/>
        </w:rPr>
        <w:t>Women's movement</w:t>
      </w:r>
      <w:r w:rsidRPr="00EC0432">
        <w:rPr>
          <w:rStyle w:val="apple-converted-space"/>
          <w:color w:val="000000"/>
          <w:sz w:val="28"/>
          <w:szCs w:val="28"/>
        </w:rPr>
        <w:t> </w:t>
      </w:r>
      <w:r w:rsidRPr="00EC0432">
        <w:rPr>
          <w:color w:val="000000"/>
          <w:sz w:val="28"/>
          <w:szCs w:val="28"/>
        </w:rPr>
        <w:t>) -</w:t>
      </w:r>
      <w:r w:rsidRPr="00EC0432">
        <w:rPr>
          <w:rStyle w:val="apple-converted-space"/>
          <w:color w:val="000000"/>
          <w:sz w:val="28"/>
          <w:szCs w:val="28"/>
        </w:rPr>
        <w:t> </w:t>
      </w:r>
      <w:r w:rsidRPr="00EC0432">
        <w:rPr>
          <w:iCs/>
          <w:color w:val="000000"/>
          <w:sz w:val="28"/>
          <w:szCs w:val="28"/>
        </w:rPr>
        <w:t>это совокупность многих женских организаций с фиксированным и нефиксированным членством, которые активно действуют в обществе с целью удовлетворения интересов различных социальных слоев женщин, а также корректировки государственной политики для достижения гендерного равенства в различных сферах общественной жизни.</w:t>
      </w:r>
    </w:p>
    <w:p w:rsidR="00F92006" w:rsidRPr="00EC0432" w:rsidRDefault="00F92006" w:rsidP="00EC0432">
      <w:pPr>
        <w:pStyle w:val="a4"/>
        <w:shd w:val="clear" w:color="auto" w:fill="FFFFFF"/>
        <w:jc w:val="both"/>
        <w:rPr>
          <w:sz w:val="28"/>
          <w:szCs w:val="28"/>
        </w:rPr>
      </w:pPr>
      <w:r w:rsidRPr="00EC0432">
        <w:rPr>
          <w:color w:val="000000"/>
          <w:sz w:val="28"/>
          <w:szCs w:val="28"/>
        </w:rPr>
        <w:t>Современное определение женского движения имеет свою предысторию. В конце XIX - начале ХХ века в научной и общественной среде России данный термин использовался в широком и узком значениях. В широком смысле слова он означал участие российских женщин в освободительном движении, в узком - самоорганизацию в союзы и общества с целью достижения равных с мужчинами гражданских и политических прав, многообразие оппозиционных государственным органам женских общественных структур (см. труды В. М. Хвостова, Е. Н. Щепкиной, И. Новак и др.). Так, одна из лидеров либерально-демократического направления женского движения начала ХХ века А. Н. Шабанова трактовала женское движение как "инициативную деятельность женщин по самоорганизации в общества, союзы и клубы для борьбы за свои права". То есть изначально при разработке понятия</w:t>
      </w:r>
      <w:r w:rsidRPr="00EC0432">
        <w:rPr>
          <w:rStyle w:val="apple-converted-space"/>
          <w:color w:val="000000"/>
          <w:sz w:val="28"/>
          <w:szCs w:val="28"/>
        </w:rPr>
        <w:t> </w:t>
      </w:r>
      <w:r w:rsidRPr="00EC0432">
        <w:rPr>
          <w:iCs/>
          <w:sz w:val="28"/>
          <w:szCs w:val="28"/>
        </w:rPr>
        <w:t>женское движение</w:t>
      </w:r>
      <w:r w:rsidRPr="00EC0432">
        <w:rPr>
          <w:rStyle w:val="apple-converted-space"/>
          <w:sz w:val="28"/>
          <w:szCs w:val="28"/>
        </w:rPr>
        <w:t> </w:t>
      </w:r>
      <w:r w:rsidRPr="00EC0432">
        <w:rPr>
          <w:sz w:val="28"/>
          <w:szCs w:val="28"/>
        </w:rPr>
        <w:t>учитывалось, что оно должно направлять свою работу на преодоление препятствий со стороны властных структур и общества в целом.</w:t>
      </w:r>
    </w:p>
    <w:p w:rsidR="00F92006" w:rsidRPr="00EC0432" w:rsidRDefault="00F92006" w:rsidP="00EC0432">
      <w:pPr>
        <w:pStyle w:val="a4"/>
        <w:shd w:val="clear" w:color="auto" w:fill="FFFFFF"/>
        <w:jc w:val="both"/>
        <w:rPr>
          <w:sz w:val="28"/>
          <w:szCs w:val="28"/>
        </w:rPr>
      </w:pPr>
      <w:r w:rsidRPr="00EC0432">
        <w:rPr>
          <w:sz w:val="28"/>
          <w:szCs w:val="28"/>
        </w:rPr>
        <w:t>Сторонники марксистской концепции решения</w:t>
      </w:r>
      <w:r w:rsidRPr="00EC0432">
        <w:rPr>
          <w:rStyle w:val="apple-converted-space"/>
          <w:sz w:val="28"/>
          <w:szCs w:val="28"/>
        </w:rPr>
        <w:t> </w:t>
      </w:r>
      <w:r w:rsidRPr="00EC0432">
        <w:rPr>
          <w:iCs/>
          <w:sz w:val="28"/>
          <w:szCs w:val="28"/>
        </w:rPr>
        <w:t>женского вопроса</w:t>
      </w:r>
      <w:r w:rsidRPr="00EC0432">
        <w:rPr>
          <w:rStyle w:val="apple-converted-space"/>
          <w:sz w:val="28"/>
          <w:szCs w:val="28"/>
        </w:rPr>
        <w:t> </w:t>
      </w:r>
      <w:r w:rsidRPr="00EC0432">
        <w:rPr>
          <w:sz w:val="28"/>
          <w:szCs w:val="28"/>
        </w:rPr>
        <w:t>начала ХХ века рассматривали данное социальное явление с классовых позиций и выделяли два понятия:</w:t>
      </w:r>
      <w:r w:rsidRPr="00EC0432">
        <w:rPr>
          <w:rStyle w:val="apple-converted-space"/>
          <w:sz w:val="28"/>
          <w:szCs w:val="28"/>
        </w:rPr>
        <w:t> </w:t>
      </w:r>
      <w:r w:rsidRPr="00EC0432">
        <w:rPr>
          <w:iCs/>
          <w:sz w:val="28"/>
          <w:szCs w:val="28"/>
        </w:rPr>
        <w:t>буржуазное и пролетарское женские движения</w:t>
      </w:r>
      <w:r w:rsidRPr="00EC0432">
        <w:rPr>
          <w:sz w:val="28"/>
          <w:szCs w:val="28"/>
        </w:rPr>
        <w:t>. Под</w:t>
      </w:r>
      <w:r w:rsidRPr="00EC0432">
        <w:rPr>
          <w:rStyle w:val="apple-converted-space"/>
          <w:sz w:val="28"/>
          <w:szCs w:val="28"/>
        </w:rPr>
        <w:t> </w:t>
      </w:r>
      <w:r w:rsidRPr="00EC0432">
        <w:rPr>
          <w:iCs/>
          <w:sz w:val="28"/>
          <w:szCs w:val="28"/>
        </w:rPr>
        <w:t>буржуазным</w:t>
      </w:r>
      <w:r w:rsidRPr="00EC0432">
        <w:rPr>
          <w:rStyle w:val="apple-converted-space"/>
          <w:sz w:val="28"/>
          <w:szCs w:val="28"/>
        </w:rPr>
        <w:t> </w:t>
      </w:r>
      <w:r w:rsidRPr="00EC0432">
        <w:rPr>
          <w:sz w:val="28"/>
          <w:szCs w:val="28"/>
        </w:rPr>
        <w:t>понималась деятельность женских организаций, объединявших представительниц привилегированных слоев общества и ставивших целью достижение политических прав.</w:t>
      </w:r>
      <w:r w:rsidR="00803CA1" w:rsidRPr="00EC0432">
        <w:rPr>
          <w:sz w:val="28"/>
          <w:szCs w:val="28"/>
        </w:rPr>
        <w:t xml:space="preserve"> </w:t>
      </w:r>
      <w:r w:rsidRPr="00EC0432">
        <w:rPr>
          <w:iCs/>
          <w:sz w:val="28"/>
          <w:szCs w:val="28"/>
        </w:rPr>
        <w:t>Пролетарское женское движение</w:t>
      </w:r>
      <w:r w:rsidRPr="00EC0432">
        <w:rPr>
          <w:rStyle w:val="apple-converted-space"/>
          <w:sz w:val="28"/>
          <w:szCs w:val="28"/>
        </w:rPr>
        <w:t> </w:t>
      </w:r>
      <w:r w:rsidRPr="00EC0432">
        <w:rPr>
          <w:sz w:val="28"/>
          <w:szCs w:val="28"/>
        </w:rPr>
        <w:t>рассматривалось как женская сторона рабочего движения без собственной инфраструктуры (см. труды А. М. Коллонтай, И. Ф. Арманд).</w:t>
      </w:r>
    </w:p>
    <w:p w:rsidR="00F92006" w:rsidRPr="00EC0432" w:rsidRDefault="00F92006" w:rsidP="00EC0432">
      <w:pPr>
        <w:pStyle w:val="a4"/>
        <w:shd w:val="clear" w:color="auto" w:fill="FFFFFF"/>
        <w:jc w:val="both"/>
        <w:rPr>
          <w:color w:val="000000"/>
          <w:sz w:val="28"/>
          <w:szCs w:val="28"/>
        </w:rPr>
      </w:pPr>
      <w:r w:rsidRPr="00EC0432">
        <w:rPr>
          <w:sz w:val="28"/>
          <w:szCs w:val="28"/>
        </w:rPr>
        <w:lastRenderedPageBreak/>
        <w:t>В исторической научной литературе советского периода наиболее характерным признаком определения понятия</w:t>
      </w:r>
      <w:r w:rsidRPr="00EC0432">
        <w:rPr>
          <w:rStyle w:val="apple-converted-space"/>
          <w:sz w:val="28"/>
          <w:szCs w:val="28"/>
        </w:rPr>
        <w:t> </w:t>
      </w:r>
      <w:r w:rsidRPr="00EC0432">
        <w:rPr>
          <w:iCs/>
          <w:sz w:val="28"/>
          <w:szCs w:val="28"/>
        </w:rPr>
        <w:t>женское движение</w:t>
      </w:r>
      <w:r w:rsidRPr="00EC0432">
        <w:rPr>
          <w:rStyle w:val="apple-converted-space"/>
          <w:sz w:val="28"/>
          <w:szCs w:val="28"/>
        </w:rPr>
        <w:t> </w:t>
      </w:r>
      <w:r w:rsidRPr="00EC0432">
        <w:rPr>
          <w:sz w:val="28"/>
          <w:szCs w:val="28"/>
        </w:rPr>
        <w:t>также являлась классовая принадлежность его участниц (см. труды</w:t>
      </w:r>
      <w:r w:rsidRPr="00EC0432">
        <w:rPr>
          <w:color w:val="000000"/>
          <w:sz w:val="28"/>
          <w:szCs w:val="28"/>
        </w:rPr>
        <w:t xml:space="preserve"> С. Н. Сердитовой и др.).</w:t>
      </w:r>
    </w:p>
    <w:p w:rsidR="00F92006" w:rsidRPr="00EC0432" w:rsidRDefault="00F92006" w:rsidP="00EC0432">
      <w:pPr>
        <w:pStyle w:val="a4"/>
        <w:shd w:val="clear" w:color="auto" w:fill="FFFFFF"/>
        <w:jc w:val="both"/>
        <w:rPr>
          <w:color w:val="000000"/>
          <w:sz w:val="28"/>
          <w:szCs w:val="28"/>
        </w:rPr>
      </w:pPr>
      <w:r w:rsidRPr="00EC0432">
        <w:rPr>
          <w:color w:val="000000"/>
          <w:sz w:val="28"/>
          <w:szCs w:val="28"/>
        </w:rPr>
        <w:t>С конца 70-х годов сформировалась тенденция отхода от классового критерия как ведущего в процессе разработки понятийного аппарата. Применительно к периоду 1860 - 1917 годов женское движение трактуется как многообразие женских организаций, действовавших в целях достижения равных с мужчинами прав во всех сферах общественной жизни (см. труды Г. А. Тишкина, Э. А. Павлюченко, С. Г. Айвазовой и др.).</w:t>
      </w:r>
    </w:p>
    <w:p w:rsidR="00F92006" w:rsidRPr="00EC0432" w:rsidRDefault="00F92006" w:rsidP="00EC0432">
      <w:pPr>
        <w:pStyle w:val="a4"/>
        <w:shd w:val="clear" w:color="auto" w:fill="FFFFFF"/>
        <w:jc w:val="both"/>
        <w:rPr>
          <w:sz w:val="28"/>
          <w:szCs w:val="28"/>
        </w:rPr>
      </w:pPr>
      <w:r w:rsidRPr="00EC0432">
        <w:rPr>
          <w:color w:val="000000"/>
          <w:sz w:val="28"/>
          <w:szCs w:val="28"/>
        </w:rPr>
        <w:t>Под</w:t>
      </w:r>
      <w:r w:rsidRPr="00EC0432">
        <w:rPr>
          <w:rStyle w:val="apple-converted-space"/>
          <w:color w:val="000000"/>
          <w:sz w:val="28"/>
          <w:szCs w:val="28"/>
        </w:rPr>
        <w:t> </w:t>
      </w:r>
      <w:r w:rsidRPr="00EC0432">
        <w:rPr>
          <w:iCs/>
          <w:sz w:val="28"/>
          <w:szCs w:val="28"/>
        </w:rPr>
        <w:t>современным женским движением</w:t>
      </w:r>
      <w:r w:rsidRPr="00EC0432">
        <w:rPr>
          <w:rStyle w:val="apple-converted-space"/>
          <w:sz w:val="28"/>
          <w:szCs w:val="28"/>
        </w:rPr>
        <w:t> </w:t>
      </w:r>
      <w:r w:rsidRPr="00EC0432">
        <w:rPr>
          <w:sz w:val="28"/>
          <w:szCs w:val="28"/>
        </w:rPr>
        <w:t>отечественные ученые понимают совокупность женских инициатив, направленных на продвижение интересов различных слоев женщин и преодоление</w:t>
      </w:r>
      <w:r w:rsidRPr="00EC0432">
        <w:rPr>
          <w:rStyle w:val="apple-converted-space"/>
          <w:sz w:val="28"/>
          <w:szCs w:val="28"/>
        </w:rPr>
        <w:t> </w:t>
      </w:r>
      <w:hyperlink r:id="rId144" w:history="1">
        <w:r w:rsidRPr="00EC0432">
          <w:rPr>
            <w:rStyle w:val="a5"/>
            <w:iCs/>
            <w:color w:val="auto"/>
            <w:sz w:val="28"/>
            <w:szCs w:val="28"/>
            <w:u w:val="none"/>
          </w:rPr>
          <w:t>гендерной асимметрии</w:t>
        </w:r>
      </w:hyperlink>
      <w:r w:rsidRPr="00EC0432">
        <w:rPr>
          <w:rStyle w:val="apple-converted-space"/>
          <w:sz w:val="28"/>
          <w:szCs w:val="28"/>
        </w:rPr>
        <w:t> </w:t>
      </w:r>
      <w:r w:rsidRPr="00EC0432">
        <w:rPr>
          <w:sz w:val="28"/>
          <w:szCs w:val="28"/>
        </w:rPr>
        <w:t>(см. труды С. Г. Айвазовой, Е. В. Кочкиной, Е. Ф. Лаховой, Т. А. Мельниковой, А. Темкиной и др.).</w:t>
      </w:r>
    </w:p>
    <w:p w:rsidR="00F92006" w:rsidRPr="00EC0432" w:rsidRDefault="00F92006" w:rsidP="00EC0432">
      <w:pPr>
        <w:pStyle w:val="a4"/>
        <w:shd w:val="clear" w:color="auto" w:fill="FFFFFF"/>
        <w:jc w:val="both"/>
        <w:rPr>
          <w:color w:val="000000"/>
          <w:sz w:val="28"/>
          <w:szCs w:val="28"/>
        </w:rPr>
      </w:pPr>
      <w:r w:rsidRPr="00EC0432">
        <w:rPr>
          <w:sz w:val="28"/>
          <w:szCs w:val="28"/>
        </w:rPr>
        <w:t>Учитывая мнение коллег, мы предлагаем включить в определение понятия</w:t>
      </w:r>
      <w:r w:rsidRPr="00EC0432">
        <w:rPr>
          <w:rStyle w:val="apple-converted-space"/>
          <w:sz w:val="28"/>
          <w:szCs w:val="28"/>
        </w:rPr>
        <w:t> </w:t>
      </w:r>
      <w:r w:rsidRPr="00EC0432">
        <w:rPr>
          <w:iCs/>
          <w:sz w:val="28"/>
          <w:szCs w:val="28"/>
        </w:rPr>
        <w:t>женское движение</w:t>
      </w:r>
      <w:r w:rsidRPr="00EC0432">
        <w:rPr>
          <w:sz w:val="28"/>
          <w:szCs w:val="28"/>
        </w:rPr>
        <w:t>, во-первых, его</w:t>
      </w:r>
      <w:r w:rsidRPr="00EC0432">
        <w:rPr>
          <w:rStyle w:val="apple-converted-space"/>
          <w:sz w:val="28"/>
          <w:szCs w:val="28"/>
        </w:rPr>
        <w:t> </w:t>
      </w:r>
      <w:r w:rsidRPr="00EC0432">
        <w:rPr>
          <w:iCs/>
          <w:sz w:val="28"/>
          <w:szCs w:val="28"/>
        </w:rPr>
        <w:t>многообразие</w:t>
      </w:r>
      <w:r w:rsidRPr="00EC0432">
        <w:rPr>
          <w:sz w:val="28"/>
          <w:szCs w:val="28"/>
        </w:rPr>
        <w:t>, во-вторых, его специфику как</w:t>
      </w:r>
      <w:r w:rsidRPr="00EC0432">
        <w:rPr>
          <w:rStyle w:val="apple-converted-space"/>
          <w:sz w:val="28"/>
          <w:szCs w:val="28"/>
        </w:rPr>
        <w:t> </w:t>
      </w:r>
      <w:r w:rsidRPr="00EC0432">
        <w:rPr>
          <w:iCs/>
          <w:sz w:val="28"/>
          <w:szCs w:val="28"/>
        </w:rPr>
        <w:t>альтернативной субструктуры</w:t>
      </w:r>
      <w:r w:rsidRPr="00EC0432">
        <w:rPr>
          <w:sz w:val="28"/>
          <w:szCs w:val="28"/>
        </w:rPr>
        <w:t>, признающей наличие</w:t>
      </w:r>
      <w:r w:rsidRPr="00EC0432">
        <w:rPr>
          <w:rStyle w:val="apple-converted-space"/>
          <w:sz w:val="28"/>
          <w:szCs w:val="28"/>
        </w:rPr>
        <w:t> </w:t>
      </w:r>
      <w:hyperlink r:id="rId145" w:history="1">
        <w:r w:rsidRPr="00EC0432">
          <w:rPr>
            <w:rStyle w:val="a5"/>
            <w:iCs/>
            <w:color w:val="auto"/>
            <w:sz w:val="28"/>
            <w:szCs w:val="28"/>
            <w:u w:val="none"/>
          </w:rPr>
          <w:t>дискриминации</w:t>
        </w:r>
      </w:hyperlink>
      <w:r w:rsidRPr="00EC0432">
        <w:rPr>
          <w:rStyle w:val="apple-converted-space"/>
          <w:sz w:val="28"/>
          <w:szCs w:val="28"/>
        </w:rPr>
        <w:t> </w:t>
      </w:r>
      <w:r w:rsidRPr="00EC0432">
        <w:rPr>
          <w:sz w:val="28"/>
          <w:szCs w:val="28"/>
        </w:rPr>
        <w:t>женщин, а также их</w:t>
      </w:r>
      <w:r w:rsidRPr="00EC0432">
        <w:rPr>
          <w:iCs/>
          <w:sz w:val="28"/>
          <w:szCs w:val="28"/>
        </w:rPr>
        <w:t>специфических интересов</w:t>
      </w:r>
      <w:r w:rsidRPr="00EC0432">
        <w:rPr>
          <w:sz w:val="28"/>
          <w:szCs w:val="28"/>
        </w:rPr>
        <w:t>, которые необходимо защитить. При этом мы исходим из того, что в</w:t>
      </w:r>
      <w:r w:rsidRPr="00EC0432">
        <w:rPr>
          <w:color w:val="000000"/>
          <w:sz w:val="28"/>
          <w:szCs w:val="28"/>
        </w:rPr>
        <w:t xml:space="preserve"> структуре женского движения должны присутствовать женские организации, которые на данном историческом этапе несут определенную долю оппозиционности и сопротивляемости властным структурам. Это отличает женское движение от объединений женщин, создаваемых для совместного времяпрепровождения (курсы кройки и шитья) или с целью поддержки политического курса правящей партии (женские советы советского периода).</w:t>
      </w:r>
    </w:p>
    <w:p w:rsidR="00F92006" w:rsidRPr="00EC0432" w:rsidRDefault="00F92006" w:rsidP="00EC0432">
      <w:pPr>
        <w:pStyle w:val="a4"/>
        <w:shd w:val="clear" w:color="auto" w:fill="FFFFFF"/>
        <w:jc w:val="both"/>
        <w:rPr>
          <w:bCs/>
          <w:i/>
          <w:sz w:val="28"/>
          <w:szCs w:val="28"/>
          <w:shd w:val="clear" w:color="auto" w:fill="FFFFFF"/>
        </w:rPr>
      </w:pPr>
      <w:r w:rsidRPr="00EC0432">
        <w:rPr>
          <w:color w:val="000000"/>
          <w:sz w:val="28"/>
          <w:szCs w:val="28"/>
        </w:rPr>
        <w:t>В рамках женского движения могут функционировать различные направления, имеющие собственную систему идей, из которых они формируют идеологию, определяют цели, свое видение будущего, синтезирующие специфические интересы различных социальных групп женщин на конкретном историческом этапе. Например, в начале ХХ века в женском движении России различали либерально-демократическое, пролетарское и национал-патриотическое направления. В современном женском движении также действуют либеральное, социал-демократическое, коммунистическое, националистическое, национал-патриотическое, религиозное направления, которые различаются программными целями. К</w:t>
      </w:r>
      <w:r w:rsidRPr="00EC0432">
        <w:rPr>
          <w:rStyle w:val="apple-converted-space"/>
          <w:color w:val="000000"/>
          <w:sz w:val="28"/>
          <w:szCs w:val="28"/>
        </w:rPr>
        <w:t> </w:t>
      </w:r>
      <w:r w:rsidRPr="00EC0432">
        <w:rPr>
          <w:i/>
          <w:iCs/>
          <w:color w:val="000000"/>
          <w:sz w:val="28"/>
          <w:szCs w:val="28"/>
        </w:rPr>
        <w:t>функциям</w:t>
      </w:r>
      <w:r w:rsidRPr="00EC0432">
        <w:rPr>
          <w:rStyle w:val="apple-converted-space"/>
          <w:color w:val="000000"/>
          <w:sz w:val="28"/>
          <w:szCs w:val="28"/>
        </w:rPr>
        <w:t> </w:t>
      </w:r>
      <w:r w:rsidRPr="00EC0432">
        <w:rPr>
          <w:color w:val="000000"/>
          <w:sz w:val="28"/>
          <w:szCs w:val="28"/>
        </w:rPr>
        <w:t>женского движения можно отнести функцию интеграции и выражения множественности интересов различных групп женщин, функции политической социализации, социальной и правовой защиты, поддержки самопомощи, просветительную, идеологическую и организаторскую функции (</w:t>
      </w:r>
      <w:r w:rsidRPr="00EC0432">
        <w:rPr>
          <w:bCs/>
          <w:i/>
          <w:sz w:val="28"/>
          <w:szCs w:val="28"/>
          <w:shd w:val="clear" w:color="auto" w:fill="FFFFFF"/>
        </w:rPr>
        <w:t xml:space="preserve">Словарь гендерных терминов / Под ред. А. А. Денисовой / Региональная общественная организация "Восток-Запад: Женские </w:t>
      </w:r>
      <w:r w:rsidRPr="00EC0432">
        <w:rPr>
          <w:bCs/>
          <w:i/>
          <w:sz w:val="28"/>
          <w:szCs w:val="28"/>
          <w:shd w:val="clear" w:color="auto" w:fill="FFFFFF"/>
        </w:rPr>
        <w:lastRenderedPageBreak/>
        <w:t xml:space="preserve">Инновационные Проекты". М.: Информация XXI век, 2002. 256 с. </w:t>
      </w:r>
      <w:hyperlink r:id="rId146" w:history="1">
        <w:r w:rsidRPr="00EC0432">
          <w:rPr>
            <w:rStyle w:val="a5"/>
            <w:bCs/>
            <w:i/>
            <w:color w:val="auto"/>
            <w:sz w:val="28"/>
            <w:szCs w:val="28"/>
            <w:shd w:val="clear" w:color="auto" w:fill="FFFFFF"/>
          </w:rPr>
          <w:t>http://www.owl.ru/gender/thesaurus.htm</w:t>
        </w:r>
      </w:hyperlink>
      <w:r w:rsidRPr="00EC0432">
        <w:rPr>
          <w:bCs/>
          <w:i/>
          <w:sz w:val="28"/>
          <w:szCs w:val="28"/>
          <w:shd w:val="clear" w:color="auto" w:fill="FFFFFF"/>
        </w:rPr>
        <w:t>. -Дата доступа 13.01.2016).</w:t>
      </w:r>
    </w:p>
    <w:p w:rsidR="00F92006" w:rsidRPr="00EC0432" w:rsidRDefault="00F92006" w:rsidP="00EC0432">
      <w:pPr>
        <w:pStyle w:val="a4"/>
        <w:shd w:val="clear" w:color="auto" w:fill="FFFFFF"/>
        <w:jc w:val="both"/>
        <w:rPr>
          <w:color w:val="000000"/>
          <w:sz w:val="28"/>
          <w:szCs w:val="28"/>
        </w:rPr>
      </w:pPr>
      <w:r w:rsidRPr="00EC0432">
        <w:rPr>
          <w:b/>
          <w:bCs/>
          <w:color w:val="000000"/>
          <w:sz w:val="28"/>
          <w:szCs w:val="28"/>
        </w:rPr>
        <w:t xml:space="preserve">ЖЕНСКОЕ ЛИДЕРСТВО </w:t>
      </w:r>
      <w:r w:rsidRPr="00EC0432">
        <w:rPr>
          <w:rStyle w:val="apple-converted-space"/>
          <w:color w:val="000000"/>
          <w:sz w:val="28"/>
          <w:szCs w:val="28"/>
        </w:rPr>
        <w:t>(</w:t>
      </w:r>
      <w:r w:rsidRPr="00EC0432">
        <w:rPr>
          <w:bCs/>
          <w:i/>
          <w:iCs/>
          <w:color w:val="000000"/>
          <w:sz w:val="28"/>
          <w:szCs w:val="28"/>
          <w:lang w:val="en-US"/>
        </w:rPr>
        <w:t>Woman</w:t>
      </w:r>
      <w:r w:rsidRPr="00EC0432">
        <w:rPr>
          <w:bCs/>
          <w:i/>
          <w:iCs/>
          <w:color w:val="000000"/>
          <w:sz w:val="28"/>
          <w:szCs w:val="28"/>
        </w:rPr>
        <w:t>'</w:t>
      </w:r>
      <w:r w:rsidRPr="00EC0432">
        <w:rPr>
          <w:bCs/>
          <w:i/>
          <w:iCs/>
          <w:color w:val="000000"/>
          <w:sz w:val="28"/>
          <w:szCs w:val="28"/>
          <w:lang w:val="en-US"/>
        </w:rPr>
        <w:t>s</w:t>
      </w:r>
      <w:r w:rsidRPr="00EC0432">
        <w:rPr>
          <w:bCs/>
          <w:i/>
          <w:iCs/>
          <w:color w:val="000000"/>
          <w:sz w:val="28"/>
          <w:szCs w:val="28"/>
        </w:rPr>
        <w:t>/</w:t>
      </w:r>
      <w:r w:rsidRPr="00EC0432">
        <w:rPr>
          <w:bCs/>
          <w:i/>
          <w:iCs/>
          <w:color w:val="000000"/>
          <w:sz w:val="28"/>
          <w:szCs w:val="28"/>
          <w:lang w:val="en-US"/>
        </w:rPr>
        <w:t>female</w:t>
      </w:r>
      <w:r w:rsidRPr="00EC0432">
        <w:rPr>
          <w:bCs/>
          <w:i/>
          <w:iCs/>
          <w:color w:val="000000"/>
          <w:sz w:val="28"/>
          <w:szCs w:val="28"/>
        </w:rPr>
        <w:t xml:space="preserve"> </w:t>
      </w:r>
      <w:r w:rsidRPr="00EC0432">
        <w:rPr>
          <w:bCs/>
          <w:i/>
          <w:iCs/>
          <w:color w:val="000000"/>
          <w:sz w:val="28"/>
          <w:szCs w:val="28"/>
          <w:lang w:val="en-US"/>
        </w:rPr>
        <w:t>leadership</w:t>
      </w:r>
      <w:r w:rsidRPr="00EC0432">
        <w:rPr>
          <w:color w:val="000000"/>
          <w:sz w:val="28"/>
          <w:szCs w:val="28"/>
        </w:rPr>
        <w:t>) -</w:t>
      </w:r>
      <w:r w:rsidRPr="00EC0432">
        <w:rPr>
          <w:rStyle w:val="apple-converted-space"/>
          <w:color w:val="000000"/>
          <w:sz w:val="28"/>
          <w:szCs w:val="28"/>
        </w:rPr>
        <w:t> </w:t>
      </w:r>
      <w:r w:rsidRPr="00EC0432">
        <w:rPr>
          <w:iCs/>
          <w:color w:val="000000"/>
          <w:sz w:val="28"/>
          <w:szCs w:val="28"/>
        </w:rPr>
        <w:t>участие женщин в выработке и принятии решений на разных уровнях государственного и общественного управления</w:t>
      </w:r>
      <w:r w:rsidRPr="00EC0432">
        <w:rPr>
          <w:color w:val="000000"/>
          <w:sz w:val="28"/>
          <w:szCs w:val="28"/>
        </w:rPr>
        <w:t xml:space="preserve">. Достижение гендерного равновесия в сфере принятия решений требует усилий </w:t>
      </w:r>
      <w:r w:rsidRPr="00EC0432">
        <w:rPr>
          <w:iCs/>
          <w:color w:val="000000"/>
          <w:sz w:val="28"/>
          <w:szCs w:val="28"/>
        </w:rPr>
        <w:t>государства, политических партий и гражданского общества</w:t>
      </w:r>
      <w:r w:rsidRPr="00EC0432">
        <w:rPr>
          <w:color w:val="000000"/>
          <w:sz w:val="28"/>
          <w:szCs w:val="28"/>
        </w:rPr>
        <w:t>. Государство определяет</w:t>
      </w:r>
      <w:r w:rsidRPr="00EC0432">
        <w:rPr>
          <w:rStyle w:val="apple-converted-space"/>
          <w:color w:val="000000"/>
          <w:sz w:val="28"/>
          <w:szCs w:val="28"/>
        </w:rPr>
        <w:t> </w:t>
      </w:r>
      <w:r w:rsidRPr="00EC0432">
        <w:rPr>
          <w:iCs/>
          <w:color w:val="000000"/>
          <w:sz w:val="28"/>
          <w:szCs w:val="28"/>
        </w:rPr>
        <w:t>гендерную политику</w:t>
      </w:r>
      <w:r w:rsidRPr="00EC0432">
        <w:rPr>
          <w:rStyle w:val="apple-converted-space"/>
          <w:color w:val="000000"/>
          <w:sz w:val="28"/>
          <w:szCs w:val="28"/>
        </w:rPr>
        <w:t> </w:t>
      </w:r>
      <w:r w:rsidRPr="00EC0432">
        <w:rPr>
          <w:color w:val="000000"/>
          <w:sz w:val="28"/>
          <w:szCs w:val="28"/>
        </w:rPr>
        <w:t>с помощью законов или других обязательных директив, например, использования</w:t>
      </w:r>
      <w:r w:rsidRPr="00EC0432">
        <w:rPr>
          <w:rStyle w:val="apple-converted-space"/>
          <w:color w:val="000000"/>
          <w:sz w:val="28"/>
          <w:szCs w:val="28"/>
        </w:rPr>
        <w:t> </w:t>
      </w:r>
      <w:r w:rsidRPr="00EC0432">
        <w:rPr>
          <w:iCs/>
          <w:color w:val="000000"/>
          <w:sz w:val="28"/>
          <w:szCs w:val="28"/>
        </w:rPr>
        <w:t>квотирования</w:t>
      </w:r>
      <w:r w:rsidRPr="00EC0432">
        <w:rPr>
          <w:color w:val="000000"/>
          <w:sz w:val="28"/>
          <w:szCs w:val="28"/>
        </w:rPr>
        <w:t>. Политические партии и гражданское общество вносят значительную лепту в гендерную политику в тех сферах, где директивы государства носят гендерно-нейтральный характер. Формы женского лидерства: политическое, экономическое, общественное.</w:t>
      </w:r>
      <w:r w:rsidR="00571951" w:rsidRPr="00EC0432">
        <w:rPr>
          <w:color w:val="000000"/>
          <w:sz w:val="28"/>
          <w:szCs w:val="28"/>
        </w:rPr>
        <w:t xml:space="preserve"> </w:t>
      </w:r>
      <w:r w:rsidRPr="00EC0432">
        <w:rPr>
          <w:color w:val="000000"/>
          <w:sz w:val="28"/>
          <w:szCs w:val="28"/>
        </w:rPr>
        <w:t>К политической форме можно отнести представительство женщин в высших и местных законодательных и исполнительных органах государственной власти, в том числе женщин-руководителей государств, представительство женщин в руководстве политических партий и международных организаций, таких как ООН и др. Экономическая форма - представленность женщин на руководящих должностях в национальных государственных органах, занимающихся вопросами экономики, в том числе руководителей предприятий, учреждений и организаций, работников высшего управленческого звена международных и региональных финансовых учреждений, руководителей профсоюзов, а также деловых и профессиональных ассоциаций. Общественная форма лидерства - представительство женщин на руководящих должностях в сфере гражданского общества: в органах самоуправления на местах, низовом уровне экономики (частные предприятия, домохозяйства), общественных движениях, НПО, средствах массовой информации.</w:t>
      </w:r>
    </w:p>
    <w:p w:rsidR="00F92006" w:rsidRPr="00EC0432" w:rsidRDefault="00F92006" w:rsidP="00EC0432">
      <w:pPr>
        <w:pStyle w:val="a4"/>
        <w:shd w:val="clear" w:color="auto" w:fill="FFFFFF"/>
        <w:jc w:val="both"/>
        <w:rPr>
          <w:sz w:val="28"/>
          <w:szCs w:val="28"/>
        </w:rPr>
      </w:pPr>
      <w:r w:rsidRPr="00EC0432">
        <w:rPr>
          <w:color w:val="000000"/>
          <w:sz w:val="28"/>
          <w:szCs w:val="28"/>
        </w:rPr>
        <w:t>В соответствии с</w:t>
      </w:r>
      <w:r w:rsidRPr="00EC0432">
        <w:rPr>
          <w:rStyle w:val="apple-converted-space"/>
          <w:color w:val="000000"/>
          <w:sz w:val="28"/>
          <w:szCs w:val="28"/>
        </w:rPr>
        <w:t> </w:t>
      </w:r>
      <w:r w:rsidRPr="00EC0432">
        <w:rPr>
          <w:iCs/>
          <w:sz w:val="28"/>
          <w:szCs w:val="28"/>
        </w:rPr>
        <w:t>Конвенцией ООН о политических правах женщин (1953 г.)</w:t>
      </w:r>
      <w:r w:rsidRPr="00EC0432">
        <w:rPr>
          <w:sz w:val="28"/>
          <w:szCs w:val="28"/>
        </w:rPr>
        <w:t>, "женщины могут быть избираемы, на равных с мужчинами условиях, без какой-либо дискриминации, во все установленные национальным законом учреждения, требующие публичных выборов" (Ст. 2) и на таких же условиях "женщинам принадлежит право занимать должности на общественно-государственной службе" (Ст. 3).</w:t>
      </w:r>
    </w:p>
    <w:p w:rsidR="00F92006" w:rsidRPr="00EC0432" w:rsidRDefault="001F215A" w:rsidP="00EC0432">
      <w:pPr>
        <w:pStyle w:val="a4"/>
        <w:shd w:val="clear" w:color="auto" w:fill="FFFFFF"/>
        <w:jc w:val="both"/>
        <w:rPr>
          <w:sz w:val="28"/>
          <w:szCs w:val="28"/>
        </w:rPr>
      </w:pPr>
      <w:hyperlink r:id="rId147" w:history="1">
        <w:r w:rsidR="00F92006" w:rsidRPr="00EC0432">
          <w:rPr>
            <w:rStyle w:val="a5"/>
            <w:iCs/>
            <w:color w:val="auto"/>
            <w:sz w:val="28"/>
            <w:szCs w:val="28"/>
            <w:u w:val="none"/>
          </w:rPr>
          <w:t>Конвенция о ликвидации всех форм дискриминации в отношении женщин</w:t>
        </w:r>
      </w:hyperlink>
      <w:r w:rsidR="00F92006" w:rsidRPr="00EC0432">
        <w:rPr>
          <w:sz w:val="28"/>
          <w:szCs w:val="28"/>
        </w:rPr>
        <w:t>, принятая ООН в 1979 году, обязывает все государства добиваться представительства женщин на равных условиях с мужчинами в выработке и осуществлении государственной политики, обеспечивать женщинам одинаковые возможности по найму на работу и продвижению по службе, а также для участия в работе неправительственных организаций и объединений.</w:t>
      </w:r>
    </w:p>
    <w:p w:rsidR="00F92006" w:rsidRPr="00EC0432" w:rsidRDefault="001F215A" w:rsidP="00EC0432">
      <w:pPr>
        <w:pStyle w:val="a4"/>
        <w:shd w:val="clear" w:color="auto" w:fill="FFFFFF"/>
        <w:jc w:val="both"/>
        <w:rPr>
          <w:color w:val="000000"/>
          <w:sz w:val="28"/>
          <w:szCs w:val="28"/>
        </w:rPr>
      </w:pPr>
      <w:hyperlink r:id="rId148" w:history="1">
        <w:r w:rsidR="00F92006" w:rsidRPr="00EC0432">
          <w:rPr>
            <w:rStyle w:val="a5"/>
            <w:iCs/>
            <w:color w:val="auto"/>
            <w:sz w:val="28"/>
            <w:szCs w:val="28"/>
            <w:u w:val="none"/>
          </w:rPr>
          <w:t>В Платформе действий Четвертой Всемирной конференции по положению женщин</w:t>
        </w:r>
      </w:hyperlink>
      <w:r w:rsidR="00F92006" w:rsidRPr="00EC0432">
        <w:rPr>
          <w:sz w:val="28"/>
          <w:szCs w:val="28"/>
        </w:rPr>
        <w:t>(1995 г., Пекин) указывается, что равноправное</w:t>
      </w:r>
      <w:r w:rsidR="00F92006" w:rsidRPr="00EC0432">
        <w:rPr>
          <w:color w:val="000000"/>
          <w:sz w:val="28"/>
          <w:szCs w:val="28"/>
        </w:rPr>
        <w:t xml:space="preserve"> участие женщин и </w:t>
      </w:r>
      <w:r w:rsidR="00F92006" w:rsidRPr="00EC0432">
        <w:rPr>
          <w:color w:val="000000"/>
          <w:sz w:val="28"/>
          <w:szCs w:val="28"/>
        </w:rPr>
        <w:lastRenderedPageBreak/>
        <w:t>мужчин в выработке решений укрепляет демократию и способствует ее надлежащему функционированию.</w:t>
      </w:r>
    </w:p>
    <w:p w:rsidR="00F92006" w:rsidRPr="00EC0432" w:rsidRDefault="00F92006" w:rsidP="00EC0432">
      <w:pPr>
        <w:pStyle w:val="a4"/>
        <w:shd w:val="clear" w:color="auto" w:fill="FFFFFF"/>
        <w:jc w:val="both"/>
        <w:rPr>
          <w:color w:val="000000"/>
          <w:sz w:val="28"/>
          <w:szCs w:val="28"/>
        </w:rPr>
      </w:pPr>
      <w:r w:rsidRPr="00EC0432">
        <w:rPr>
          <w:color w:val="000000"/>
          <w:sz w:val="28"/>
          <w:szCs w:val="28"/>
        </w:rPr>
        <w:t>Идея и практика народного правления, зародившиеся в древнем Афинском полисе, изначально не предполагали участия женщин, считавшихся не-гражданами. Развитие религии, великий культурный ренессанс, революции и билли о правах ориентировались на мужчин. Демократические призывы "Свобода! Равенство! Братство!" были обращены не к женщинам. Лишь с конца ХIХ века начался процесс предоставления права голоса женщинам наравне с мужчинами. Новая Зеландия, а затем Австралия стали первыми странами, признавшими за женщинами статус граждан, наделив их, начиная с 1893 г., избирательными правами на национальном уровне. Но даже в промышленно развитых странах право женщин на участие в выборах существует недавно. Женщины завоевали право голоса в Финляндии и Норвегии в 1906-1907 гг., в Дании в 1915 г., в Германии, в Швеции и Великобритании в 1918 г., в США в 1920 г., во Франции в 1944 г., в Италии в 1945 г., в Швейцарии в 1971 г. В большинстве развивающихся стран женщины обрели право голоса одновременно с независимостью, поскольку они были участницами борьбы за свободу. К 1998 году женщины имели это право везде, кроме пяти стран на Ближнем Востоке (Бахрейн, Кувейт, Оман, Катар, Саудовская Аравия) и Республики Бруней.</w:t>
      </w:r>
    </w:p>
    <w:p w:rsidR="00F92006" w:rsidRPr="00EC0432" w:rsidRDefault="00F92006" w:rsidP="00EC0432">
      <w:pPr>
        <w:pStyle w:val="a4"/>
        <w:shd w:val="clear" w:color="auto" w:fill="FFFFFF"/>
        <w:spacing w:after="240" w:afterAutospacing="0"/>
        <w:jc w:val="both"/>
        <w:rPr>
          <w:color w:val="000000"/>
          <w:sz w:val="28"/>
          <w:szCs w:val="28"/>
        </w:rPr>
      </w:pPr>
      <w:r w:rsidRPr="00EC0432">
        <w:rPr>
          <w:color w:val="000000"/>
          <w:sz w:val="28"/>
          <w:szCs w:val="28"/>
        </w:rPr>
        <w:t>Но, независимо от времени получения избирательного права для женщин, проблема женского лидерства и женско-мужского партнерства в политике большинства стран остается нерешенной. Хотя женщины составляют половину избирателей, на их долю приходится лишь 10% мест в парламенте и 6% в национальных правительствах государств. Следующие сведения дают представление об участии женщин в работе парламентов ряда стран по состоянию на начало 2001 года:</w:t>
      </w:r>
      <w:r w:rsidRPr="00EC0432">
        <w:rPr>
          <w:rStyle w:val="apple-converted-space"/>
          <w:color w:val="000000"/>
          <w:sz w:val="28"/>
          <w:szCs w:val="28"/>
        </w:rPr>
        <w:t> </w:t>
      </w:r>
    </w:p>
    <w:tbl>
      <w:tblPr>
        <w:tblW w:w="4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891"/>
        <w:gridCol w:w="3891"/>
      </w:tblGrid>
      <w:tr w:rsidR="00F92006" w:rsidRPr="00EC0432" w:rsidTr="006331EC">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jc w:val="center"/>
              <w:rPr>
                <w:rFonts w:ascii="Times New Roman" w:hAnsi="Times New Roman" w:cs="Times New Roman"/>
                <w:sz w:val="28"/>
                <w:szCs w:val="28"/>
              </w:rPr>
            </w:pPr>
            <w:r w:rsidRPr="00EC0432">
              <w:rPr>
                <w:rFonts w:ascii="Times New Roman" w:hAnsi="Times New Roman" w:cs="Times New Roman"/>
                <w:sz w:val="28"/>
                <w:szCs w:val="28"/>
              </w:rPr>
              <w:t>Страна</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jc w:val="center"/>
              <w:rPr>
                <w:rFonts w:ascii="Times New Roman" w:hAnsi="Times New Roman" w:cs="Times New Roman"/>
                <w:sz w:val="28"/>
                <w:szCs w:val="28"/>
              </w:rPr>
            </w:pPr>
            <w:r w:rsidRPr="00EC0432">
              <w:rPr>
                <w:rFonts w:ascii="Times New Roman" w:hAnsi="Times New Roman" w:cs="Times New Roman"/>
                <w:sz w:val="28"/>
                <w:szCs w:val="28"/>
              </w:rPr>
              <w:t>Представительство женщин в % от общего числа законодателей</w:t>
            </w:r>
          </w:p>
        </w:tc>
      </w:tr>
      <w:tr w:rsidR="00F92006" w:rsidRPr="00EC0432" w:rsidTr="006331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rPr>
                <w:rFonts w:ascii="Times New Roman" w:hAnsi="Times New Roman" w:cs="Times New Roman"/>
                <w:sz w:val="28"/>
                <w:szCs w:val="28"/>
              </w:rPr>
            </w:pPr>
            <w:r w:rsidRPr="00EC0432">
              <w:rPr>
                <w:rFonts w:ascii="Times New Roman" w:hAnsi="Times New Roman" w:cs="Times New Roman"/>
                <w:sz w:val="28"/>
                <w:szCs w:val="28"/>
              </w:rPr>
              <w:t>Киргизстан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jc w:val="right"/>
              <w:rPr>
                <w:rFonts w:ascii="Times New Roman" w:hAnsi="Times New Roman" w:cs="Times New Roman"/>
                <w:sz w:val="28"/>
                <w:szCs w:val="28"/>
              </w:rPr>
            </w:pPr>
            <w:r w:rsidRPr="00EC0432">
              <w:rPr>
                <w:rFonts w:ascii="Times New Roman" w:hAnsi="Times New Roman" w:cs="Times New Roman"/>
                <w:sz w:val="28"/>
                <w:szCs w:val="28"/>
              </w:rPr>
              <w:t>1%</w:t>
            </w:r>
          </w:p>
        </w:tc>
      </w:tr>
      <w:tr w:rsidR="00F92006" w:rsidRPr="00EC0432" w:rsidTr="006331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rPr>
                <w:rFonts w:ascii="Times New Roman" w:hAnsi="Times New Roman" w:cs="Times New Roman"/>
                <w:sz w:val="28"/>
                <w:szCs w:val="28"/>
              </w:rPr>
            </w:pPr>
            <w:r w:rsidRPr="00EC0432">
              <w:rPr>
                <w:rFonts w:ascii="Times New Roman" w:hAnsi="Times New Roman" w:cs="Times New Roman"/>
                <w:sz w:val="28"/>
                <w:szCs w:val="28"/>
              </w:rPr>
              <w:t>Лихтенштейн, Турция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jc w:val="right"/>
              <w:rPr>
                <w:rFonts w:ascii="Times New Roman" w:hAnsi="Times New Roman" w:cs="Times New Roman"/>
                <w:sz w:val="28"/>
                <w:szCs w:val="28"/>
              </w:rPr>
            </w:pPr>
            <w:r w:rsidRPr="00EC0432">
              <w:rPr>
                <w:rFonts w:ascii="Times New Roman" w:hAnsi="Times New Roman" w:cs="Times New Roman"/>
                <w:sz w:val="28"/>
                <w:szCs w:val="28"/>
              </w:rPr>
              <w:t>4%</w:t>
            </w:r>
          </w:p>
        </w:tc>
      </w:tr>
      <w:tr w:rsidR="00F92006" w:rsidRPr="00EC0432" w:rsidTr="006331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rPr>
                <w:rFonts w:ascii="Times New Roman" w:hAnsi="Times New Roman" w:cs="Times New Roman"/>
                <w:sz w:val="28"/>
                <w:szCs w:val="28"/>
              </w:rPr>
            </w:pPr>
            <w:r w:rsidRPr="00EC0432">
              <w:rPr>
                <w:rFonts w:ascii="Times New Roman" w:hAnsi="Times New Roman" w:cs="Times New Roman"/>
                <w:sz w:val="28"/>
                <w:szCs w:val="28"/>
              </w:rPr>
              <w:t>Греция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jc w:val="right"/>
              <w:rPr>
                <w:rFonts w:ascii="Times New Roman" w:hAnsi="Times New Roman" w:cs="Times New Roman"/>
                <w:sz w:val="28"/>
                <w:szCs w:val="28"/>
              </w:rPr>
            </w:pPr>
            <w:r w:rsidRPr="00EC0432">
              <w:rPr>
                <w:rFonts w:ascii="Times New Roman" w:hAnsi="Times New Roman" w:cs="Times New Roman"/>
                <w:sz w:val="28"/>
                <w:szCs w:val="28"/>
              </w:rPr>
              <w:t>6%</w:t>
            </w:r>
          </w:p>
        </w:tc>
      </w:tr>
      <w:tr w:rsidR="00F92006" w:rsidRPr="00EC0432" w:rsidTr="006331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rPr>
                <w:rFonts w:ascii="Times New Roman" w:hAnsi="Times New Roman" w:cs="Times New Roman"/>
                <w:sz w:val="28"/>
                <w:szCs w:val="28"/>
              </w:rPr>
            </w:pPr>
            <w:r w:rsidRPr="00EC0432">
              <w:rPr>
                <w:rFonts w:ascii="Times New Roman" w:hAnsi="Times New Roman" w:cs="Times New Roman"/>
                <w:sz w:val="28"/>
                <w:szCs w:val="28"/>
              </w:rPr>
              <w:t>Албания, Узбекистан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jc w:val="right"/>
              <w:rPr>
                <w:rFonts w:ascii="Times New Roman" w:hAnsi="Times New Roman" w:cs="Times New Roman"/>
                <w:sz w:val="28"/>
                <w:szCs w:val="28"/>
              </w:rPr>
            </w:pPr>
            <w:r w:rsidRPr="00EC0432">
              <w:rPr>
                <w:rFonts w:ascii="Times New Roman" w:hAnsi="Times New Roman" w:cs="Times New Roman"/>
                <w:sz w:val="28"/>
                <w:szCs w:val="28"/>
              </w:rPr>
              <w:t>7%</w:t>
            </w:r>
          </w:p>
        </w:tc>
      </w:tr>
      <w:tr w:rsidR="00F92006" w:rsidRPr="00EC0432" w:rsidTr="006331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rPr>
                <w:rFonts w:ascii="Times New Roman" w:hAnsi="Times New Roman" w:cs="Times New Roman"/>
                <w:sz w:val="28"/>
                <w:szCs w:val="28"/>
              </w:rPr>
            </w:pPr>
            <w:r w:rsidRPr="00EC0432">
              <w:rPr>
                <w:rFonts w:ascii="Times New Roman" w:hAnsi="Times New Roman" w:cs="Times New Roman"/>
                <w:sz w:val="28"/>
                <w:szCs w:val="28"/>
              </w:rPr>
              <w:t>Венгрия, Россия, Украина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jc w:val="right"/>
              <w:rPr>
                <w:rFonts w:ascii="Times New Roman" w:hAnsi="Times New Roman" w:cs="Times New Roman"/>
                <w:sz w:val="28"/>
                <w:szCs w:val="28"/>
              </w:rPr>
            </w:pPr>
            <w:r w:rsidRPr="00EC0432">
              <w:rPr>
                <w:rFonts w:ascii="Times New Roman" w:hAnsi="Times New Roman" w:cs="Times New Roman"/>
                <w:sz w:val="28"/>
                <w:szCs w:val="28"/>
              </w:rPr>
              <w:t>8%</w:t>
            </w:r>
          </w:p>
        </w:tc>
      </w:tr>
      <w:tr w:rsidR="00F92006" w:rsidRPr="00EC0432" w:rsidTr="006331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rPr>
                <w:rFonts w:ascii="Times New Roman" w:hAnsi="Times New Roman" w:cs="Times New Roman"/>
                <w:sz w:val="28"/>
                <w:szCs w:val="28"/>
              </w:rPr>
            </w:pPr>
            <w:r w:rsidRPr="00EC0432">
              <w:rPr>
                <w:rFonts w:ascii="Times New Roman" w:hAnsi="Times New Roman" w:cs="Times New Roman"/>
                <w:sz w:val="28"/>
                <w:szCs w:val="28"/>
              </w:rPr>
              <w:t>Казахстан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jc w:val="right"/>
              <w:rPr>
                <w:rFonts w:ascii="Times New Roman" w:hAnsi="Times New Roman" w:cs="Times New Roman"/>
                <w:sz w:val="28"/>
                <w:szCs w:val="28"/>
              </w:rPr>
            </w:pPr>
            <w:r w:rsidRPr="00EC0432">
              <w:rPr>
                <w:rFonts w:ascii="Times New Roman" w:hAnsi="Times New Roman" w:cs="Times New Roman"/>
                <w:sz w:val="28"/>
                <w:szCs w:val="28"/>
              </w:rPr>
              <w:t>10%</w:t>
            </w:r>
          </w:p>
        </w:tc>
      </w:tr>
      <w:tr w:rsidR="00F92006" w:rsidRPr="00EC0432" w:rsidTr="006331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rPr>
                <w:rFonts w:ascii="Times New Roman" w:hAnsi="Times New Roman" w:cs="Times New Roman"/>
                <w:sz w:val="28"/>
                <w:szCs w:val="28"/>
              </w:rPr>
            </w:pPr>
            <w:r w:rsidRPr="00EC0432">
              <w:rPr>
                <w:rFonts w:ascii="Times New Roman" w:hAnsi="Times New Roman" w:cs="Times New Roman"/>
                <w:sz w:val="28"/>
                <w:szCs w:val="28"/>
              </w:rPr>
              <w:lastRenderedPageBreak/>
              <w:t>Болгария, Италия, Франция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jc w:val="right"/>
              <w:rPr>
                <w:rFonts w:ascii="Times New Roman" w:hAnsi="Times New Roman" w:cs="Times New Roman"/>
                <w:sz w:val="28"/>
                <w:szCs w:val="28"/>
              </w:rPr>
            </w:pPr>
            <w:r w:rsidRPr="00EC0432">
              <w:rPr>
                <w:rFonts w:ascii="Times New Roman" w:hAnsi="Times New Roman" w:cs="Times New Roman"/>
                <w:sz w:val="28"/>
                <w:szCs w:val="28"/>
              </w:rPr>
              <w:t>11%</w:t>
            </w:r>
          </w:p>
        </w:tc>
      </w:tr>
      <w:tr w:rsidR="00F92006" w:rsidRPr="00EC0432" w:rsidTr="006331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rPr>
                <w:rFonts w:ascii="Times New Roman" w:hAnsi="Times New Roman" w:cs="Times New Roman"/>
                <w:sz w:val="28"/>
                <w:szCs w:val="28"/>
              </w:rPr>
            </w:pPr>
            <w:r w:rsidRPr="00EC0432">
              <w:rPr>
                <w:rFonts w:ascii="Times New Roman" w:hAnsi="Times New Roman" w:cs="Times New Roman"/>
                <w:sz w:val="28"/>
                <w:szCs w:val="28"/>
              </w:rPr>
              <w:t>Израиль, США, Таджикистан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jc w:val="right"/>
              <w:rPr>
                <w:rFonts w:ascii="Times New Roman" w:hAnsi="Times New Roman" w:cs="Times New Roman"/>
                <w:sz w:val="28"/>
                <w:szCs w:val="28"/>
              </w:rPr>
            </w:pPr>
            <w:r w:rsidRPr="00EC0432">
              <w:rPr>
                <w:rFonts w:ascii="Times New Roman" w:hAnsi="Times New Roman" w:cs="Times New Roman"/>
                <w:sz w:val="28"/>
                <w:szCs w:val="28"/>
              </w:rPr>
              <w:t>13%</w:t>
            </w:r>
          </w:p>
        </w:tc>
      </w:tr>
      <w:tr w:rsidR="00F92006" w:rsidRPr="00EC0432" w:rsidTr="006331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rPr>
                <w:rFonts w:ascii="Times New Roman" w:hAnsi="Times New Roman" w:cs="Times New Roman"/>
                <w:sz w:val="28"/>
                <w:szCs w:val="28"/>
              </w:rPr>
            </w:pPr>
            <w:r w:rsidRPr="00EC0432">
              <w:rPr>
                <w:rFonts w:ascii="Times New Roman" w:hAnsi="Times New Roman" w:cs="Times New Roman"/>
                <w:sz w:val="28"/>
                <w:szCs w:val="28"/>
              </w:rPr>
              <w:t>Великобритания, Эстония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jc w:val="right"/>
              <w:rPr>
                <w:rFonts w:ascii="Times New Roman" w:hAnsi="Times New Roman" w:cs="Times New Roman"/>
                <w:sz w:val="28"/>
                <w:szCs w:val="28"/>
              </w:rPr>
            </w:pPr>
            <w:r w:rsidRPr="00EC0432">
              <w:rPr>
                <w:rFonts w:ascii="Times New Roman" w:hAnsi="Times New Roman" w:cs="Times New Roman"/>
                <w:sz w:val="28"/>
                <w:szCs w:val="28"/>
              </w:rPr>
              <w:t>18%</w:t>
            </w:r>
          </w:p>
        </w:tc>
      </w:tr>
      <w:tr w:rsidR="00F92006" w:rsidRPr="00EC0432" w:rsidTr="006331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rPr>
                <w:rFonts w:ascii="Times New Roman" w:hAnsi="Times New Roman" w:cs="Times New Roman"/>
                <w:sz w:val="28"/>
                <w:szCs w:val="28"/>
              </w:rPr>
            </w:pPr>
            <w:r w:rsidRPr="00EC0432">
              <w:rPr>
                <w:rFonts w:ascii="Times New Roman" w:hAnsi="Times New Roman" w:cs="Times New Roman"/>
                <w:sz w:val="28"/>
                <w:szCs w:val="28"/>
              </w:rPr>
              <w:t>Швейцария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jc w:val="right"/>
              <w:rPr>
                <w:rFonts w:ascii="Times New Roman" w:hAnsi="Times New Roman" w:cs="Times New Roman"/>
                <w:sz w:val="28"/>
                <w:szCs w:val="28"/>
              </w:rPr>
            </w:pPr>
            <w:r w:rsidRPr="00EC0432">
              <w:rPr>
                <w:rFonts w:ascii="Times New Roman" w:hAnsi="Times New Roman" w:cs="Times New Roman"/>
                <w:sz w:val="28"/>
                <w:szCs w:val="28"/>
              </w:rPr>
              <w:t>23%</w:t>
            </w:r>
          </w:p>
        </w:tc>
      </w:tr>
      <w:tr w:rsidR="00F92006" w:rsidRPr="00EC0432" w:rsidTr="006331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rPr>
                <w:rFonts w:ascii="Times New Roman" w:hAnsi="Times New Roman" w:cs="Times New Roman"/>
                <w:sz w:val="28"/>
                <w:szCs w:val="28"/>
              </w:rPr>
            </w:pPr>
            <w:r w:rsidRPr="00EC0432">
              <w:rPr>
                <w:rFonts w:ascii="Times New Roman" w:hAnsi="Times New Roman" w:cs="Times New Roman"/>
                <w:sz w:val="28"/>
                <w:szCs w:val="28"/>
              </w:rPr>
              <w:t>Туркмения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jc w:val="right"/>
              <w:rPr>
                <w:rFonts w:ascii="Times New Roman" w:hAnsi="Times New Roman" w:cs="Times New Roman"/>
                <w:sz w:val="28"/>
                <w:szCs w:val="28"/>
              </w:rPr>
            </w:pPr>
            <w:r w:rsidRPr="00EC0432">
              <w:rPr>
                <w:rFonts w:ascii="Times New Roman" w:hAnsi="Times New Roman" w:cs="Times New Roman"/>
                <w:sz w:val="28"/>
                <w:szCs w:val="28"/>
              </w:rPr>
              <w:t>26%</w:t>
            </w:r>
          </w:p>
        </w:tc>
      </w:tr>
      <w:tr w:rsidR="00F92006" w:rsidRPr="00EC0432" w:rsidTr="006331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rPr>
                <w:rFonts w:ascii="Times New Roman" w:hAnsi="Times New Roman" w:cs="Times New Roman"/>
                <w:sz w:val="28"/>
                <w:szCs w:val="28"/>
              </w:rPr>
            </w:pPr>
            <w:r w:rsidRPr="00EC0432">
              <w:rPr>
                <w:rFonts w:ascii="Times New Roman" w:hAnsi="Times New Roman" w:cs="Times New Roman"/>
                <w:sz w:val="28"/>
                <w:szCs w:val="28"/>
              </w:rPr>
              <w:t>Испания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jc w:val="right"/>
              <w:rPr>
                <w:rFonts w:ascii="Times New Roman" w:hAnsi="Times New Roman" w:cs="Times New Roman"/>
                <w:sz w:val="28"/>
                <w:szCs w:val="28"/>
              </w:rPr>
            </w:pPr>
            <w:r w:rsidRPr="00EC0432">
              <w:rPr>
                <w:rFonts w:ascii="Times New Roman" w:hAnsi="Times New Roman" w:cs="Times New Roman"/>
                <w:sz w:val="28"/>
                <w:szCs w:val="28"/>
              </w:rPr>
              <w:t>28%</w:t>
            </w:r>
          </w:p>
        </w:tc>
      </w:tr>
      <w:tr w:rsidR="00F92006" w:rsidRPr="00EC0432" w:rsidTr="006331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rPr>
                <w:rFonts w:ascii="Times New Roman" w:hAnsi="Times New Roman" w:cs="Times New Roman"/>
                <w:sz w:val="28"/>
                <w:szCs w:val="28"/>
              </w:rPr>
            </w:pPr>
            <w:r w:rsidRPr="00EC0432">
              <w:rPr>
                <w:rFonts w:ascii="Times New Roman" w:hAnsi="Times New Roman" w:cs="Times New Roman"/>
                <w:sz w:val="28"/>
                <w:szCs w:val="28"/>
              </w:rPr>
              <w:t>Германия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jc w:val="right"/>
              <w:rPr>
                <w:rFonts w:ascii="Times New Roman" w:hAnsi="Times New Roman" w:cs="Times New Roman"/>
                <w:sz w:val="28"/>
                <w:szCs w:val="28"/>
              </w:rPr>
            </w:pPr>
            <w:r w:rsidRPr="00EC0432">
              <w:rPr>
                <w:rFonts w:ascii="Times New Roman" w:hAnsi="Times New Roman" w:cs="Times New Roman"/>
                <w:sz w:val="28"/>
                <w:szCs w:val="28"/>
              </w:rPr>
              <w:t>31%</w:t>
            </w:r>
          </w:p>
        </w:tc>
      </w:tr>
      <w:tr w:rsidR="00F92006" w:rsidRPr="00EC0432" w:rsidTr="006331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rPr>
                <w:rFonts w:ascii="Times New Roman" w:hAnsi="Times New Roman" w:cs="Times New Roman"/>
                <w:sz w:val="28"/>
                <w:szCs w:val="28"/>
              </w:rPr>
            </w:pPr>
            <w:r w:rsidRPr="00EC0432">
              <w:rPr>
                <w:rFonts w:ascii="Times New Roman" w:hAnsi="Times New Roman" w:cs="Times New Roman"/>
                <w:sz w:val="28"/>
                <w:szCs w:val="28"/>
              </w:rPr>
              <w:t>Исландия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jc w:val="right"/>
              <w:rPr>
                <w:rFonts w:ascii="Times New Roman" w:hAnsi="Times New Roman" w:cs="Times New Roman"/>
                <w:sz w:val="28"/>
                <w:szCs w:val="28"/>
              </w:rPr>
            </w:pPr>
            <w:r w:rsidRPr="00EC0432">
              <w:rPr>
                <w:rFonts w:ascii="Times New Roman" w:hAnsi="Times New Roman" w:cs="Times New Roman"/>
                <w:sz w:val="28"/>
                <w:szCs w:val="28"/>
              </w:rPr>
              <w:t>35%</w:t>
            </w:r>
          </w:p>
        </w:tc>
      </w:tr>
      <w:tr w:rsidR="00F92006" w:rsidRPr="00EC0432" w:rsidTr="006331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rPr>
                <w:rFonts w:ascii="Times New Roman" w:hAnsi="Times New Roman" w:cs="Times New Roman"/>
                <w:sz w:val="28"/>
                <w:szCs w:val="28"/>
              </w:rPr>
            </w:pPr>
            <w:r w:rsidRPr="00EC0432">
              <w:rPr>
                <w:rFonts w:ascii="Times New Roman" w:hAnsi="Times New Roman" w:cs="Times New Roman"/>
                <w:sz w:val="28"/>
                <w:szCs w:val="28"/>
              </w:rPr>
              <w:t>Нидерланды, Норвегия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jc w:val="right"/>
              <w:rPr>
                <w:rFonts w:ascii="Times New Roman" w:hAnsi="Times New Roman" w:cs="Times New Roman"/>
                <w:sz w:val="28"/>
                <w:szCs w:val="28"/>
              </w:rPr>
            </w:pPr>
            <w:r w:rsidRPr="00EC0432">
              <w:rPr>
                <w:rFonts w:ascii="Times New Roman" w:hAnsi="Times New Roman" w:cs="Times New Roman"/>
                <w:sz w:val="28"/>
                <w:szCs w:val="28"/>
              </w:rPr>
              <w:t>36%</w:t>
            </w:r>
          </w:p>
        </w:tc>
      </w:tr>
      <w:tr w:rsidR="00F92006" w:rsidRPr="00EC0432" w:rsidTr="006331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rPr>
                <w:rFonts w:ascii="Times New Roman" w:hAnsi="Times New Roman" w:cs="Times New Roman"/>
                <w:sz w:val="28"/>
                <w:szCs w:val="28"/>
              </w:rPr>
            </w:pPr>
            <w:r w:rsidRPr="00EC0432">
              <w:rPr>
                <w:rFonts w:ascii="Times New Roman" w:hAnsi="Times New Roman" w:cs="Times New Roman"/>
                <w:sz w:val="28"/>
                <w:szCs w:val="28"/>
              </w:rPr>
              <w:t>Дания, Финляндия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jc w:val="right"/>
              <w:rPr>
                <w:rFonts w:ascii="Times New Roman" w:hAnsi="Times New Roman" w:cs="Times New Roman"/>
                <w:sz w:val="28"/>
                <w:szCs w:val="28"/>
              </w:rPr>
            </w:pPr>
            <w:r w:rsidRPr="00EC0432">
              <w:rPr>
                <w:rFonts w:ascii="Times New Roman" w:hAnsi="Times New Roman" w:cs="Times New Roman"/>
                <w:sz w:val="28"/>
                <w:szCs w:val="28"/>
              </w:rPr>
              <w:t>37%</w:t>
            </w:r>
          </w:p>
        </w:tc>
      </w:tr>
      <w:tr w:rsidR="00F92006" w:rsidRPr="00EC0432" w:rsidTr="006331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rPr>
                <w:rFonts w:ascii="Times New Roman" w:hAnsi="Times New Roman" w:cs="Times New Roman"/>
                <w:sz w:val="28"/>
                <w:szCs w:val="28"/>
              </w:rPr>
            </w:pPr>
            <w:r w:rsidRPr="00EC0432">
              <w:rPr>
                <w:rFonts w:ascii="Times New Roman" w:hAnsi="Times New Roman" w:cs="Times New Roman"/>
                <w:sz w:val="28"/>
                <w:szCs w:val="28"/>
              </w:rPr>
              <w:t>Швеция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2006" w:rsidRPr="00EC0432" w:rsidRDefault="00F92006" w:rsidP="00EC0432">
            <w:pPr>
              <w:spacing w:line="240" w:lineRule="auto"/>
              <w:jc w:val="right"/>
              <w:rPr>
                <w:rFonts w:ascii="Times New Roman" w:hAnsi="Times New Roman" w:cs="Times New Roman"/>
                <w:sz w:val="28"/>
                <w:szCs w:val="28"/>
              </w:rPr>
            </w:pPr>
            <w:r w:rsidRPr="00EC0432">
              <w:rPr>
                <w:rFonts w:ascii="Times New Roman" w:hAnsi="Times New Roman" w:cs="Times New Roman"/>
                <w:sz w:val="28"/>
                <w:szCs w:val="28"/>
              </w:rPr>
              <w:t>43%</w:t>
            </w:r>
          </w:p>
        </w:tc>
      </w:tr>
    </w:tbl>
    <w:p w:rsidR="00F92006" w:rsidRPr="00EC0432" w:rsidRDefault="00F92006" w:rsidP="00EC0432">
      <w:pPr>
        <w:pStyle w:val="a4"/>
        <w:shd w:val="clear" w:color="auto" w:fill="FFFFFF"/>
        <w:jc w:val="both"/>
        <w:rPr>
          <w:color w:val="000000"/>
          <w:sz w:val="28"/>
          <w:szCs w:val="28"/>
        </w:rPr>
      </w:pPr>
      <w:r w:rsidRPr="00EC0432">
        <w:rPr>
          <w:color w:val="000000"/>
          <w:sz w:val="28"/>
          <w:szCs w:val="28"/>
        </w:rPr>
        <w:t>Что касается министерских постов, то согласно данным на середину 1994 года, в целом женщины составляли 6% общего числа кабинетов: 5% в развивающихся и 8% - в промышленно развитых странах. По этому показателю на первом месте - Финляндия (39%), на втором - Норвегия (35%), на третьем Швеция (34%), на четвертом - Нидерланды и Сейшельские острова (по 31%). Однако в начале 1995 года пальма первенства перешла к Швеции, где впервые в мире был сформирован кабинет с абсолютно равным соотношением представителей двух полов.</w:t>
      </w:r>
    </w:p>
    <w:p w:rsidR="00F92006" w:rsidRPr="00EC0432" w:rsidRDefault="00F92006" w:rsidP="00EC0432">
      <w:pPr>
        <w:pStyle w:val="a4"/>
        <w:shd w:val="clear" w:color="auto" w:fill="FFFFFF"/>
        <w:jc w:val="both"/>
        <w:rPr>
          <w:color w:val="000000"/>
          <w:sz w:val="28"/>
          <w:szCs w:val="28"/>
        </w:rPr>
      </w:pPr>
      <w:r w:rsidRPr="00EC0432">
        <w:rPr>
          <w:color w:val="000000"/>
          <w:sz w:val="28"/>
          <w:szCs w:val="28"/>
        </w:rPr>
        <w:t>Женщины являются аутсайдерами в общественно-политической сфере большинства стран не только потому, что более заняты в быту и семье, или не имеют достаточных средств для проведения политических и избирательных кампаний (рычаги властвования и финансы - в руках мужчин, или из-за социальной дискриминации женщин).</w:t>
      </w:r>
    </w:p>
    <w:p w:rsidR="00F92006" w:rsidRPr="00EC0432" w:rsidRDefault="00F92006" w:rsidP="00EC0432">
      <w:pPr>
        <w:pStyle w:val="a4"/>
        <w:shd w:val="clear" w:color="auto" w:fill="FFFFFF"/>
        <w:jc w:val="both"/>
        <w:rPr>
          <w:color w:val="000000"/>
          <w:sz w:val="28"/>
          <w:szCs w:val="28"/>
        </w:rPr>
      </w:pPr>
      <w:r w:rsidRPr="00EC0432">
        <w:rPr>
          <w:color w:val="000000"/>
          <w:sz w:val="28"/>
          <w:szCs w:val="28"/>
        </w:rPr>
        <w:t>Очень популярна метафора "</w:t>
      </w:r>
      <w:hyperlink r:id="rId149" w:history="1">
        <w:r w:rsidRPr="00EC0432">
          <w:rPr>
            <w:rStyle w:val="a5"/>
            <w:iCs/>
            <w:color w:val="auto"/>
            <w:sz w:val="28"/>
            <w:szCs w:val="28"/>
            <w:u w:val="none"/>
          </w:rPr>
          <w:t>стеклянный потолок</w:t>
        </w:r>
      </w:hyperlink>
      <w:r w:rsidRPr="00EC0432">
        <w:rPr>
          <w:sz w:val="28"/>
          <w:szCs w:val="28"/>
        </w:rPr>
        <w:t>": невидимая, но реальная преграда, на которую наталкивается женщина-лидер, когда пытается достичь вершин успеха; для мужчин такой преграды не существует. Чтобы изменить эту ситуацию, многие организации в США и Западной Европе под давлением общественного мнения проводят так называемую</w:t>
      </w:r>
      <w:r w:rsidRPr="00EC0432">
        <w:rPr>
          <w:rStyle w:val="apple-converted-space"/>
          <w:sz w:val="28"/>
          <w:szCs w:val="28"/>
        </w:rPr>
        <w:t> </w:t>
      </w:r>
      <w:r w:rsidRPr="00EC0432">
        <w:rPr>
          <w:iCs/>
          <w:sz w:val="28"/>
          <w:szCs w:val="28"/>
        </w:rPr>
        <w:t>политику равных возможностей</w:t>
      </w:r>
      <w:r w:rsidRPr="00EC0432">
        <w:rPr>
          <w:sz w:val="28"/>
          <w:szCs w:val="28"/>
        </w:rPr>
        <w:t>. Однако, как вы</w:t>
      </w:r>
      <w:r w:rsidRPr="00EC0432">
        <w:rPr>
          <w:color w:val="000000"/>
          <w:sz w:val="28"/>
          <w:szCs w:val="28"/>
        </w:rPr>
        <w:t>яснилось, эта политика скорее декларируется, чем осуществляется на деле, и встречает сопротивление со стороны мужского персонала.</w:t>
      </w:r>
      <w:r w:rsidR="003C50D1" w:rsidRPr="00EC0432">
        <w:rPr>
          <w:color w:val="000000"/>
          <w:sz w:val="28"/>
          <w:szCs w:val="28"/>
        </w:rPr>
        <w:t xml:space="preserve"> </w:t>
      </w:r>
      <w:r w:rsidRPr="00EC0432">
        <w:rPr>
          <w:color w:val="000000"/>
          <w:sz w:val="28"/>
          <w:szCs w:val="28"/>
        </w:rPr>
        <w:t>Среди объективных факторов, препятствующих успеху женщин-</w:t>
      </w:r>
      <w:r w:rsidRPr="00EC0432">
        <w:rPr>
          <w:color w:val="000000"/>
          <w:sz w:val="28"/>
          <w:szCs w:val="28"/>
        </w:rPr>
        <w:lastRenderedPageBreak/>
        <w:t>лидеров, называется лишение их доступа к информации.</w:t>
      </w:r>
      <w:r w:rsidR="003C50D1" w:rsidRPr="00EC0432">
        <w:rPr>
          <w:color w:val="000000"/>
          <w:sz w:val="28"/>
          <w:szCs w:val="28"/>
        </w:rPr>
        <w:t xml:space="preserve"> </w:t>
      </w:r>
      <w:r w:rsidRPr="00EC0432">
        <w:rPr>
          <w:color w:val="000000"/>
          <w:sz w:val="28"/>
          <w:szCs w:val="28"/>
        </w:rPr>
        <w:t>На пути женщин к лидерству серьезную роль играют препятствия, связанные с социализацией полов: большинство людей не видят в низком политическом статусе женщин социальной несправедливости. Несмотря на то, что по ряду качеств женщины-лидеры не отличаются от своих коллег-мужчин, представление об их непригодности для лидерской роли является устойчивым. Оно проявляется в осуждении близких и друзей, в предпочтении подчиненными мужчины в роли босса и в скептицизме мужчин-администраторов по отношению к женщинам-лидерам.</w:t>
      </w:r>
    </w:p>
    <w:p w:rsidR="00F92006" w:rsidRPr="00EC0432" w:rsidRDefault="00F92006" w:rsidP="00EC0432">
      <w:pPr>
        <w:pStyle w:val="a4"/>
        <w:shd w:val="clear" w:color="auto" w:fill="FFFFFF"/>
        <w:jc w:val="both"/>
        <w:rPr>
          <w:bCs/>
          <w:i/>
          <w:sz w:val="28"/>
          <w:szCs w:val="28"/>
          <w:shd w:val="clear" w:color="auto" w:fill="FFFFFF"/>
        </w:rPr>
      </w:pPr>
      <w:r w:rsidRPr="00EC0432">
        <w:rPr>
          <w:color w:val="000000"/>
          <w:sz w:val="28"/>
          <w:szCs w:val="28"/>
        </w:rPr>
        <w:t>Социализация женщин в различных странах мира происходила и происходит таким образом, что у них не возникает особых амбиций по поводу своих карьерных и политических устремлений. Для вовлечения женщин в политические процессы необходимо разъяснение понятия</w:t>
      </w:r>
      <w:r w:rsidRPr="00EC0432">
        <w:rPr>
          <w:rStyle w:val="apple-converted-space"/>
          <w:color w:val="000000"/>
          <w:sz w:val="28"/>
          <w:szCs w:val="28"/>
        </w:rPr>
        <w:t> </w:t>
      </w:r>
      <w:r w:rsidRPr="00EC0432">
        <w:rPr>
          <w:iCs/>
          <w:color w:val="000000"/>
          <w:sz w:val="28"/>
          <w:szCs w:val="28"/>
        </w:rPr>
        <w:t>политика</w:t>
      </w:r>
      <w:r w:rsidRPr="00EC0432">
        <w:rPr>
          <w:rStyle w:val="apple-converted-space"/>
          <w:color w:val="000000"/>
          <w:sz w:val="28"/>
          <w:szCs w:val="28"/>
        </w:rPr>
        <w:t> </w:t>
      </w:r>
      <w:r w:rsidRPr="00EC0432">
        <w:rPr>
          <w:color w:val="000000"/>
          <w:sz w:val="28"/>
          <w:szCs w:val="28"/>
        </w:rPr>
        <w:t>как</w:t>
      </w:r>
      <w:r w:rsidRPr="00EC0432">
        <w:rPr>
          <w:rStyle w:val="apple-converted-space"/>
          <w:color w:val="000000"/>
          <w:sz w:val="28"/>
          <w:szCs w:val="28"/>
        </w:rPr>
        <w:t> </w:t>
      </w:r>
      <w:r w:rsidRPr="00EC0432">
        <w:rPr>
          <w:iCs/>
          <w:color w:val="000000"/>
          <w:sz w:val="28"/>
          <w:szCs w:val="28"/>
        </w:rPr>
        <w:t>процесса переговоров между различными интересами для обеспечения доступа к ресурсам и возможностям</w:t>
      </w:r>
      <w:r w:rsidRPr="00EC0432">
        <w:rPr>
          <w:color w:val="000000"/>
          <w:sz w:val="28"/>
          <w:szCs w:val="28"/>
        </w:rPr>
        <w:t>. Политика совершается на всех уровнях и во всех институтах, включая семью, местные советы, на рабочих местах, в парламентах.</w:t>
      </w:r>
      <w:r w:rsidR="003C50D1" w:rsidRPr="00EC0432">
        <w:rPr>
          <w:color w:val="000000"/>
          <w:sz w:val="28"/>
          <w:szCs w:val="28"/>
        </w:rPr>
        <w:t xml:space="preserve"> </w:t>
      </w:r>
      <w:r w:rsidRPr="00EC0432">
        <w:rPr>
          <w:color w:val="000000"/>
          <w:sz w:val="28"/>
          <w:szCs w:val="28"/>
        </w:rPr>
        <w:t>Для женщин</w:t>
      </w:r>
      <w:r w:rsidRPr="00EC0432">
        <w:rPr>
          <w:rStyle w:val="apple-converted-space"/>
          <w:color w:val="000000"/>
          <w:sz w:val="28"/>
          <w:szCs w:val="28"/>
        </w:rPr>
        <w:t> </w:t>
      </w:r>
      <w:r w:rsidRPr="00EC0432">
        <w:rPr>
          <w:iCs/>
          <w:color w:val="000000"/>
          <w:sz w:val="28"/>
          <w:szCs w:val="28"/>
        </w:rPr>
        <w:t>школой лидерства</w:t>
      </w:r>
      <w:r w:rsidRPr="00EC0432">
        <w:rPr>
          <w:rStyle w:val="apple-converted-space"/>
          <w:color w:val="000000"/>
          <w:sz w:val="28"/>
          <w:szCs w:val="28"/>
        </w:rPr>
        <w:t> </w:t>
      </w:r>
      <w:r w:rsidRPr="00EC0432">
        <w:rPr>
          <w:color w:val="000000"/>
          <w:sz w:val="28"/>
          <w:szCs w:val="28"/>
        </w:rPr>
        <w:t>стали НПО. Членство в НПО не имеет такого противостояния со стороны оппонентов, так как НПО не занимаются политической деятельностью. Женщинам чаще, чем мужчинам присуще не столько стремление к лидерству, сколько желание достижения согласия противоположных точек зрения. Возможно, данные различия в мотивациях мужчин и женщин к лидерству и распределили сферы их концентрации в общественной и политической жизни. Что касается неправительственных организаций, то они могут стать базой для формирования независимых лидеров из числа женщин, которые не захотели обременять себя членством в политических партиях.</w:t>
      </w:r>
      <w:r w:rsidR="003C50D1" w:rsidRPr="00EC0432">
        <w:rPr>
          <w:color w:val="000000"/>
          <w:sz w:val="28"/>
          <w:szCs w:val="28"/>
        </w:rPr>
        <w:t xml:space="preserve"> </w:t>
      </w:r>
      <w:r w:rsidRPr="00EC0432">
        <w:rPr>
          <w:color w:val="000000"/>
          <w:sz w:val="28"/>
          <w:szCs w:val="28"/>
        </w:rPr>
        <w:t>Между тем, доминирование мужчин в принятии решений ведет к тому, что интересы женщин не принимаются в расчет. Это ослабляет их и без того неравноправные позиции и не приводит к преодолению сложившихся</w:t>
      </w:r>
      <w:r w:rsidRPr="00EC0432">
        <w:rPr>
          <w:rStyle w:val="apple-converted-space"/>
          <w:color w:val="000000"/>
          <w:sz w:val="28"/>
          <w:szCs w:val="28"/>
        </w:rPr>
        <w:t> </w:t>
      </w:r>
      <w:hyperlink r:id="rId150" w:history="1">
        <w:r w:rsidRPr="00EC0432">
          <w:rPr>
            <w:rStyle w:val="a5"/>
            <w:iCs/>
            <w:color w:val="auto"/>
            <w:sz w:val="28"/>
            <w:szCs w:val="28"/>
            <w:u w:val="none"/>
          </w:rPr>
          <w:t>гендерных ролей</w:t>
        </w:r>
      </w:hyperlink>
      <w:r w:rsidRPr="00EC0432">
        <w:rPr>
          <w:sz w:val="28"/>
          <w:szCs w:val="28"/>
        </w:rPr>
        <w:t xml:space="preserve">. </w:t>
      </w:r>
      <w:r w:rsidRPr="00EC0432">
        <w:rPr>
          <w:color w:val="000000"/>
          <w:sz w:val="28"/>
          <w:szCs w:val="28"/>
        </w:rPr>
        <w:t>Поэтому продвижение женщин на всех уровнях принятия решений - это стратегическая необходимость. Осуществление принципа участия женщин в этой сфере требует усилий как от самих женщин, так и от государства (</w:t>
      </w:r>
      <w:r w:rsidRPr="00EC0432">
        <w:rPr>
          <w:bCs/>
          <w:i/>
          <w:sz w:val="28"/>
          <w:szCs w:val="28"/>
          <w:shd w:val="clear" w:color="auto" w:fill="FFFFFF"/>
        </w:rPr>
        <w:t>Словарь гендерных терминов</w:t>
      </w:r>
      <w:r w:rsidRPr="00EC0432">
        <w:rPr>
          <w:b/>
          <w:bCs/>
          <w:sz w:val="28"/>
          <w:szCs w:val="28"/>
          <w:shd w:val="clear" w:color="auto" w:fill="FFFFFF"/>
        </w:rPr>
        <w:t xml:space="preserve"> </w:t>
      </w:r>
      <w:r w:rsidRPr="00EC0432">
        <w:rPr>
          <w:bCs/>
          <w:i/>
          <w:sz w:val="28"/>
          <w:szCs w:val="28"/>
          <w:shd w:val="clear" w:color="auto" w:fill="FFFFFF"/>
        </w:rPr>
        <w:t xml:space="preserve">/ Под ред. А. А. Денисовой / Региональная общественная организация "Восток-Запад: Женские Инновационные Проекты". М.: Информация XXI век, 2002. 256 с. </w:t>
      </w:r>
      <w:hyperlink r:id="rId151" w:history="1">
        <w:r w:rsidRPr="00EC0432">
          <w:rPr>
            <w:rStyle w:val="a5"/>
            <w:bCs/>
            <w:i/>
            <w:color w:val="auto"/>
            <w:sz w:val="28"/>
            <w:szCs w:val="28"/>
            <w:u w:val="none"/>
            <w:shd w:val="clear" w:color="auto" w:fill="FFFFFF"/>
          </w:rPr>
          <w:t>http://www.owl.ru/gender/thesaurus.htm</w:t>
        </w:r>
      </w:hyperlink>
      <w:r w:rsidRPr="00EC0432">
        <w:rPr>
          <w:bCs/>
          <w:i/>
          <w:sz w:val="28"/>
          <w:szCs w:val="28"/>
          <w:shd w:val="clear" w:color="auto" w:fill="FFFFFF"/>
        </w:rPr>
        <w:t>. -Дата доступа 13.01.2016).</w:t>
      </w:r>
    </w:p>
    <w:p w:rsidR="001508E3" w:rsidRPr="00EC0432" w:rsidRDefault="001508E3" w:rsidP="00EC0432">
      <w:pPr>
        <w:pStyle w:val="a4"/>
        <w:shd w:val="clear" w:color="auto" w:fill="FFFFFF"/>
        <w:jc w:val="both"/>
        <w:rPr>
          <w:sz w:val="28"/>
          <w:szCs w:val="28"/>
        </w:rPr>
      </w:pPr>
      <w:r w:rsidRPr="00EC0432">
        <w:rPr>
          <w:b/>
          <w:bCs/>
          <w:color w:val="000000"/>
          <w:sz w:val="28"/>
          <w:szCs w:val="28"/>
        </w:rPr>
        <w:t>Ж</w:t>
      </w:r>
      <w:r w:rsidR="00A6556A" w:rsidRPr="00EC0432">
        <w:rPr>
          <w:b/>
          <w:bCs/>
          <w:color w:val="000000"/>
          <w:sz w:val="28"/>
          <w:szCs w:val="28"/>
        </w:rPr>
        <w:t>ЕНСКИЙ СОЦИУМ</w:t>
      </w:r>
      <w:r w:rsidRPr="00EC0432">
        <w:rPr>
          <w:rStyle w:val="apple-converted-space"/>
          <w:color w:val="000000"/>
          <w:sz w:val="28"/>
          <w:szCs w:val="28"/>
        </w:rPr>
        <w:t> </w:t>
      </w:r>
      <w:r w:rsidR="008601C5" w:rsidRPr="00EC0432">
        <w:rPr>
          <w:rStyle w:val="apple-converted-space"/>
          <w:color w:val="000000"/>
          <w:sz w:val="28"/>
          <w:szCs w:val="28"/>
        </w:rPr>
        <w:t>(</w:t>
      </w:r>
      <w:r w:rsidRPr="00EC0432">
        <w:rPr>
          <w:bCs/>
          <w:i/>
          <w:iCs/>
          <w:color w:val="000000"/>
          <w:sz w:val="28"/>
          <w:szCs w:val="28"/>
        </w:rPr>
        <w:t>Women's socium</w:t>
      </w:r>
      <w:r w:rsidRPr="00EC0432">
        <w:rPr>
          <w:rStyle w:val="apple-converted-space"/>
          <w:color w:val="000000"/>
          <w:sz w:val="28"/>
          <w:szCs w:val="28"/>
        </w:rPr>
        <w:t> </w:t>
      </w:r>
      <w:r w:rsidRPr="00EC0432">
        <w:rPr>
          <w:color w:val="000000"/>
          <w:sz w:val="28"/>
          <w:szCs w:val="28"/>
        </w:rPr>
        <w:t>)</w:t>
      </w:r>
      <w:r w:rsidR="008601C5" w:rsidRPr="00EC0432">
        <w:rPr>
          <w:color w:val="000000"/>
          <w:sz w:val="28"/>
          <w:szCs w:val="28"/>
        </w:rPr>
        <w:t xml:space="preserve"> </w:t>
      </w:r>
      <w:r w:rsidRPr="00EC0432">
        <w:rPr>
          <w:color w:val="000000"/>
          <w:sz w:val="28"/>
          <w:szCs w:val="28"/>
        </w:rPr>
        <w:t>- устойчивая социально-демографическая и территориальная общность, имеющая исторически сложившиеся единые условия жизнедеятельности в области экономических, политических, культурных и гендерных отношений.</w:t>
      </w:r>
      <w:r w:rsidR="002C759E" w:rsidRPr="00EC0432">
        <w:rPr>
          <w:color w:val="000000"/>
          <w:sz w:val="28"/>
          <w:szCs w:val="28"/>
        </w:rPr>
        <w:t xml:space="preserve"> </w:t>
      </w:r>
      <w:r w:rsidRPr="00EC0432">
        <w:rPr>
          <w:color w:val="000000"/>
          <w:sz w:val="28"/>
          <w:szCs w:val="28"/>
        </w:rPr>
        <w:t>Комплексная характеристика женского социума имеет следующие критерии: сословное положение, социальная стратификация, этническое состояние, религиозная принадлежность, возраст, образование, виды и сферы трудовой деятельности, репродуктивное поведение, особенности</w:t>
      </w:r>
      <w:r w:rsidRPr="00EC0432">
        <w:rPr>
          <w:rStyle w:val="apple-converted-space"/>
          <w:color w:val="000000"/>
          <w:sz w:val="28"/>
          <w:szCs w:val="28"/>
        </w:rPr>
        <w:t> </w:t>
      </w:r>
      <w:hyperlink r:id="rId152" w:history="1">
        <w:r w:rsidRPr="00EC0432">
          <w:rPr>
            <w:rStyle w:val="a5"/>
            <w:iCs/>
            <w:color w:val="auto"/>
            <w:sz w:val="28"/>
            <w:szCs w:val="28"/>
            <w:u w:val="none"/>
          </w:rPr>
          <w:t>гендерной идентичности</w:t>
        </w:r>
      </w:hyperlink>
      <w:r w:rsidRPr="00EC0432">
        <w:rPr>
          <w:sz w:val="28"/>
          <w:szCs w:val="28"/>
        </w:rPr>
        <w:t xml:space="preserve">, </w:t>
      </w:r>
      <w:r w:rsidRPr="00EC0432">
        <w:rPr>
          <w:sz w:val="28"/>
          <w:szCs w:val="28"/>
        </w:rPr>
        <w:lastRenderedPageBreak/>
        <w:t>уровень</w:t>
      </w:r>
      <w:r w:rsidRPr="00EC0432">
        <w:rPr>
          <w:rStyle w:val="apple-converted-space"/>
          <w:sz w:val="28"/>
          <w:szCs w:val="28"/>
        </w:rPr>
        <w:t> </w:t>
      </w:r>
      <w:hyperlink r:id="rId153" w:history="1">
        <w:r w:rsidRPr="00EC0432">
          <w:rPr>
            <w:rStyle w:val="a5"/>
            <w:iCs/>
            <w:color w:val="auto"/>
            <w:sz w:val="28"/>
            <w:szCs w:val="28"/>
            <w:u w:val="none"/>
          </w:rPr>
          <w:t>гендерной асимметрии</w:t>
        </w:r>
      </w:hyperlink>
      <w:r w:rsidRPr="00EC0432">
        <w:rPr>
          <w:rStyle w:val="apple-converted-space"/>
          <w:sz w:val="28"/>
          <w:szCs w:val="28"/>
        </w:rPr>
        <w:t> </w:t>
      </w:r>
      <w:r w:rsidRPr="00EC0432">
        <w:rPr>
          <w:sz w:val="28"/>
          <w:szCs w:val="28"/>
        </w:rPr>
        <w:t>в сферах занятости, управления, политики, семейных отношений, ценностные предпочтения, уровень интернальности и экстернальности, общий стиль жизни.</w:t>
      </w:r>
    </w:p>
    <w:p w:rsidR="009A421B" w:rsidRPr="00EC0432" w:rsidRDefault="001508E3" w:rsidP="00EC0432">
      <w:pPr>
        <w:pStyle w:val="a4"/>
        <w:shd w:val="clear" w:color="auto" w:fill="FFFFFF"/>
        <w:jc w:val="both"/>
        <w:rPr>
          <w:bCs/>
          <w:i/>
          <w:sz w:val="28"/>
          <w:szCs w:val="28"/>
          <w:shd w:val="clear" w:color="auto" w:fill="FFFFFF"/>
        </w:rPr>
      </w:pPr>
      <w:r w:rsidRPr="00EC0432">
        <w:rPr>
          <w:sz w:val="28"/>
          <w:szCs w:val="28"/>
        </w:rPr>
        <w:t>Характерологические признаки женского социума не статичны, они трансформируются под воздействием ряда факторов: системы государственных мер, затрагивающих интересы женщин, уровня государственной регламентации семейных отношений, общественной женской инициативы, природно-климатических условий проживания конкретной общности, специфических черт культуры, обусловленных</w:t>
      </w:r>
      <w:r w:rsidRPr="00EC0432">
        <w:rPr>
          <w:rStyle w:val="apple-converted-space"/>
          <w:sz w:val="28"/>
          <w:szCs w:val="28"/>
        </w:rPr>
        <w:t> </w:t>
      </w:r>
      <w:hyperlink r:id="rId154" w:history="1">
        <w:r w:rsidRPr="00EC0432">
          <w:rPr>
            <w:rStyle w:val="a5"/>
            <w:iCs/>
            <w:color w:val="auto"/>
            <w:sz w:val="28"/>
            <w:szCs w:val="28"/>
            <w:u w:val="none"/>
          </w:rPr>
          <w:t>гендерными стереотипами</w:t>
        </w:r>
      </w:hyperlink>
      <w:r w:rsidRPr="00EC0432">
        <w:rPr>
          <w:sz w:val="28"/>
          <w:szCs w:val="28"/>
        </w:rPr>
        <w:t>, религией, устойчивыми представлениями о "мужском" и "женском" предназначении.</w:t>
      </w:r>
      <w:r w:rsidR="003C50D1" w:rsidRPr="00EC0432">
        <w:rPr>
          <w:sz w:val="28"/>
          <w:szCs w:val="28"/>
        </w:rPr>
        <w:t xml:space="preserve"> </w:t>
      </w:r>
      <w:r w:rsidRPr="00EC0432">
        <w:rPr>
          <w:sz w:val="28"/>
          <w:szCs w:val="28"/>
        </w:rPr>
        <w:t>Поэтому для такого сложного, многоаспектного, многонационального общества, как российское, наряду с</w:t>
      </w:r>
      <w:r w:rsidRPr="00EC0432">
        <w:rPr>
          <w:rStyle w:val="apple-converted-space"/>
          <w:sz w:val="28"/>
          <w:szCs w:val="28"/>
        </w:rPr>
        <w:t> </w:t>
      </w:r>
      <w:r w:rsidRPr="00EC0432">
        <w:rPr>
          <w:iCs/>
          <w:sz w:val="28"/>
          <w:szCs w:val="28"/>
        </w:rPr>
        <w:t>общими признаками</w:t>
      </w:r>
      <w:r w:rsidRPr="00EC0432">
        <w:rPr>
          <w:rStyle w:val="apple-converted-space"/>
          <w:sz w:val="28"/>
          <w:szCs w:val="28"/>
        </w:rPr>
        <w:t> </w:t>
      </w:r>
      <w:r w:rsidRPr="00EC0432">
        <w:rPr>
          <w:sz w:val="28"/>
          <w:szCs w:val="28"/>
        </w:rPr>
        <w:t>ж</w:t>
      </w:r>
      <w:r w:rsidRPr="00EC0432">
        <w:rPr>
          <w:color w:val="000000"/>
          <w:sz w:val="28"/>
          <w:szCs w:val="28"/>
        </w:rPr>
        <w:t>енского социума (вовлеченностью в общественное производство, высокой бытовой загруженностью, гендерной асимметрией в оплате труда, слабой представленностью на уровне принятия политических и государственных решений, зависимостью от социальной поддержки государства и др.) целесообразно выделять</w:t>
      </w:r>
      <w:r w:rsidRPr="00EC0432">
        <w:rPr>
          <w:rStyle w:val="apple-converted-space"/>
          <w:color w:val="000000"/>
          <w:sz w:val="28"/>
          <w:szCs w:val="28"/>
        </w:rPr>
        <w:t> </w:t>
      </w:r>
      <w:r w:rsidRPr="00EC0432">
        <w:rPr>
          <w:iCs/>
          <w:color w:val="000000"/>
          <w:sz w:val="28"/>
          <w:szCs w:val="28"/>
        </w:rPr>
        <w:t>специфические черты</w:t>
      </w:r>
      <w:r w:rsidRPr="00EC0432">
        <w:rPr>
          <w:rStyle w:val="apple-converted-space"/>
          <w:color w:val="000000"/>
          <w:sz w:val="28"/>
          <w:szCs w:val="28"/>
        </w:rPr>
        <w:t> </w:t>
      </w:r>
      <w:r w:rsidRPr="00EC0432">
        <w:rPr>
          <w:color w:val="000000"/>
          <w:sz w:val="28"/>
          <w:szCs w:val="28"/>
        </w:rPr>
        <w:t>женских общностей, обусловленные местом проживания, культурными традициями, этнической принадлежностью, вероисповеданием. Например, дальневосточный женский социум, сформировавшийся в сложных климатических и социальных условиях в результате целенаправленной государственной переселенческой политики, отличается высокой жизнестойкостью, более оптимистичным настроением, большей независимостью, интернационализацией образа жизни - чем, скажем, женский социум, сосредоточенный в республиках с мононациональным населением и вековыми культурными нормами, предписывающими женщине определенный стиль поведения.</w:t>
      </w:r>
      <w:r w:rsidR="00AB0198" w:rsidRPr="00EC0432">
        <w:rPr>
          <w:color w:val="000000"/>
          <w:sz w:val="28"/>
          <w:szCs w:val="28"/>
        </w:rPr>
        <w:t xml:space="preserve"> </w:t>
      </w:r>
      <w:r w:rsidRPr="00EC0432">
        <w:rPr>
          <w:color w:val="000000"/>
          <w:sz w:val="28"/>
          <w:szCs w:val="28"/>
        </w:rPr>
        <w:t>Разработка характеристик женских социумов, исторически сложившихся в различных регионах России, представляет не только научный, но и практический интерес, поскольку позволяет органам управления и женским организациям осуществлять более адресную и эффективную политику в направлении достижения гендерного равенства</w:t>
      </w:r>
      <w:r w:rsidR="001B70C5" w:rsidRPr="00EC0432">
        <w:rPr>
          <w:color w:val="000000"/>
          <w:sz w:val="28"/>
          <w:szCs w:val="28"/>
        </w:rPr>
        <w:t xml:space="preserve"> </w:t>
      </w:r>
      <w:r w:rsidR="00156651" w:rsidRPr="00EC0432">
        <w:rPr>
          <w:bCs/>
          <w:i/>
          <w:sz w:val="28"/>
          <w:szCs w:val="28"/>
          <w:shd w:val="clear" w:color="auto" w:fill="FFFFFF"/>
        </w:rPr>
        <w:t>(Словарь гендерных терминов</w:t>
      </w:r>
      <w:r w:rsidR="006F7A95" w:rsidRPr="00EC0432">
        <w:rPr>
          <w:b/>
          <w:bCs/>
          <w:sz w:val="28"/>
          <w:szCs w:val="28"/>
          <w:shd w:val="clear" w:color="auto" w:fill="FFFFFF"/>
        </w:rPr>
        <w:t xml:space="preserve"> / </w:t>
      </w:r>
      <w:r w:rsidR="006F7A95" w:rsidRPr="00EC0432">
        <w:rPr>
          <w:bCs/>
          <w:i/>
          <w:sz w:val="28"/>
          <w:szCs w:val="28"/>
          <w:shd w:val="clear" w:color="auto" w:fill="FFFFFF"/>
        </w:rPr>
        <w:t>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bCs/>
          <w:i/>
          <w:sz w:val="28"/>
          <w:szCs w:val="28"/>
          <w:shd w:val="clear" w:color="auto" w:fill="FFFFFF"/>
        </w:rPr>
        <w:t xml:space="preserve"> </w:t>
      </w:r>
      <w:hyperlink r:id="rId155" w:history="1">
        <w:r w:rsidR="009A421B" w:rsidRPr="00EC0432">
          <w:rPr>
            <w:rStyle w:val="a5"/>
            <w:bCs/>
            <w:i/>
            <w:color w:val="auto"/>
            <w:sz w:val="28"/>
            <w:szCs w:val="28"/>
            <w:shd w:val="clear" w:color="auto" w:fill="FFFFFF"/>
          </w:rPr>
          <w:t>http://www.owl.ru/gender/thesaurus.htm</w:t>
        </w:r>
      </w:hyperlink>
      <w:r w:rsidR="009A421B" w:rsidRPr="00EC0432">
        <w:rPr>
          <w:bCs/>
          <w:i/>
          <w:sz w:val="28"/>
          <w:szCs w:val="28"/>
          <w:shd w:val="clear" w:color="auto" w:fill="FFFFFF"/>
        </w:rPr>
        <w:t>. -Дата доступа 13.01.2016)</w:t>
      </w:r>
      <w:r w:rsidR="00156651" w:rsidRPr="00EC0432">
        <w:rPr>
          <w:bCs/>
          <w:i/>
          <w:sz w:val="28"/>
          <w:szCs w:val="28"/>
          <w:shd w:val="clear" w:color="auto" w:fill="FFFFFF"/>
        </w:rPr>
        <w:t>.</w:t>
      </w:r>
    </w:p>
    <w:p w:rsidR="00ED5BAB" w:rsidRPr="00EC0432" w:rsidRDefault="00ED5BAB" w:rsidP="00EC0432">
      <w:pPr>
        <w:spacing w:line="240" w:lineRule="auto"/>
        <w:jc w:val="center"/>
        <w:rPr>
          <w:rFonts w:ascii="Times New Roman" w:hAnsi="Times New Roman" w:cs="Times New Roman"/>
          <w:b/>
          <w:bCs/>
          <w:sz w:val="28"/>
          <w:szCs w:val="28"/>
          <w:lang w:val="en-US"/>
        </w:rPr>
      </w:pPr>
      <w:r w:rsidRPr="00EC0432">
        <w:rPr>
          <w:rFonts w:ascii="Times New Roman" w:hAnsi="Times New Roman" w:cs="Times New Roman"/>
          <w:b/>
          <w:bCs/>
          <w:sz w:val="28"/>
          <w:szCs w:val="28"/>
        </w:rPr>
        <w:t>З</w:t>
      </w:r>
    </w:p>
    <w:p w:rsidR="00E616D3" w:rsidRPr="00EC0432" w:rsidRDefault="00E616D3" w:rsidP="00EC0432">
      <w:pPr>
        <w:spacing w:line="240" w:lineRule="auto"/>
        <w:jc w:val="both"/>
        <w:rPr>
          <w:rFonts w:ascii="Times New Roman" w:hAnsi="Times New Roman" w:cs="Times New Roman"/>
          <w:bCs/>
          <w:i/>
          <w:sz w:val="28"/>
          <w:szCs w:val="28"/>
          <w:lang w:val="en-US"/>
        </w:rPr>
      </w:pPr>
      <w:r w:rsidRPr="00EC0432">
        <w:rPr>
          <w:rFonts w:ascii="Times New Roman" w:hAnsi="Times New Roman" w:cs="Times New Roman"/>
          <w:b/>
          <w:bCs/>
          <w:sz w:val="28"/>
          <w:szCs w:val="28"/>
        </w:rPr>
        <w:t>ЗАДАЧИ</w:t>
      </w:r>
      <w:r w:rsidRPr="00EC0432">
        <w:rPr>
          <w:rFonts w:ascii="Times New Roman" w:hAnsi="Times New Roman" w:cs="Times New Roman"/>
          <w:b/>
          <w:bCs/>
          <w:sz w:val="28"/>
          <w:szCs w:val="28"/>
          <w:lang w:val="en-US"/>
        </w:rPr>
        <w:t xml:space="preserve">, </w:t>
      </w:r>
      <w:r w:rsidRPr="00EC0432">
        <w:rPr>
          <w:rFonts w:ascii="Times New Roman" w:hAnsi="Times New Roman" w:cs="Times New Roman"/>
          <w:b/>
          <w:bCs/>
          <w:sz w:val="28"/>
          <w:szCs w:val="28"/>
        </w:rPr>
        <w:t>СВЯЗАННЫЕ</w:t>
      </w:r>
      <w:r w:rsidRPr="00EC0432">
        <w:rPr>
          <w:rFonts w:ascii="Times New Roman" w:hAnsi="Times New Roman" w:cs="Times New Roman"/>
          <w:b/>
          <w:bCs/>
          <w:sz w:val="28"/>
          <w:szCs w:val="28"/>
          <w:lang w:val="en-US"/>
        </w:rPr>
        <w:t xml:space="preserve"> </w:t>
      </w:r>
      <w:r w:rsidRPr="00EC0432">
        <w:rPr>
          <w:rFonts w:ascii="Times New Roman" w:hAnsi="Times New Roman" w:cs="Times New Roman"/>
          <w:b/>
          <w:bCs/>
          <w:sz w:val="28"/>
          <w:szCs w:val="28"/>
        </w:rPr>
        <w:t>С</w:t>
      </w:r>
      <w:r w:rsidRPr="00EC0432">
        <w:rPr>
          <w:rFonts w:ascii="Times New Roman" w:hAnsi="Times New Roman" w:cs="Times New Roman"/>
          <w:b/>
          <w:bCs/>
          <w:sz w:val="28"/>
          <w:szCs w:val="28"/>
          <w:lang w:val="en-US"/>
        </w:rPr>
        <w:t xml:space="preserve"> </w:t>
      </w:r>
      <w:r w:rsidRPr="00EC0432">
        <w:rPr>
          <w:rFonts w:ascii="Times New Roman" w:hAnsi="Times New Roman" w:cs="Times New Roman"/>
          <w:b/>
          <w:bCs/>
          <w:sz w:val="28"/>
          <w:szCs w:val="28"/>
        </w:rPr>
        <w:t>РЕАЛИЗАЦИЕЙ</w:t>
      </w:r>
      <w:r w:rsidRPr="00EC0432">
        <w:rPr>
          <w:rFonts w:ascii="Times New Roman" w:hAnsi="Times New Roman" w:cs="Times New Roman"/>
          <w:b/>
          <w:bCs/>
          <w:sz w:val="28"/>
          <w:szCs w:val="28"/>
          <w:lang w:val="en-US"/>
        </w:rPr>
        <w:t xml:space="preserve"> </w:t>
      </w:r>
      <w:r w:rsidRPr="00EC0432">
        <w:rPr>
          <w:rFonts w:ascii="Times New Roman" w:hAnsi="Times New Roman" w:cs="Times New Roman"/>
          <w:b/>
          <w:bCs/>
          <w:sz w:val="28"/>
          <w:szCs w:val="28"/>
        </w:rPr>
        <w:t>ГЕНДЕРНОГО</w:t>
      </w:r>
      <w:r w:rsidRPr="00EC0432">
        <w:rPr>
          <w:rFonts w:ascii="Times New Roman" w:hAnsi="Times New Roman" w:cs="Times New Roman"/>
          <w:b/>
          <w:bCs/>
          <w:sz w:val="28"/>
          <w:szCs w:val="28"/>
          <w:lang w:val="en-US"/>
        </w:rPr>
        <w:t xml:space="preserve"> </w:t>
      </w:r>
      <w:r w:rsidRPr="00EC0432">
        <w:rPr>
          <w:rFonts w:ascii="Times New Roman" w:hAnsi="Times New Roman" w:cs="Times New Roman"/>
          <w:b/>
          <w:bCs/>
          <w:sz w:val="28"/>
          <w:szCs w:val="28"/>
        </w:rPr>
        <w:t>ПОДХОДА</w:t>
      </w:r>
      <w:r w:rsidRPr="00EC0432">
        <w:rPr>
          <w:rFonts w:ascii="Times New Roman" w:hAnsi="Times New Roman" w:cs="Times New Roman"/>
          <w:b/>
          <w:bCs/>
          <w:sz w:val="28"/>
          <w:szCs w:val="28"/>
          <w:lang w:val="en-US"/>
        </w:rPr>
        <w:t xml:space="preserve"> </w:t>
      </w:r>
      <w:r w:rsidRPr="00EC0432">
        <w:rPr>
          <w:rFonts w:ascii="Times New Roman" w:hAnsi="Times New Roman" w:cs="Times New Roman"/>
          <w:b/>
          <w:bCs/>
          <w:sz w:val="28"/>
          <w:szCs w:val="28"/>
        </w:rPr>
        <w:t>В</w:t>
      </w:r>
      <w:r w:rsidRPr="00EC0432">
        <w:rPr>
          <w:rFonts w:ascii="Times New Roman" w:hAnsi="Times New Roman" w:cs="Times New Roman"/>
          <w:b/>
          <w:bCs/>
          <w:sz w:val="28"/>
          <w:szCs w:val="28"/>
          <w:lang w:val="en-US"/>
        </w:rPr>
        <w:t xml:space="preserve"> </w:t>
      </w:r>
      <w:r w:rsidRPr="00EC0432">
        <w:rPr>
          <w:rFonts w:ascii="Times New Roman" w:hAnsi="Times New Roman" w:cs="Times New Roman"/>
          <w:b/>
          <w:bCs/>
          <w:sz w:val="28"/>
          <w:szCs w:val="28"/>
        </w:rPr>
        <w:t>ПЕДАГОГИЧЕСКОЙ</w:t>
      </w:r>
      <w:r w:rsidRPr="00EC0432">
        <w:rPr>
          <w:rFonts w:ascii="Times New Roman" w:hAnsi="Times New Roman" w:cs="Times New Roman"/>
          <w:b/>
          <w:bCs/>
          <w:sz w:val="28"/>
          <w:szCs w:val="28"/>
          <w:lang w:val="en-US"/>
        </w:rPr>
        <w:t xml:space="preserve"> </w:t>
      </w:r>
      <w:r w:rsidRPr="00EC0432">
        <w:rPr>
          <w:rFonts w:ascii="Times New Roman" w:hAnsi="Times New Roman" w:cs="Times New Roman"/>
          <w:b/>
          <w:bCs/>
          <w:sz w:val="28"/>
          <w:szCs w:val="28"/>
        </w:rPr>
        <w:t>ПРАКТИКЕ</w:t>
      </w:r>
      <w:r w:rsidR="009C6C0D" w:rsidRPr="00EC0432">
        <w:rPr>
          <w:rFonts w:ascii="Times New Roman" w:hAnsi="Times New Roman" w:cs="Times New Roman"/>
          <w:b/>
          <w:bCs/>
          <w:sz w:val="28"/>
          <w:szCs w:val="28"/>
          <w:lang w:val="en-US"/>
        </w:rPr>
        <w:t xml:space="preserve"> </w:t>
      </w:r>
      <w:r w:rsidR="009C6C0D" w:rsidRPr="00EC0432">
        <w:rPr>
          <w:rFonts w:ascii="Times New Roman" w:hAnsi="Times New Roman" w:cs="Times New Roman"/>
          <w:bCs/>
          <w:sz w:val="28"/>
          <w:szCs w:val="28"/>
          <w:lang w:val="en-US"/>
        </w:rPr>
        <w:t>(</w:t>
      </w:r>
      <w:r w:rsidR="009C6C0D" w:rsidRPr="00EC0432">
        <w:rPr>
          <w:rFonts w:ascii="Times New Roman" w:hAnsi="Times New Roman" w:cs="Times New Roman"/>
          <w:bCs/>
          <w:i/>
          <w:sz w:val="28"/>
          <w:szCs w:val="28"/>
          <w:lang w:val="en-US"/>
        </w:rPr>
        <w:t>The tasks associated with the implementation of the gender approach in pedagogical practice)</w:t>
      </w:r>
      <w:r w:rsidRPr="00EC0432">
        <w:rPr>
          <w:rFonts w:ascii="Times New Roman" w:hAnsi="Times New Roman" w:cs="Times New Roman"/>
          <w:bCs/>
          <w:i/>
          <w:sz w:val="28"/>
          <w:szCs w:val="28"/>
          <w:lang w:val="en-US"/>
        </w:rPr>
        <w:t>:</w:t>
      </w:r>
    </w:p>
    <w:p w:rsidR="00E616D3" w:rsidRPr="00EC0432" w:rsidRDefault="00E616D3" w:rsidP="00EC0432">
      <w:pPr>
        <w:spacing w:line="240" w:lineRule="auto"/>
        <w:jc w:val="both"/>
        <w:rPr>
          <w:rFonts w:ascii="Times New Roman" w:hAnsi="Times New Roman" w:cs="Times New Roman"/>
          <w:bCs/>
          <w:sz w:val="28"/>
          <w:szCs w:val="28"/>
        </w:rPr>
      </w:pPr>
      <w:r w:rsidRPr="00EC0432">
        <w:rPr>
          <w:rFonts w:ascii="Times New Roman" w:hAnsi="Times New Roman" w:cs="Times New Roman"/>
          <w:bCs/>
          <w:sz w:val="28"/>
          <w:szCs w:val="28"/>
        </w:rPr>
        <w:t>-модернизация школьной среды, включая «скрытый учебный план», на основе гендерного анализа. Удаление их школьной среды гендерных стереотипов</w:t>
      </w:r>
      <w:r w:rsidR="00E212C3" w:rsidRPr="00EC0432">
        <w:rPr>
          <w:rFonts w:ascii="Times New Roman" w:hAnsi="Times New Roman" w:cs="Times New Roman"/>
          <w:bCs/>
          <w:sz w:val="28"/>
          <w:szCs w:val="28"/>
        </w:rPr>
        <w:t>, ограничивающих развитие</w:t>
      </w:r>
      <w:r w:rsidR="0016001C" w:rsidRPr="00EC0432">
        <w:rPr>
          <w:rFonts w:ascii="Times New Roman" w:hAnsi="Times New Roman" w:cs="Times New Roman"/>
          <w:bCs/>
          <w:sz w:val="28"/>
          <w:szCs w:val="28"/>
        </w:rPr>
        <w:t xml:space="preserve"> личности в процессе образования и свободу выбора жизненных стратегий;</w:t>
      </w:r>
    </w:p>
    <w:p w:rsidR="0016001C" w:rsidRPr="00EC0432" w:rsidRDefault="0016001C" w:rsidP="00EC0432">
      <w:pPr>
        <w:spacing w:line="240" w:lineRule="auto"/>
        <w:jc w:val="both"/>
        <w:rPr>
          <w:rFonts w:ascii="Times New Roman" w:hAnsi="Times New Roman" w:cs="Times New Roman"/>
          <w:bCs/>
          <w:sz w:val="28"/>
          <w:szCs w:val="28"/>
        </w:rPr>
      </w:pPr>
      <w:r w:rsidRPr="00EC0432">
        <w:rPr>
          <w:rFonts w:ascii="Times New Roman" w:hAnsi="Times New Roman" w:cs="Times New Roman"/>
          <w:bCs/>
          <w:sz w:val="28"/>
          <w:szCs w:val="28"/>
        </w:rPr>
        <w:lastRenderedPageBreak/>
        <w:t>-интеграция в содержание обучения и воспитания школьников современных научных знаний о природе социополовых различий, мультикультурном разнообразии в поведении</w:t>
      </w:r>
      <w:r w:rsidR="005A3D6F" w:rsidRPr="00EC0432">
        <w:rPr>
          <w:rFonts w:ascii="Times New Roman" w:hAnsi="Times New Roman" w:cs="Times New Roman"/>
          <w:bCs/>
          <w:sz w:val="28"/>
          <w:szCs w:val="28"/>
        </w:rPr>
        <w:t xml:space="preserve"> женщин и мужчин, достоверной информации о вкладе женщин и мужчин в развитие общества (гендерное образование);</w:t>
      </w:r>
    </w:p>
    <w:p w:rsidR="00AB4552" w:rsidRPr="00EC0432" w:rsidRDefault="00AB4552" w:rsidP="00EC0432">
      <w:pPr>
        <w:spacing w:line="240" w:lineRule="auto"/>
        <w:jc w:val="both"/>
        <w:rPr>
          <w:rFonts w:ascii="Times New Roman" w:hAnsi="Times New Roman" w:cs="Times New Roman"/>
          <w:bCs/>
          <w:sz w:val="28"/>
          <w:szCs w:val="28"/>
        </w:rPr>
      </w:pPr>
      <w:r w:rsidRPr="00EC0432">
        <w:rPr>
          <w:rFonts w:ascii="Times New Roman" w:hAnsi="Times New Roman" w:cs="Times New Roman"/>
          <w:bCs/>
          <w:sz w:val="28"/>
          <w:szCs w:val="28"/>
        </w:rPr>
        <w:t>-модернизация педагогического взаимодействия: поощрение учащихся к общению в учебной и внеклассной работе на основе представлений о равноправии женщин и мужчин в обществе, уважения прав личности на самовыражение, индивидуальность и свободу самовыражения;</w:t>
      </w:r>
    </w:p>
    <w:p w:rsidR="00AB4552" w:rsidRPr="00EC0432" w:rsidRDefault="00AB4552" w:rsidP="00EC0432">
      <w:pPr>
        <w:spacing w:line="240" w:lineRule="auto"/>
        <w:jc w:val="both"/>
        <w:rPr>
          <w:rFonts w:ascii="Times New Roman" w:hAnsi="Times New Roman" w:cs="Times New Roman"/>
          <w:bCs/>
          <w:sz w:val="28"/>
          <w:szCs w:val="28"/>
        </w:rPr>
      </w:pPr>
      <w:r w:rsidRPr="00EC0432">
        <w:rPr>
          <w:rFonts w:ascii="Times New Roman" w:hAnsi="Times New Roman" w:cs="Times New Roman"/>
          <w:bCs/>
          <w:sz w:val="28"/>
          <w:szCs w:val="28"/>
        </w:rPr>
        <w:t>-организация образовательных ситуаций, требующих от учащихся критического осмысления, анализа и оценки существующих гендерных стереотипов, систем и гендерных отношений, опыта личной устойчивости к воздействиям полоролевых стереотипов;</w:t>
      </w:r>
    </w:p>
    <w:p w:rsidR="00AB4552" w:rsidRPr="00EC0432" w:rsidRDefault="00A8255A" w:rsidP="00EC0432">
      <w:pPr>
        <w:spacing w:line="240" w:lineRule="auto"/>
        <w:jc w:val="both"/>
        <w:rPr>
          <w:rFonts w:ascii="Times New Roman" w:hAnsi="Times New Roman" w:cs="Times New Roman"/>
          <w:bCs/>
          <w:sz w:val="28"/>
          <w:szCs w:val="28"/>
        </w:rPr>
      </w:pPr>
      <w:r w:rsidRPr="00EC0432">
        <w:rPr>
          <w:rFonts w:ascii="Times New Roman" w:hAnsi="Times New Roman" w:cs="Times New Roman"/>
          <w:bCs/>
          <w:sz w:val="28"/>
          <w:szCs w:val="28"/>
        </w:rPr>
        <w:t>-обучение школьников основам гендерного анализа социальной среды;</w:t>
      </w:r>
    </w:p>
    <w:p w:rsidR="00276744" w:rsidRPr="00EC0432" w:rsidRDefault="00A8255A" w:rsidP="00EC0432">
      <w:pPr>
        <w:autoSpaceDE w:val="0"/>
        <w:autoSpaceDN w:val="0"/>
        <w:adjustRightInd w:val="0"/>
        <w:spacing w:line="240" w:lineRule="auto"/>
        <w:jc w:val="both"/>
        <w:rPr>
          <w:rFonts w:ascii="Times New Roman" w:hAnsi="Times New Roman" w:cs="Times New Roman"/>
          <w:i/>
          <w:iCs/>
          <w:sz w:val="28"/>
          <w:szCs w:val="28"/>
          <w:lang w:val="en-US"/>
        </w:rPr>
      </w:pPr>
      <w:r w:rsidRPr="00EC0432">
        <w:rPr>
          <w:rFonts w:ascii="Times New Roman" w:hAnsi="Times New Roman" w:cs="Times New Roman"/>
          <w:bCs/>
          <w:sz w:val="28"/>
          <w:szCs w:val="28"/>
        </w:rPr>
        <w:t xml:space="preserve">-формирование активной жизненной позиции в вопросах преодоления любых форм дискриминации по признаку пола </w:t>
      </w:r>
      <w:r w:rsidR="00276744" w:rsidRPr="00EC0432">
        <w:rPr>
          <w:rFonts w:ascii="Times New Roman" w:hAnsi="Times New Roman" w:cs="Times New Roman"/>
          <w:i/>
          <w:sz w:val="28"/>
          <w:szCs w:val="28"/>
        </w:rPr>
        <w:t>(</w:t>
      </w:r>
      <w:r w:rsidR="00276744" w:rsidRPr="00EC0432">
        <w:rPr>
          <w:rFonts w:ascii="Times New Roman" w:hAnsi="Times New Roman" w:cs="Times New Roman"/>
          <w:i/>
          <w:iCs/>
          <w:sz w:val="28"/>
          <w:szCs w:val="28"/>
        </w:rPr>
        <w:t>Штылева Л.В. Фактор пола в образовании: гендерный подход и анализ. Монография</w:t>
      </w:r>
      <w:r w:rsidR="00276744" w:rsidRPr="00EC0432">
        <w:rPr>
          <w:rFonts w:ascii="Times New Roman" w:hAnsi="Times New Roman" w:cs="Times New Roman"/>
          <w:i/>
          <w:iCs/>
          <w:sz w:val="28"/>
          <w:szCs w:val="28"/>
          <w:lang w:val="en-US"/>
        </w:rPr>
        <w:t>.-</w:t>
      </w:r>
      <w:r w:rsidR="00276744" w:rsidRPr="00EC0432">
        <w:rPr>
          <w:rFonts w:ascii="Times New Roman" w:hAnsi="Times New Roman" w:cs="Times New Roman"/>
          <w:i/>
          <w:iCs/>
          <w:sz w:val="28"/>
          <w:szCs w:val="28"/>
        </w:rPr>
        <w:t>М</w:t>
      </w:r>
      <w:r w:rsidR="00276744" w:rsidRPr="00EC0432">
        <w:rPr>
          <w:rFonts w:ascii="Times New Roman" w:hAnsi="Times New Roman" w:cs="Times New Roman"/>
          <w:i/>
          <w:iCs/>
          <w:sz w:val="28"/>
          <w:szCs w:val="28"/>
          <w:lang w:val="en-US"/>
        </w:rPr>
        <w:t xml:space="preserve">.: </w:t>
      </w:r>
      <w:r w:rsidR="00276744" w:rsidRPr="00EC0432">
        <w:rPr>
          <w:rFonts w:ascii="Times New Roman" w:hAnsi="Times New Roman" w:cs="Times New Roman"/>
          <w:i/>
          <w:iCs/>
          <w:sz w:val="28"/>
          <w:szCs w:val="28"/>
        </w:rPr>
        <w:t>ПЕР</w:t>
      </w:r>
      <w:r w:rsidR="00276744" w:rsidRPr="00EC0432">
        <w:rPr>
          <w:rFonts w:ascii="Times New Roman" w:hAnsi="Times New Roman" w:cs="Times New Roman"/>
          <w:i/>
          <w:iCs/>
          <w:sz w:val="28"/>
          <w:szCs w:val="28"/>
          <w:lang w:val="en-US"/>
        </w:rPr>
        <w:t xml:space="preserve"> </w:t>
      </w:r>
      <w:r w:rsidR="00276744" w:rsidRPr="00EC0432">
        <w:rPr>
          <w:rFonts w:ascii="Times New Roman" w:hAnsi="Times New Roman" w:cs="Times New Roman"/>
          <w:i/>
          <w:iCs/>
          <w:sz w:val="28"/>
          <w:szCs w:val="28"/>
        </w:rPr>
        <w:t>СЭ</w:t>
      </w:r>
      <w:r w:rsidR="00276744" w:rsidRPr="00EC0432">
        <w:rPr>
          <w:rFonts w:ascii="Times New Roman" w:hAnsi="Times New Roman" w:cs="Times New Roman"/>
          <w:i/>
          <w:iCs/>
          <w:sz w:val="28"/>
          <w:szCs w:val="28"/>
          <w:lang w:val="en-US"/>
        </w:rPr>
        <w:t>, 2008.-316</w:t>
      </w:r>
      <w:r w:rsidR="00276744" w:rsidRPr="00EC0432">
        <w:rPr>
          <w:rFonts w:ascii="Times New Roman" w:hAnsi="Times New Roman" w:cs="Times New Roman"/>
          <w:i/>
          <w:iCs/>
          <w:sz w:val="28"/>
          <w:szCs w:val="28"/>
        </w:rPr>
        <w:t>с</w:t>
      </w:r>
      <w:r w:rsidR="00276744" w:rsidRPr="00EC0432">
        <w:rPr>
          <w:rFonts w:ascii="Times New Roman" w:hAnsi="Times New Roman" w:cs="Times New Roman"/>
          <w:i/>
          <w:iCs/>
          <w:sz w:val="28"/>
          <w:szCs w:val="28"/>
          <w:lang w:val="en-US"/>
        </w:rPr>
        <w:t>.-</w:t>
      </w:r>
      <w:r w:rsidR="00276744" w:rsidRPr="00EC0432">
        <w:rPr>
          <w:rFonts w:ascii="Times New Roman" w:hAnsi="Times New Roman" w:cs="Times New Roman"/>
          <w:i/>
          <w:iCs/>
          <w:sz w:val="28"/>
          <w:szCs w:val="28"/>
        </w:rPr>
        <w:t>С</w:t>
      </w:r>
      <w:r w:rsidR="00276744" w:rsidRPr="00EC0432">
        <w:rPr>
          <w:rFonts w:ascii="Times New Roman" w:hAnsi="Times New Roman" w:cs="Times New Roman"/>
          <w:i/>
          <w:iCs/>
          <w:sz w:val="28"/>
          <w:szCs w:val="28"/>
          <w:lang w:val="en-US"/>
        </w:rPr>
        <w:t>.180).</w:t>
      </w:r>
    </w:p>
    <w:p w:rsidR="0089182B" w:rsidRPr="00EC0432" w:rsidRDefault="0089182B" w:rsidP="00EC0432">
      <w:pPr>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З</w:t>
      </w:r>
      <w:r w:rsidR="00F9705E" w:rsidRPr="00EC0432">
        <w:rPr>
          <w:rFonts w:ascii="Times New Roman" w:hAnsi="Times New Roman" w:cs="Times New Roman"/>
          <w:b/>
          <w:bCs/>
          <w:sz w:val="28"/>
          <w:szCs w:val="28"/>
        </w:rPr>
        <w:t>АКАЗЧИКИ</w:t>
      </w:r>
      <w:r w:rsidR="00F9705E" w:rsidRPr="00EC0432">
        <w:rPr>
          <w:rFonts w:ascii="Times New Roman" w:hAnsi="Times New Roman" w:cs="Times New Roman"/>
          <w:b/>
          <w:bCs/>
          <w:sz w:val="28"/>
          <w:szCs w:val="28"/>
          <w:lang w:val="en-US"/>
        </w:rPr>
        <w:t xml:space="preserve"> </w:t>
      </w:r>
      <w:r w:rsidR="00F9705E" w:rsidRPr="00EC0432">
        <w:rPr>
          <w:rFonts w:ascii="Times New Roman" w:hAnsi="Times New Roman" w:cs="Times New Roman"/>
          <w:b/>
          <w:bCs/>
          <w:sz w:val="28"/>
          <w:szCs w:val="28"/>
        </w:rPr>
        <w:t>НЕЗАВИСИМОЙ</w:t>
      </w:r>
      <w:r w:rsidR="00F9705E" w:rsidRPr="00EC0432">
        <w:rPr>
          <w:rFonts w:ascii="Times New Roman" w:hAnsi="Times New Roman" w:cs="Times New Roman"/>
          <w:b/>
          <w:bCs/>
          <w:sz w:val="28"/>
          <w:szCs w:val="28"/>
          <w:lang w:val="en-US"/>
        </w:rPr>
        <w:t xml:space="preserve"> </w:t>
      </w:r>
      <w:r w:rsidR="00F9705E" w:rsidRPr="00EC0432">
        <w:rPr>
          <w:rFonts w:ascii="Times New Roman" w:hAnsi="Times New Roman" w:cs="Times New Roman"/>
          <w:b/>
          <w:bCs/>
          <w:sz w:val="28"/>
          <w:szCs w:val="28"/>
        </w:rPr>
        <w:t>ОЦЕНКИ</w:t>
      </w:r>
      <w:r w:rsidR="00F9705E" w:rsidRPr="00EC0432">
        <w:rPr>
          <w:rFonts w:ascii="Times New Roman" w:hAnsi="Times New Roman" w:cs="Times New Roman"/>
          <w:b/>
          <w:bCs/>
          <w:sz w:val="28"/>
          <w:szCs w:val="28"/>
          <w:lang w:val="en-US"/>
        </w:rPr>
        <w:t xml:space="preserve"> </w:t>
      </w:r>
      <w:r w:rsidR="00F9705E" w:rsidRPr="00EC0432">
        <w:rPr>
          <w:rFonts w:ascii="Times New Roman" w:hAnsi="Times New Roman" w:cs="Times New Roman"/>
          <w:b/>
          <w:bCs/>
          <w:sz w:val="28"/>
          <w:szCs w:val="28"/>
        </w:rPr>
        <w:t>КАЧЕСТВА</w:t>
      </w:r>
      <w:r w:rsidR="00F9705E" w:rsidRPr="00EC0432">
        <w:rPr>
          <w:rFonts w:ascii="Times New Roman" w:hAnsi="Times New Roman" w:cs="Times New Roman"/>
          <w:b/>
          <w:bCs/>
          <w:sz w:val="28"/>
          <w:szCs w:val="28"/>
          <w:lang w:val="en-US"/>
        </w:rPr>
        <w:t xml:space="preserve"> </w:t>
      </w:r>
      <w:r w:rsidR="00F9705E" w:rsidRPr="00EC0432">
        <w:rPr>
          <w:rFonts w:ascii="Times New Roman" w:hAnsi="Times New Roman" w:cs="Times New Roman"/>
          <w:b/>
          <w:bCs/>
          <w:sz w:val="28"/>
          <w:szCs w:val="28"/>
        </w:rPr>
        <w:t>ОБРАЗОВАНИЯ</w:t>
      </w:r>
      <w:r w:rsidR="00F9705E" w:rsidRPr="00EC0432">
        <w:rPr>
          <w:rFonts w:ascii="Times New Roman" w:hAnsi="Times New Roman" w:cs="Times New Roman"/>
          <w:b/>
          <w:bCs/>
          <w:sz w:val="28"/>
          <w:szCs w:val="28"/>
          <w:lang w:val="en-US"/>
        </w:rPr>
        <w:t xml:space="preserve"> </w:t>
      </w:r>
      <w:r w:rsidRPr="00EC0432">
        <w:rPr>
          <w:rFonts w:ascii="Times New Roman" w:hAnsi="Times New Roman" w:cs="Times New Roman"/>
          <w:b/>
          <w:bCs/>
          <w:sz w:val="28"/>
          <w:szCs w:val="28"/>
          <w:lang w:val="en-US"/>
        </w:rPr>
        <w:t xml:space="preserve"> </w:t>
      </w:r>
      <w:r w:rsidRPr="00EC0432">
        <w:rPr>
          <w:rFonts w:ascii="Times New Roman" w:hAnsi="Times New Roman" w:cs="Times New Roman"/>
          <w:bCs/>
          <w:i/>
          <w:sz w:val="28"/>
          <w:szCs w:val="28"/>
          <w:lang w:val="en-US"/>
        </w:rPr>
        <w:t>(Customers of independent assessment of the quality of education).</w:t>
      </w:r>
      <w:r w:rsidRPr="00EC0432">
        <w:rPr>
          <w:rFonts w:ascii="Times New Roman" w:hAnsi="Times New Roman" w:cs="Times New Roman"/>
          <w:b/>
          <w:bCs/>
          <w:sz w:val="28"/>
          <w:szCs w:val="28"/>
          <w:lang w:val="en-US"/>
        </w:rPr>
        <w:t xml:space="preserve"> </w:t>
      </w:r>
      <w:r w:rsidRPr="00EC0432">
        <w:rPr>
          <w:rFonts w:ascii="Times New Roman" w:hAnsi="Times New Roman" w:cs="Times New Roman"/>
          <w:sz w:val="28"/>
          <w:szCs w:val="28"/>
        </w:rPr>
        <w:t xml:space="preserve">В качестве заказчиков процедур независимой оценки качества образования могут выступать: </w:t>
      </w:r>
    </w:p>
    <w:p w:rsidR="0089182B" w:rsidRPr="00EC0432" w:rsidRDefault="0089182B"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общественные советы, общественные объединения, региональные общественные палаты – формируют заказ на проведение сопоставительных оценочных процедур для определения качества работы и результатов деятельности образовательных организаций совместно с информационными агентствами, организациями, осуществляющими процедуры независимой оценки качества образования;</w:t>
      </w:r>
    </w:p>
    <w:p w:rsidR="0089182B" w:rsidRPr="00EC0432" w:rsidRDefault="0089182B"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учредитель образовательной организации – обращается к организации, осуществляющей процедуры независимой оценки качества образования, для включения подведомственной организации (с учетом согласия на участие в соответствующей программе со стороны органа государственно-общественного управления данной организации) в соответствующие программы оценочных процедур (в том числе рейтинги, формы общественно-профессиональной аккредитации, др.);</w:t>
      </w:r>
    </w:p>
    <w:p w:rsidR="0089182B" w:rsidRPr="00EC0432" w:rsidRDefault="0089182B"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органы государственной власти Российской Федерации, органы государственной власти субъектов Российской Федерации, органы местного самоуправления – согласовывают с общественным советом инициативу по проведению соответствующих оценочных процедур и совместно формируют заказ организациям, осуществляющим процедуры независимой оценки качества </w:t>
      </w:r>
      <w:r w:rsidRPr="00EC0432">
        <w:rPr>
          <w:rFonts w:ascii="Times New Roman" w:hAnsi="Times New Roman" w:cs="Times New Roman"/>
          <w:sz w:val="28"/>
          <w:szCs w:val="28"/>
        </w:rPr>
        <w:lastRenderedPageBreak/>
        <w:t xml:space="preserve">образования, обеспечивая открытость этапов обсуждения и согласования заказа; </w:t>
      </w:r>
    </w:p>
    <w:p w:rsidR="0089182B" w:rsidRPr="00EC0432" w:rsidRDefault="0089182B"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руководитель образовательной организации – обращается к организации, осуществляющей процедуры независимой оценки качества образования, а также экспертам в области оценки качества образования с целью независимой оценки качества реализуемых его организацией образовательных программ;</w:t>
      </w:r>
    </w:p>
    <w:p w:rsidR="0089182B" w:rsidRPr="00EC0432" w:rsidRDefault="0089182B"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педагогический работник образовательной организации – имеет право обратиться к организации, осуществляющей процедуры независимой оценки качества образования, либо к экспертам в соответствующей области с целью проведения оценки качества собственной профессиональной деятельности, в том числе при подготовке к прохождению аттестации в целях установления квалификационной категории;</w:t>
      </w:r>
    </w:p>
    <w:p w:rsidR="0089182B" w:rsidRPr="00EC0432" w:rsidRDefault="0089182B"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родители обучающихся – обращаются непосредственно в одну из организаций, осуществляющих процедуры независимой оценки качества образования, либо к экспертам в соответствующей области с целью определения уровня результатов освоения образовательных программ обучающегося. Выбранная организация с учетом образовательной программы, осваиваемой обучающимся, разрабатывает и проводит оценочные процедуры, по результатам которых формирует рекомендации родителям обучающегося;</w:t>
      </w:r>
    </w:p>
    <w:p w:rsidR="0089182B" w:rsidRPr="00EC0432" w:rsidRDefault="0089182B" w:rsidP="00EC0432">
      <w:pPr>
        <w:spacing w:line="240" w:lineRule="auto"/>
        <w:jc w:val="both"/>
        <w:rPr>
          <w:rFonts w:ascii="Times New Roman" w:hAnsi="Times New Roman" w:cs="Times New Roman"/>
          <w:i/>
          <w:sz w:val="28"/>
          <w:szCs w:val="28"/>
        </w:rPr>
      </w:pPr>
      <w:r w:rsidRPr="00EC0432">
        <w:rPr>
          <w:rFonts w:ascii="Times New Roman" w:hAnsi="Times New Roman" w:cs="Times New Roman"/>
          <w:sz w:val="28"/>
          <w:szCs w:val="28"/>
        </w:rPr>
        <w:t xml:space="preserve">- обучающиеся старших классов – имеют право обратиться в одну из организаций, осуществляющих процедуры независимой оценки качества образования, и пройти независимое тестирование, анкетирование, и иные формы оценки уровня результатов освоения образовательных программ и получить рекомендации по формированию индивидуального учебного плана, внесению изменений в индивидуальный учебный план, перспективам получения профессионального образования </w:t>
      </w:r>
      <w:r w:rsidRPr="00EC0432">
        <w:rPr>
          <w:rFonts w:ascii="Times New Roman" w:hAnsi="Times New Roman" w:cs="Times New Roman"/>
          <w:i/>
          <w:sz w:val="28"/>
          <w:szCs w:val="28"/>
        </w:rPr>
        <w:t>(</w:t>
      </w:r>
      <w:r w:rsidRPr="00EC0432">
        <w:rPr>
          <w:rFonts w:ascii="Times New Roman" w:hAnsi="Times New Roman" w:cs="Times New Roman"/>
          <w:bCs/>
          <w:i/>
          <w:sz w:val="28"/>
          <w:szCs w:val="28"/>
        </w:rPr>
        <w:t>Методические рекомендации по проведению независимой системы оценки качества работы образовательных организаций</w:t>
      </w:r>
      <w:r w:rsidRPr="00EC0432">
        <w:rPr>
          <w:rFonts w:ascii="Times New Roman" w:hAnsi="Times New Roman" w:cs="Times New Roman"/>
          <w:i/>
          <w:sz w:val="28"/>
          <w:szCs w:val="28"/>
        </w:rPr>
        <w:t xml:space="preserve"> утвержден. Министерством образования и науки Российской Федерации от </w:t>
      </w:r>
      <w:r w:rsidRPr="00EC0432">
        <w:rPr>
          <w:rFonts w:ascii="Times New Roman" w:hAnsi="Times New Roman" w:cs="Times New Roman"/>
          <w:i/>
          <w:sz w:val="28"/>
          <w:szCs w:val="28"/>
          <w:u w:val="single"/>
        </w:rPr>
        <w:t>14</w:t>
      </w:r>
      <w:r w:rsidRPr="00EC0432">
        <w:rPr>
          <w:rFonts w:ascii="Times New Roman" w:hAnsi="Times New Roman" w:cs="Times New Roman"/>
          <w:i/>
          <w:sz w:val="28"/>
          <w:szCs w:val="28"/>
        </w:rPr>
        <w:t>.10. 2013 г.).</w:t>
      </w:r>
    </w:p>
    <w:p w:rsidR="00ED5BAB" w:rsidRPr="00EC0432" w:rsidRDefault="00ED5BAB" w:rsidP="00EC0432">
      <w:pPr>
        <w:autoSpaceDE w:val="0"/>
        <w:autoSpaceDN w:val="0"/>
        <w:adjustRightInd w:val="0"/>
        <w:spacing w:line="240" w:lineRule="auto"/>
        <w:jc w:val="center"/>
        <w:rPr>
          <w:rFonts w:ascii="Times New Roman" w:hAnsi="Times New Roman" w:cs="Times New Roman"/>
          <w:b/>
          <w:bCs/>
          <w:sz w:val="28"/>
          <w:szCs w:val="28"/>
        </w:rPr>
      </w:pPr>
      <w:r w:rsidRPr="00EC0432">
        <w:rPr>
          <w:rFonts w:ascii="Times New Roman" w:hAnsi="Times New Roman" w:cs="Times New Roman"/>
          <w:b/>
          <w:bCs/>
          <w:sz w:val="28"/>
          <w:szCs w:val="28"/>
        </w:rPr>
        <w:t>И</w:t>
      </w:r>
    </w:p>
    <w:p w:rsidR="00A65D0E" w:rsidRPr="00EC0432" w:rsidRDefault="00A65D0E" w:rsidP="00EC0432">
      <w:pPr>
        <w:autoSpaceDE w:val="0"/>
        <w:autoSpaceDN w:val="0"/>
        <w:adjustRightInd w:val="0"/>
        <w:spacing w:line="240" w:lineRule="auto"/>
        <w:jc w:val="both"/>
        <w:rPr>
          <w:rFonts w:ascii="Times New Roman" w:hAnsi="Times New Roman" w:cs="Times New Roman"/>
          <w:bCs/>
          <w:i/>
          <w:sz w:val="28"/>
          <w:szCs w:val="28"/>
        </w:rPr>
      </w:pPr>
      <w:r w:rsidRPr="00EC0432">
        <w:rPr>
          <w:rFonts w:ascii="Times New Roman" w:hAnsi="Times New Roman" w:cs="Times New Roman"/>
          <w:b/>
          <w:bCs/>
          <w:sz w:val="28"/>
          <w:szCs w:val="28"/>
        </w:rPr>
        <w:t xml:space="preserve">ИДЕАЛ ГЕНДЕРНЫЙ </w:t>
      </w:r>
      <w:r w:rsidRPr="00EC0432">
        <w:rPr>
          <w:rFonts w:ascii="Times New Roman" w:hAnsi="Times New Roman" w:cs="Times New Roman"/>
          <w:bCs/>
          <w:sz w:val="28"/>
          <w:szCs w:val="28"/>
        </w:rPr>
        <w:t xml:space="preserve">–ожидание определенного поведения мужчин и женщин, присущее данной культуре </w:t>
      </w:r>
      <w:r w:rsidRPr="00EC0432">
        <w:rPr>
          <w:rFonts w:ascii="Times New Roman" w:hAnsi="Times New Roman" w:cs="Times New Roman"/>
          <w:bCs/>
          <w:i/>
          <w:sz w:val="28"/>
          <w:szCs w:val="28"/>
        </w:rPr>
        <w:t>(Петрова Р.Г. Гендерология и феминология: Учебное пособие.-М.: Дашков и К, 2008.-с.191).</w:t>
      </w:r>
    </w:p>
    <w:p w:rsidR="009C4AA7" w:rsidRPr="00EC0432" w:rsidRDefault="009C4AA7"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И</w:t>
      </w:r>
      <w:r w:rsidR="00D42F56" w:rsidRPr="00EC0432">
        <w:rPr>
          <w:rFonts w:ascii="Times New Roman" w:hAnsi="Times New Roman" w:cs="Times New Roman"/>
          <w:b/>
          <w:bCs/>
          <w:sz w:val="28"/>
          <w:szCs w:val="28"/>
        </w:rPr>
        <w:t xml:space="preserve">НДИВИДУАЛЬНАЯ ПРОГРАММА ОБУЧЕНИЯ </w:t>
      </w:r>
      <w:r w:rsidRPr="00EC0432">
        <w:rPr>
          <w:rFonts w:ascii="Times New Roman" w:hAnsi="Times New Roman" w:cs="Times New Roman"/>
          <w:sz w:val="28"/>
          <w:szCs w:val="28"/>
        </w:rPr>
        <w:t>(</w:t>
      </w:r>
      <w:r w:rsidRPr="00EC0432">
        <w:rPr>
          <w:rFonts w:ascii="Times New Roman" w:hAnsi="Times New Roman" w:cs="Times New Roman"/>
          <w:i/>
          <w:iCs/>
          <w:sz w:val="28"/>
          <w:szCs w:val="28"/>
        </w:rPr>
        <w:t>Individual Study Program</w:t>
      </w:r>
      <w:r w:rsidRPr="00EC0432">
        <w:rPr>
          <w:rFonts w:ascii="Times New Roman" w:hAnsi="Times New Roman" w:cs="Times New Roman"/>
          <w:sz w:val="28"/>
          <w:szCs w:val="28"/>
        </w:rPr>
        <w:t xml:space="preserve">) </w:t>
      </w:r>
      <w:r w:rsidRPr="00EC0432">
        <w:rPr>
          <w:rFonts w:ascii="Times New Roman" w:hAnsi="Times New Roman" w:cs="Times New Roman"/>
          <w:b/>
          <w:bCs/>
          <w:sz w:val="28"/>
          <w:szCs w:val="28"/>
        </w:rPr>
        <w:t xml:space="preserve">— </w:t>
      </w:r>
      <w:r w:rsidRPr="00EC0432">
        <w:rPr>
          <w:rFonts w:ascii="Times New Roman" w:hAnsi="Times New Roman" w:cs="Times New Roman"/>
          <w:sz w:val="28"/>
          <w:szCs w:val="28"/>
        </w:rPr>
        <w:t>состав и порядок изучения дисциплин учебного курса студентом, формируемый с учетом его пожеланий в рамках ГОС. Обеспечение индивидуальной программы — одно из базовых положений Болонского процесса.</w:t>
      </w:r>
    </w:p>
    <w:p w:rsidR="009C4AA7" w:rsidRPr="00EC0432" w:rsidRDefault="009C4AA7"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И</w:t>
      </w:r>
      <w:r w:rsidR="00552509" w:rsidRPr="00EC0432">
        <w:rPr>
          <w:rFonts w:ascii="Times New Roman" w:hAnsi="Times New Roman" w:cs="Times New Roman"/>
          <w:b/>
          <w:sz w:val="28"/>
          <w:szCs w:val="28"/>
        </w:rPr>
        <w:t xml:space="preserve">НДИВИДУАЛЬНЫЙ УЧЕБНЫЙ ПЛАН </w:t>
      </w:r>
      <w:r w:rsidRPr="00EC0432">
        <w:rPr>
          <w:rFonts w:ascii="Times New Roman" w:hAnsi="Times New Roman" w:cs="Times New Roman"/>
          <w:sz w:val="28"/>
          <w:szCs w:val="28"/>
        </w:rPr>
        <w:t>(</w:t>
      </w:r>
      <w:r w:rsidRPr="00EC0432">
        <w:rPr>
          <w:rFonts w:ascii="Times New Roman" w:hAnsi="Times New Roman" w:cs="Times New Roman"/>
          <w:i/>
          <w:sz w:val="28"/>
          <w:szCs w:val="28"/>
        </w:rPr>
        <w:t>Individual study plan)</w:t>
      </w:r>
      <w:r w:rsidRPr="00EC0432">
        <w:rPr>
          <w:rFonts w:ascii="Times New Roman" w:hAnsi="Times New Roman" w:cs="Times New Roman"/>
          <w:sz w:val="28"/>
          <w:szCs w:val="28"/>
        </w:rPr>
        <w:t xml:space="preserve"> - учебный план, обеспечивающий освоение образовательной программы на основе </w:t>
      </w:r>
      <w:r w:rsidRPr="00EC0432">
        <w:rPr>
          <w:rFonts w:ascii="Times New Roman" w:hAnsi="Times New Roman" w:cs="Times New Roman"/>
          <w:sz w:val="28"/>
          <w:szCs w:val="28"/>
        </w:rPr>
        <w:lastRenderedPageBreak/>
        <w:t xml:space="preserve">индивидуализации ее содержания с учетом особенностей и образовательных потребностей конкретного обучающегося </w:t>
      </w:r>
      <w:r w:rsidRPr="00EC0432">
        <w:rPr>
          <w:rStyle w:val="a5"/>
          <w:rFonts w:ascii="Times New Roman" w:hAnsi="Times New Roman" w:cs="Times New Roman"/>
          <w:b/>
          <w:i/>
          <w:color w:val="auto"/>
          <w:sz w:val="28"/>
          <w:szCs w:val="28"/>
          <w:u w:val="none"/>
        </w:rPr>
        <w:t>(</w:t>
      </w:r>
      <w:hyperlink r:id="rId156" w:tooltip="Федеральный закон от 29 декабря 2012 г. № 273-ФЗ &quot;Об образовании в Российской Федерации&quot;" w:history="1">
        <w:r w:rsidRPr="00EC0432">
          <w:rPr>
            <w:rStyle w:val="a5"/>
            <w:rFonts w:ascii="Times New Roman" w:hAnsi="Times New Roman" w:cs="Times New Roman"/>
            <w:i/>
            <w:color w:val="auto"/>
            <w:sz w:val="28"/>
            <w:szCs w:val="28"/>
            <w:u w:val="none"/>
          </w:rPr>
          <w:t xml:space="preserve">Федеральный закон от 29 декабря 2012 г. № 273-ФЗ "Об образовании в Российской Федерации" </w:t>
        </w:r>
        <w:r w:rsidRPr="00EC0432">
          <w:rPr>
            <w:rStyle w:val="fileinfo"/>
            <w:rFonts w:ascii="Times New Roman" w:hAnsi="Times New Roman" w:cs="Times New Roman"/>
            <w:i/>
            <w:sz w:val="28"/>
            <w:szCs w:val="28"/>
          </w:rPr>
          <w:t>).</w:t>
        </w:r>
        <w:r w:rsidRPr="00EC0432">
          <w:rPr>
            <w:rStyle w:val="fileinfo"/>
            <w:rFonts w:ascii="Times New Roman" w:hAnsi="Times New Roman" w:cs="Times New Roman"/>
            <w:sz w:val="28"/>
            <w:szCs w:val="28"/>
          </w:rPr>
          <w:t xml:space="preserve"> </w:t>
        </w:r>
      </w:hyperlink>
    </w:p>
    <w:p w:rsidR="009C4AA7" w:rsidRPr="00EC0432" w:rsidRDefault="009C4AA7" w:rsidP="00EC0432">
      <w:pPr>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И</w:t>
      </w:r>
      <w:r w:rsidR="00552509" w:rsidRPr="00EC0432">
        <w:rPr>
          <w:rFonts w:ascii="Times New Roman" w:hAnsi="Times New Roman" w:cs="Times New Roman"/>
          <w:b/>
          <w:sz w:val="28"/>
          <w:szCs w:val="28"/>
        </w:rPr>
        <w:t>НКЛЮЗИВНОЕ ОБРАЗОВАНИЕ</w:t>
      </w:r>
      <w:r w:rsidRPr="00EC0432">
        <w:rPr>
          <w:rFonts w:ascii="Times New Roman" w:hAnsi="Times New Roman" w:cs="Times New Roman"/>
          <w:sz w:val="28"/>
          <w:szCs w:val="28"/>
        </w:rPr>
        <w:t xml:space="preserve"> (</w:t>
      </w:r>
      <w:r w:rsidRPr="00EC0432">
        <w:rPr>
          <w:rFonts w:ascii="Times New Roman" w:hAnsi="Times New Roman" w:cs="Times New Roman"/>
          <w:i/>
          <w:sz w:val="28"/>
          <w:szCs w:val="28"/>
        </w:rPr>
        <w:t>Inclusive education)</w:t>
      </w:r>
      <w:r w:rsidRPr="00EC0432">
        <w:rPr>
          <w:rFonts w:ascii="Times New Roman" w:hAnsi="Times New Roman" w:cs="Times New Roman"/>
          <w:sz w:val="28"/>
          <w:szCs w:val="28"/>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w:t>
      </w:r>
      <w:r w:rsidRPr="00EC0432">
        <w:rPr>
          <w:rStyle w:val="a5"/>
          <w:rFonts w:ascii="Times New Roman" w:hAnsi="Times New Roman" w:cs="Times New Roman"/>
          <w:b/>
          <w:i/>
          <w:color w:val="auto"/>
          <w:sz w:val="28"/>
          <w:szCs w:val="28"/>
          <w:u w:val="none"/>
        </w:rPr>
        <w:t>(</w:t>
      </w:r>
      <w:hyperlink r:id="rId157" w:tooltip="Федеральный закон от 29 декабря 2012 г. № 273-ФЗ &quot;Об образовании в Российской Федерации&quot;" w:history="1">
        <w:r w:rsidRPr="00EC0432">
          <w:rPr>
            <w:rStyle w:val="a5"/>
            <w:rFonts w:ascii="Times New Roman" w:hAnsi="Times New Roman" w:cs="Times New Roman"/>
            <w:i/>
            <w:color w:val="auto"/>
            <w:sz w:val="28"/>
            <w:szCs w:val="28"/>
            <w:u w:val="none"/>
          </w:rPr>
          <w:t>Федеральный закон от 29 декабря 2012 г. № 273-ФЗ "Об образовании в Российской Федерации"</w:t>
        </w:r>
        <w:r w:rsidRPr="00EC0432">
          <w:rPr>
            <w:rStyle w:val="fileinfo"/>
            <w:rFonts w:ascii="Times New Roman" w:hAnsi="Times New Roman" w:cs="Times New Roman"/>
            <w:i/>
            <w:sz w:val="28"/>
            <w:szCs w:val="28"/>
          </w:rPr>
          <w:t>).</w:t>
        </w:r>
        <w:r w:rsidRPr="00EC0432">
          <w:rPr>
            <w:rStyle w:val="fileinfo"/>
            <w:rFonts w:ascii="Times New Roman" w:hAnsi="Times New Roman" w:cs="Times New Roman"/>
            <w:sz w:val="28"/>
            <w:szCs w:val="28"/>
          </w:rPr>
          <w:t xml:space="preserve"> </w:t>
        </w:r>
      </w:hyperlink>
    </w:p>
    <w:p w:rsidR="00260B92" w:rsidRPr="00EC0432" w:rsidRDefault="00260B92" w:rsidP="00EC0432">
      <w:pPr>
        <w:autoSpaceDE w:val="0"/>
        <w:autoSpaceDN w:val="0"/>
        <w:adjustRightInd w:val="0"/>
        <w:spacing w:line="240" w:lineRule="auto"/>
        <w:jc w:val="both"/>
        <w:rPr>
          <w:rFonts w:ascii="Times New Roman" w:hAnsi="Times New Roman" w:cs="Times New Roman"/>
          <w:sz w:val="28"/>
          <w:szCs w:val="28"/>
        </w:rPr>
      </w:pPr>
      <w:r w:rsidRPr="00EC0432">
        <w:rPr>
          <w:rStyle w:val="a7"/>
          <w:rFonts w:ascii="Times New Roman" w:hAnsi="Times New Roman" w:cs="Times New Roman"/>
          <w:sz w:val="28"/>
          <w:szCs w:val="28"/>
        </w:rPr>
        <w:t xml:space="preserve">ИННОВАЦИЯ ПЕДАГОГИЧЕСКАЯ </w:t>
      </w:r>
      <w:r w:rsidRPr="00EC0432">
        <w:rPr>
          <w:rStyle w:val="a7"/>
          <w:rFonts w:ascii="Times New Roman" w:hAnsi="Times New Roman" w:cs="Times New Roman"/>
          <w:b w:val="0"/>
          <w:sz w:val="28"/>
          <w:szCs w:val="28"/>
        </w:rPr>
        <w:t>(</w:t>
      </w:r>
      <w:r w:rsidRPr="00EC0432">
        <w:rPr>
          <w:rStyle w:val="a7"/>
          <w:rFonts w:ascii="Times New Roman" w:hAnsi="Times New Roman" w:cs="Times New Roman"/>
          <w:b w:val="0"/>
          <w:i/>
          <w:sz w:val="28"/>
          <w:szCs w:val="28"/>
          <w:lang w:val="en-US"/>
        </w:rPr>
        <w:t>P</w:t>
      </w:r>
      <w:r w:rsidRPr="00EC0432">
        <w:rPr>
          <w:rStyle w:val="hps"/>
          <w:rFonts w:ascii="Times New Roman" w:hAnsi="Times New Roman" w:cs="Times New Roman"/>
          <w:i/>
          <w:sz w:val="28"/>
          <w:szCs w:val="28"/>
        </w:rPr>
        <w:t>edagogical innovation)</w:t>
      </w:r>
      <w:r w:rsidRPr="00EC0432">
        <w:rPr>
          <w:rStyle w:val="hps"/>
          <w:rFonts w:ascii="Times New Roman" w:hAnsi="Times New Roman" w:cs="Times New Roman"/>
          <w:sz w:val="28"/>
          <w:szCs w:val="28"/>
        </w:rPr>
        <w:t xml:space="preserve"> </w:t>
      </w:r>
      <w:r w:rsidRPr="00EC0432">
        <w:rPr>
          <w:rStyle w:val="a7"/>
          <w:rFonts w:ascii="Times New Roman" w:hAnsi="Times New Roman" w:cs="Times New Roman"/>
          <w:sz w:val="28"/>
          <w:szCs w:val="28"/>
        </w:rPr>
        <w:t xml:space="preserve">- </w:t>
      </w:r>
      <w:r w:rsidRPr="00EC0432">
        <w:rPr>
          <w:rFonts w:ascii="Times New Roman" w:hAnsi="Times New Roman" w:cs="Times New Roman"/>
          <w:sz w:val="28"/>
          <w:szCs w:val="28"/>
        </w:rPr>
        <w:t>нововведение в педагогическую деятельность, изменение в содержании и технологии обучения и воспитания с целью повышения их эффективности.</w:t>
      </w:r>
    </w:p>
    <w:p w:rsidR="00702852" w:rsidRPr="00EC0432" w:rsidRDefault="00702852" w:rsidP="00EC0432">
      <w:pPr>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И</w:t>
      </w:r>
      <w:r w:rsidR="00FC1AE9" w:rsidRPr="00EC0432">
        <w:rPr>
          <w:rFonts w:ascii="Times New Roman" w:hAnsi="Times New Roman" w:cs="Times New Roman"/>
          <w:b/>
          <w:bCs/>
          <w:sz w:val="28"/>
          <w:szCs w:val="28"/>
        </w:rPr>
        <w:t>ТОГОВАЯ ОЦЕНКА</w:t>
      </w:r>
      <w:r w:rsidRPr="00EC0432">
        <w:rPr>
          <w:rFonts w:ascii="Times New Roman" w:hAnsi="Times New Roman" w:cs="Times New Roman"/>
          <w:i/>
          <w:iCs/>
          <w:sz w:val="28"/>
          <w:szCs w:val="28"/>
        </w:rPr>
        <w:t xml:space="preserve"> (</w:t>
      </w:r>
      <w:r w:rsidRPr="00EC0432">
        <w:rPr>
          <w:rStyle w:val="hps"/>
          <w:rFonts w:ascii="Times New Roman" w:hAnsi="Times New Roman" w:cs="Times New Roman"/>
          <w:i/>
          <w:sz w:val="28"/>
          <w:szCs w:val="28"/>
        </w:rPr>
        <w:t>The final grade)</w:t>
      </w:r>
      <w:r w:rsidRPr="00EC0432">
        <w:rPr>
          <w:rFonts w:ascii="Times New Roman" w:hAnsi="Times New Roman" w:cs="Times New Roman"/>
          <w:i/>
          <w:iCs/>
          <w:sz w:val="28"/>
          <w:szCs w:val="28"/>
        </w:rPr>
        <w:t xml:space="preserve"> – </w:t>
      </w:r>
      <w:r w:rsidRPr="00EC0432">
        <w:rPr>
          <w:rFonts w:ascii="Times New Roman" w:hAnsi="Times New Roman" w:cs="Times New Roman"/>
          <w:sz w:val="28"/>
          <w:szCs w:val="28"/>
        </w:rPr>
        <w:t xml:space="preserve">понятие, введенное формой приложения к диплому и Инструкцией о порядке выдачи документов государственного образца о высшем профессиональном образовании…: «При наличии нескольких экзаменов по одной дисциплине могут… указываться оценки по всем промежуточным экзаменам или оценка по одному экзамену, если он носит характер итогового, характеризующего общий уровень подготовки студента по данной дисциплине». В эту графу приложения заносятся результаты промежуточной аттестации по дисциплинам (модулям) учебного плана (оценки курсовых экзаменов и зачеты). </w:t>
      </w:r>
    </w:p>
    <w:p w:rsidR="00702852" w:rsidRPr="00EC0432" w:rsidRDefault="00702852" w:rsidP="00EC0432">
      <w:pPr>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И</w:t>
      </w:r>
      <w:r w:rsidR="00FC1AE9" w:rsidRPr="00EC0432">
        <w:rPr>
          <w:rFonts w:ascii="Times New Roman" w:hAnsi="Times New Roman" w:cs="Times New Roman"/>
          <w:b/>
          <w:bCs/>
          <w:sz w:val="28"/>
          <w:szCs w:val="28"/>
        </w:rPr>
        <w:t xml:space="preserve">ТОГОВЫЙ МЕЖДИСЦИПЛИНАРНЫЙ ЭКЗАМЕН ПО НАПРАВЛЕНИЮ (СПЕЦИАЛЬНОСТИ) </w:t>
      </w:r>
      <w:r w:rsidRPr="00EC0432">
        <w:rPr>
          <w:rFonts w:ascii="Times New Roman" w:hAnsi="Times New Roman" w:cs="Times New Roman"/>
          <w:bCs/>
          <w:sz w:val="28"/>
          <w:szCs w:val="28"/>
        </w:rPr>
        <w:t>(</w:t>
      </w:r>
      <w:r w:rsidRPr="00EC0432">
        <w:rPr>
          <w:rStyle w:val="hps"/>
          <w:rFonts w:ascii="Times New Roman" w:hAnsi="Times New Roman" w:cs="Times New Roman"/>
          <w:i/>
          <w:sz w:val="28"/>
          <w:szCs w:val="28"/>
        </w:rPr>
        <w:t xml:space="preserve">Final exam interdisciplinary </w:t>
      </w:r>
      <w:r w:rsidRPr="00EC0432">
        <w:rPr>
          <w:rStyle w:val="hpsatn"/>
          <w:rFonts w:ascii="Times New Roman" w:hAnsi="Times New Roman" w:cs="Times New Roman"/>
          <w:i/>
          <w:sz w:val="28"/>
          <w:szCs w:val="28"/>
        </w:rPr>
        <w:t>direction (</w:t>
      </w:r>
      <w:r w:rsidRPr="00EC0432">
        <w:rPr>
          <w:rStyle w:val="shorttext"/>
          <w:rFonts w:ascii="Times New Roman" w:hAnsi="Times New Roman" w:cs="Times New Roman"/>
          <w:i/>
          <w:sz w:val="28"/>
          <w:szCs w:val="28"/>
        </w:rPr>
        <w:t>specialty))</w:t>
      </w:r>
      <w:r w:rsidRPr="00EC0432">
        <w:rPr>
          <w:rFonts w:ascii="Times New Roman" w:hAnsi="Times New Roman" w:cs="Times New Roman"/>
          <w:sz w:val="28"/>
          <w:szCs w:val="28"/>
        </w:rPr>
        <w:t xml:space="preserve">– аттестационное испытание итоговой государственной аттестации, которое должно наряду с требованиями к содержанию отдельных дисциплин (модулей) учитывать общие требования к выпускнику, предусмотренные ФГОС ВПО по данному направлению (специальности). К итоговому междисциплинарному экзамену по направлению (специальности) допускаются лица, завершившие полный курс обучения по образовательной программе и успешно прошедшие все предшествующие аттестационные испытания, предусмотренные учебным планом. </w:t>
      </w:r>
    </w:p>
    <w:p w:rsidR="00702852" w:rsidRPr="00EC0432" w:rsidRDefault="00702852" w:rsidP="00EC0432">
      <w:pPr>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И</w:t>
      </w:r>
      <w:r w:rsidR="00BC3203" w:rsidRPr="00EC0432">
        <w:rPr>
          <w:rFonts w:ascii="Times New Roman" w:hAnsi="Times New Roman" w:cs="Times New Roman"/>
          <w:b/>
          <w:bCs/>
          <w:sz w:val="28"/>
          <w:szCs w:val="28"/>
        </w:rPr>
        <w:t>ТОГОВЫЙ ЭКЗАМЕН ПО ОТДЕЛЬНОЙ ДИСЦИПЛИНЕ  (МОДУЛЮ) (</w:t>
      </w:r>
      <w:r w:rsidRPr="00EC0432">
        <w:rPr>
          <w:rStyle w:val="hps"/>
          <w:rFonts w:ascii="Times New Roman" w:hAnsi="Times New Roman" w:cs="Times New Roman"/>
          <w:i/>
          <w:sz w:val="28"/>
          <w:szCs w:val="28"/>
        </w:rPr>
        <w:t xml:space="preserve">Final exam on a separate </w:t>
      </w:r>
      <w:r w:rsidRPr="00EC0432">
        <w:rPr>
          <w:rStyle w:val="hpsatn"/>
          <w:rFonts w:ascii="Times New Roman" w:hAnsi="Times New Roman" w:cs="Times New Roman"/>
          <w:i/>
          <w:sz w:val="28"/>
          <w:szCs w:val="28"/>
        </w:rPr>
        <w:t>discipline (</w:t>
      </w:r>
      <w:r w:rsidRPr="00EC0432">
        <w:rPr>
          <w:rStyle w:val="shorttext"/>
          <w:rFonts w:ascii="Times New Roman" w:hAnsi="Times New Roman" w:cs="Times New Roman"/>
          <w:i/>
          <w:sz w:val="28"/>
          <w:szCs w:val="28"/>
        </w:rPr>
        <w:t>modulus)</w:t>
      </w:r>
      <w:r w:rsidR="00BC3203" w:rsidRPr="00EC0432">
        <w:rPr>
          <w:rStyle w:val="shorttext"/>
          <w:rFonts w:ascii="Times New Roman" w:hAnsi="Times New Roman" w:cs="Times New Roman"/>
          <w:i/>
          <w:sz w:val="28"/>
          <w:szCs w:val="28"/>
        </w:rPr>
        <w:t>)</w:t>
      </w:r>
      <w:r w:rsidRPr="00EC0432">
        <w:rPr>
          <w:rFonts w:ascii="Times New Roman" w:hAnsi="Times New Roman" w:cs="Times New Roman"/>
          <w:i/>
          <w:iCs/>
          <w:sz w:val="28"/>
          <w:szCs w:val="28"/>
        </w:rPr>
        <w:t xml:space="preserve"> – </w:t>
      </w:r>
      <w:r w:rsidRPr="00EC0432">
        <w:rPr>
          <w:rFonts w:ascii="Times New Roman" w:hAnsi="Times New Roman" w:cs="Times New Roman"/>
          <w:sz w:val="28"/>
          <w:szCs w:val="28"/>
        </w:rPr>
        <w:t xml:space="preserve">аттестационное испытание итоговой государственной аттестации, которое должно определить уровень усвоения студентом материала, предусмотренного соответствующим ФГОС ВПО и рабочей программой данной дисциплины (модуля). Итоговый экзамен по отдельной дисциплине (модулю) может проводиться до завершения полного курса обучения по образовательной программе. Аттестационное испытание итоговой государственной аттестации не может быть заменено оценкой уровня подготовки на основе текущего контроля успеваемости и промежуточной аттестации студента. </w:t>
      </w:r>
    </w:p>
    <w:p w:rsidR="00ED5BAB" w:rsidRPr="00EC0432" w:rsidRDefault="00ED5BAB" w:rsidP="00EC0432">
      <w:pPr>
        <w:autoSpaceDE w:val="0"/>
        <w:autoSpaceDN w:val="0"/>
        <w:adjustRightInd w:val="0"/>
        <w:spacing w:line="240" w:lineRule="auto"/>
        <w:jc w:val="center"/>
        <w:rPr>
          <w:rStyle w:val="a7"/>
          <w:rFonts w:ascii="Times New Roman" w:hAnsi="Times New Roman" w:cs="Times New Roman"/>
          <w:sz w:val="28"/>
          <w:szCs w:val="28"/>
        </w:rPr>
      </w:pPr>
      <w:r w:rsidRPr="00EC0432">
        <w:rPr>
          <w:rStyle w:val="a7"/>
          <w:rFonts w:ascii="Times New Roman" w:hAnsi="Times New Roman" w:cs="Times New Roman"/>
          <w:sz w:val="28"/>
          <w:szCs w:val="28"/>
        </w:rPr>
        <w:t>К</w:t>
      </w:r>
    </w:p>
    <w:p w:rsidR="0078739B" w:rsidRPr="00EC0432" w:rsidRDefault="0078739B" w:rsidP="00EC0432">
      <w:pPr>
        <w:autoSpaceDE w:val="0"/>
        <w:autoSpaceDN w:val="0"/>
        <w:adjustRightInd w:val="0"/>
        <w:spacing w:line="240" w:lineRule="auto"/>
        <w:jc w:val="both"/>
        <w:rPr>
          <w:rFonts w:ascii="Times New Roman" w:hAnsi="Times New Roman" w:cs="Times New Roman"/>
          <w:sz w:val="28"/>
          <w:szCs w:val="28"/>
        </w:rPr>
      </w:pPr>
      <w:r w:rsidRPr="00EC0432">
        <w:rPr>
          <w:rStyle w:val="a7"/>
          <w:rFonts w:ascii="Times New Roman" w:hAnsi="Times New Roman" w:cs="Times New Roman"/>
          <w:sz w:val="28"/>
          <w:szCs w:val="28"/>
        </w:rPr>
        <w:lastRenderedPageBreak/>
        <w:t>К</w:t>
      </w:r>
      <w:r w:rsidR="00D473F1" w:rsidRPr="00EC0432">
        <w:rPr>
          <w:rStyle w:val="a7"/>
          <w:rFonts w:ascii="Times New Roman" w:hAnsi="Times New Roman" w:cs="Times New Roman"/>
          <w:sz w:val="28"/>
          <w:szCs w:val="28"/>
        </w:rPr>
        <w:t xml:space="preserve">АЧЕСТВО ЗНАНИЙ </w:t>
      </w:r>
      <w:r w:rsidRPr="00EC0432">
        <w:rPr>
          <w:rStyle w:val="a7"/>
          <w:rFonts w:ascii="Times New Roman" w:hAnsi="Times New Roman" w:cs="Times New Roman"/>
          <w:b w:val="0"/>
          <w:sz w:val="28"/>
          <w:szCs w:val="28"/>
        </w:rPr>
        <w:t>(</w:t>
      </w:r>
      <w:r w:rsidRPr="00EC0432">
        <w:rPr>
          <w:rStyle w:val="hps"/>
          <w:rFonts w:ascii="Times New Roman" w:hAnsi="Times New Roman" w:cs="Times New Roman"/>
          <w:i/>
          <w:sz w:val="28"/>
          <w:szCs w:val="28"/>
        </w:rPr>
        <w:t>The quality of knowledge)</w:t>
      </w:r>
      <w:r w:rsidRPr="00EC0432">
        <w:rPr>
          <w:rStyle w:val="hps"/>
          <w:rFonts w:ascii="Times New Roman" w:hAnsi="Times New Roman" w:cs="Times New Roman"/>
          <w:sz w:val="28"/>
          <w:szCs w:val="28"/>
        </w:rPr>
        <w:t xml:space="preserve"> </w:t>
      </w:r>
      <w:r w:rsidRPr="00EC0432">
        <w:rPr>
          <w:rStyle w:val="a7"/>
          <w:rFonts w:ascii="Times New Roman" w:hAnsi="Times New Roman" w:cs="Times New Roman"/>
          <w:sz w:val="28"/>
          <w:szCs w:val="28"/>
        </w:rPr>
        <w:t xml:space="preserve">- </w:t>
      </w:r>
      <w:r w:rsidRPr="00EC0432">
        <w:rPr>
          <w:rFonts w:ascii="Times New Roman" w:hAnsi="Times New Roman" w:cs="Times New Roman"/>
          <w:sz w:val="28"/>
          <w:szCs w:val="28"/>
        </w:rPr>
        <w:t>социальная категория, определяющая состояние и результативность процесса образования в обществе, его соответствие потребностям и ожиданиям общества (различных социальных групп) в развитии и формировании гражданских, бытовых и профессиональных компетенций личности; степень удовлетворения ожиданий различных участников образовательного процесса от предоставляемых образовательным учреждением образовательных услуг или степень достижения поставленных в образовании целей и задач; определяется соответствием принятой доктрине образования, социальным нормам, требованиям общества, государства и личности.</w:t>
      </w:r>
    </w:p>
    <w:p w:rsidR="0078739B" w:rsidRPr="00EC0432" w:rsidRDefault="0078739B" w:rsidP="00EC0432">
      <w:pPr>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К</w:t>
      </w:r>
      <w:r w:rsidR="00D473F1" w:rsidRPr="00EC0432">
        <w:rPr>
          <w:rFonts w:ascii="Times New Roman" w:hAnsi="Times New Roman" w:cs="Times New Roman"/>
          <w:b/>
          <w:sz w:val="28"/>
          <w:szCs w:val="28"/>
        </w:rPr>
        <w:t xml:space="preserve">АЧЕСТВО ОБРАЗОВАНИЯ </w:t>
      </w:r>
      <w:r w:rsidRPr="00EC0432">
        <w:rPr>
          <w:rFonts w:ascii="Times New Roman" w:hAnsi="Times New Roman" w:cs="Times New Roman"/>
          <w:sz w:val="28"/>
          <w:szCs w:val="28"/>
        </w:rPr>
        <w:t>(</w:t>
      </w:r>
      <w:r w:rsidRPr="00EC0432">
        <w:rPr>
          <w:rFonts w:ascii="Times New Roman" w:hAnsi="Times New Roman" w:cs="Times New Roman"/>
          <w:i/>
          <w:iCs/>
          <w:sz w:val="28"/>
          <w:szCs w:val="28"/>
        </w:rPr>
        <w:t>Quality of Education</w:t>
      </w:r>
      <w:r w:rsidRPr="00EC0432">
        <w:rPr>
          <w:rFonts w:ascii="Times New Roman" w:hAnsi="Times New Roman" w:cs="Times New Roman"/>
          <w:sz w:val="28"/>
          <w:szCs w:val="28"/>
        </w:rPr>
        <w:t>)-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r w:rsidRPr="00EC0432">
        <w:rPr>
          <w:rStyle w:val="a5"/>
          <w:rFonts w:ascii="Times New Roman" w:hAnsi="Times New Roman" w:cs="Times New Roman"/>
          <w:sz w:val="28"/>
          <w:szCs w:val="28"/>
        </w:rPr>
        <w:t xml:space="preserve"> </w:t>
      </w:r>
      <w:r w:rsidRPr="00EC0432">
        <w:rPr>
          <w:rStyle w:val="a5"/>
          <w:rFonts w:ascii="Times New Roman" w:hAnsi="Times New Roman" w:cs="Times New Roman"/>
          <w:b/>
          <w:i/>
          <w:color w:val="auto"/>
          <w:sz w:val="28"/>
          <w:szCs w:val="28"/>
          <w:u w:val="none"/>
        </w:rPr>
        <w:t xml:space="preserve">( </w:t>
      </w:r>
      <w:hyperlink r:id="rId158" w:tooltip="Федеральный закон от 29 декабря 2012 г. № 273-ФЗ &quot;Об образовании в Российской Федерации&quot;" w:history="1">
        <w:r w:rsidRPr="00EC0432">
          <w:rPr>
            <w:rStyle w:val="a5"/>
            <w:rFonts w:ascii="Times New Roman" w:hAnsi="Times New Roman" w:cs="Times New Roman"/>
            <w:i/>
            <w:color w:val="auto"/>
            <w:sz w:val="28"/>
            <w:szCs w:val="28"/>
            <w:u w:val="none"/>
          </w:rPr>
          <w:t xml:space="preserve">Федеральный закон от 29 декабря 2012 г. № 273-ФЗ "Об образовании в Российской Федерации" </w:t>
        </w:r>
        <w:r w:rsidRPr="00EC0432">
          <w:rPr>
            <w:rStyle w:val="fileinfo"/>
            <w:rFonts w:ascii="Times New Roman" w:hAnsi="Times New Roman" w:cs="Times New Roman"/>
            <w:i/>
            <w:sz w:val="28"/>
            <w:szCs w:val="28"/>
          </w:rPr>
          <w:t>).</w:t>
        </w:r>
        <w:r w:rsidRPr="00EC0432">
          <w:rPr>
            <w:rStyle w:val="fileinfo"/>
            <w:rFonts w:ascii="Times New Roman" w:hAnsi="Times New Roman" w:cs="Times New Roman"/>
            <w:sz w:val="28"/>
            <w:szCs w:val="28"/>
          </w:rPr>
          <w:t xml:space="preserve"> </w:t>
        </w:r>
      </w:hyperlink>
    </w:p>
    <w:p w:rsidR="0078739B" w:rsidRPr="00EC0432" w:rsidRDefault="0078739B" w:rsidP="00EC0432">
      <w:pPr>
        <w:shd w:val="clear" w:color="auto" w:fill="FFFFFF"/>
        <w:spacing w:line="240" w:lineRule="auto"/>
        <w:jc w:val="both"/>
        <w:rPr>
          <w:rFonts w:ascii="Times New Roman" w:hAnsi="Times New Roman" w:cs="Times New Roman"/>
          <w:i/>
          <w:sz w:val="28"/>
          <w:szCs w:val="28"/>
        </w:rPr>
      </w:pPr>
      <w:r w:rsidRPr="00EC0432">
        <w:rPr>
          <w:rStyle w:val="a7"/>
          <w:rFonts w:ascii="Times New Roman" w:hAnsi="Times New Roman" w:cs="Times New Roman"/>
          <w:sz w:val="28"/>
          <w:szCs w:val="28"/>
        </w:rPr>
        <w:t>К</w:t>
      </w:r>
      <w:r w:rsidR="00D473F1" w:rsidRPr="00EC0432">
        <w:rPr>
          <w:rStyle w:val="a7"/>
          <w:rFonts w:ascii="Times New Roman" w:hAnsi="Times New Roman" w:cs="Times New Roman"/>
          <w:sz w:val="28"/>
          <w:szCs w:val="28"/>
        </w:rPr>
        <w:t xml:space="preserve">АЧЕСТВО ОБРАЗОВАНИЯ </w:t>
      </w:r>
      <w:r w:rsidRPr="00EC0432">
        <w:rPr>
          <w:rFonts w:ascii="Times New Roman" w:hAnsi="Times New Roman" w:cs="Times New Roman"/>
          <w:sz w:val="28"/>
          <w:szCs w:val="28"/>
        </w:rPr>
        <w:t>(</w:t>
      </w:r>
      <w:r w:rsidRPr="00EC0432">
        <w:rPr>
          <w:rFonts w:ascii="Times New Roman" w:hAnsi="Times New Roman" w:cs="Times New Roman"/>
          <w:i/>
          <w:iCs/>
          <w:sz w:val="28"/>
          <w:szCs w:val="28"/>
        </w:rPr>
        <w:t>Quality of Education</w:t>
      </w:r>
      <w:r w:rsidRPr="00EC0432">
        <w:rPr>
          <w:rFonts w:ascii="Times New Roman" w:hAnsi="Times New Roman" w:cs="Times New Roman"/>
          <w:sz w:val="28"/>
          <w:szCs w:val="28"/>
        </w:rPr>
        <w:t xml:space="preserve">)-интегральная характеристика образовательного процесса и его результатов, выражающая меру их соответствия распространенным в обществе представлениям о том, каким должен быть названный процесс и каким целям он должен служить. Поскольку мнения по этому вопросу заметно расходятся, расходятся и трактовки термина. В целом качество современного образования определяет ряд факторов, обусловливающих его социальную эффективность: а) содержание, включающее лучшие достижения духовной культуры и опыта в той или иной сфере деятельности; б) высокая компетентность педагогических работников и других образователей; в) новейшие образовательные технологии и соответствующая им материально-техническая оснащенность; г) гуманистическая направленность; д) полнота удовлетворения потребностей населения в знаниях, понимании, умениях </w:t>
      </w:r>
      <w:r w:rsidRPr="00EC0432">
        <w:rPr>
          <w:rFonts w:ascii="Times New Roman" w:hAnsi="Times New Roman" w:cs="Times New Roman"/>
          <w:i/>
          <w:sz w:val="28"/>
          <w:szCs w:val="28"/>
        </w:rPr>
        <w:t xml:space="preserve"> (Маслова В.В. Основы андрагогики. Терминологический словарь-справочник для студентов социально-гуманитарных специальностей.– Мариуполь, 2004).</w:t>
      </w:r>
    </w:p>
    <w:p w:rsidR="0078739B" w:rsidRPr="00EC0432" w:rsidRDefault="00FE5604" w:rsidP="00EC0432">
      <w:pPr>
        <w:spacing w:line="240" w:lineRule="auto"/>
        <w:jc w:val="both"/>
        <w:rPr>
          <w:rFonts w:ascii="Times New Roman" w:hAnsi="Times New Roman" w:cs="Times New Roman"/>
          <w:i/>
          <w:sz w:val="28"/>
          <w:szCs w:val="28"/>
        </w:rPr>
      </w:pPr>
      <w:r w:rsidRPr="00EC0432">
        <w:rPr>
          <w:rStyle w:val="a7"/>
          <w:rFonts w:ascii="Times New Roman" w:hAnsi="Times New Roman" w:cs="Times New Roman"/>
          <w:sz w:val="28"/>
          <w:szCs w:val="28"/>
        </w:rPr>
        <w:t>КАЧЕСТВО ОБРАЗОВАНИЯ</w:t>
      </w:r>
      <w:r w:rsidR="0078739B" w:rsidRPr="00EC0432">
        <w:rPr>
          <w:rFonts w:ascii="Times New Roman" w:hAnsi="Times New Roman" w:cs="Times New Roman"/>
          <w:sz w:val="28"/>
          <w:szCs w:val="28"/>
        </w:rPr>
        <w:t xml:space="preserve"> (</w:t>
      </w:r>
      <w:r w:rsidR="0078739B" w:rsidRPr="00EC0432">
        <w:rPr>
          <w:rFonts w:ascii="Times New Roman" w:hAnsi="Times New Roman" w:cs="Times New Roman"/>
          <w:i/>
          <w:iCs/>
          <w:sz w:val="28"/>
          <w:szCs w:val="28"/>
        </w:rPr>
        <w:t>Quality of Education</w:t>
      </w:r>
      <w:r w:rsidR="0078739B" w:rsidRPr="00EC0432">
        <w:rPr>
          <w:rFonts w:ascii="Times New Roman" w:hAnsi="Times New Roman" w:cs="Times New Roman"/>
          <w:sz w:val="28"/>
          <w:szCs w:val="28"/>
        </w:rPr>
        <w:t xml:space="preserve">)– социальная категория, определяющая состояние и результативность процесса образования в обществе, его соответствие потребностям и ожиданиям общества (различных социальных групп) в развитии и формировании гражданских, бытовых и профессиональных компетенций личности. Качество образования определяется совокупностью показателей, характеризующих различные аспекты учебной деятельности образовательного учреждения: содержание образования, формы и методы обучения, материально-техническую базу, кадровый состав, которые </w:t>
      </w:r>
      <w:r w:rsidR="0078739B" w:rsidRPr="00EC0432">
        <w:rPr>
          <w:rFonts w:ascii="Times New Roman" w:hAnsi="Times New Roman" w:cs="Times New Roman"/>
          <w:sz w:val="28"/>
          <w:szCs w:val="28"/>
        </w:rPr>
        <w:lastRenderedPageBreak/>
        <w:t xml:space="preserve">обеспечивают развитие компетенций обучающейся молодежи </w:t>
      </w:r>
      <w:r w:rsidR="0078739B" w:rsidRPr="00EC0432">
        <w:rPr>
          <w:rFonts w:ascii="Times New Roman" w:hAnsi="Times New Roman" w:cs="Times New Roman"/>
          <w:i/>
          <w:sz w:val="28"/>
          <w:szCs w:val="28"/>
        </w:rPr>
        <w:t>(</w:t>
      </w:r>
      <w:hyperlink r:id="rId159" w:history="1">
        <w:r w:rsidR="0078739B" w:rsidRPr="00EC0432">
          <w:rPr>
            <w:rStyle w:val="a5"/>
            <w:rFonts w:ascii="Times New Roman" w:hAnsi="Times New Roman" w:cs="Times New Roman"/>
            <w:i/>
            <w:color w:val="auto"/>
            <w:sz w:val="28"/>
            <w:szCs w:val="28"/>
            <w:u w:val="none"/>
          </w:rPr>
          <w:t>www.profile-edu.ru/ponyatie-o-kachestve-kachestvo-obrazovaniya.htm</w:t>
        </w:r>
      </w:hyperlink>
      <w:r w:rsidR="0078739B" w:rsidRPr="00EC0432">
        <w:rPr>
          <w:rStyle w:val="HTML"/>
          <w:rFonts w:ascii="Times New Roman" w:hAnsi="Times New Roman" w:cs="Times New Roman"/>
          <w:i w:val="0"/>
          <w:sz w:val="28"/>
          <w:szCs w:val="28"/>
        </w:rPr>
        <w:t>)</w:t>
      </w:r>
      <w:r w:rsidR="0078739B" w:rsidRPr="00EC0432">
        <w:rPr>
          <w:rFonts w:ascii="Times New Roman" w:hAnsi="Times New Roman" w:cs="Times New Roman"/>
          <w:i/>
          <w:sz w:val="28"/>
          <w:szCs w:val="28"/>
        </w:rPr>
        <w:t xml:space="preserve">. </w:t>
      </w:r>
    </w:p>
    <w:p w:rsidR="0078739B" w:rsidRPr="00EC0432" w:rsidRDefault="00FE5604" w:rsidP="00EC0432">
      <w:pPr>
        <w:pStyle w:val="1"/>
        <w:tabs>
          <w:tab w:val="clear" w:pos="720"/>
        </w:tabs>
        <w:spacing w:before="0" w:after="0"/>
        <w:ind w:left="0" w:firstLine="0"/>
        <w:jc w:val="both"/>
        <w:rPr>
          <w:rFonts w:cs="Times New Roman"/>
          <w:b w:val="0"/>
          <w:i/>
          <w:sz w:val="28"/>
          <w:szCs w:val="28"/>
        </w:rPr>
      </w:pPr>
      <w:r w:rsidRPr="00EC0432">
        <w:rPr>
          <w:rStyle w:val="a7"/>
          <w:rFonts w:cs="Times New Roman"/>
          <w:b/>
          <w:sz w:val="28"/>
          <w:szCs w:val="28"/>
        </w:rPr>
        <w:t>КАЧЕСТВО ОБРАЗОВАНИЯ</w:t>
      </w:r>
      <w:r w:rsidR="0078739B" w:rsidRPr="00EC0432">
        <w:rPr>
          <w:rFonts w:cs="Times New Roman"/>
          <w:b w:val="0"/>
          <w:sz w:val="28"/>
          <w:szCs w:val="28"/>
        </w:rPr>
        <w:t xml:space="preserve"> (</w:t>
      </w:r>
      <w:r w:rsidR="0078739B" w:rsidRPr="00EC0432">
        <w:rPr>
          <w:rFonts w:cs="Times New Roman"/>
          <w:b w:val="0"/>
          <w:i/>
          <w:sz w:val="28"/>
          <w:szCs w:val="28"/>
        </w:rPr>
        <w:t>The quality of education)</w:t>
      </w:r>
      <w:r w:rsidR="0078739B" w:rsidRPr="00EC0432">
        <w:rPr>
          <w:rFonts w:cs="Times New Roman"/>
          <w:b w:val="0"/>
          <w:sz w:val="28"/>
          <w:szCs w:val="28"/>
        </w:rPr>
        <w:t xml:space="preserve"> — востребованность полученных знаний в конкретных условиях их применения для достижения конкретной цели и повышения качества жизни. Качество знаний определяется их фундаментальностью, глубиной и востребованностью в работе после окончания обучения</w:t>
      </w:r>
      <w:r w:rsidR="0078739B" w:rsidRPr="00EC0432">
        <w:rPr>
          <w:rFonts w:cs="Times New Roman"/>
          <w:b w:val="0"/>
          <w:color w:val="007FB6"/>
          <w:sz w:val="28"/>
          <w:szCs w:val="28"/>
        </w:rPr>
        <w:t xml:space="preserve"> </w:t>
      </w:r>
      <w:r w:rsidR="0078739B" w:rsidRPr="00EC0432">
        <w:rPr>
          <w:rFonts w:cs="Times New Roman"/>
          <w:b w:val="0"/>
          <w:sz w:val="28"/>
          <w:szCs w:val="28"/>
        </w:rPr>
        <w:t>(</w:t>
      </w:r>
      <w:r w:rsidR="0078739B" w:rsidRPr="00EC0432">
        <w:rPr>
          <w:rStyle w:val="a7"/>
          <w:rFonts w:cs="Times New Roman"/>
          <w:i/>
          <w:sz w:val="28"/>
          <w:szCs w:val="28"/>
        </w:rPr>
        <w:t>Ильенкова</w:t>
      </w:r>
      <w:r w:rsidR="0078739B" w:rsidRPr="00EC0432">
        <w:rPr>
          <w:rStyle w:val="a8"/>
          <w:rFonts w:cs="Times New Roman"/>
          <w:b w:val="0"/>
          <w:i w:val="0"/>
          <w:iCs w:val="0"/>
          <w:sz w:val="28"/>
          <w:szCs w:val="28"/>
        </w:rPr>
        <w:t xml:space="preserve"> С. </w:t>
      </w:r>
      <w:r w:rsidR="0078739B" w:rsidRPr="00EC0432">
        <w:rPr>
          <w:rFonts w:cs="Times New Roman"/>
          <w:b w:val="0"/>
          <w:sz w:val="28"/>
          <w:szCs w:val="28"/>
        </w:rPr>
        <w:t xml:space="preserve">Показатели качества образования </w:t>
      </w:r>
      <w:r w:rsidR="0078739B" w:rsidRPr="00EC0432">
        <w:rPr>
          <w:rStyle w:val="a8"/>
          <w:rFonts w:cs="Times New Roman"/>
          <w:b w:val="0"/>
          <w:i w:val="0"/>
          <w:iCs w:val="0"/>
          <w:sz w:val="28"/>
          <w:szCs w:val="28"/>
        </w:rPr>
        <w:t xml:space="preserve">|Источник: </w:t>
      </w:r>
      <w:hyperlink r:id="rId160" w:tgtFrame="_blank" w:tooltip="Элитариум" w:history="1">
        <w:r w:rsidR="0078739B" w:rsidRPr="00EC0432">
          <w:rPr>
            <w:rStyle w:val="a5"/>
            <w:rFonts w:cs="Times New Roman"/>
            <w:b w:val="0"/>
            <w:i/>
            <w:color w:val="auto"/>
            <w:sz w:val="28"/>
            <w:szCs w:val="28"/>
          </w:rPr>
          <w:t>Элитариум</w:t>
        </w:r>
      </w:hyperlink>
      <w:r w:rsidR="0078739B" w:rsidRPr="00EC0432">
        <w:rPr>
          <w:rStyle w:val="a8"/>
          <w:rFonts w:cs="Times New Roman"/>
          <w:b w:val="0"/>
          <w:i w:val="0"/>
          <w:iCs w:val="0"/>
          <w:sz w:val="28"/>
          <w:szCs w:val="28"/>
        </w:rPr>
        <w:t xml:space="preserve">). </w:t>
      </w:r>
    </w:p>
    <w:p w:rsidR="0078739B" w:rsidRPr="00EC0432" w:rsidRDefault="00E17D18" w:rsidP="00EC0432">
      <w:pPr>
        <w:spacing w:line="240" w:lineRule="auto"/>
        <w:jc w:val="both"/>
        <w:rPr>
          <w:rFonts w:ascii="Times New Roman" w:hAnsi="Times New Roman" w:cs="Times New Roman"/>
          <w:i/>
          <w:color w:val="000000"/>
          <w:sz w:val="28"/>
          <w:szCs w:val="28"/>
        </w:rPr>
      </w:pPr>
      <w:r w:rsidRPr="00EC0432">
        <w:rPr>
          <w:rStyle w:val="a7"/>
          <w:rFonts w:ascii="Times New Roman" w:hAnsi="Times New Roman" w:cs="Times New Roman"/>
          <w:sz w:val="28"/>
          <w:szCs w:val="28"/>
        </w:rPr>
        <w:t>КАЧЕСТВО ОБРАЗОВАНИЯ</w:t>
      </w:r>
      <w:r w:rsidR="0078739B" w:rsidRPr="00EC0432">
        <w:rPr>
          <w:rFonts w:ascii="Times New Roman" w:hAnsi="Times New Roman" w:cs="Times New Roman"/>
          <w:b/>
          <w:sz w:val="28"/>
          <w:szCs w:val="28"/>
        </w:rPr>
        <w:t xml:space="preserve"> (</w:t>
      </w:r>
      <w:r w:rsidR="0078739B" w:rsidRPr="00EC0432">
        <w:rPr>
          <w:rFonts w:ascii="Times New Roman" w:hAnsi="Times New Roman" w:cs="Times New Roman"/>
          <w:i/>
          <w:sz w:val="28"/>
          <w:szCs w:val="28"/>
        </w:rPr>
        <w:t>The quality of education)</w:t>
      </w:r>
      <w:r w:rsidR="0078739B" w:rsidRPr="00EC0432">
        <w:rPr>
          <w:rFonts w:ascii="Times New Roman" w:hAnsi="Times New Roman" w:cs="Times New Roman"/>
          <w:b/>
          <w:sz w:val="28"/>
          <w:szCs w:val="28"/>
        </w:rPr>
        <w:t xml:space="preserve"> </w:t>
      </w:r>
      <w:r w:rsidR="0078739B" w:rsidRPr="00EC0432">
        <w:rPr>
          <w:rFonts w:ascii="Times New Roman" w:hAnsi="Times New Roman" w:cs="Times New Roman"/>
          <w:sz w:val="28"/>
          <w:szCs w:val="28"/>
        </w:rPr>
        <w:t xml:space="preserve">-показатель образовательной деятельности или образовательных услуг, характеризующий  с различных позиций (критериев) способность и действенность удовлетворения обладателей образовательных нужд (лиц, организаций, государства, общества) в получении образования, соответствующего этим нуждам уровня, направленности (специальности, специализации) и существующим образовательным стандартам и образовательным программам </w:t>
      </w:r>
      <w:r w:rsidR="0078739B" w:rsidRPr="00EC0432">
        <w:rPr>
          <w:rFonts w:ascii="Times New Roman" w:hAnsi="Times New Roman" w:cs="Times New Roman"/>
          <w:i/>
          <w:sz w:val="28"/>
          <w:szCs w:val="28"/>
        </w:rPr>
        <w:t>(Ягофаров Д.А. Нормативно-правовое обеспечение образования. Правовое регулирование системы образования: учебное пособие.-М.: Издательство ВЛАДОС-ПРЕСС, 2008.-399с.-с.310-311).</w:t>
      </w:r>
    </w:p>
    <w:p w:rsidR="00E24989" w:rsidRPr="00EC0432" w:rsidRDefault="00E24989" w:rsidP="00EC0432">
      <w:pPr>
        <w:pStyle w:val="a4"/>
        <w:shd w:val="clear" w:color="auto" w:fill="FFFFFF"/>
        <w:jc w:val="both"/>
        <w:rPr>
          <w:color w:val="000000"/>
          <w:sz w:val="28"/>
          <w:szCs w:val="28"/>
        </w:rPr>
      </w:pPr>
      <w:r w:rsidRPr="00EC0432">
        <w:rPr>
          <w:b/>
          <w:bCs/>
          <w:color w:val="000000"/>
          <w:sz w:val="28"/>
          <w:szCs w:val="28"/>
        </w:rPr>
        <w:t>К</w:t>
      </w:r>
      <w:r w:rsidR="004F2B3A" w:rsidRPr="00EC0432">
        <w:rPr>
          <w:b/>
          <w:bCs/>
          <w:color w:val="000000"/>
          <w:sz w:val="28"/>
          <w:szCs w:val="28"/>
        </w:rPr>
        <w:t>ВОТА ДЛЯ ЖЕНЩИН</w:t>
      </w:r>
      <w:r w:rsidRPr="00EC0432">
        <w:rPr>
          <w:rStyle w:val="apple-converted-space"/>
          <w:color w:val="000000"/>
          <w:sz w:val="28"/>
          <w:szCs w:val="28"/>
        </w:rPr>
        <w:t> (</w:t>
      </w:r>
      <w:r w:rsidRPr="00EC0432">
        <w:rPr>
          <w:bCs/>
          <w:i/>
          <w:iCs/>
          <w:color w:val="000000"/>
          <w:sz w:val="28"/>
          <w:szCs w:val="28"/>
        </w:rPr>
        <w:t>Quota for women</w:t>
      </w:r>
      <w:r w:rsidRPr="00EC0432">
        <w:rPr>
          <w:rStyle w:val="apple-converted-space"/>
          <w:color w:val="000000"/>
          <w:sz w:val="28"/>
          <w:szCs w:val="28"/>
        </w:rPr>
        <w:t> </w:t>
      </w:r>
      <w:r w:rsidRPr="00EC0432">
        <w:rPr>
          <w:color w:val="000000"/>
          <w:sz w:val="28"/>
          <w:szCs w:val="28"/>
        </w:rPr>
        <w:t>) -</w:t>
      </w:r>
      <w:r w:rsidRPr="00EC0432">
        <w:rPr>
          <w:rStyle w:val="apple-converted-space"/>
          <w:color w:val="000000"/>
          <w:sz w:val="28"/>
          <w:szCs w:val="28"/>
        </w:rPr>
        <w:t> </w:t>
      </w:r>
      <w:r w:rsidRPr="00EC0432">
        <w:rPr>
          <w:iCs/>
          <w:color w:val="000000"/>
          <w:sz w:val="28"/>
          <w:szCs w:val="28"/>
        </w:rPr>
        <w:t>поддерживаемая законом норма представительства женщин.</w:t>
      </w:r>
      <w:r w:rsidR="004F2B3A" w:rsidRPr="00EC0432">
        <w:rPr>
          <w:iCs/>
          <w:color w:val="000000"/>
          <w:sz w:val="28"/>
          <w:szCs w:val="28"/>
        </w:rPr>
        <w:t xml:space="preserve"> </w:t>
      </w:r>
      <w:r w:rsidRPr="00EC0432">
        <w:rPr>
          <w:color w:val="000000"/>
          <w:sz w:val="28"/>
          <w:szCs w:val="28"/>
        </w:rPr>
        <w:t>30%-ное представительство в политических институтах считается "критической массой", которая позволяет женщинам оказывать существенное влияние на политику. Согласно рекомендациям Комиссии ООН по улучшению положения женщин (1990 г.), критический 30%-ный порог должен рассматриваться как минимальная доля должностей директивного характера, занимаемых женщинами на национальном уровне.</w:t>
      </w:r>
    </w:p>
    <w:p w:rsidR="00E24989" w:rsidRPr="00EC0432" w:rsidRDefault="00E24989" w:rsidP="00EC0432">
      <w:pPr>
        <w:pStyle w:val="a4"/>
        <w:shd w:val="clear" w:color="auto" w:fill="FFFFFF"/>
        <w:jc w:val="both"/>
        <w:rPr>
          <w:color w:val="000000"/>
          <w:sz w:val="28"/>
          <w:szCs w:val="28"/>
        </w:rPr>
      </w:pPr>
      <w:r w:rsidRPr="00EC0432">
        <w:rPr>
          <w:color w:val="000000"/>
          <w:sz w:val="28"/>
          <w:szCs w:val="28"/>
        </w:rPr>
        <w:t>Существуют разные типы квотирования. "Жесткая квота" - это количественно фиксированная норма представительства, когда сразу оговаривается количество или тот количественный предел мест, сокращение которого не допускается. "Жесткие квоты" могут быть закреплены в Конституции, законе о выборах, законе о политических партиях, законе о местном самоуправлении, законе о государственной службе. Обязательное участие в конкурсе на одно место представителей обоих полов называется "мягким квотированием". В Швеции "мягкое квотирование" является обязательным в конкурсах на руководящие посты не только в политических структурах, но и в экономических. "Мягкое квотирование" также требует поддержки в законе о выборах, государственной службе, о местном самоуправлении.</w:t>
      </w:r>
    </w:p>
    <w:p w:rsidR="00E24989" w:rsidRPr="00EC0432" w:rsidRDefault="00E24989" w:rsidP="00EC0432">
      <w:pPr>
        <w:pStyle w:val="a4"/>
        <w:shd w:val="clear" w:color="auto" w:fill="FFFFFF"/>
        <w:jc w:val="both"/>
        <w:rPr>
          <w:color w:val="000000"/>
          <w:sz w:val="28"/>
          <w:szCs w:val="28"/>
        </w:rPr>
      </w:pPr>
      <w:r w:rsidRPr="00EC0432">
        <w:rPr>
          <w:color w:val="000000"/>
          <w:sz w:val="28"/>
          <w:szCs w:val="28"/>
        </w:rPr>
        <w:t xml:space="preserve">Существуют различные способы обеспечения представительства женщин в парламенте. Во-первых, имеются законодательные квоты, согласно которым женщины должны составлять определенную часть избранных представителей. Это имеет место во многих странах: в Италии, где женщины должны составлять до 50% в бюллетенях пропорционального представительства, Аргентине (30%) и Бразилии (20%). Такие квоты обычно воспринимаются как переходный </w:t>
      </w:r>
      <w:r w:rsidRPr="00EC0432">
        <w:rPr>
          <w:color w:val="000000"/>
          <w:sz w:val="28"/>
          <w:szCs w:val="28"/>
        </w:rPr>
        <w:lastRenderedPageBreak/>
        <w:t>механизм для закладки основ более широкого представительства женщин. Во-вторых, избирательный закон может требовать от партий выставлять определенное число женщин-кандидатов. Это имеет место в Бельгии и Намибии. В Аргентине существует дополнительное положение, по которому женщины должны занимать "выигрышные" позиции, а не в конце партийного списка. В-третьих, политические партии могут принять свои собственные неформальные квоты для женщин-кандидатов на парламентское место. Это наиболее частый механизм, используемый для поощрения участия женщин в политической жизни, и он используется с различной степенью успешности по всему миру. Использование отдельных списков только из женщин лейбористской партией на выборах 1997 г. в Великобритании почти удвоило количество женщин в парламенте - с 60 до 119.</w:t>
      </w:r>
    </w:p>
    <w:p w:rsidR="00E24989" w:rsidRPr="00EC0432" w:rsidRDefault="00E24989" w:rsidP="00EC0432">
      <w:pPr>
        <w:pStyle w:val="a4"/>
        <w:shd w:val="clear" w:color="auto" w:fill="FFFFFF"/>
        <w:jc w:val="both"/>
        <w:rPr>
          <w:color w:val="000000"/>
          <w:sz w:val="28"/>
          <w:szCs w:val="28"/>
        </w:rPr>
      </w:pPr>
      <w:r w:rsidRPr="00EC0432">
        <w:rPr>
          <w:color w:val="000000"/>
          <w:sz w:val="28"/>
          <w:szCs w:val="28"/>
        </w:rPr>
        <w:t>Сторонники различных форм квотирования считают, что поддержка в продвижении женщин в политике необходима в переходный период. Противники же полагают, что женщин никто не ущемляет в их правах, поэтому они должны вести политическую борьбу на общих основаниях, так как льготы прививают пассивность, притупляют чувство конкуренции и потому не могут считаться демократическими.</w:t>
      </w:r>
    </w:p>
    <w:p w:rsidR="009A421B" w:rsidRPr="00EC0432" w:rsidRDefault="00E24989" w:rsidP="00EC0432">
      <w:pPr>
        <w:pStyle w:val="a4"/>
        <w:shd w:val="clear" w:color="auto" w:fill="FFFFFF"/>
        <w:jc w:val="both"/>
        <w:rPr>
          <w:bCs/>
          <w:i/>
          <w:sz w:val="28"/>
          <w:szCs w:val="28"/>
          <w:shd w:val="clear" w:color="auto" w:fill="FFFFFF"/>
        </w:rPr>
      </w:pPr>
      <w:r w:rsidRPr="00EC0432">
        <w:rPr>
          <w:color w:val="000000"/>
          <w:sz w:val="28"/>
          <w:szCs w:val="28"/>
        </w:rPr>
        <w:t>В любом случае, для продвижения женщин в политике, для достижения гендерного баланса в политических структурах необходимо развитие гражданской инициативы самих женщин, приобретение опыта политической деятельности, получение лидерских навыков</w:t>
      </w:r>
      <w:r w:rsidR="004F2B3A" w:rsidRPr="00EC0432">
        <w:rPr>
          <w:color w:val="000000"/>
          <w:sz w:val="28"/>
          <w:szCs w:val="28"/>
        </w:rPr>
        <w:t xml:space="preserve"> </w:t>
      </w:r>
      <w:r w:rsidR="00497419" w:rsidRPr="00EC0432">
        <w:rPr>
          <w:bCs/>
          <w:i/>
          <w:sz w:val="28"/>
          <w:szCs w:val="28"/>
          <w:shd w:val="clear" w:color="auto" w:fill="FFFFFF"/>
        </w:rPr>
        <w:t xml:space="preserve">(Словарь гендерных терминов </w:t>
      </w:r>
      <w:r w:rsidR="006F7A95" w:rsidRPr="00EC0432">
        <w:rPr>
          <w:bCs/>
          <w:i/>
          <w:sz w:val="28"/>
          <w:szCs w:val="28"/>
          <w:shd w:val="clear" w:color="auto" w:fill="FFFFFF"/>
        </w:rPr>
        <w:t>/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bCs/>
          <w:i/>
          <w:sz w:val="28"/>
          <w:szCs w:val="28"/>
          <w:shd w:val="clear" w:color="auto" w:fill="FFFFFF"/>
        </w:rPr>
        <w:t xml:space="preserve"> </w:t>
      </w:r>
      <w:hyperlink r:id="rId161" w:history="1">
        <w:r w:rsidR="009A421B" w:rsidRPr="00EC0432">
          <w:rPr>
            <w:rStyle w:val="a5"/>
            <w:bCs/>
            <w:i/>
            <w:color w:val="auto"/>
            <w:sz w:val="28"/>
            <w:szCs w:val="28"/>
            <w:u w:val="none"/>
            <w:shd w:val="clear" w:color="auto" w:fill="FFFFFF"/>
          </w:rPr>
          <w:t>http://www.owl.ru/gender/thesaurus.htm</w:t>
        </w:r>
      </w:hyperlink>
      <w:r w:rsidR="009A421B" w:rsidRPr="00EC0432">
        <w:rPr>
          <w:bCs/>
          <w:i/>
          <w:sz w:val="28"/>
          <w:szCs w:val="28"/>
          <w:shd w:val="clear" w:color="auto" w:fill="FFFFFF"/>
        </w:rPr>
        <w:t>. -Дата доступа 13.01.2016)</w:t>
      </w:r>
      <w:r w:rsidR="00497419" w:rsidRPr="00EC0432">
        <w:rPr>
          <w:bCs/>
          <w:i/>
          <w:sz w:val="28"/>
          <w:szCs w:val="28"/>
          <w:shd w:val="clear" w:color="auto" w:fill="FFFFFF"/>
        </w:rPr>
        <w:t>.</w:t>
      </w:r>
    </w:p>
    <w:p w:rsidR="00847D51" w:rsidRPr="00EC0432" w:rsidRDefault="00847D51" w:rsidP="00EC0432">
      <w:pPr>
        <w:pStyle w:val="a4"/>
        <w:shd w:val="clear" w:color="auto" w:fill="FFFFFF"/>
        <w:jc w:val="both"/>
        <w:rPr>
          <w:color w:val="000000"/>
          <w:sz w:val="28"/>
          <w:szCs w:val="28"/>
        </w:rPr>
      </w:pPr>
      <w:r w:rsidRPr="00EC0432">
        <w:rPr>
          <w:b/>
          <w:bCs/>
          <w:color w:val="000000"/>
          <w:sz w:val="28"/>
          <w:szCs w:val="28"/>
        </w:rPr>
        <w:t>К</w:t>
      </w:r>
      <w:r w:rsidR="003A303C" w:rsidRPr="00EC0432">
        <w:rPr>
          <w:b/>
          <w:bCs/>
          <w:color w:val="000000"/>
          <w:sz w:val="28"/>
          <w:szCs w:val="28"/>
        </w:rPr>
        <w:t xml:space="preserve">ИБЕРФЕМИНИЗМ </w:t>
      </w:r>
      <w:r w:rsidRPr="00EC0432">
        <w:rPr>
          <w:rStyle w:val="apple-converted-space"/>
          <w:i/>
          <w:color w:val="000000"/>
          <w:sz w:val="28"/>
          <w:szCs w:val="28"/>
        </w:rPr>
        <w:t>(</w:t>
      </w:r>
      <w:r w:rsidRPr="00EC0432">
        <w:rPr>
          <w:bCs/>
          <w:i/>
          <w:iCs/>
          <w:color w:val="000000"/>
          <w:sz w:val="28"/>
          <w:szCs w:val="28"/>
          <w:lang w:val="en-US"/>
        </w:rPr>
        <w:t>Cyberfeminism</w:t>
      </w:r>
      <w:r w:rsidRPr="00EC0432">
        <w:rPr>
          <w:rStyle w:val="apple-converted-space"/>
          <w:color w:val="000000"/>
          <w:sz w:val="28"/>
          <w:szCs w:val="28"/>
          <w:lang w:val="en-US"/>
        </w:rPr>
        <w:t> </w:t>
      </w:r>
      <w:r w:rsidRPr="00EC0432">
        <w:rPr>
          <w:color w:val="000000"/>
          <w:sz w:val="28"/>
          <w:szCs w:val="28"/>
        </w:rPr>
        <w:t>) - направление в современной литературной и философской мысли в рамках феминистского дискурса, которое обратилось к изучению и популяризации основных принципов</w:t>
      </w:r>
      <w:r w:rsidRPr="00EC0432">
        <w:rPr>
          <w:rStyle w:val="apple-converted-space"/>
          <w:color w:val="000000"/>
          <w:sz w:val="28"/>
          <w:szCs w:val="28"/>
        </w:rPr>
        <w:t> </w:t>
      </w:r>
      <w:r w:rsidRPr="00EC0432">
        <w:rPr>
          <w:iCs/>
          <w:color w:val="000000"/>
          <w:sz w:val="28"/>
          <w:szCs w:val="28"/>
        </w:rPr>
        <w:t>киберкультуры</w:t>
      </w:r>
      <w:r w:rsidRPr="00EC0432">
        <w:rPr>
          <w:color w:val="000000"/>
          <w:sz w:val="28"/>
          <w:szCs w:val="28"/>
        </w:rPr>
        <w:t>, сложившейся в 1980-е годы на Западе на волне интереса к феномену высоких технологий, прежде всего кибернетики, биомедицины и технологий виртуальной реальности.</w:t>
      </w:r>
    </w:p>
    <w:p w:rsidR="009A421B" w:rsidRPr="00EC0432" w:rsidRDefault="00847D51" w:rsidP="00EC0432">
      <w:pPr>
        <w:pStyle w:val="a4"/>
        <w:shd w:val="clear" w:color="auto" w:fill="FFFFFF"/>
        <w:jc w:val="both"/>
        <w:rPr>
          <w:bCs/>
          <w:i/>
          <w:sz w:val="28"/>
          <w:szCs w:val="28"/>
          <w:shd w:val="clear" w:color="auto" w:fill="FFFFFF"/>
        </w:rPr>
      </w:pPr>
      <w:r w:rsidRPr="00EC0432">
        <w:rPr>
          <w:color w:val="000000"/>
          <w:sz w:val="28"/>
          <w:szCs w:val="28"/>
        </w:rPr>
        <w:t>Основополагающим текстом данного направления является "Манифест для киборгов" Доны Харавэй (D. Haraway), представляющий собой главу из ее работы "Обезьяны, киборги и женщины" (1991). В образе киборга Харавэй выразила идею радикально новой гендерной политики, свободной от искушений</w:t>
      </w:r>
      <w:r w:rsidRPr="00EC0432">
        <w:rPr>
          <w:rStyle w:val="apple-converted-space"/>
          <w:color w:val="000000"/>
          <w:sz w:val="28"/>
          <w:szCs w:val="28"/>
        </w:rPr>
        <w:t> </w:t>
      </w:r>
      <w:hyperlink r:id="rId162" w:history="1">
        <w:r w:rsidRPr="00EC0432">
          <w:rPr>
            <w:rStyle w:val="a5"/>
            <w:iCs/>
            <w:color w:val="auto"/>
            <w:sz w:val="28"/>
            <w:szCs w:val="28"/>
            <w:u w:val="none"/>
          </w:rPr>
          <w:t>сексизма</w:t>
        </w:r>
      </w:hyperlink>
      <w:r w:rsidRPr="00EC0432">
        <w:rPr>
          <w:sz w:val="28"/>
          <w:szCs w:val="28"/>
        </w:rPr>
        <w:t xml:space="preserve">. </w:t>
      </w:r>
      <w:r w:rsidRPr="00EC0432">
        <w:rPr>
          <w:color w:val="000000"/>
          <w:sz w:val="28"/>
          <w:szCs w:val="28"/>
        </w:rPr>
        <w:t>Своеобразием манифеста является его глубокая (само)</w:t>
      </w:r>
      <w:r w:rsidR="00B60853" w:rsidRPr="00EC0432">
        <w:rPr>
          <w:color w:val="000000"/>
          <w:sz w:val="28"/>
          <w:szCs w:val="28"/>
        </w:rPr>
        <w:t xml:space="preserve"> </w:t>
      </w:r>
      <w:r w:rsidRPr="00EC0432">
        <w:rPr>
          <w:color w:val="000000"/>
          <w:sz w:val="28"/>
          <w:szCs w:val="28"/>
        </w:rPr>
        <w:t>ирония: киборги приходят в мир, чтобы отменить половые различия, репродуктивные практики и саму социальность. В предельно заостренной форме манифест ставит вопрос и о судьбе самого</w:t>
      </w:r>
      <w:r w:rsidRPr="00EC0432">
        <w:rPr>
          <w:rStyle w:val="apple-converted-space"/>
          <w:color w:val="000000"/>
          <w:sz w:val="28"/>
          <w:szCs w:val="28"/>
        </w:rPr>
        <w:t> </w:t>
      </w:r>
      <w:hyperlink r:id="rId163" w:history="1">
        <w:r w:rsidRPr="00EC0432">
          <w:rPr>
            <w:rStyle w:val="a5"/>
            <w:iCs/>
            <w:color w:val="auto"/>
            <w:sz w:val="28"/>
            <w:szCs w:val="28"/>
            <w:u w:val="none"/>
          </w:rPr>
          <w:t>феминизма</w:t>
        </w:r>
      </w:hyperlink>
      <w:r w:rsidRPr="00EC0432">
        <w:rPr>
          <w:sz w:val="28"/>
          <w:szCs w:val="28"/>
        </w:rPr>
        <w:t>,</w:t>
      </w:r>
      <w:r w:rsidRPr="00EC0432">
        <w:rPr>
          <w:color w:val="000000"/>
          <w:sz w:val="28"/>
          <w:szCs w:val="28"/>
        </w:rPr>
        <w:t xml:space="preserve"> показанного как паноптикум разнообразных программ, значительная часть которых устарела в условиях позднего индустриального общества.</w:t>
      </w:r>
      <w:r w:rsidR="00AB0198" w:rsidRPr="00EC0432">
        <w:rPr>
          <w:color w:val="000000"/>
          <w:sz w:val="28"/>
          <w:szCs w:val="28"/>
        </w:rPr>
        <w:t xml:space="preserve"> </w:t>
      </w:r>
      <w:r w:rsidRPr="00EC0432">
        <w:rPr>
          <w:color w:val="000000"/>
          <w:sz w:val="28"/>
          <w:szCs w:val="28"/>
        </w:rPr>
        <w:t xml:space="preserve">Современные </w:t>
      </w:r>
      <w:r w:rsidRPr="00EC0432">
        <w:rPr>
          <w:color w:val="000000"/>
          <w:sz w:val="28"/>
          <w:szCs w:val="28"/>
        </w:rPr>
        <w:lastRenderedPageBreak/>
        <w:t>киберфеминистские тексты нередко представляют своеобразную лабораторию, где прорабатываются вопросы, касающиеся принудительных форм медицинского вмешательства в женское тело и клонирования, построения виртуальных семей в сетях Интернет и электронного надомничества, технически оснащенной эротики и киберсекса (Fuchs; Springer; Lim). Привлекательность киберфеминизма как литературного жанра позволяет его авторам посредством неожиданно найденной формы обсуждать и вполне традиционные феминистские темы</w:t>
      </w:r>
      <w:r w:rsidRPr="00EC0432">
        <w:rPr>
          <w:rStyle w:val="apple-converted-space"/>
          <w:color w:val="000000"/>
          <w:sz w:val="28"/>
          <w:szCs w:val="28"/>
        </w:rPr>
        <w:t> </w:t>
      </w:r>
      <w:hyperlink r:id="rId164" w:history="1">
        <w:r w:rsidRPr="00EC0432">
          <w:rPr>
            <w:rStyle w:val="a5"/>
            <w:iCs/>
            <w:color w:val="auto"/>
            <w:sz w:val="28"/>
            <w:szCs w:val="28"/>
            <w:u w:val="none"/>
          </w:rPr>
          <w:t>равенства полов</w:t>
        </w:r>
      </w:hyperlink>
      <w:r w:rsidRPr="00EC0432">
        <w:rPr>
          <w:sz w:val="28"/>
          <w:szCs w:val="28"/>
        </w:rPr>
        <w:t xml:space="preserve">, </w:t>
      </w:r>
      <w:r w:rsidRPr="00EC0432">
        <w:rPr>
          <w:color w:val="000000"/>
          <w:sz w:val="28"/>
          <w:szCs w:val="28"/>
        </w:rPr>
        <w:t>социальной справедливости, свободы от насилия и пр. В России распространение киберфеминизма связано, главным образом, с издающимся в Санкт-Петербурге журналом "Киберфемин клуб"</w:t>
      </w:r>
      <w:r w:rsidR="00A16730" w:rsidRPr="00EC0432">
        <w:rPr>
          <w:color w:val="000000"/>
          <w:sz w:val="28"/>
          <w:szCs w:val="28"/>
        </w:rPr>
        <w:t xml:space="preserve"> </w:t>
      </w:r>
      <w:r w:rsidR="00171AB5" w:rsidRPr="00EC0432">
        <w:rPr>
          <w:bCs/>
          <w:i/>
          <w:sz w:val="28"/>
          <w:szCs w:val="28"/>
          <w:shd w:val="clear" w:color="auto" w:fill="FFFFFF"/>
        </w:rPr>
        <w:t>(Словарь гендерных терминов</w:t>
      </w:r>
      <w:r w:rsidR="006F7A95" w:rsidRPr="00EC0432">
        <w:rPr>
          <w:bCs/>
          <w:i/>
          <w:sz w:val="28"/>
          <w:szCs w:val="28"/>
          <w:shd w:val="clear" w:color="auto" w:fill="FFFFFF"/>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bCs/>
          <w:i/>
          <w:sz w:val="28"/>
          <w:szCs w:val="28"/>
          <w:shd w:val="clear" w:color="auto" w:fill="FFFFFF"/>
        </w:rPr>
        <w:t xml:space="preserve"> </w:t>
      </w:r>
      <w:hyperlink r:id="rId165" w:history="1">
        <w:r w:rsidR="009A421B" w:rsidRPr="00EC0432">
          <w:rPr>
            <w:rStyle w:val="a5"/>
            <w:bCs/>
            <w:i/>
            <w:color w:val="auto"/>
            <w:sz w:val="28"/>
            <w:szCs w:val="28"/>
            <w:u w:val="none"/>
            <w:shd w:val="clear" w:color="auto" w:fill="FFFFFF"/>
          </w:rPr>
          <w:t>http://www.owl.ru/gender/thesaurus.htm</w:t>
        </w:r>
      </w:hyperlink>
      <w:r w:rsidR="009A421B" w:rsidRPr="00EC0432">
        <w:rPr>
          <w:bCs/>
          <w:i/>
          <w:sz w:val="28"/>
          <w:szCs w:val="28"/>
          <w:shd w:val="clear" w:color="auto" w:fill="FFFFFF"/>
        </w:rPr>
        <w:t>. -Дата доступа 13.01.2016)</w:t>
      </w:r>
      <w:r w:rsidR="00171AB5" w:rsidRPr="00EC0432">
        <w:rPr>
          <w:bCs/>
          <w:i/>
          <w:sz w:val="28"/>
          <w:szCs w:val="28"/>
          <w:shd w:val="clear" w:color="auto" w:fill="FFFFFF"/>
        </w:rPr>
        <w:t>.</w:t>
      </w:r>
    </w:p>
    <w:p w:rsidR="00534085" w:rsidRPr="00EC0432" w:rsidRDefault="00534085" w:rsidP="00EC0432">
      <w:pPr>
        <w:pStyle w:val="a4"/>
        <w:shd w:val="clear" w:color="auto" w:fill="FFFFFF"/>
        <w:jc w:val="both"/>
        <w:rPr>
          <w:sz w:val="28"/>
          <w:szCs w:val="28"/>
        </w:rPr>
      </w:pPr>
      <w:r w:rsidRPr="00EC0432">
        <w:rPr>
          <w:b/>
          <w:bCs/>
          <w:color w:val="000000"/>
          <w:sz w:val="28"/>
          <w:szCs w:val="28"/>
        </w:rPr>
        <w:t>К</w:t>
      </w:r>
      <w:r w:rsidR="00A16730" w:rsidRPr="00EC0432">
        <w:rPr>
          <w:b/>
          <w:bCs/>
          <w:color w:val="000000"/>
          <w:sz w:val="28"/>
          <w:szCs w:val="28"/>
        </w:rPr>
        <w:t xml:space="preserve">ОМПЛЕКСНЫЙ ПОДХОД К ПРОБЛЕМЕ РАВЕНСТВА ПОЛОВ </w:t>
      </w:r>
      <w:r w:rsidR="003E3EC1" w:rsidRPr="00EC0432">
        <w:rPr>
          <w:rStyle w:val="apple-converted-space"/>
          <w:color w:val="000000"/>
          <w:sz w:val="28"/>
          <w:szCs w:val="28"/>
        </w:rPr>
        <w:t>(</w:t>
      </w:r>
      <w:r w:rsidR="003E3EC1" w:rsidRPr="00EC0432">
        <w:rPr>
          <w:bCs/>
          <w:i/>
          <w:iCs/>
          <w:color w:val="000000"/>
          <w:sz w:val="28"/>
          <w:szCs w:val="28"/>
        </w:rPr>
        <w:t>Gender mainstreaming</w:t>
      </w:r>
      <w:r w:rsidR="003E3EC1" w:rsidRPr="00EC0432">
        <w:rPr>
          <w:rStyle w:val="apple-converted-space"/>
          <w:color w:val="000000"/>
          <w:sz w:val="28"/>
          <w:szCs w:val="28"/>
        </w:rPr>
        <w:t> </w:t>
      </w:r>
      <w:r w:rsidR="003E3EC1" w:rsidRPr="00EC0432">
        <w:rPr>
          <w:color w:val="000000"/>
          <w:sz w:val="28"/>
          <w:szCs w:val="28"/>
        </w:rPr>
        <w:t>)</w:t>
      </w:r>
      <w:r w:rsidR="00A16730" w:rsidRPr="00EC0432">
        <w:rPr>
          <w:color w:val="000000"/>
          <w:sz w:val="28"/>
          <w:szCs w:val="28"/>
        </w:rPr>
        <w:t xml:space="preserve"> </w:t>
      </w:r>
      <w:r w:rsidRPr="00EC0432">
        <w:rPr>
          <w:color w:val="000000"/>
          <w:sz w:val="28"/>
          <w:szCs w:val="28"/>
        </w:rPr>
        <w:t>(</w:t>
      </w:r>
      <w:r w:rsidRPr="00EC0432">
        <w:rPr>
          <w:iCs/>
          <w:sz w:val="28"/>
          <w:szCs w:val="28"/>
        </w:rPr>
        <w:t>комплексный подход к проблеме равенства между женщинами и мужчинами</w:t>
      </w:r>
      <w:r w:rsidRPr="00EC0432">
        <w:rPr>
          <w:sz w:val="28"/>
          <w:szCs w:val="28"/>
        </w:rPr>
        <w:t>) -</w:t>
      </w:r>
      <w:r w:rsidRPr="00EC0432">
        <w:rPr>
          <w:rStyle w:val="apple-converted-space"/>
          <w:sz w:val="28"/>
          <w:szCs w:val="28"/>
        </w:rPr>
        <w:t> </w:t>
      </w:r>
      <w:r w:rsidRPr="00EC0432">
        <w:rPr>
          <w:iCs/>
          <w:sz w:val="28"/>
          <w:szCs w:val="28"/>
        </w:rPr>
        <w:t>это стратегия, заключающаяся во внедрении проблематики</w:t>
      </w:r>
      <w:r w:rsidRPr="00EC0432">
        <w:rPr>
          <w:rStyle w:val="apple-converted-space"/>
          <w:iCs/>
          <w:sz w:val="28"/>
          <w:szCs w:val="28"/>
        </w:rPr>
        <w:t> </w:t>
      </w:r>
      <w:hyperlink r:id="rId166" w:history="1">
        <w:r w:rsidRPr="00EC0432">
          <w:rPr>
            <w:rStyle w:val="a5"/>
            <w:iCs/>
            <w:color w:val="auto"/>
            <w:sz w:val="28"/>
            <w:szCs w:val="28"/>
            <w:u w:val="none"/>
          </w:rPr>
          <w:t>равенства полов</w:t>
        </w:r>
      </w:hyperlink>
      <w:r w:rsidRPr="00EC0432">
        <w:rPr>
          <w:rStyle w:val="apple-converted-space"/>
          <w:iCs/>
          <w:sz w:val="28"/>
          <w:szCs w:val="28"/>
        </w:rPr>
        <w:t> </w:t>
      </w:r>
      <w:r w:rsidRPr="00EC0432">
        <w:rPr>
          <w:iCs/>
          <w:sz w:val="28"/>
          <w:szCs w:val="28"/>
        </w:rPr>
        <w:t>на все уровни общества посредством организации системы ее учета при принятии политических решений.</w:t>
      </w:r>
    </w:p>
    <w:p w:rsidR="009A421B" w:rsidRPr="00EC0432" w:rsidRDefault="00534085" w:rsidP="00EC0432">
      <w:pPr>
        <w:pStyle w:val="a4"/>
        <w:shd w:val="clear" w:color="auto" w:fill="FFFFFF"/>
        <w:jc w:val="both"/>
        <w:rPr>
          <w:bCs/>
          <w:i/>
          <w:sz w:val="28"/>
          <w:szCs w:val="28"/>
          <w:shd w:val="clear" w:color="auto" w:fill="FFFFFF"/>
        </w:rPr>
      </w:pPr>
      <w:r w:rsidRPr="00EC0432">
        <w:rPr>
          <w:color w:val="000000"/>
          <w:sz w:val="28"/>
          <w:szCs w:val="28"/>
        </w:rPr>
        <w:t>Концепция комплексного подхода появилась в различных международных документах после</w:t>
      </w:r>
      <w:r w:rsidRPr="00EC0432">
        <w:rPr>
          <w:rStyle w:val="apple-converted-space"/>
          <w:color w:val="000000"/>
          <w:sz w:val="28"/>
          <w:szCs w:val="28"/>
        </w:rPr>
        <w:t> </w:t>
      </w:r>
      <w:hyperlink r:id="rId167" w:history="1">
        <w:r w:rsidRPr="00EC0432">
          <w:rPr>
            <w:rStyle w:val="a5"/>
            <w:iCs/>
            <w:color w:val="auto"/>
            <w:sz w:val="28"/>
            <w:szCs w:val="28"/>
            <w:u w:val="none"/>
          </w:rPr>
          <w:t>Третьей Всемирной конференции ООН по положению женщин</w:t>
        </w:r>
      </w:hyperlink>
      <w:r w:rsidRPr="00EC0432">
        <w:rPr>
          <w:rStyle w:val="apple-converted-space"/>
          <w:sz w:val="28"/>
          <w:szCs w:val="28"/>
        </w:rPr>
        <w:t> </w:t>
      </w:r>
      <w:r w:rsidRPr="00EC0432">
        <w:rPr>
          <w:sz w:val="28"/>
          <w:szCs w:val="28"/>
        </w:rPr>
        <w:t>(Найроби, 1985 г.). В 1986 г. была принята Резолюция о работе</w:t>
      </w:r>
      <w:r w:rsidRPr="00EC0432">
        <w:rPr>
          <w:rStyle w:val="apple-converted-space"/>
          <w:sz w:val="28"/>
          <w:szCs w:val="28"/>
        </w:rPr>
        <w:t> </w:t>
      </w:r>
      <w:r w:rsidRPr="00EC0432">
        <w:rPr>
          <w:iCs/>
          <w:sz w:val="28"/>
          <w:szCs w:val="28"/>
        </w:rPr>
        <w:t>Комиссии ООН по положению женщин</w:t>
      </w:r>
      <w:r w:rsidRPr="00EC0432">
        <w:rPr>
          <w:sz w:val="28"/>
          <w:szCs w:val="28"/>
        </w:rPr>
        <w:t>, согласно которой в программы социально-экономического развития было решено включить перспективные стратегии. Комиссия обратилась ко всем организациям в системе ООН, в том числе региональным комиссиям и специализированным агентствам, с просьбой разработать общую стратегию в отношении проблемы равенства полов и внедрить ее в свои долговременные программы. Совет Европы организовал Группу специалистов по вопросу о комплексном подходе к проблеме равенства полов, которая разработала его концептуальные основы и методологию. В</w:t>
      </w:r>
      <w:r w:rsidRPr="00EC0432">
        <w:rPr>
          <w:rStyle w:val="apple-converted-space"/>
          <w:sz w:val="28"/>
          <w:szCs w:val="28"/>
        </w:rPr>
        <w:t> </w:t>
      </w:r>
      <w:r w:rsidRPr="00EC0432">
        <w:rPr>
          <w:iCs/>
          <w:sz w:val="28"/>
          <w:szCs w:val="28"/>
        </w:rPr>
        <w:t>Программе действий</w:t>
      </w:r>
      <w:r w:rsidRPr="00EC0432">
        <w:rPr>
          <w:sz w:val="28"/>
          <w:szCs w:val="28"/>
        </w:rPr>
        <w:t>, принятой</w:t>
      </w:r>
      <w:r w:rsidRPr="00EC0432">
        <w:rPr>
          <w:rStyle w:val="apple-converted-space"/>
          <w:sz w:val="28"/>
          <w:szCs w:val="28"/>
        </w:rPr>
        <w:t> </w:t>
      </w:r>
      <w:hyperlink r:id="rId168" w:history="1">
        <w:r w:rsidRPr="00EC0432">
          <w:rPr>
            <w:rStyle w:val="a5"/>
            <w:iCs/>
            <w:color w:val="auto"/>
            <w:sz w:val="28"/>
            <w:szCs w:val="28"/>
            <w:u w:val="none"/>
          </w:rPr>
          <w:t>Четвертой Всемирной конференцией по положению женщин</w:t>
        </w:r>
      </w:hyperlink>
      <w:r w:rsidRPr="00EC0432">
        <w:rPr>
          <w:rStyle w:val="apple-converted-space"/>
          <w:sz w:val="28"/>
          <w:szCs w:val="28"/>
        </w:rPr>
        <w:t> </w:t>
      </w:r>
      <w:r w:rsidRPr="00EC0432">
        <w:rPr>
          <w:sz w:val="28"/>
          <w:szCs w:val="28"/>
        </w:rPr>
        <w:t>(Пекин, 1995 г.), к</w:t>
      </w:r>
      <w:r w:rsidRPr="00EC0432">
        <w:rPr>
          <w:color w:val="000000"/>
          <w:sz w:val="28"/>
          <w:szCs w:val="28"/>
        </w:rPr>
        <w:t>онцепция комплексного подхода была поддержана. В последние годы эта концепция получила особое развитие в рамках деятельности различных европейских межправительственных и национальных организаций. Имеется значительный опыт по внедрению этой концепции в Норвегии, Швеции, Голландии, Дании, Финляндии. Комплексный подход к проблеме равенства полов предполагает организацию, совершенствование и оценку процесса принятия решений лицами, ответственными за проведение политики либо вовлеченными в ее реализацию, - с учетом проблематики равенства полов. В трактовке понятия</w:t>
      </w:r>
      <w:r w:rsidRPr="00EC0432">
        <w:rPr>
          <w:rStyle w:val="apple-converted-space"/>
          <w:color w:val="000000"/>
          <w:sz w:val="28"/>
          <w:szCs w:val="28"/>
        </w:rPr>
        <w:t> </w:t>
      </w:r>
      <w:r w:rsidRPr="00EC0432">
        <w:rPr>
          <w:iCs/>
          <w:color w:val="000000"/>
          <w:sz w:val="28"/>
          <w:szCs w:val="28"/>
        </w:rPr>
        <w:t>равенство полов</w:t>
      </w:r>
      <w:r w:rsidRPr="00EC0432">
        <w:rPr>
          <w:rStyle w:val="apple-converted-space"/>
          <w:color w:val="000000"/>
          <w:sz w:val="28"/>
          <w:szCs w:val="28"/>
        </w:rPr>
        <w:t> </w:t>
      </w:r>
      <w:r w:rsidRPr="00EC0432">
        <w:rPr>
          <w:color w:val="000000"/>
          <w:sz w:val="28"/>
          <w:szCs w:val="28"/>
        </w:rPr>
        <w:t xml:space="preserve">концепция исходит из необходимости учета имеющихся социокультурных различий между ними. В описаниях комплексного подхода акцентируются цель, процесс, объект и активные субъекты политики. Этот </w:t>
      </w:r>
      <w:r w:rsidRPr="00EC0432">
        <w:rPr>
          <w:color w:val="000000"/>
          <w:sz w:val="28"/>
          <w:szCs w:val="28"/>
        </w:rPr>
        <w:lastRenderedPageBreak/>
        <w:t>подход предполагает, что компетентность политиков и чиновников по внедрению в сферы их деятельности "измерения" равенства полов станет неотъемлемой частью их профессиональной квалификации. Считается, что комплексный подход не может заменить уже действующие механизмы и политические программы в области обеспечения равенства между женщинами и мужчинами, а выступает, скорее, как новая фундаментальная стратегия и дополнение к традиционной политике в этой области. И оба подхода - традиционный и комплексный - должны применяться параллельно. По мнению разработчиков концепции, в каждой стране она должна быть тщательно истолкована и адаптирована с учетом местных условий. Комплексный подход направлен на активизацию эгалитарных (направленных на достижение равенства) процессов в обществе в целом. В англоязычном наименовании комплексного подхода к проблеме равенства полов -</w:t>
      </w:r>
      <w:r w:rsidRPr="00EC0432">
        <w:rPr>
          <w:rStyle w:val="apple-converted-space"/>
          <w:color w:val="000000"/>
          <w:sz w:val="28"/>
          <w:szCs w:val="28"/>
        </w:rPr>
        <w:t> </w:t>
      </w:r>
      <w:r w:rsidRPr="00EC0432">
        <w:rPr>
          <w:iCs/>
          <w:color w:val="000000"/>
          <w:sz w:val="28"/>
          <w:szCs w:val="28"/>
        </w:rPr>
        <w:t>gender mainstreaming</w:t>
      </w:r>
      <w:r w:rsidRPr="00EC0432">
        <w:rPr>
          <w:rStyle w:val="apple-converted-space"/>
          <w:color w:val="000000"/>
          <w:sz w:val="28"/>
          <w:szCs w:val="28"/>
        </w:rPr>
        <w:t> </w:t>
      </w:r>
      <w:r w:rsidRPr="00EC0432">
        <w:rPr>
          <w:color w:val="000000"/>
          <w:sz w:val="28"/>
          <w:szCs w:val="28"/>
        </w:rPr>
        <w:t>- акцентируется, что точкой отсчета при разработке этого подхода является все общество в целом: термин образован от</w:t>
      </w:r>
      <w:r w:rsidRPr="00EC0432">
        <w:rPr>
          <w:i/>
          <w:iCs/>
          <w:color w:val="000000"/>
          <w:sz w:val="28"/>
          <w:szCs w:val="28"/>
        </w:rPr>
        <w:t>mainstream</w:t>
      </w:r>
      <w:r w:rsidRPr="00EC0432">
        <w:rPr>
          <w:color w:val="000000"/>
          <w:sz w:val="28"/>
          <w:szCs w:val="28"/>
        </w:rPr>
        <w:t>, что в данном контексте переводится как "обща</w:t>
      </w:r>
      <w:r w:rsidR="00455FBD" w:rsidRPr="00EC0432">
        <w:rPr>
          <w:color w:val="000000"/>
          <w:sz w:val="28"/>
          <w:szCs w:val="28"/>
        </w:rPr>
        <w:t xml:space="preserve">я система организации общества" </w:t>
      </w:r>
      <w:r w:rsidR="00171AB5" w:rsidRPr="00EC0432">
        <w:rPr>
          <w:bCs/>
          <w:i/>
          <w:sz w:val="28"/>
          <w:szCs w:val="28"/>
          <w:shd w:val="clear" w:color="auto" w:fill="FFFFFF"/>
        </w:rPr>
        <w:t>(Словарь гендерных терминов</w:t>
      </w:r>
      <w:r w:rsidR="006F7A95" w:rsidRPr="00EC0432">
        <w:rPr>
          <w:bCs/>
          <w:i/>
          <w:sz w:val="28"/>
          <w:szCs w:val="28"/>
          <w:shd w:val="clear" w:color="auto" w:fill="FFFFFF"/>
        </w:rPr>
        <w:t xml:space="preserve"> / Под ред. А. А. Денисовой / Региональная общественная организация "Восток-Запад: Женские Инновационные Проекты". М.: Информация </w:t>
      </w:r>
      <w:r w:rsidR="006F7A95" w:rsidRPr="00EC0432">
        <w:rPr>
          <w:bCs/>
          <w:i/>
          <w:sz w:val="28"/>
          <w:szCs w:val="28"/>
          <w:shd w:val="clear" w:color="auto" w:fill="FFFFFF"/>
          <w:lang w:val="en-US"/>
        </w:rPr>
        <w:t>XXI</w:t>
      </w:r>
      <w:r w:rsidR="006F7A95" w:rsidRPr="00EC0432">
        <w:rPr>
          <w:bCs/>
          <w:i/>
          <w:sz w:val="28"/>
          <w:szCs w:val="28"/>
          <w:shd w:val="clear" w:color="auto" w:fill="FFFFFF"/>
        </w:rPr>
        <w:t xml:space="preserve"> век, 2002. 256 с.</w:t>
      </w:r>
      <w:r w:rsidR="009A421B" w:rsidRPr="00EC0432">
        <w:rPr>
          <w:bCs/>
          <w:i/>
          <w:sz w:val="28"/>
          <w:szCs w:val="28"/>
          <w:shd w:val="clear" w:color="auto" w:fill="FFFFFF"/>
        </w:rPr>
        <w:t xml:space="preserve"> </w:t>
      </w:r>
      <w:hyperlink r:id="rId169" w:history="1">
        <w:r w:rsidR="009A421B" w:rsidRPr="00EC0432">
          <w:rPr>
            <w:rStyle w:val="a5"/>
            <w:bCs/>
            <w:i/>
            <w:color w:val="auto"/>
            <w:sz w:val="28"/>
            <w:szCs w:val="28"/>
            <w:u w:val="none"/>
            <w:shd w:val="clear" w:color="auto" w:fill="FFFFFF"/>
            <w:lang w:val="en-US"/>
          </w:rPr>
          <w:t>http</w:t>
        </w:r>
        <w:r w:rsidR="009A421B" w:rsidRPr="00EC0432">
          <w:rPr>
            <w:rStyle w:val="a5"/>
            <w:bCs/>
            <w:i/>
            <w:color w:val="auto"/>
            <w:sz w:val="28"/>
            <w:szCs w:val="28"/>
            <w:u w:val="none"/>
            <w:shd w:val="clear" w:color="auto" w:fill="FFFFFF"/>
          </w:rPr>
          <w:t>://</w:t>
        </w:r>
        <w:r w:rsidR="009A421B" w:rsidRPr="00EC0432">
          <w:rPr>
            <w:rStyle w:val="a5"/>
            <w:bCs/>
            <w:i/>
            <w:color w:val="auto"/>
            <w:sz w:val="28"/>
            <w:szCs w:val="28"/>
            <w:u w:val="none"/>
            <w:shd w:val="clear" w:color="auto" w:fill="FFFFFF"/>
            <w:lang w:val="en-US"/>
          </w:rPr>
          <w:t>www</w:t>
        </w:r>
        <w:r w:rsidR="009A421B" w:rsidRPr="00EC0432">
          <w:rPr>
            <w:rStyle w:val="a5"/>
            <w:bCs/>
            <w:i/>
            <w:color w:val="auto"/>
            <w:sz w:val="28"/>
            <w:szCs w:val="28"/>
            <w:u w:val="none"/>
            <w:shd w:val="clear" w:color="auto" w:fill="FFFFFF"/>
          </w:rPr>
          <w:t>.</w:t>
        </w:r>
        <w:r w:rsidR="009A421B" w:rsidRPr="00EC0432">
          <w:rPr>
            <w:rStyle w:val="a5"/>
            <w:bCs/>
            <w:i/>
            <w:color w:val="auto"/>
            <w:sz w:val="28"/>
            <w:szCs w:val="28"/>
            <w:u w:val="none"/>
            <w:shd w:val="clear" w:color="auto" w:fill="FFFFFF"/>
            <w:lang w:val="en-US"/>
          </w:rPr>
          <w:t>owl</w:t>
        </w:r>
        <w:r w:rsidR="009A421B" w:rsidRPr="00EC0432">
          <w:rPr>
            <w:rStyle w:val="a5"/>
            <w:bCs/>
            <w:i/>
            <w:color w:val="auto"/>
            <w:sz w:val="28"/>
            <w:szCs w:val="28"/>
            <w:u w:val="none"/>
            <w:shd w:val="clear" w:color="auto" w:fill="FFFFFF"/>
          </w:rPr>
          <w:t>.</w:t>
        </w:r>
        <w:r w:rsidR="009A421B" w:rsidRPr="00EC0432">
          <w:rPr>
            <w:rStyle w:val="a5"/>
            <w:bCs/>
            <w:i/>
            <w:color w:val="auto"/>
            <w:sz w:val="28"/>
            <w:szCs w:val="28"/>
            <w:u w:val="none"/>
            <w:shd w:val="clear" w:color="auto" w:fill="FFFFFF"/>
            <w:lang w:val="en-US"/>
          </w:rPr>
          <w:t>ru</w:t>
        </w:r>
        <w:r w:rsidR="009A421B" w:rsidRPr="00EC0432">
          <w:rPr>
            <w:rStyle w:val="a5"/>
            <w:bCs/>
            <w:i/>
            <w:color w:val="auto"/>
            <w:sz w:val="28"/>
            <w:szCs w:val="28"/>
            <w:u w:val="none"/>
            <w:shd w:val="clear" w:color="auto" w:fill="FFFFFF"/>
          </w:rPr>
          <w:t>/</w:t>
        </w:r>
        <w:r w:rsidR="009A421B" w:rsidRPr="00EC0432">
          <w:rPr>
            <w:rStyle w:val="a5"/>
            <w:bCs/>
            <w:i/>
            <w:color w:val="auto"/>
            <w:sz w:val="28"/>
            <w:szCs w:val="28"/>
            <w:u w:val="none"/>
            <w:shd w:val="clear" w:color="auto" w:fill="FFFFFF"/>
            <w:lang w:val="en-US"/>
          </w:rPr>
          <w:t>gender</w:t>
        </w:r>
        <w:r w:rsidR="009A421B" w:rsidRPr="00EC0432">
          <w:rPr>
            <w:rStyle w:val="a5"/>
            <w:bCs/>
            <w:i/>
            <w:color w:val="auto"/>
            <w:sz w:val="28"/>
            <w:szCs w:val="28"/>
            <w:u w:val="none"/>
            <w:shd w:val="clear" w:color="auto" w:fill="FFFFFF"/>
          </w:rPr>
          <w:t>/</w:t>
        </w:r>
        <w:r w:rsidR="009A421B" w:rsidRPr="00EC0432">
          <w:rPr>
            <w:rStyle w:val="a5"/>
            <w:bCs/>
            <w:i/>
            <w:color w:val="auto"/>
            <w:sz w:val="28"/>
            <w:szCs w:val="28"/>
            <w:u w:val="none"/>
            <w:shd w:val="clear" w:color="auto" w:fill="FFFFFF"/>
            <w:lang w:val="en-US"/>
          </w:rPr>
          <w:t>thesaurus</w:t>
        </w:r>
        <w:r w:rsidR="009A421B" w:rsidRPr="00EC0432">
          <w:rPr>
            <w:rStyle w:val="a5"/>
            <w:bCs/>
            <w:i/>
            <w:color w:val="auto"/>
            <w:sz w:val="28"/>
            <w:szCs w:val="28"/>
            <w:u w:val="none"/>
            <w:shd w:val="clear" w:color="auto" w:fill="FFFFFF"/>
          </w:rPr>
          <w:t>.</w:t>
        </w:r>
        <w:r w:rsidR="009A421B" w:rsidRPr="00EC0432">
          <w:rPr>
            <w:rStyle w:val="a5"/>
            <w:bCs/>
            <w:i/>
            <w:color w:val="auto"/>
            <w:sz w:val="28"/>
            <w:szCs w:val="28"/>
            <w:u w:val="none"/>
            <w:shd w:val="clear" w:color="auto" w:fill="FFFFFF"/>
            <w:lang w:val="en-US"/>
          </w:rPr>
          <w:t>htm</w:t>
        </w:r>
      </w:hyperlink>
      <w:r w:rsidR="009A421B" w:rsidRPr="00EC0432">
        <w:rPr>
          <w:bCs/>
          <w:i/>
          <w:sz w:val="28"/>
          <w:szCs w:val="28"/>
          <w:shd w:val="clear" w:color="auto" w:fill="FFFFFF"/>
        </w:rPr>
        <w:t>. -Дата доступа 13.01.2016)</w:t>
      </w:r>
      <w:r w:rsidR="00171AB5" w:rsidRPr="00EC0432">
        <w:rPr>
          <w:bCs/>
          <w:i/>
          <w:sz w:val="28"/>
          <w:szCs w:val="28"/>
          <w:shd w:val="clear" w:color="auto" w:fill="FFFFFF"/>
        </w:rPr>
        <w:t>.</w:t>
      </w:r>
    </w:p>
    <w:p w:rsidR="00EF0840" w:rsidRPr="00EC0432" w:rsidRDefault="00EF0840" w:rsidP="00EC0432">
      <w:pPr>
        <w:pStyle w:val="a4"/>
        <w:shd w:val="clear" w:color="auto" w:fill="FFFFFF"/>
        <w:jc w:val="both"/>
        <w:rPr>
          <w:sz w:val="28"/>
          <w:szCs w:val="28"/>
        </w:rPr>
      </w:pPr>
      <w:r w:rsidRPr="00EC0432">
        <w:rPr>
          <w:b/>
          <w:bCs/>
          <w:color w:val="000000"/>
          <w:sz w:val="28"/>
          <w:szCs w:val="28"/>
        </w:rPr>
        <w:t>К</w:t>
      </w:r>
      <w:r w:rsidR="00144E8C" w:rsidRPr="00EC0432">
        <w:rPr>
          <w:b/>
          <w:bCs/>
          <w:color w:val="000000"/>
          <w:sz w:val="28"/>
          <w:szCs w:val="28"/>
        </w:rPr>
        <w:t xml:space="preserve">ОНВЕНЦИЯ О ЛИКВИДАЦИИ ВСЕХ ФОРМ </w:t>
      </w:r>
      <w:r w:rsidR="008252E9" w:rsidRPr="00EC0432">
        <w:rPr>
          <w:b/>
          <w:bCs/>
          <w:color w:val="000000"/>
          <w:sz w:val="28"/>
          <w:szCs w:val="28"/>
        </w:rPr>
        <w:t xml:space="preserve"> ДИСКРИМИНАЦИИ  В ОТНОШЕНИИ ЖЕНЩИН </w:t>
      </w:r>
      <w:r w:rsidRPr="00EC0432">
        <w:rPr>
          <w:rStyle w:val="apple-converted-space"/>
          <w:i/>
          <w:color w:val="000000"/>
          <w:sz w:val="28"/>
          <w:szCs w:val="28"/>
        </w:rPr>
        <w:t>(</w:t>
      </w:r>
      <w:r w:rsidRPr="00EC0432">
        <w:rPr>
          <w:bCs/>
          <w:i/>
          <w:iCs/>
          <w:color w:val="000000"/>
          <w:sz w:val="28"/>
          <w:szCs w:val="28"/>
          <w:lang w:val="en-US"/>
        </w:rPr>
        <w:t>The</w:t>
      </w:r>
      <w:r w:rsidRPr="00EC0432">
        <w:rPr>
          <w:bCs/>
          <w:i/>
          <w:iCs/>
          <w:color w:val="000000"/>
          <w:sz w:val="28"/>
          <w:szCs w:val="28"/>
        </w:rPr>
        <w:t xml:space="preserve"> </w:t>
      </w:r>
      <w:r w:rsidRPr="00EC0432">
        <w:rPr>
          <w:bCs/>
          <w:i/>
          <w:iCs/>
          <w:color w:val="000000"/>
          <w:sz w:val="28"/>
          <w:szCs w:val="28"/>
          <w:lang w:val="en-US"/>
        </w:rPr>
        <w:t>Convention</w:t>
      </w:r>
      <w:r w:rsidRPr="00EC0432">
        <w:rPr>
          <w:bCs/>
          <w:i/>
          <w:iCs/>
          <w:color w:val="000000"/>
          <w:sz w:val="28"/>
          <w:szCs w:val="28"/>
        </w:rPr>
        <w:t xml:space="preserve"> </w:t>
      </w:r>
      <w:r w:rsidRPr="00EC0432">
        <w:rPr>
          <w:bCs/>
          <w:i/>
          <w:iCs/>
          <w:color w:val="000000"/>
          <w:sz w:val="28"/>
          <w:szCs w:val="28"/>
          <w:lang w:val="en-US"/>
        </w:rPr>
        <w:t>on</w:t>
      </w:r>
      <w:r w:rsidRPr="00EC0432">
        <w:rPr>
          <w:bCs/>
          <w:i/>
          <w:iCs/>
          <w:color w:val="000000"/>
          <w:sz w:val="28"/>
          <w:szCs w:val="28"/>
        </w:rPr>
        <w:t xml:space="preserve"> </w:t>
      </w:r>
      <w:r w:rsidRPr="00EC0432">
        <w:rPr>
          <w:bCs/>
          <w:i/>
          <w:iCs/>
          <w:color w:val="000000"/>
          <w:sz w:val="28"/>
          <w:szCs w:val="28"/>
          <w:lang w:val="en-US"/>
        </w:rPr>
        <w:t>the</w:t>
      </w:r>
      <w:r w:rsidRPr="00EC0432">
        <w:rPr>
          <w:bCs/>
          <w:i/>
          <w:iCs/>
          <w:color w:val="000000"/>
          <w:sz w:val="28"/>
          <w:szCs w:val="28"/>
        </w:rPr>
        <w:t xml:space="preserve"> </w:t>
      </w:r>
      <w:r w:rsidRPr="00EC0432">
        <w:rPr>
          <w:bCs/>
          <w:i/>
          <w:iCs/>
          <w:color w:val="000000"/>
          <w:sz w:val="28"/>
          <w:szCs w:val="28"/>
          <w:lang w:val="en-US"/>
        </w:rPr>
        <w:t>Elimination</w:t>
      </w:r>
      <w:r w:rsidRPr="00EC0432">
        <w:rPr>
          <w:bCs/>
          <w:i/>
          <w:iCs/>
          <w:color w:val="000000"/>
          <w:sz w:val="28"/>
          <w:szCs w:val="28"/>
        </w:rPr>
        <w:t xml:space="preserve"> </w:t>
      </w:r>
      <w:r w:rsidRPr="00EC0432">
        <w:rPr>
          <w:bCs/>
          <w:i/>
          <w:iCs/>
          <w:color w:val="000000"/>
          <w:sz w:val="28"/>
          <w:szCs w:val="28"/>
          <w:lang w:val="en-US"/>
        </w:rPr>
        <w:t>of</w:t>
      </w:r>
      <w:r w:rsidRPr="00EC0432">
        <w:rPr>
          <w:bCs/>
          <w:i/>
          <w:iCs/>
          <w:color w:val="000000"/>
          <w:sz w:val="28"/>
          <w:szCs w:val="28"/>
        </w:rPr>
        <w:t xml:space="preserve"> </w:t>
      </w:r>
      <w:r w:rsidRPr="00EC0432">
        <w:rPr>
          <w:bCs/>
          <w:i/>
          <w:iCs/>
          <w:color w:val="000000"/>
          <w:sz w:val="28"/>
          <w:szCs w:val="28"/>
          <w:lang w:val="en-US"/>
        </w:rPr>
        <w:t>All</w:t>
      </w:r>
      <w:r w:rsidRPr="00EC0432">
        <w:rPr>
          <w:bCs/>
          <w:i/>
          <w:iCs/>
          <w:color w:val="000000"/>
          <w:sz w:val="28"/>
          <w:szCs w:val="28"/>
        </w:rPr>
        <w:t xml:space="preserve"> </w:t>
      </w:r>
      <w:r w:rsidRPr="00EC0432">
        <w:rPr>
          <w:bCs/>
          <w:i/>
          <w:iCs/>
          <w:color w:val="000000"/>
          <w:sz w:val="28"/>
          <w:szCs w:val="28"/>
          <w:lang w:val="en-US"/>
        </w:rPr>
        <w:t>Forms</w:t>
      </w:r>
      <w:r w:rsidRPr="00EC0432">
        <w:rPr>
          <w:bCs/>
          <w:i/>
          <w:iCs/>
          <w:color w:val="000000"/>
          <w:sz w:val="28"/>
          <w:szCs w:val="28"/>
        </w:rPr>
        <w:t xml:space="preserve"> </w:t>
      </w:r>
      <w:r w:rsidRPr="00EC0432">
        <w:rPr>
          <w:bCs/>
          <w:i/>
          <w:iCs/>
          <w:color w:val="000000"/>
          <w:sz w:val="28"/>
          <w:szCs w:val="28"/>
          <w:lang w:val="en-US"/>
        </w:rPr>
        <w:t>of</w:t>
      </w:r>
      <w:r w:rsidRPr="00EC0432">
        <w:rPr>
          <w:bCs/>
          <w:i/>
          <w:iCs/>
          <w:color w:val="000000"/>
          <w:sz w:val="28"/>
          <w:szCs w:val="28"/>
        </w:rPr>
        <w:t xml:space="preserve"> </w:t>
      </w:r>
      <w:r w:rsidRPr="00EC0432">
        <w:rPr>
          <w:bCs/>
          <w:i/>
          <w:iCs/>
          <w:color w:val="000000"/>
          <w:sz w:val="28"/>
          <w:szCs w:val="28"/>
          <w:lang w:val="en-US"/>
        </w:rPr>
        <w:t>Discrimination</w:t>
      </w:r>
      <w:r w:rsidRPr="00EC0432">
        <w:rPr>
          <w:bCs/>
          <w:i/>
          <w:iCs/>
          <w:color w:val="000000"/>
          <w:sz w:val="28"/>
          <w:szCs w:val="28"/>
        </w:rPr>
        <w:t xml:space="preserve"> </w:t>
      </w:r>
      <w:r w:rsidRPr="00EC0432">
        <w:rPr>
          <w:bCs/>
          <w:i/>
          <w:iCs/>
          <w:color w:val="000000"/>
          <w:sz w:val="28"/>
          <w:szCs w:val="28"/>
          <w:lang w:val="en-US"/>
        </w:rPr>
        <w:t>against</w:t>
      </w:r>
      <w:r w:rsidRPr="00EC0432">
        <w:rPr>
          <w:bCs/>
          <w:i/>
          <w:iCs/>
          <w:color w:val="000000"/>
          <w:sz w:val="28"/>
          <w:szCs w:val="28"/>
        </w:rPr>
        <w:t xml:space="preserve"> </w:t>
      </w:r>
      <w:r w:rsidRPr="00EC0432">
        <w:rPr>
          <w:bCs/>
          <w:i/>
          <w:iCs/>
          <w:color w:val="000000"/>
          <w:sz w:val="28"/>
          <w:szCs w:val="28"/>
          <w:lang w:val="en-US"/>
        </w:rPr>
        <w:t>Women</w:t>
      </w:r>
      <w:r w:rsidRPr="00EC0432">
        <w:rPr>
          <w:bCs/>
          <w:i/>
          <w:iCs/>
          <w:color w:val="000000"/>
          <w:sz w:val="28"/>
          <w:szCs w:val="28"/>
        </w:rPr>
        <w:t xml:space="preserve"> (</w:t>
      </w:r>
      <w:r w:rsidRPr="00EC0432">
        <w:rPr>
          <w:bCs/>
          <w:i/>
          <w:iCs/>
          <w:color w:val="000000"/>
          <w:sz w:val="28"/>
          <w:szCs w:val="28"/>
          <w:lang w:val="en-US"/>
        </w:rPr>
        <w:t>CEDAW</w:t>
      </w:r>
      <w:r w:rsidRPr="00EC0432">
        <w:rPr>
          <w:bCs/>
          <w:i/>
          <w:iCs/>
          <w:color w:val="000000"/>
          <w:sz w:val="28"/>
          <w:szCs w:val="28"/>
        </w:rPr>
        <w:t>)</w:t>
      </w:r>
      <w:r w:rsidRPr="00EC0432">
        <w:rPr>
          <w:rStyle w:val="apple-converted-space"/>
          <w:i/>
          <w:color w:val="000000"/>
          <w:sz w:val="28"/>
          <w:szCs w:val="28"/>
          <w:lang w:val="en-US"/>
        </w:rPr>
        <w:t> </w:t>
      </w:r>
      <w:r w:rsidRPr="00EC0432">
        <w:rPr>
          <w:i/>
          <w:color w:val="000000"/>
          <w:sz w:val="28"/>
          <w:szCs w:val="28"/>
        </w:rPr>
        <w:t>)</w:t>
      </w:r>
      <w:r w:rsidR="00B60853" w:rsidRPr="00EC0432">
        <w:rPr>
          <w:i/>
          <w:color w:val="000000"/>
          <w:sz w:val="28"/>
          <w:szCs w:val="28"/>
        </w:rPr>
        <w:t xml:space="preserve"> </w:t>
      </w:r>
      <w:r w:rsidRPr="00EC0432">
        <w:rPr>
          <w:color w:val="000000"/>
          <w:sz w:val="28"/>
          <w:szCs w:val="28"/>
        </w:rPr>
        <w:t>принята ООН в 1979 г. Решение о необходимости ее разработки и план действий в этом направлении были приняты на</w:t>
      </w:r>
      <w:r w:rsidRPr="00EC0432">
        <w:rPr>
          <w:rStyle w:val="apple-converted-space"/>
          <w:color w:val="000000"/>
          <w:sz w:val="28"/>
          <w:szCs w:val="28"/>
        </w:rPr>
        <w:t> </w:t>
      </w:r>
      <w:hyperlink r:id="rId170" w:history="1">
        <w:r w:rsidRPr="00EC0432">
          <w:rPr>
            <w:rStyle w:val="a5"/>
            <w:iCs/>
            <w:color w:val="auto"/>
            <w:sz w:val="28"/>
            <w:szCs w:val="28"/>
            <w:u w:val="none"/>
          </w:rPr>
          <w:t>Первой Всемирной конференции по положению женщин</w:t>
        </w:r>
      </w:hyperlink>
      <w:r w:rsidRPr="00EC0432">
        <w:rPr>
          <w:sz w:val="28"/>
          <w:szCs w:val="28"/>
        </w:rPr>
        <w:t>, которая состоялась в Мехико в 1975 г. Она впервые поставила вопрос о</w:t>
      </w:r>
      <w:r w:rsidRPr="00EC0432">
        <w:rPr>
          <w:rStyle w:val="apple-converted-space"/>
          <w:sz w:val="28"/>
          <w:szCs w:val="28"/>
        </w:rPr>
        <w:t> </w:t>
      </w:r>
      <w:r w:rsidRPr="00EC0432">
        <w:rPr>
          <w:iCs/>
          <w:sz w:val="28"/>
          <w:szCs w:val="28"/>
        </w:rPr>
        <w:t>правах женщи</w:t>
      </w:r>
      <w:r w:rsidR="00B60853" w:rsidRPr="00EC0432">
        <w:rPr>
          <w:iCs/>
          <w:sz w:val="28"/>
          <w:szCs w:val="28"/>
        </w:rPr>
        <w:t xml:space="preserve"> </w:t>
      </w:r>
      <w:r w:rsidRPr="00EC0432">
        <w:rPr>
          <w:iCs/>
          <w:sz w:val="28"/>
          <w:szCs w:val="28"/>
        </w:rPr>
        <w:t>н</w:t>
      </w:r>
      <w:r w:rsidRPr="00EC0432">
        <w:rPr>
          <w:sz w:val="28"/>
          <w:szCs w:val="28"/>
        </w:rPr>
        <w:t>как неотъемлемой части прав человека</w:t>
      </w:r>
      <w:r w:rsidR="00B60853" w:rsidRPr="00EC0432">
        <w:rPr>
          <w:sz w:val="28"/>
          <w:szCs w:val="28"/>
        </w:rPr>
        <w:t>.</w:t>
      </w:r>
      <w:r w:rsidRPr="00EC0432">
        <w:rPr>
          <w:sz w:val="28"/>
          <w:szCs w:val="28"/>
        </w:rPr>
        <w:t xml:space="preserve"> Советский Союз входил в число первых государств, ратифицировавших</w:t>
      </w:r>
      <w:r w:rsidRPr="00EC0432">
        <w:rPr>
          <w:rStyle w:val="apple-converted-space"/>
          <w:sz w:val="28"/>
          <w:szCs w:val="28"/>
        </w:rPr>
        <w:t> </w:t>
      </w:r>
      <w:hyperlink r:id="rId171" w:history="1">
        <w:r w:rsidRPr="00EC0432">
          <w:rPr>
            <w:rStyle w:val="a5"/>
            <w:iCs/>
            <w:color w:val="auto"/>
            <w:sz w:val="28"/>
            <w:szCs w:val="28"/>
            <w:u w:val="none"/>
          </w:rPr>
          <w:t>Конвенцию</w:t>
        </w:r>
      </w:hyperlink>
      <w:r w:rsidRPr="00EC0432">
        <w:rPr>
          <w:sz w:val="28"/>
          <w:szCs w:val="28"/>
        </w:rPr>
        <w:t>. Однако содержание этого документа долгое время было мало кому известно. Лишь на рубеже 80-90-х годов текст Конвенции был опубликован сразу в нескольких женских изданиях. Его стали пропагандировать и распространять новые независимые</w:t>
      </w:r>
      <w:r w:rsidRPr="00EC0432">
        <w:rPr>
          <w:rStyle w:val="apple-converted-space"/>
          <w:sz w:val="28"/>
          <w:szCs w:val="28"/>
        </w:rPr>
        <w:t> </w:t>
      </w:r>
      <w:r w:rsidRPr="00EC0432">
        <w:rPr>
          <w:iCs/>
          <w:sz w:val="28"/>
          <w:szCs w:val="28"/>
        </w:rPr>
        <w:t>женские организации</w:t>
      </w:r>
      <w:r w:rsidRPr="00EC0432">
        <w:rPr>
          <w:sz w:val="28"/>
          <w:szCs w:val="28"/>
        </w:rPr>
        <w:t>.</w:t>
      </w:r>
    </w:p>
    <w:p w:rsidR="00EF0840" w:rsidRPr="00EC0432" w:rsidRDefault="00EF0840" w:rsidP="00EC0432">
      <w:pPr>
        <w:pStyle w:val="a4"/>
        <w:shd w:val="clear" w:color="auto" w:fill="FFFFFF"/>
        <w:jc w:val="both"/>
        <w:rPr>
          <w:color w:val="000000"/>
          <w:sz w:val="28"/>
          <w:szCs w:val="28"/>
        </w:rPr>
      </w:pPr>
      <w:r w:rsidRPr="00EC0432">
        <w:rPr>
          <w:color w:val="000000"/>
          <w:sz w:val="28"/>
          <w:szCs w:val="28"/>
        </w:rPr>
        <w:t>Конвенция обязывает все государства, которые в ней участвуют:</w:t>
      </w:r>
    </w:p>
    <w:p w:rsidR="00EF0840" w:rsidRPr="00EC0432" w:rsidRDefault="00EF0840" w:rsidP="00EC0432">
      <w:pPr>
        <w:numPr>
          <w:ilvl w:val="0"/>
          <w:numId w:val="2"/>
        </w:numPr>
        <w:shd w:val="clear" w:color="auto" w:fill="FFFFFF"/>
        <w:spacing w:before="100" w:beforeAutospacing="1" w:after="100" w:afterAutospacing="1" w:line="240" w:lineRule="auto"/>
        <w:rPr>
          <w:rFonts w:ascii="Times New Roman" w:hAnsi="Times New Roman" w:cs="Times New Roman"/>
          <w:color w:val="000000"/>
          <w:sz w:val="28"/>
          <w:szCs w:val="28"/>
        </w:rPr>
      </w:pPr>
      <w:r w:rsidRPr="00EC0432">
        <w:rPr>
          <w:rFonts w:ascii="Times New Roman" w:hAnsi="Times New Roman" w:cs="Times New Roman"/>
          <w:color w:val="000000"/>
          <w:sz w:val="28"/>
          <w:szCs w:val="28"/>
        </w:rPr>
        <w:t>включить принцип равноправия мужчин и женщин в конституции и другие законодательные акты и добиваться его практической реализации;</w:t>
      </w:r>
    </w:p>
    <w:p w:rsidR="00EF0840" w:rsidRPr="00EC0432" w:rsidRDefault="00EF0840" w:rsidP="00EC0432">
      <w:pPr>
        <w:numPr>
          <w:ilvl w:val="0"/>
          <w:numId w:val="2"/>
        </w:numPr>
        <w:shd w:val="clear" w:color="auto" w:fill="FFFFFF"/>
        <w:spacing w:before="100" w:beforeAutospacing="1" w:after="100" w:afterAutospacing="1" w:line="240" w:lineRule="auto"/>
        <w:rPr>
          <w:rFonts w:ascii="Times New Roman" w:hAnsi="Times New Roman" w:cs="Times New Roman"/>
          <w:color w:val="000000"/>
          <w:sz w:val="28"/>
          <w:szCs w:val="28"/>
        </w:rPr>
      </w:pPr>
      <w:r w:rsidRPr="00EC0432">
        <w:rPr>
          <w:rFonts w:ascii="Times New Roman" w:hAnsi="Times New Roman" w:cs="Times New Roman"/>
          <w:color w:val="000000"/>
          <w:sz w:val="28"/>
          <w:szCs w:val="28"/>
        </w:rPr>
        <w:t>в случае необходимости использовать специальные санкции, запрещающие дискриминацию в отношении женщин;</w:t>
      </w:r>
    </w:p>
    <w:p w:rsidR="00EF0840" w:rsidRPr="00EC0432" w:rsidRDefault="00EF0840" w:rsidP="00EC0432">
      <w:pPr>
        <w:numPr>
          <w:ilvl w:val="0"/>
          <w:numId w:val="2"/>
        </w:numPr>
        <w:shd w:val="clear" w:color="auto" w:fill="FFFFFF"/>
        <w:spacing w:before="100" w:beforeAutospacing="1" w:after="100" w:afterAutospacing="1" w:line="240" w:lineRule="auto"/>
        <w:rPr>
          <w:rFonts w:ascii="Times New Roman" w:hAnsi="Times New Roman" w:cs="Times New Roman"/>
          <w:color w:val="000000"/>
          <w:sz w:val="28"/>
          <w:szCs w:val="28"/>
        </w:rPr>
      </w:pPr>
      <w:r w:rsidRPr="00EC0432">
        <w:rPr>
          <w:rFonts w:ascii="Times New Roman" w:hAnsi="Times New Roman" w:cs="Times New Roman"/>
          <w:color w:val="000000"/>
          <w:sz w:val="28"/>
          <w:szCs w:val="28"/>
        </w:rPr>
        <w:t>принимать меры, чтобы изменить действующие законы, обычаи, практику, которые представляются дискриминационными в отношении женщин;</w:t>
      </w:r>
    </w:p>
    <w:p w:rsidR="00EF0840" w:rsidRPr="00EC0432" w:rsidRDefault="00EF0840" w:rsidP="00EC0432">
      <w:pPr>
        <w:numPr>
          <w:ilvl w:val="0"/>
          <w:numId w:val="2"/>
        </w:numPr>
        <w:shd w:val="clear" w:color="auto" w:fill="FFFFFF"/>
        <w:spacing w:before="100" w:beforeAutospacing="1" w:after="100" w:afterAutospacing="1" w:line="240" w:lineRule="auto"/>
        <w:rPr>
          <w:rFonts w:ascii="Times New Roman" w:hAnsi="Times New Roman" w:cs="Times New Roman"/>
          <w:color w:val="000000"/>
          <w:sz w:val="28"/>
          <w:szCs w:val="28"/>
        </w:rPr>
      </w:pPr>
      <w:r w:rsidRPr="00EC0432">
        <w:rPr>
          <w:rFonts w:ascii="Times New Roman" w:hAnsi="Times New Roman" w:cs="Times New Roman"/>
          <w:color w:val="000000"/>
          <w:sz w:val="28"/>
          <w:szCs w:val="28"/>
        </w:rPr>
        <w:t>обеспечить равное для мужчин и женщин право пользования всеми экономическими, социальными, культурными, гражданскими и политическими правами.</w:t>
      </w:r>
    </w:p>
    <w:p w:rsidR="00EF0840" w:rsidRPr="00EC0432" w:rsidRDefault="00EF0840" w:rsidP="00EC0432">
      <w:pPr>
        <w:pStyle w:val="a4"/>
        <w:shd w:val="clear" w:color="auto" w:fill="FFFFFF"/>
        <w:jc w:val="both"/>
        <w:rPr>
          <w:color w:val="000000"/>
          <w:sz w:val="28"/>
          <w:szCs w:val="28"/>
        </w:rPr>
      </w:pPr>
      <w:r w:rsidRPr="00EC0432">
        <w:rPr>
          <w:color w:val="000000"/>
          <w:sz w:val="28"/>
          <w:szCs w:val="28"/>
        </w:rPr>
        <w:lastRenderedPageBreak/>
        <w:t>В Конвенции особо выделяется то обстоятельство, что "в условиях</w:t>
      </w:r>
      <w:r w:rsidRPr="00EC0432">
        <w:rPr>
          <w:rStyle w:val="apple-converted-space"/>
          <w:color w:val="000000"/>
          <w:sz w:val="28"/>
          <w:szCs w:val="28"/>
        </w:rPr>
        <w:t> </w:t>
      </w:r>
      <w:r w:rsidRPr="00EC0432">
        <w:rPr>
          <w:iCs/>
          <w:sz w:val="28"/>
          <w:szCs w:val="28"/>
        </w:rPr>
        <w:t>нищеты</w:t>
      </w:r>
      <w:r w:rsidRPr="00EC0432">
        <w:rPr>
          <w:rStyle w:val="apple-converted-space"/>
          <w:sz w:val="28"/>
          <w:szCs w:val="28"/>
        </w:rPr>
        <w:t> </w:t>
      </w:r>
      <w:r w:rsidRPr="00EC0432">
        <w:rPr>
          <w:sz w:val="28"/>
          <w:szCs w:val="28"/>
        </w:rPr>
        <w:t>- то есть в наших сегодняшних условиях - женщины имеют</w:t>
      </w:r>
      <w:r w:rsidRPr="00EC0432">
        <w:rPr>
          <w:rStyle w:val="apple-converted-space"/>
          <w:sz w:val="28"/>
          <w:szCs w:val="28"/>
        </w:rPr>
        <w:t> </w:t>
      </w:r>
      <w:r w:rsidRPr="00EC0432">
        <w:rPr>
          <w:iCs/>
          <w:sz w:val="28"/>
          <w:szCs w:val="28"/>
        </w:rPr>
        <w:t>наименьший доступ</w:t>
      </w:r>
      <w:r w:rsidRPr="00EC0432">
        <w:rPr>
          <w:rStyle w:val="apple-converted-space"/>
          <w:sz w:val="28"/>
          <w:szCs w:val="28"/>
        </w:rPr>
        <w:t> </w:t>
      </w:r>
      <w:r w:rsidRPr="00EC0432">
        <w:rPr>
          <w:sz w:val="28"/>
          <w:szCs w:val="28"/>
        </w:rPr>
        <w:t>к продовольствию, здравоохранению, образованию, профессиональной подготовке и возможностям для трудоустройства". В статье 1, части 1 Конвенции дается общее юридическое определение понятия</w:t>
      </w:r>
      <w:r w:rsidRPr="00EC0432">
        <w:rPr>
          <w:rStyle w:val="apple-converted-space"/>
          <w:sz w:val="28"/>
          <w:szCs w:val="28"/>
        </w:rPr>
        <w:t> </w:t>
      </w:r>
      <w:r w:rsidRPr="00EC0432">
        <w:rPr>
          <w:iCs/>
          <w:sz w:val="28"/>
          <w:szCs w:val="28"/>
        </w:rPr>
        <w:t>дискриминация</w:t>
      </w:r>
      <w:r w:rsidRPr="00EC0432">
        <w:rPr>
          <w:sz w:val="28"/>
          <w:szCs w:val="28"/>
        </w:rPr>
        <w:t>. Это сделано специально, чтобы избежать недоразумений, связанных с его толкованием в различных странах и культурах. Определение сформулировано таким образом: "</w:t>
      </w:r>
      <w:r w:rsidRPr="00EC0432">
        <w:rPr>
          <w:iCs/>
          <w:sz w:val="28"/>
          <w:szCs w:val="28"/>
        </w:rPr>
        <w:t>Дискриминация в отношении женщин</w:t>
      </w:r>
      <w:r w:rsidR="00B60853" w:rsidRPr="00EC0432">
        <w:rPr>
          <w:iCs/>
          <w:sz w:val="28"/>
          <w:szCs w:val="28"/>
        </w:rPr>
        <w:t xml:space="preserve"> </w:t>
      </w:r>
      <w:r w:rsidRPr="00EC0432">
        <w:rPr>
          <w:sz w:val="28"/>
          <w:szCs w:val="28"/>
        </w:rPr>
        <w:t>означает любое различие, исключение или ограничение</w:t>
      </w:r>
      <w:r w:rsidRPr="00EC0432">
        <w:rPr>
          <w:color w:val="000000"/>
          <w:sz w:val="28"/>
          <w:szCs w:val="28"/>
        </w:rPr>
        <w:t xml:space="preserve"> по признаку пола, которое направлено на ослабление или сводит на нет признание... прав человека и основных свобод в политической, экономической, социальной, культурной, гражданской или любой другой области".</w:t>
      </w:r>
    </w:p>
    <w:p w:rsidR="00EF0840" w:rsidRPr="00EC0432" w:rsidRDefault="00EF0840" w:rsidP="00EC0432">
      <w:pPr>
        <w:pStyle w:val="a4"/>
        <w:shd w:val="clear" w:color="auto" w:fill="FFFFFF"/>
        <w:jc w:val="both"/>
        <w:rPr>
          <w:sz w:val="28"/>
          <w:szCs w:val="28"/>
        </w:rPr>
      </w:pPr>
      <w:r w:rsidRPr="00EC0432">
        <w:rPr>
          <w:color w:val="000000"/>
          <w:sz w:val="28"/>
          <w:szCs w:val="28"/>
        </w:rPr>
        <w:t>Особо выделяются две практические рекомендации Конвенции по изменению действующих законов, обычаев, практики. Первая рекомендация говорит о необходимости ликвидации</w:t>
      </w:r>
      <w:r w:rsidRPr="00EC0432">
        <w:rPr>
          <w:rStyle w:val="apple-converted-space"/>
          <w:color w:val="000000"/>
          <w:sz w:val="28"/>
          <w:szCs w:val="28"/>
        </w:rPr>
        <w:t> </w:t>
      </w:r>
      <w:r w:rsidRPr="00EC0432">
        <w:rPr>
          <w:iCs/>
          <w:sz w:val="28"/>
          <w:szCs w:val="28"/>
        </w:rPr>
        <w:t>дискриминации в области занятости</w:t>
      </w:r>
      <w:r w:rsidRPr="00EC0432">
        <w:rPr>
          <w:rStyle w:val="apple-converted-space"/>
          <w:sz w:val="28"/>
          <w:szCs w:val="28"/>
        </w:rPr>
        <w:t> </w:t>
      </w:r>
      <w:r w:rsidRPr="00EC0432">
        <w:rPr>
          <w:sz w:val="28"/>
          <w:szCs w:val="28"/>
        </w:rPr>
        <w:t>, в частности, при найме на работу; об обеспечении равной оплаты за труд равной ценности; а также о запрете на "увольнение с работы на основании беременности или отпуска по беременности или на дискриминацию по увольнению ввиду семейного положения".</w:t>
      </w:r>
    </w:p>
    <w:p w:rsidR="009A421B" w:rsidRPr="00EC0432" w:rsidRDefault="00EF0840" w:rsidP="00EC0432">
      <w:pPr>
        <w:pStyle w:val="a4"/>
        <w:shd w:val="clear" w:color="auto" w:fill="FFFFFF"/>
        <w:jc w:val="both"/>
        <w:rPr>
          <w:bCs/>
          <w:i/>
          <w:sz w:val="28"/>
          <w:szCs w:val="28"/>
          <w:shd w:val="clear" w:color="auto" w:fill="FFFFFF"/>
        </w:rPr>
      </w:pPr>
      <w:r w:rsidRPr="00EC0432">
        <w:rPr>
          <w:sz w:val="28"/>
          <w:szCs w:val="28"/>
        </w:rPr>
        <w:t>Вторая рекомендация дает ответ на споры по поводу</w:t>
      </w:r>
      <w:r w:rsidRPr="00EC0432">
        <w:rPr>
          <w:rStyle w:val="apple-converted-space"/>
          <w:sz w:val="28"/>
          <w:szCs w:val="28"/>
        </w:rPr>
        <w:t> </w:t>
      </w:r>
      <w:hyperlink r:id="rId172" w:history="1">
        <w:r w:rsidRPr="00EC0432">
          <w:rPr>
            <w:rStyle w:val="a5"/>
            <w:iCs/>
            <w:color w:val="auto"/>
            <w:sz w:val="28"/>
            <w:szCs w:val="28"/>
            <w:u w:val="none"/>
          </w:rPr>
          <w:t>специальных квот</w:t>
        </w:r>
      </w:hyperlink>
      <w:r w:rsidRPr="00EC0432">
        <w:rPr>
          <w:rStyle w:val="apple-converted-space"/>
          <w:sz w:val="28"/>
          <w:szCs w:val="28"/>
        </w:rPr>
        <w:t> </w:t>
      </w:r>
      <w:r w:rsidRPr="00EC0432">
        <w:rPr>
          <w:sz w:val="28"/>
          <w:szCs w:val="28"/>
        </w:rPr>
        <w:t xml:space="preserve"> для более успешного продвижения женщин в</w:t>
      </w:r>
      <w:r w:rsidRPr="00EC0432">
        <w:rPr>
          <w:rStyle w:val="apple-converted-space"/>
          <w:sz w:val="28"/>
          <w:szCs w:val="28"/>
        </w:rPr>
        <w:t> </w:t>
      </w:r>
      <w:r w:rsidRPr="00EC0432">
        <w:rPr>
          <w:iCs/>
          <w:sz w:val="28"/>
          <w:szCs w:val="28"/>
        </w:rPr>
        <w:t>политику</w:t>
      </w:r>
      <w:r w:rsidRPr="00EC0432">
        <w:rPr>
          <w:sz w:val="28"/>
          <w:szCs w:val="28"/>
        </w:rPr>
        <w:t>. В Конвенции четко сказано, что в национальном законодательстве вполне допустимо использование особых мер и процедур, которые способствуют фактическому выравниванию статуса мужчин и женщин. В том числе -</w:t>
      </w:r>
      <w:r w:rsidRPr="00EC0432">
        <w:rPr>
          <w:rStyle w:val="apple-converted-space"/>
          <w:sz w:val="28"/>
          <w:szCs w:val="28"/>
        </w:rPr>
        <w:t> </w:t>
      </w:r>
      <w:hyperlink r:id="rId173" w:history="1">
        <w:r w:rsidRPr="00EC0432">
          <w:rPr>
            <w:rStyle w:val="a5"/>
            <w:iCs/>
            <w:color w:val="auto"/>
            <w:sz w:val="28"/>
            <w:szCs w:val="28"/>
            <w:u w:val="none"/>
          </w:rPr>
          <w:t>квот для женщин</w:t>
        </w:r>
      </w:hyperlink>
      <w:r w:rsidRPr="00EC0432">
        <w:rPr>
          <w:rStyle w:val="apple-converted-space"/>
          <w:sz w:val="28"/>
          <w:szCs w:val="28"/>
        </w:rPr>
        <w:t> </w:t>
      </w:r>
      <w:r w:rsidRPr="00EC0432">
        <w:rPr>
          <w:sz w:val="28"/>
          <w:szCs w:val="28"/>
        </w:rPr>
        <w:t>в представительных или законодательных органах и структурах исполнительной власти; в списках кандидатов в депутаты; в руководящих органах партий, движений.</w:t>
      </w:r>
      <w:r w:rsidR="00B60853" w:rsidRPr="00EC0432">
        <w:rPr>
          <w:sz w:val="28"/>
          <w:szCs w:val="28"/>
        </w:rPr>
        <w:t xml:space="preserve"> </w:t>
      </w:r>
      <w:r w:rsidRPr="00EC0432">
        <w:rPr>
          <w:sz w:val="28"/>
          <w:szCs w:val="28"/>
        </w:rPr>
        <w:t>Конвенция о ликвидации всех форм дискриминации в отношении женщин до сих пор остается самым полным международным актом в области гендерного равенства. Ее не случайно называют</w:t>
      </w:r>
      <w:r w:rsidRPr="00EC0432">
        <w:rPr>
          <w:rStyle w:val="apple-converted-space"/>
          <w:sz w:val="28"/>
          <w:szCs w:val="28"/>
        </w:rPr>
        <w:t> </w:t>
      </w:r>
      <w:r w:rsidRPr="00EC0432">
        <w:rPr>
          <w:iCs/>
          <w:sz w:val="28"/>
          <w:szCs w:val="28"/>
        </w:rPr>
        <w:t>"Женской конвенцией"</w:t>
      </w:r>
      <w:r w:rsidRPr="00EC0432">
        <w:rPr>
          <w:sz w:val="28"/>
          <w:szCs w:val="28"/>
        </w:rPr>
        <w:t>. К концу ХХ в. е</w:t>
      </w:r>
      <w:r w:rsidRPr="00EC0432">
        <w:rPr>
          <w:color w:val="000000"/>
          <w:sz w:val="28"/>
          <w:szCs w:val="28"/>
        </w:rPr>
        <w:t>е ратифицировали более ста стран. В последние десятилетия международное сообщество успешно развивает основные положения данной Конвенции</w:t>
      </w:r>
      <w:r w:rsidR="00B60853" w:rsidRPr="00EC0432">
        <w:rPr>
          <w:color w:val="000000"/>
          <w:sz w:val="28"/>
          <w:szCs w:val="28"/>
        </w:rPr>
        <w:t xml:space="preserve"> </w:t>
      </w:r>
      <w:r w:rsidR="00171AB5" w:rsidRPr="00EC0432">
        <w:rPr>
          <w:bCs/>
          <w:i/>
          <w:sz w:val="28"/>
          <w:szCs w:val="28"/>
          <w:shd w:val="clear" w:color="auto" w:fill="FFFFFF"/>
        </w:rPr>
        <w:t>(Словарь гендерных терминов</w:t>
      </w:r>
      <w:r w:rsidR="006F7A95" w:rsidRPr="00EC0432">
        <w:rPr>
          <w:bCs/>
          <w:i/>
          <w:sz w:val="28"/>
          <w:szCs w:val="28"/>
          <w:shd w:val="clear" w:color="auto" w:fill="FFFFFF"/>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bCs/>
          <w:i/>
          <w:sz w:val="28"/>
          <w:szCs w:val="28"/>
          <w:shd w:val="clear" w:color="auto" w:fill="FFFFFF"/>
        </w:rPr>
        <w:t xml:space="preserve"> </w:t>
      </w:r>
      <w:hyperlink r:id="rId174" w:history="1">
        <w:r w:rsidR="009A421B" w:rsidRPr="00EC0432">
          <w:rPr>
            <w:rStyle w:val="a5"/>
            <w:bCs/>
            <w:i/>
            <w:sz w:val="28"/>
            <w:szCs w:val="28"/>
            <w:shd w:val="clear" w:color="auto" w:fill="FFFFFF"/>
          </w:rPr>
          <w:t>http://www.owl.ru/gender/thesaurus.htm</w:t>
        </w:r>
      </w:hyperlink>
      <w:r w:rsidR="009A421B" w:rsidRPr="00EC0432">
        <w:rPr>
          <w:bCs/>
          <w:i/>
          <w:sz w:val="28"/>
          <w:szCs w:val="28"/>
          <w:shd w:val="clear" w:color="auto" w:fill="FFFFFF"/>
        </w:rPr>
        <w:t>. -Дата доступа 13.01.2016)</w:t>
      </w:r>
      <w:r w:rsidR="00171AB5" w:rsidRPr="00EC0432">
        <w:rPr>
          <w:bCs/>
          <w:i/>
          <w:sz w:val="28"/>
          <w:szCs w:val="28"/>
          <w:shd w:val="clear" w:color="auto" w:fill="FFFFFF"/>
        </w:rPr>
        <w:t>.</w:t>
      </w:r>
    </w:p>
    <w:p w:rsidR="0094542C" w:rsidRPr="00EC0432" w:rsidRDefault="0094542C" w:rsidP="00EC0432">
      <w:pPr>
        <w:autoSpaceDE w:val="0"/>
        <w:autoSpaceDN w:val="0"/>
        <w:adjustRightInd w:val="0"/>
        <w:spacing w:line="240" w:lineRule="auto"/>
        <w:jc w:val="both"/>
        <w:rPr>
          <w:rFonts w:ascii="Times New Roman" w:hAnsi="Times New Roman" w:cs="Times New Roman"/>
          <w:b/>
          <w:bCs/>
          <w:sz w:val="28"/>
          <w:szCs w:val="28"/>
        </w:rPr>
      </w:pPr>
      <w:r w:rsidRPr="00EC0432">
        <w:rPr>
          <w:rFonts w:ascii="Times New Roman" w:hAnsi="Times New Roman" w:cs="Times New Roman"/>
          <w:b/>
          <w:sz w:val="28"/>
          <w:szCs w:val="28"/>
        </w:rPr>
        <w:t>К</w:t>
      </w:r>
      <w:r w:rsidR="009B65B8" w:rsidRPr="00EC0432">
        <w:rPr>
          <w:rFonts w:ascii="Times New Roman" w:hAnsi="Times New Roman" w:cs="Times New Roman"/>
          <w:b/>
          <w:sz w:val="28"/>
          <w:szCs w:val="28"/>
        </w:rPr>
        <w:t xml:space="preserve">ОНЦЕПЦИЯ ГАРАНТИИ КАЧЕСТВА ОБРАЗОВАНИЯ В </w:t>
      </w:r>
      <w:r w:rsidRPr="00EC0432">
        <w:rPr>
          <w:rFonts w:ascii="Times New Roman" w:hAnsi="Times New Roman" w:cs="Times New Roman"/>
          <w:b/>
          <w:sz w:val="28"/>
          <w:szCs w:val="28"/>
        </w:rPr>
        <w:t>СВФУ</w:t>
      </w:r>
      <w:r w:rsidRPr="00EC0432">
        <w:rPr>
          <w:rFonts w:ascii="Times New Roman" w:hAnsi="Times New Roman" w:cs="Times New Roman"/>
          <w:sz w:val="28"/>
          <w:szCs w:val="28"/>
        </w:rPr>
        <w:t xml:space="preserve"> </w:t>
      </w:r>
      <w:r w:rsidRPr="00EC0432">
        <w:rPr>
          <w:rFonts w:ascii="Times New Roman" w:hAnsi="Times New Roman" w:cs="Times New Roman"/>
          <w:b/>
          <w:sz w:val="28"/>
          <w:szCs w:val="28"/>
        </w:rPr>
        <w:t>(2013г.-2020 г.)</w:t>
      </w:r>
      <w:r w:rsidRPr="00EC0432">
        <w:rPr>
          <w:rFonts w:ascii="Times New Roman" w:hAnsi="Times New Roman" w:cs="Times New Roman"/>
          <w:sz w:val="28"/>
          <w:szCs w:val="28"/>
        </w:rPr>
        <w:t xml:space="preserve"> (</w:t>
      </w:r>
      <w:r w:rsidRPr="00EC0432">
        <w:rPr>
          <w:rStyle w:val="hps"/>
          <w:rFonts w:ascii="Times New Roman" w:hAnsi="Times New Roman" w:cs="Times New Roman"/>
          <w:i/>
          <w:sz w:val="28"/>
          <w:szCs w:val="28"/>
        </w:rPr>
        <w:t>The concept of</w:t>
      </w:r>
      <w:r w:rsidRPr="00EC0432">
        <w:rPr>
          <w:rFonts w:ascii="Times New Roman" w:hAnsi="Times New Roman" w:cs="Times New Roman"/>
          <w:i/>
          <w:sz w:val="28"/>
          <w:szCs w:val="28"/>
        </w:rPr>
        <w:t xml:space="preserve"> </w:t>
      </w:r>
      <w:r w:rsidRPr="00EC0432">
        <w:rPr>
          <w:rStyle w:val="hps"/>
          <w:rFonts w:ascii="Times New Roman" w:hAnsi="Times New Roman" w:cs="Times New Roman"/>
          <w:i/>
          <w:sz w:val="28"/>
          <w:szCs w:val="28"/>
        </w:rPr>
        <w:t>quality assurance</w:t>
      </w:r>
      <w:r w:rsidRPr="00EC0432">
        <w:rPr>
          <w:rFonts w:ascii="Times New Roman" w:hAnsi="Times New Roman" w:cs="Times New Roman"/>
          <w:i/>
          <w:sz w:val="28"/>
          <w:szCs w:val="28"/>
        </w:rPr>
        <w:t xml:space="preserve"> </w:t>
      </w:r>
      <w:r w:rsidRPr="00EC0432">
        <w:rPr>
          <w:rStyle w:val="hps"/>
          <w:rFonts w:ascii="Times New Roman" w:hAnsi="Times New Roman" w:cs="Times New Roman"/>
          <w:i/>
          <w:sz w:val="28"/>
          <w:szCs w:val="28"/>
        </w:rPr>
        <w:t xml:space="preserve">of education </w:t>
      </w:r>
      <w:r w:rsidRPr="00EC0432">
        <w:rPr>
          <w:rStyle w:val="hps"/>
          <w:rFonts w:ascii="Times New Roman" w:hAnsi="Times New Roman" w:cs="Times New Roman"/>
          <w:i/>
          <w:sz w:val="28"/>
          <w:szCs w:val="28"/>
          <w:lang w:val="en-US"/>
        </w:rPr>
        <w:t>in</w:t>
      </w:r>
      <w:r w:rsidRPr="00EC0432">
        <w:rPr>
          <w:rStyle w:val="hps"/>
          <w:rFonts w:ascii="Times New Roman" w:hAnsi="Times New Roman" w:cs="Times New Roman"/>
          <w:i/>
          <w:sz w:val="28"/>
          <w:szCs w:val="28"/>
        </w:rPr>
        <w:t xml:space="preserve"> the</w:t>
      </w:r>
      <w:r w:rsidRPr="00EC0432">
        <w:rPr>
          <w:rFonts w:ascii="Times New Roman" w:hAnsi="Times New Roman" w:cs="Times New Roman"/>
          <w:i/>
          <w:sz w:val="28"/>
          <w:szCs w:val="28"/>
        </w:rPr>
        <w:t xml:space="preserve"> </w:t>
      </w:r>
      <w:r w:rsidRPr="00EC0432">
        <w:rPr>
          <w:rFonts w:ascii="Times New Roman" w:hAnsi="Times New Roman" w:cs="Times New Roman"/>
          <w:i/>
          <w:sz w:val="28"/>
          <w:szCs w:val="28"/>
          <w:lang w:val="en-US"/>
        </w:rPr>
        <w:t>North</w:t>
      </w:r>
      <w:r w:rsidRPr="00EC0432">
        <w:rPr>
          <w:rFonts w:ascii="Times New Roman" w:hAnsi="Times New Roman" w:cs="Times New Roman"/>
          <w:i/>
          <w:sz w:val="28"/>
          <w:szCs w:val="28"/>
        </w:rPr>
        <w:t>-</w:t>
      </w:r>
      <w:r w:rsidRPr="00EC0432">
        <w:rPr>
          <w:rFonts w:ascii="Times New Roman" w:hAnsi="Times New Roman" w:cs="Times New Roman"/>
          <w:i/>
          <w:sz w:val="28"/>
          <w:szCs w:val="28"/>
          <w:lang w:val="en-US"/>
        </w:rPr>
        <w:t>Eastern</w:t>
      </w:r>
      <w:r w:rsidRPr="00EC0432">
        <w:rPr>
          <w:rFonts w:ascii="Times New Roman" w:hAnsi="Times New Roman" w:cs="Times New Roman"/>
          <w:i/>
          <w:sz w:val="28"/>
          <w:szCs w:val="28"/>
        </w:rPr>
        <w:t xml:space="preserve"> </w:t>
      </w:r>
      <w:r w:rsidRPr="00EC0432">
        <w:rPr>
          <w:rFonts w:ascii="Times New Roman" w:hAnsi="Times New Roman" w:cs="Times New Roman"/>
          <w:i/>
          <w:sz w:val="28"/>
          <w:szCs w:val="28"/>
          <w:lang w:val="en-US"/>
        </w:rPr>
        <w:t>Federal</w:t>
      </w:r>
      <w:r w:rsidRPr="00EC0432">
        <w:rPr>
          <w:rFonts w:ascii="Times New Roman" w:hAnsi="Times New Roman" w:cs="Times New Roman"/>
          <w:i/>
          <w:sz w:val="28"/>
          <w:szCs w:val="28"/>
        </w:rPr>
        <w:t xml:space="preserve"> </w:t>
      </w:r>
      <w:r w:rsidRPr="00EC0432">
        <w:rPr>
          <w:rFonts w:ascii="Times New Roman" w:hAnsi="Times New Roman" w:cs="Times New Roman"/>
          <w:i/>
          <w:sz w:val="28"/>
          <w:szCs w:val="28"/>
          <w:lang w:val="en-US"/>
        </w:rPr>
        <w:t>University</w:t>
      </w:r>
      <w:r w:rsidRPr="00EC0432">
        <w:rPr>
          <w:rStyle w:val="hps"/>
          <w:rFonts w:ascii="Times New Roman" w:hAnsi="Times New Roman" w:cs="Times New Roman"/>
          <w:i/>
          <w:sz w:val="28"/>
          <w:szCs w:val="28"/>
        </w:rPr>
        <w:t>)</w:t>
      </w:r>
      <w:r w:rsidRPr="00EC0432">
        <w:rPr>
          <w:rFonts w:ascii="Times New Roman" w:hAnsi="Times New Roman" w:cs="Times New Roman"/>
          <w:sz w:val="28"/>
          <w:szCs w:val="28"/>
        </w:rPr>
        <w:t xml:space="preserve"> направлена на построение в федеральном университете комплексной системы гарантии качества образования. Разрабатываемая система предполагает создание образовательной среды, которая будет способствовать предоставлению качественных профессиональных знаний, формированию общекультурных и профессиональных компетенций у будущих специалистов. </w:t>
      </w:r>
      <w:r w:rsidRPr="00EC0432">
        <w:rPr>
          <w:rFonts w:ascii="Times New Roman" w:hAnsi="Times New Roman" w:cs="Times New Roman"/>
          <w:sz w:val="28"/>
          <w:szCs w:val="28"/>
        </w:rPr>
        <w:lastRenderedPageBreak/>
        <w:t>К планированию, организации и контролю образовательной деятельности будут подключены все заинтересованные внешние структуры, включая партнеров университета, учебные заведения всех уровней, научные организации и учреждения, производственные предприятия, заказчики молодых специалистов. Цель</w:t>
      </w:r>
      <w:r w:rsidRPr="00EC0432">
        <w:rPr>
          <w:rFonts w:ascii="Times New Roman" w:hAnsi="Times New Roman" w:cs="Times New Roman"/>
          <w:b/>
          <w:sz w:val="28"/>
          <w:szCs w:val="28"/>
        </w:rPr>
        <w:t xml:space="preserve"> </w:t>
      </w:r>
      <w:r w:rsidRPr="00EC0432">
        <w:rPr>
          <w:rFonts w:ascii="Times New Roman" w:hAnsi="Times New Roman" w:cs="Times New Roman"/>
          <w:sz w:val="28"/>
          <w:szCs w:val="28"/>
        </w:rPr>
        <w:t>Концепции</w:t>
      </w:r>
      <w:r w:rsidRPr="00EC0432">
        <w:rPr>
          <w:rFonts w:ascii="Times New Roman" w:hAnsi="Times New Roman" w:cs="Times New Roman"/>
          <w:b/>
          <w:sz w:val="28"/>
          <w:szCs w:val="28"/>
        </w:rPr>
        <w:t>:</w:t>
      </w:r>
      <w:r w:rsidRPr="00EC0432">
        <w:rPr>
          <w:rFonts w:ascii="Times New Roman" w:hAnsi="Times New Roman" w:cs="Times New Roman"/>
          <w:sz w:val="28"/>
          <w:szCs w:val="28"/>
        </w:rPr>
        <w:t xml:space="preserve"> создание внутривузовской системы гарантии качества образования в федеральном университете посредством консолидации внутренних ресурсов, объединения усилий всех заинтересованных сторон, активного привлечения партнеров университета и использования эффективных механизмов управления качеством </w:t>
      </w:r>
      <w:r w:rsidRPr="00EC0432">
        <w:rPr>
          <w:rFonts w:ascii="Times New Roman" w:hAnsi="Times New Roman" w:cs="Times New Roman"/>
          <w:i/>
          <w:sz w:val="28"/>
          <w:szCs w:val="28"/>
        </w:rPr>
        <w:t>(сайт СВФУ http://www.s-vfu.ru/).</w:t>
      </w:r>
      <w:r w:rsidRPr="00EC0432">
        <w:rPr>
          <w:rFonts w:ascii="Times New Roman" w:hAnsi="Times New Roman" w:cs="Times New Roman"/>
          <w:b/>
          <w:bCs/>
          <w:sz w:val="28"/>
          <w:szCs w:val="28"/>
        </w:rPr>
        <w:t xml:space="preserve"> </w:t>
      </w:r>
    </w:p>
    <w:p w:rsidR="00D4629C" w:rsidRPr="00EC0432" w:rsidRDefault="00D4629C" w:rsidP="00EC0432">
      <w:pPr>
        <w:pStyle w:val="a4"/>
        <w:shd w:val="clear" w:color="auto" w:fill="FFFFFF"/>
        <w:jc w:val="both"/>
        <w:rPr>
          <w:color w:val="000000"/>
          <w:sz w:val="28"/>
          <w:szCs w:val="28"/>
        </w:rPr>
      </w:pPr>
      <w:r w:rsidRPr="00EC0432">
        <w:rPr>
          <w:b/>
          <w:bCs/>
          <w:color w:val="000000"/>
          <w:sz w:val="28"/>
          <w:szCs w:val="28"/>
        </w:rPr>
        <w:t>К</w:t>
      </w:r>
      <w:r w:rsidR="00B60853" w:rsidRPr="00EC0432">
        <w:rPr>
          <w:b/>
          <w:bCs/>
          <w:color w:val="000000"/>
          <w:sz w:val="28"/>
          <w:szCs w:val="28"/>
        </w:rPr>
        <w:t>ОНЦЕПЦИЯ ПАРИТЕТНОЙ ДЕМОКРАТИИ</w:t>
      </w:r>
      <w:r w:rsidRPr="00EC0432">
        <w:rPr>
          <w:rStyle w:val="apple-converted-space"/>
          <w:color w:val="000000"/>
          <w:sz w:val="28"/>
          <w:szCs w:val="28"/>
          <w:lang w:val="en-US"/>
        </w:rPr>
        <w:t> </w:t>
      </w:r>
      <w:r w:rsidR="00EB6669" w:rsidRPr="00EC0432">
        <w:rPr>
          <w:rStyle w:val="apple-converted-space"/>
          <w:color w:val="000000"/>
          <w:sz w:val="28"/>
          <w:szCs w:val="28"/>
        </w:rPr>
        <w:t>(</w:t>
      </w:r>
      <w:r w:rsidRPr="00EC0432">
        <w:rPr>
          <w:bCs/>
          <w:i/>
          <w:iCs/>
          <w:color w:val="000000"/>
          <w:sz w:val="28"/>
          <w:szCs w:val="28"/>
          <w:lang w:val="en-US"/>
        </w:rPr>
        <w:t>Conception</w:t>
      </w:r>
      <w:r w:rsidRPr="00EC0432">
        <w:rPr>
          <w:bCs/>
          <w:i/>
          <w:iCs/>
          <w:color w:val="000000"/>
          <w:sz w:val="28"/>
          <w:szCs w:val="28"/>
        </w:rPr>
        <w:t xml:space="preserve"> </w:t>
      </w:r>
      <w:r w:rsidRPr="00EC0432">
        <w:rPr>
          <w:bCs/>
          <w:i/>
          <w:iCs/>
          <w:color w:val="000000"/>
          <w:sz w:val="28"/>
          <w:szCs w:val="28"/>
          <w:lang w:val="en-US"/>
        </w:rPr>
        <w:t>of</w:t>
      </w:r>
      <w:r w:rsidRPr="00EC0432">
        <w:rPr>
          <w:bCs/>
          <w:i/>
          <w:iCs/>
          <w:color w:val="000000"/>
          <w:sz w:val="28"/>
          <w:szCs w:val="28"/>
        </w:rPr>
        <w:t xml:space="preserve"> </w:t>
      </w:r>
      <w:r w:rsidRPr="00EC0432">
        <w:rPr>
          <w:bCs/>
          <w:i/>
          <w:iCs/>
          <w:color w:val="000000"/>
          <w:sz w:val="28"/>
          <w:szCs w:val="28"/>
          <w:lang w:val="en-US"/>
        </w:rPr>
        <w:t>parity</w:t>
      </w:r>
      <w:r w:rsidRPr="00EC0432">
        <w:rPr>
          <w:bCs/>
          <w:i/>
          <w:iCs/>
          <w:color w:val="000000"/>
          <w:sz w:val="28"/>
          <w:szCs w:val="28"/>
        </w:rPr>
        <w:t xml:space="preserve"> </w:t>
      </w:r>
      <w:r w:rsidRPr="00EC0432">
        <w:rPr>
          <w:bCs/>
          <w:i/>
          <w:iCs/>
          <w:color w:val="000000"/>
          <w:sz w:val="28"/>
          <w:szCs w:val="28"/>
          <w:lang w:val="en-US"/>
        </w:rPr>
        <w:t>democracy</w:t>
      </w:r>
      <w:r w:rsidRPr="00EC0432">
        <w:rPr>
          <w:rStyle w:val="apple-converted-space"/>
          <w:color w:val="000000"/>
          <w:sz w:val="28"/>
          <w:szCs w:val="28"/>
          <w:lang w:val="en-US"/>
        </w:rPr>
        <w:t> </w:t>
      </w:r>
      <w:r w:rsidRPr="00EC0432">
        <w:rPr>
          <w:color w:val="000000"/>
          <w:sz w:val="28"/>
          <w:szCs w:val="28"/>
        </w:rPr>
        <w:t>) была разработана Комитетом по равенству между мужчинами и женщинами и Департаментом прав человека, которые действуют в структуре Совета Европы. Ей было уделено особое внимание на региональном подготовительном совещании в Вене в 1994 г. при обсуждении положения женщин в Европе. Концепция вобрала в себя идеи, широко обсуждавшиеся в те годы женскими организациями западноевропейских стран. Эти организации требовали от своих правительств и руководящих органов Европейского сообщества принять конкретные меры по обеспечению реального равенства женщин в структурах власти. Главный лозунг этого времени - паритет, представленность женщин и мужчин в структурах власти по формуле "50/50".</w:t>
      </w:r>
    </w:p>
    <w:p w:rsidR="00D4629C" w:rsidRPr="00EC0432" w:rsidRDefault="00D4629C" w:rsidP="00EC0432">
      <w:pPr>
        <w:pStyle w:val="a4"/>
        <w:shd w:val="clear" w:color="auto" w:fill="FFFFFF"/>
        <w:jc w:val="both"/>
        <w:rPr>
          <w:color w:val="000000"/>
          <w:sz w:val="28"/>
          <w:szCs w:val="28"/>
        </w:rPr>
      </w:pPr>
      <w:r w:rsidRPr="00EC0432">
        <w:rPr>
          <w:color w:val="000000"/>
          <w:sz w:val="28"/>
          <w:szCs w:val="28"/>
        </w:rPr>
        <w:t>Разработчики концепции паритетной демократии аргументировали свою позицию таким образом: "Человечество состоит из мужчин и женщин, которые обладают равным достоинством и равной ценностью… Демократия является подлинной только в том случае, если люди принимаются такими, какими они являются в действительности - не абстрактными, бесполыми существами, а мужчинами и женщинами, каждый и каждая из которых могут быть по-своему полезны обществу". Они доказывали, что демократия предполагает "полноценное участие женщин на основе равенства с мужчинами на всех уровнях и во всех областях функционирования общества, … участие каждого пола в органах управления должно осуществляться на паритетной основе, при этом цель - прийти к соотношению 50 % на 50 %".</w:t>
      </w:r>
    </w:p>
    <w:p w:rsidR="009A421B" w:rsidRPr="00EC0432" w:rsidRDefault="00D4629C" w:rsidP="00EC0432">
      <w:pPr>
        <w:pStyle w:val="a4"/>
        <w:shd w:val="clear" w:color="auto" w:fill="FFFFFF"/>
        <w:jc w:val="both"/>
        <w:rPr>
          <w:bCs/>
          <w:i/>
          <w:sz w:val="28"/>
          <w:szCs w:val="28"/>
          <w:shd w:val="clear" w:color="auto" w:fill="FFFFFF"/>
        </w:rPr>
      </w:pPr>
      <w:r w:rsidRPr="00EC0432">
        <w:rPr>
          <w:color w:val="000000"/>
          <w:sz w:val="28"/>
          <w:szCs w:val="28"/>
        </w:rPr>
        <w:t>По убеждению сторонников паритетной демократии, в результате ее установления возникнет реальная основа для</w:t>
      </w:r>
      <w:r w:rsidRPr="00EC0432">
        <w:rPr>
          <w:rStyle w:val="apple-converted-space"/>
          <w:color w:val="000000"/>
          <w:sz w:val="28"/>
          <w:szCs w:val="28"/>
        </w:rPr>
        <w:t> </w:t>
      </w:r>
      <w:hyperlink r:id="rId175" w:history="1">
        <w:r w:rsidRPr="00EC0432">
          <w:rPr>
            <w:rStyle w:val="a5"/>
            <w:iCs/>
            <w:color w:val="auto"/>
            <w:sz w:val="28"/>
            <w:szCs w:val="28"/>
            <w:u w:val="none"/>
          </w:rPr>
          <w:t>устойчивого развития</w:t>
        </w:r>
      </w:hyperlink>
      <w:r w:rsidRPr="00EC0432">
        <w:rPr>
          <w:rStyle w:val="apple-converted-space"/>
          <w:sz w:val="28"/>
          <w:szCs w:val="28"/>
        </w:rPr>
        <w:t> </w:t>
      </w:r>
      <w:r w:rsidRPr="00EC0432">
        <w:rPr>
          <w:sz w:val="28"/>
          <w:szCs w:val="28"/>
        </w:rPr>
        <w:t xml:space="preserve">общества. Женщины получат возможность наравне с </w:t>
      </w:r>
      <w:r w:rsidRPr="00EC0432">
        <w:rPr>
          <w:color w:val="000000"/>
          <w:sz w:val="28"/>
          <w:szCs w:val="28"/>
        </w:rPr>
        <w:t>мужчинами вносить свой вклад в дела общества - в его экономику, политику, культуру. Мужчины, в свою очередь, будут больше заниматься семейными делами, воспитанием детей.</w:t>
      </w:r>
      <w:r w:rsidR="00EF6041" w:rsidRPr="00EC0432">
        <w:rPr>
          <w:color w:val="000000"/>
          <w:sz w:val="28"/>
          <w:szCs w:val="28"/>
        </w:rPr>
        <w:t xml:space="preserve"> </w:t>
      </w:r>
      <w:r w:rsidRPr="00EC0432">
        <w:rPr>
          <w:color w:val="000000"/>
          <w:sz w:val="28"/>
          <w:szCs w:val="28"/>
        </w:rPr>
        <w:t>Предполагалось, что концепция паритетной демократии будет обсуждаться на</w:t>
      </w:r>
      <w:r w:rsidR="00EF6041" w:rsidRPr="00EC0432">
        <w:rPr>
          <w:color w:val="000000"/>
          <w:sz w:val="28"/>
          <w:szCs w:val="28"/>
        </w:rPr>
        <w:t xml:space="preserve"> </w:t>
      </w:r>
      <w:r w:rsidRPr="00EC0432">
        <w:rPr>
          <w:iCs/>
          <w:color w:val="000000"/>
          <w:sz w:val="28"/>
          <w:szCs w:val="28"/>
        </w:rPr>
        <w:t>Пекинской конференции</w:t>
      </w:r>
      <w:r w:rsidRPr="00EC0432">
        <w:rPr>
          <w:color w:val="000000"/>
          <w:sz w:val="28"/>
          <w:szCs w:val="28"/>
        </w:rPr>
        <w:t xml:space="preserve">. Но устроители конференции сочли эту проблематику опережающей время. Они были вынуждены считаться не только с мнением представителей западноевропейских стран, но и с позицией исламских стран, Святейшего Престола (Ватикана), также активно участвовавших в подготовке Пекинской встречи. Разрыв между уровнями требований представителей </w:t>
      </w:r>
      <w:r w:rsidRPr="00EC0432">
        <w:rPr>
          <w:color w:val="000000"/>
          <w:sz w:val="28"/>
          <w:szCs w:val="28"/>
        </w:rPr>
        <w:lastRenderedPageBreak/>
        <w:t>женских организаций, государств-членов ООН из разных регионов мира оказался в Пекине гораздо выше и ощутимее, чем на предыдущих Всемирных конференциях по положению женщин. Он заставил многих активисток женского движения Запада усомниться в целесообразности подобных встреч. Но ведь перемены в нравах и традициях - процесс сложный, требующий терпения и упорства. Несмотря ни на что, Пекинская конференция по положению женщин выполнила стоявшие перед ней задачи</w:t>
      </w:r>
      <w:r w:rsidR="002362ED" w:rsidRPr="00EC0432">
        <w:rPr>
          <w:color w:val="000000"/>
          <w:sz w:val="28"/>
          <w:szCs w:val="28"/>
        </w:rPr>
        <w:t xml:space="preserve"> </w:t>
      </w:r>
      <w:r w:rsidR="00171AB5" w:rsidRPr="00EC0432">
        <w:rPr>
          <w:bCs/>
          <w:i/>
          <w:sz w:val="28"/>
          <w:szCs w:val="28"/>
          <w:shd w:val="clear" w:color="auto" w:fill="FFFFFF"/>
        </w:rPr>
        <w:t>(Словарь гендерных терминов</w:t>
      </w:r>
      <w:r w:rsidR="006F7A95" w:rsidRPr="00EC0432">
        <w:rPr>
          <w:bCs/>
          <w:i/>
          <w:sz w:val="28"/>
          <w:szCs w:val="28"/>
          <w:shd w:val="clear" w:color="auto" w:fill="FFFFFF"/>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bCs/>
          <w:i/>
          <w:sz w:val="28"/>
          <w:szCs w:val="28"/>
          <w:shd w:val="clear" w:color="auto" w:fill="FFFFFF"/>
        </w:rPr>
        <w:t xml:space="preserve"> </w:t>
      </w:r>
      <w:hyperlink r:id="rId176" w:history="1">
        <w:r w:rsidR="009A421B" w:rsidRPr="00EC0432">
          <w:rPr>
            <w:rStyle w:val="a5"/>
            <w:bCs/>
            <w:i/>
            <w:color w:val="auto"/>
            <w:sz w:val="28"/>
            <w:szCs w:val="28"/>
            <w:u w:val="none"/>
            <w:shd w:val="clear" w:color="auto" w:fill="FFFFFF"/>
          </w:rPr>
          <w:t>http://www.owl.ru/gender/thesaurus.htm</w:t>
        </w:r>
      </w:hyperlink>
      <w:r w:rsidR="009A421B" w:rsidRPr="00EC0432">
        <w:rPr>
          <w:bCs/>
          <w:i/>
          <w:sz w:val="28"/>
          <w:szCs w:val="28"/>
          <w:shd w:val="clear" w:color="auto" w:fill="FFFFFF"/>
        </w:rPr>
        <w:t>. -Дата доступа 13.01.2016)</w:t>
      </w:r>
      <w:r w:rsidR="00171AB5" w:rsidRPr="00EC0432">
        <w:rPr>
          <w:bCs/>
          <w:i/>
          <w:sz w:val="28"/>
          <w:szCs w:val="28"/>
          <w:shd w:val="clear" w:color="auto" w:fill="FFFFFF"/>
        </w:rPr>
        <w:t>.</w:t>
      </w:r>
    </w:p>
    <w:p w:rsidR="00822172" w:rsidRPr="00EC0432" w:rsidRDefault="00822172" w:rsidP="00EC0432">
      <w:pPr>
        <w:pStyle w:val="a4"/>
        <w:shd w:val="clear" w:color="auto" w:fill="FFFFFF"/>
        <w:jc w:val="both"/>
        <w:rPr>
          <w:color w:val="000000"/>
          <w:sz w:val="28"/>
          <w:szCs w:val="28"/>
        </w:rPr>
      </w:pPr>
      <w:r w:rsidRPr="00EC0432">
        <w:rPr>
          <w:b/>
          <w:bCs/>
          <w:color w:val="000000"/>
          <w:sz w:val="28"/>
          <w:szCs w:val="28"/>
        </w:rPr>
        <w:t>К</w:t>
      </w:r>
      <w:r w:rsidR="001937FF" w:rsidRPr="00EC0432">
        <w:rPr>
          <w:b/>
          <w:bCs/>
          <w:color w:val="000000"/>
          <w:sz w:val="28"/>
          <w:szCs w:val="28"/>
        </w:rPr>
        <w:t xml:space="preserve">ОНЦЕПЦИЯ РАВЕНСТВА  РЕЗУЛЬТАТА </w:t>
      </w:r>
      <w:r w:rsidRPr="00EC0432">
        <w:rPr>
          <w:rStyle w:val="apple-converted-space"/>
          <w:i/>
          <w:color w:val="000000"/>
          <w:sz w:val="28"/>
          <w:szCs w:val="28"/>
        </w:rPr>
        <w:t>(</w:t>
      </w:r>
      <w:r w:rsidRPr="00EC0432">
        <w:rPr>
          <w:bCs/>
          <w:i/>
          <w:iCs/>
          <w:color w:val="000000"/>
          <w:sz w:val="28"/>
          <w:szCs w:val="28"/>
          <w:lang w:val="en-US"/>
        </w:rPr>
        <w:t>Equal</w:t>
      </w:r>
      <w:r w:rsidRPr="00EC0432">
        <w:rPr>
          <w:bCs/>
          <w:i/>
          <w:iCs/>
          <w:color w:val="000000"/>
          <w:sz w:val="28"/>
          <w:szCs w:val="28"/>
        </w:rPr>
        <w:t xml:space="preserve"> </w:t>
      </w:r>
      <w:r w:rsidRPr="00EC0432">
        <w:rPr>
          <w:bCs/>
          <w:i/>
          <w:iCs/>
          <w:color w:val="000000"/>
          <w:sz w:val="28"/>
          <w:szCs w:val="28"/>
          <w:lang w:val="en-US"/>
        </w:rPr>
        <w:t>result</w:t>
      </w:r>
      <w:r w:rsidRPr="00EC0432">
        <w:rPr>
          <w:bCs/>
          <w:i/>
          <w:iCs/>
          <w:color w:val="000000"/>
          <w:sz w:val="28"/>
          <w:szCs w:val="28"/>
        </w:rPr>
        <w:t xml:space="preserve"> </w:t>
      </w:r>
      <w:r w:rsidRPr="00EC0432">
        <w:rPr>
          <w:bCs/>
          <w:i/>
          <w:iCs/>
          <w:color w:val="000000"/>
          <w:sz w:val="28"/>
          <w:szCs w:val="28"/>
          <w:lang w:val="en-US"/>
        </w:rPr>
        <w:t>conception</w:t>
      </w:r>
      <w:r w:rsidRPr="00EC0432">
        <w:rPr>
          <w:i/>
          <w:color w:val="000000"/>
          <w:sz w:val="28"/>
          <w:szCs w:val="28"/>
        </w:rPr>
        <w:t xml:space="preserve">) </w:t>
      </w:r>
      <w:r w:rsidRPr="00EC0432">
        <w:rPr>
          <w:i/>
          <w:iCs/>
          <w:color w:val="000000"/>
          <w:sz w:val="28"/>
          <w:szCs w:val="28"/>
        </w:rPr>
        <w:t xml:space="preserve">- </w:t>
      </w:r>
      <w:r w:rsidRPr="00EC0432">
        <w:rPr>
          <w:iCs/>
          <w:color w:val="000000"/>
          <w:sz w:val="28"/>
          <w:szCs w:val="28"/>
        </w:rPr>
        <w:t xml:space="preserve">суть современной концепции равенства, в соответствии с которой признается, что для достижения равных (одинаковых) результатов женщинами и мужчинами к ним необходимо проявлять различное отношение - потому что жизненные условия тех и других различны, или для того, чтобы </w:t>
      </w:r>
      <w:r w:rsidRPr="00EC0432">
        <w:rPr>
          <w:iCs/>
          <w:sz w:val="28"/>
          <w:szCs w:val="28"/>
        </w:rPr>
        <w:t>компенсировать</w:t>
      </w:r>
      <w:r w:rsidRPr="00EC0432">
        <w:rPr>
          <w:rStyle w:val="apple-converted-space"/>
          <w:iCs/>
          <w:sz w:val="28"/>
          <w:szCs w:val="28"/>
        </w:rPr>
        <w:t> </w:t>
      </w:r>
      <w:hyperlink r:id="rId177" w:history="1">
        <w:r w:rsidRPr="00EC0432">
          <w:rPr>
            <w:rStyle w:val="a5"/>
            <w:iCs/>
            <w:color w:val="auto"/>
            <w:sz w:val="28"/>
            <w:szCs w:val="28"/>
            <w:u w:val="none"/>
          </w:rPr>
          <w:t>дискриминацию</w:t>
        </w:r>
      </w:hyperlink>
      <w:r w:rsidRPr="00EC0432">
        <w:rPr>
          <w:rStyle w:val="apple-converted-space"/>
          <w:iCs/>
          <w:color w:val="000000"/>
          <w:sz w:val="28"/>
          <w:szCs w:val="28"/>
        </w:rPr>
        <w:t> </w:t>
      </w:r>
      <w:r w:rsidRPr="00EC0432">
        <w:rPr>
          <w:iCs/>
          <w:color w:val="000000"/>
          <w:sz w:val="28"/>
          <w:szCs w:val="28"/>
        </w:rPr>
        <w:t>женщин в прошлом</w:t>
      </w:r>
      <w:r w:rsidRPr="00EC0432">
        <w:rPr>
          <w:color w:val="000000"/>
          <w:sz w:val="28"/>
          <w:szCs w:val="28"/>
        </w:rPr>
        <w:t>. Ведь равенство означает обеспечение всем людям, независимо от их пола, национальности, вероисповедания или способностей, одинаковых возможностей доступа к позитивным результатам проводимого в стране политического, экономического, культурного и иных курсов.</w:t>
      </w:r>
    </w:p>
    <w:p w:rsidR="009A421B" w:rsidRPr="00EC0432" w:rsidRDefault="00822172" w:rsidP="00EC0432">
      <w:pPr>
        <w:pStyle w:val="a4"/>
        <w:shd w:val="clear" w:color="auto" w:fill="FFFFFF"/>
        <w:jc w:val="both"/>
        <w:rPr>
          <w:color w:val="000000"/>
          <w:sz w:val="28"/>
          <w:szCs w:val="28"/>
        </w:rPr>
      </w:pPr>
      <w:r w:rsidRPr="00EC0432">
        <w:rPr>
          <w:color w:val="000000"/>
          <w:sz w:val="28"/>
          <w:szCs w:val="28"/>
        </w:rPr>
        <w:t>Первоначально считалось, что равенство может быть достигнуто посредством предоставления женщинам и мужчинам тех же самых</w:t>
      </w:r>
      <w:r w:rsidRPr="00EC0432">
        <w:rPr>
          <w:rStyle w:val="apple-converted-space"/>
          <w:color w:val="000000"/>
          <w:sz w:val="28"/>
          <w:szCs w:val="28"/>
        </w:rPr>
        <w:t> </w:t>
      </w:r>
      <w:r w:rsidRPr="00EC0432">
        <w:rPr>
          <w:iCs/>
          <w:color w:val="000000"/>
          <w:sz w:val="28"/>
          <w:szCs w:val="28"/>
        </w:rPr>
        <w:t>(одинаковых) возможностей</w:t>
      </w:r>
      <w:r w:rsidRPr="00EC0432">
        <w:rPr>
          <w:color w:val="000000"/>
          <w:sz w:val="28"/>
          <w:szCs w:val="28"/>
        </w:rPr>
        <w:t>, на том основании, что это приведет для них к</w:t>
      </w:r>
      <w:r w:rsidRPr="00EC0432">
        <w:rPr>
          <w:rStyle w:val="apple-converted-space"/>
          <w:color w:val="000000"/>
          <w:sz w:val="28"/>
          <w:szCs w:val="28"/>
        </w:rPr>
        <w:t> </w:t>
      </w:r>
      <w:r w:rsidRPr="00EC0432">
        <w:rPr>
          <w:iCs/>
          <w:color w:val="000000"/>
          <w:sz w:val="28"/>
          <w:szCs w:val="28"/>
        </w:rPr>
        <w:t>одинаковым результатам</w:t>
      </w:r>
      <w:r w:rsidRPr="00EC0432">
        <w:rPr>
          <w:color w:val="000000"/>
          <w:sz w:val="28"/>
          <w:szCs w:val="28"/>
        </w:rPr>
        <w:t>. Такая позиция зиждилась на представлении классического либерализма о равенстве, которое включало понятия</w:t>
      </w:r>
      <w:r w:rsidRPr="00EC0432">
        <w:rPr>
          <w:rStyle w:val="apple-converted-space"/>
          <w:color w:val="000000"/>
          <w:sz w:val="28"/>
          <w:szCs w:val="28"/>
        </w:rPr>
        <w:t> </w:t>
      </w:r>
      <w:r w:rsidRPr="00EC0432">
        <w:rPr>
          <w:iCs/>
          <w:color w:val="000000"/>
          <w:sz w:val="28"/>
          <w:szCs w:val="28"/>
        </w:rPr>
        <w:t>равной возможности или состязательного (конкурентоспособного) равенства</w:t>
      </w:r>
      <w:r w:rsidRPr="00EC0432">
        <w:rPr>
          <w:color w:val="000000"/>
          <w:sz w:val="28"/>
          <w:szCs w:val="28"/>
        </w:rPr>
        <w:t>. Предоставление женщинам права голоса рассматривалось как единственно существенное. Остальное было возложено на женщину как индивида. Иными словами, устранялись лишь формальные барьеры. Однако было обнаружено, что одно и то же отношение необязательно приводит к равным результатам. Жизнь показала со всей убедительностью, что равные возможности не появляются только потому, что с устранением формальных барьеров комплекс скрытых барьеров не исчезает, как и прямая дискриминация. Последние не позволяют женщинам обладать своей справедливой долей политического, социально-экономического и иного влияния в обществе, а также занимать достойное справедливое положение в социуме и государстве.</w:t>
      </w:r>
      <w:r w:rsidR="00F44595" w:rsidRPr="00EC0432">
        <w:rPr>
          <w:color w:val="000000"/>
          <w:sz w:val="28"/>
          <w:szCs w:val="28"/>
        </w:rPr>
        <w:t xml:space="preserve"> </w:t>
      </w:r>
      <w:r w:rsidRPr="00EC0432">
        <w:rPr>
          <w:color w:val="000000"/>
          <w:sz w:val="28"/>
          <w:szCs w:val="28"/>
        </w:rPr>
        <w:t>Воспользуемся простым и доходчивым примером, заимствованным из канадского опыта: что происходит в том случае, если двум людям каждому дается по корзине клубники. Оказывается, что один их них страдает аллергией к клубнике, а другой - нет. Следовательно, они не получают при этом равную выгоду. В данном случае не приняты во внимание различные интересы. Равное отношение к ним означало бы: либо выбор разных видов фруктов, которыми каждый из них в отдельности мог бы воспользоваться, либо предложение таких фруктов, которые устраивали бы обоих</w:t>
      </w:r>
      <w:r w:rsidR="007C2F49" w:rsidRPr="00EC0432">
        <w:rPr>
          <w:color w:val="000000"/>
          <w:sz w:val="28"/>
          <w:szCs w:val="28"/>
        </w:rPr>
        <w:t xml:space="preserve"> </w:t>
      </w:r>
      <w:r w:rsidR="00035820" w:rsidRPr="00EC0432">
        <w:rPr>
          <w:bCs/>
          <w:i/>
          <w:sz w:val="28"/>
          <w:szCs w:val="28"/>
          <w:shd w:val="clear" w:color="auto" w:fill="FFFFFF"/>
        </w:rPr>
        <w:t xml:space="preserve"> </w:t>
      </w:r>
      <w:r w:rsidR="00DC6657" w:rsidRPr="00EC0432">
        <w:rPr>
          <w:bCs/>
          <w:i/>
          <w:sz w:val="28"/>
          <w:szCs w:val="28"/>
          <w:shd w:val="clear" w:color="auto" w:fill="FFFFFF"/>
        </w:rPr>
        <w:t xml:space="preserve">(Словарь гендерных </w:t>
      </w:r>
      <w:r w:rsidR="00DC6657" w:rsidRPr="00EC0432">
        <w:rPr>
          <w:bCs/>
          <w:i/>
          <w:sz w:val="28"/>
          <w:szCs w:val="28"/>
          <w:shd w:val="clear" w:color="auto" w:fill="FFFFFF"/>
        </w:rPr>
        <w:lastRenderedPageBreak/>
        <w:t>терминов</w:t>
      </w:r>
      <w:r w:rsidR="006F7A95" w:rsidRPr="00EC0432">
        <w:rPr>
          <w:bCs/>
          <w:i/>
          <w:sz w:val="28"/>
          <w:szCs w:val="28"/>
          <w:shd w:val="clear" w:color="auto" w:fill="FFFFFF"/>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bCs/>
          <w:i/>
          <w:sz w:val="28"/>
          <w:szCs w:val="28"/>
          <w:shd w:val="clear" w:color="auto" w:fill="FFFFFF"/>
        </w:rPr>
        <w:t xml:space="preserve"> </w:t>
      </w:r>
      <w:hyperlink r:id="rId178" w:history="1">
        <w:r w:rsidR="009A421B" w:rsidRPr="00EC0432">
          <w:rPr>
            <w:rStyle w:val="a5"/>
            <w:bCs/>
            <w:i/>
            <w:color w:val="auto"/>
            <w:sz w:val="28"/>
            <w:szCs w:val="28"/>
            <w:u w:val="none"/>
            <w:shd w:val="clear" w:color="auto" w:fill="FFFFFF"/>
          </w:rPr>
          <w:t>http://www.owl.ru/gender/thesaurus.htm</w:t>
        </w:r>
      </w:hyperlink>
      <w:r w:rsidR="009A421B" w:rsidRPr="00EC0432">
        <w:rPr>
          <w:bCs/>
          <w:i/>
          <w:sz w:val="28"/>
          <w:szCs w:val="28"/>
          <w:shd w:val="clear" w:color="auto" w:fill="FFFFFF"/>
        </w:rPr>
        <w:t>. -Дата доступа 13.01.2016)</w:t>
      </w:r>
      <w:r w:rsidR="00DC6657" w:rsidRPr="00EC0432">
        <w:rPr>
          <w:bCs/>
          <w:i/>
          <w:sz w:val="28"/>
          <w:szCs w:val="28"/>
          <w:shd w:val="clear" w:color="auto" w:fill="FFFFFF"/>
        </w:rPr>
        <w:t>.</w:t>
      </w:r>
    </w:p>
    <w:p w:rsidR="00757B29" w:rsidRPr="00EC0432" w:rsidRDefault="00757B29"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К</w:t>
      </w:r>
      <w:r w:rsidR="00F252A5" w:rsidRPr="00EC0432">
        <w:rPr>
          <w:rFonts w:ascii="Times New Roman" w:hAnsi="Times New Roman" w:cs="Times New Roman"/>
          <w:b/>
          <w:bCs/>
          <w:sz w:val="28"/>
          <w:szCs w:val="28"/>
        </w:rPr>
        <w:t>РИТЕРИИ</w:t>
      </w:r>
      <w:r w:rsidR="00F252A5" w:rsidRPr="00EC0432">
        <w:rPr>
          <w:rFonts w:ascii="Times New Roman" w:hAnsi="Times New Roman" w:cs="Times New Roman"/>
          <w:b/>
          <w:bCs/>
          <w:sz w:val="28"/>
          <w:szCs w:val="28"/>
          <w:lang w:val="en-US"/>
        </w:rPr>
        <w:t xml:space="preserve"> </w:t>
      </w:r>
      <w:r w:rsidR="00F252A5" w:rsidRPr="00EC0432">
        <w:rPr>
          <w:rFonts w:ascii="Times New Roman" w:hAnsi="Times New Roman" w:cs="Times New Roman"/>
          <w:b/>
          <w:bCs/>
          <w:sz w:val="28"/>
          <w:szCs w:val="28"/>
        </w:rPr>
        <w:t>ОЦЕНКИ</w:t>
      </w:r>
      <w:r w:rsidR="00F252A5" w:rsidRPr="00EC0432">
        <w:rPr>
          <w:rFonts w:ascii="Times New Roman" w:hAnsi="Times New Roman" w:cs="Times New Roman"/>
          <w:b/>
          <w:bCs/>
          <w:sz w:val="28"/>
          <w:szCs w:val="28"/>
          <w:lang w:val="en-US"/>
        </w:rPr>
        <w:t xml:space="preserve"> </w:t>
      </w:r>
      <w:r w:rsidR="00F252A5" w:rsidRPr="00EC0432">
        <w:rPr>
          <w:rFonts w:ascii="Times New Roman" w:hAnsi="Times New Roman" w:cs="Times New Roman"/>
          <w:b/>
          <w:bCs/>
          <w:sz w:val="28"/>
          <w:szCs w:val="28"/>
        </w:rPr>
        <w:t>КАЧЕСТВА</w:t>
      </w:r>
      <w:r w:rsidR="00F252A5" w:rsidRPr="00EC0432">
        <w:rPr>
          <w:rFonts w:ascii="Times New Roman" w:hAnsi="Times New Roman" w:cs="Times New Roman"/>
          <w:b/>
          <w:bCs/>
          <w:sz w:val="28"/>
          <w:szCs w:val="28"/>
          <w:lang w:val="en-US"/>
        </w:rPr>
        <w:t xml:space="preserve"> </w:t>
      </w:r>
      <w:r w:rsidR="00F252A5" w:rsidRPr="00EC0432">
        <w:rPr>
          <w:rFonts w:ascii="Times New Roman" w:hAnsi="Times New Roman" w:cs="Times New Roman"/>
          <w:b/>
          <w:bCs/>
          <w:sz w:val="28"/>
          <w:szCs w:val="28"/>
        </w:rPr>
        <w:t>ОБРАЗОВАНИЯ</w:t>
      </w:r>
      <w:r w:rsidR="00F252A5" w:rsidRPr="00EC0432">
        <w:rPr>
          <w:rFonts w:ascii="Times New Roman" w:hAnsi="Times New Roman" w:cs="Times New Roman"/>
          <w:b/>
          <w:bCs/>
          <w:sz w:val="28"/>
          <w:szCs w:val="28"/>
          <w:lang w:val="en-US"/>
        </w:rPr>
        <w:t xml:space="preserve"> </w:t>
      </w:r>
      <w:r w:rsidRPr="00EC0432">
        <w:rPr>
          <w:rStyle w:val="apple-converted-space"/>
          <w:rFonts w:ascii="Times New Roman" w:hAnsi="Times New Roman" w:cs="Times New Roman"/>
          <w:i/>
          <w:color w:val="333333"/>
          <w:sz w:val="28"/>
          <w:szCs w:val="28"/>
          <w:lang w:val="en-US"/>
        </w:rPr>
        <w:t>(</w:t>
      </w:r>
      <w:r w:rsidRPr="00EC0432">
        <w:rPr>
          <w:rStyle w:val="hps"/>
          <w:rFonts w:ascii="Times New Roman" w:hAnsi="Times New Roman" w:cs="Times New Roman"/>
          <w:i/>
          <w:sz w:val="28"/>
          <w:szCs w:val="28"/>
          <w:lang w:val="en-US"/>
        </w:rPr>
        <w:t>criteria for assessing</w:t>
      </w:r>
      <w:r w:rsidRPr="00EC0432">
        <w:rPr>
          <w:rStyle w:val="shorttext"/>
          <w:rFonts w:ascii="Times New Roman" w:hAnsi="Times New Roman" w:cs="Times New Roman"/>
          <w:i/>
          <w:sz w:val="28"/>
          <w:szCs w:val="28"/>
          <w:lang w:val="en-US"/>
        </w:rPr>
        <w:t xml:space="preserve"> </w:t>
      </w:r>
      <w:r w:rsidRPr="00EC0432">
        <w:rPr>
          <w:rStyle w:val="hpsalt-edited"/>
          <w:rFonts w:ascii="Times New Roman" w:hAnsi="Times New Roman" w:cs="Times New Roman"/>
          <w:i/>
          <w:sz w:val="28"/>
          <w:szCs w:val="28"/>
          <w:lang w:val="en-US"/>
        </w:rPr>
        <w:t xml:space="preserve">of education quality). </w:t>
      </w:r>
      <w:r w:rsidRPr="00EC0432">
        <w:rPr>
          <w:rFonts w:ascii="Times New Roman" w:hAnsi="Times New Roman" w:cs="Times New Roman"/>
          <w:sz w:val="28"/>
          <w:szCs w:val="28"/>
        </w:rPr>
        <w:t xml:space="preserve">Показатели и признаки, на основании которых оценивается качество общего образования: адекватность отражения потребности личности, общества и государства в общем образовании в основополагающей системе требований стандартов; условия реализации общеобразовательных программ начального, основного (неполного среднего) и среднего (полного) общего образования и их соответствие требованиям стандартам; ресурсное обеспечение образовательного процесса (в том числе – его кадровое обеспечение) и их соответствие требованиям стандартов; реализуемые в образовательном процессе и достигаемые учащимися результаты освоения основных общеобразовательных программ и их соответствие планируемым результатам как на уровне требований стандартов, так и на уровне его ресурсного обеспечения </w:t>
      </w:r>
      <w:r w:rsidRPr="00EC0432">
        <w:rPr>
          <w:rFonts w:ascii="Times New Roman" w:hAnsi="Times New Roman" w:cs="Times New Roman"/>
          <w:i/>
          <w:sz w:val="28"/>
          <w:szCs w:val="28"/>
        </w:rPr>
        <w:t xml:space="preserve">(ФГОС Глоссарий </w:t>
      </w:r>
      <w:r w:rsidRPr="00EC0432">
        <w:rPr>
          <w:rStyle w:val="HTML"/>
          <w:rFonts w:ascii="Times New Roman" w:hAnsi="Times New Roman" w:cs="Times New Roman"/>
          <w:sz w:val="28"/>
          <w:szCs w:val="28"/>
        </w:rPr>
        <w:t>standart.edu.ru</w:t>
      </w:r>
      <w:r w:rsidRPr="00EC0432">
        <w:rPr>
          <w:rFonts w:ascii="Times New Roman" w:hAnsi="Times New Roman" w:cs="Times New Roman"/>
          <w:sz w:val="28"/>
          <w:szCs w:val="28"/>
        </w:rPr>
        <w:t>.)</w:t>
      </w:r>
    </w:p>
    <w:p w:rsidR="000D2600" w:rsidRPr="00EC0432" w:rsidRDefault="000D2600" w:rsidP="00EC0432">
      <w:pPr>
        <w:pStyle w:val="a4"/>
        <w:shd w:val="clear" w:color="auto" w:fill="FFFFFF"/>
        <w:jc w:val="both"/>
        <w:rPr>
          <w:color w:val="000000"/>
          <w:sz w:val="28"/>
          <w:szCs w:val="28"/>
        </w:rPr>
      </w:pPr>
      <w:r w:rsidRPr="00EC0432">
        <w:rPr>
          <w:b/>
          <w:bCs/>
          <w:color w:val="000000"/>
          <w:sz w:val="28"/>
          <w:szCs w:val="28"/>
        </w:rPr>
        <w:t>К</w:t>
      </w:r>
      <w:r w:rsidR="007C2F49" w:rsidRPr="00EC0432">
        <w:rPr>
          <w:b/>
          <w:bCs/>
          <w:color w:val="000000"/>
          <w:sz w:val="28"/>
          <w:szCs w:val="28"/>
        </w:rPr>
        <w:t xml:space="preserve">УЛЬТУРНЫЙ ФЕМИНИЗМ </w:t>
      </w:r>
      <w:r w:rsidRPr="00EC0432">
        <w:rPr>
          <w:rStyle w:val="apple-converted-space"/>
          <w:color w:val="000000"/>
          <w:sz w:val="28"/>
          <w:szCs w:val="28"/>
        </w:rPr>
        <w:t>(</w:t>
      </w:r>
      <w:r w:rsidRPr="00EC0432">
        <w:rPr>
          <w:bCs/>
          <w:i/>
          <w:iCs/>
          <w:color w:val="000000"/>
          <w:sz w:val="28"/>
          <w:szCs w:val="28"/>
        </w:rPr>
        <w:t>Cultural feminism</w:t>
      </w:r>
      <w:r w:rsidRPr="00EC0432">
        <w:rPr>
          <w:rStyle w:val="apple-converted-space"/>
          <w:color w:val="000000"/>
          <w:sz w:val="28"/>
          <w:szCs w:val="28"/>
        </w:rPr>
        <w:t> </w:t>
      </w:r>
      <w:r w:rsidRPr="00EC0432">
        <w:rPr>
          <w:color w:val="000000"/>
          <w:sz w:val="28"/>
          <w:szCs w:val="28"/>
        </w:rPr>
        <w:t>) -</w:t>
      </w:r>
      <w:r w:rsidRPr="00EC0432">
        <w:rPr>
          <w:rStyle w:val="apple-converted-space"/>
          <w:color w:val="000000"/>
          <w:sz w:val="28"/>
          <w:szCs w:val="28"/>
        </w:rPr>
        <w:t> </w:t>
      </w:r>
      <w:r w:rsidRPr="00EC0432">
        <w:rPr>
          <w:iCs/>
          <w:color w:val="000000"/>
          <w:sz w:val="28"/>
          <w:szCs w:val="28"/>
        </w:rPr>
        <w:t>направление внутри</w:t>
      </w:r>
      <w:r w:rsidRPr="00EC0432">
        <w:rPr>
          <w:rStyle w:val="apple-converted-space"/>
          <w:iCs/>
          <w:color w:val="000000"/>
          <w:sz w:val="28"/>
          <w:szCs w:val="28"/>
        </w:rPr>
        <w:t> </w:t>
      </w:r>
      <w:hyperlink r:id="rId179" w:history="1">
        <w:r w:rsidRPr="00EC0432">
          <w:rPr>
            <w:rStyle w:val="a5"/>
            <w:iCs/>
            <w:color w:val="auto"/>
            <w:sz w:val="28"/>
            <w:szCs w:val="28"/>
            <w:u w:val="none"/>
          </w:rPr>
          <w:t>радикального феминизма</w:t>
        </w:r>
      </w:hyperlink>
      <w:r w:rsidRPr="00EC0432">
        <w:rPr>
          <w:iCs/>
          <w:sz w:val="28"/>
          <w:szCs w:val="28"/>
        </w:rPr>
        <w:t>,</w:t>
      </w:r>
      <w:r w:rsidRPr="00EC0432">
        <w:rPr>
          <w:iCs/>
          <w:color w:val="000000"/>
          <w:sz w:val="28"/>
          <w:szCs w:val="28"/>
        </w:rPr>
        <w:t xml:space="preserve"> основанное на представлении, что женщины, благодаря своей природе и/или в результате особого женского исторического опыта, обладают особенными женскими или фемининными качествами.</w:t>
      </w:r>
      <w:r w:rsidRPr="00EC0432">
        <w:rPr>
          <w:rStyle w:val="apple-converted-space"/>
          <w:color w:val="000000"/>
          <w:sz w:val="28"/>
          <w:szCs w:val="28"/>
        </w:rPr>
        <w:t> </w:t>
      </w:r>
      <w:r w:rsidRPr="00EC0432">
        <w:rPr>
          <w:color w:val="000000"/>
          <w:sz w:val="28"/>
          <w:szCs w:val="28"/>
        </w:rPr>
        <w:t>Эти качества противоположны мужским или маскулинным. Женскими качествами являются взаимосоотнесенность, связанность с другими, телесность (природность), сопереживание, доверие, стремление отдавать, отсутствие иерархии в отношениях (горизонтальные связи), стремление к радости, миру и жизни. К мужским качествам, согласно теории культурного феминизма, относятся независимость, автономность, интеллектуализм, рациональность, культура (не-природность), воля, стремление к доминированию, иерархическим отношениям, подавлению, угнетению, войне и смерти.</w:t>
      </w:r>
      <w:r w:rsidR="001E7489" w:rsidRPr="00EC0432">
        <w:rPr>
          <w:color w:val="000000"/>
          <w:sz w:val="28"/>
          <w:szCs w:val="28"/>
        </w:rPr>
        <w:t xml:space="preserve"> </w:t>
      </w:r>
      <w:r w:rsidRPr="00EC0432">
        <w:rPr>
          <w:color w:val="000000"/>
          <w:sz w:val="28"/>
          <w:szCs w:val="28"/>
        </w:rPr>
        <w:t>Культурные феминистки полагают, что западная культурная традиция и философская мысль построены на мужской идее: их центром является автономный, независимый, биологически мужской субъект, нацеленный на получение максимальной выгоды и боящийся быть уничтоженным или погибнуть. Когда интересы различных субъектов приходят в столкновение, возникает конфликт. В других случаях, автономность и отстраненность субъекта приводят к его отчужденности и трагическому одиночеству. В противопоставление мужской онтологии, женщины связаны со всеми людьми как телесно (биологически), через беременность, половой акт и вскармливание грудью, так и экзистенциально, в моральной и жизненной практике.</w:t>
      </w:r>
      <w:r w:rsidR="001E7489" w:rsidRPr="00EC0432">
        <w:rPr>
          <w:color w:val="000000"/>
          <w:sz w:val="28"/>
          <w:szCs w:val="28"/>
        </w:rPr>
        <w:t xml:space="preserve"> </w:t>
      </w:r>
      <w:r w:rsidRPr="00EC0432">
        <w:rPr>
          <w:color w:val="000000"/>
          <w:sz w:val="28"/>
          <w:szCs w:val="28"/>
        </w:rPr>
        <w:t xml:space="preserve">Теоретики культурного феминизма расходятся во взглядах на то, как связанность с другими влияет на жизнь женщин. Одна группа - Кэрол Гиллиган (Carol Gilligan), Нэл Ноддингс (Nel Noddings), Сара Раддик (Sara Ruddick) и др. - считает, что мир чувств и близости создал женскую культуру, такую же богатую и динамичную, как политика или наука (мужские иерархические области). Женщины, обладая </w:t>
      </w:r>
      <w:r w:rsidRPr="00EC0432">
        <w:rPr>
          <w:color w:val="000000"/>
          <w:sz w:val="28"/>
          <w:szCs w:val="28"/>
        </w:rPr>
        <w:lastRenderedPageBreak/>
        <w:t>способностью вынашивать ребенка и кормить грудью, воспринимают отстраненность от других как зло. Им присуща</w:t>
      </w:r>
      <w:bookmarkStart w:id="6" w:name="ethic"/>
      <w:r w:rsidR="001E7489" w:rsidRPr="00EC0432">
        <w:rPr>
          <w:color w:val="000000"/>
          <w:sz w:val="28"/>
          <w:szCs w:val="28"/>
        </w:rPr>
        <w:t xml:space="preserve"> </w:t>
      </w:r>
      <w:r w:rsidRPr="00EC0432">
        <w:rPr>
          <w:iCs/>
          <w:sz w:val="28"/>
          <w:szCs w:val="28"/>
        </w:rPr>
        <w:t>этика заботы</w:t>
      </w:r>
      <w:r w:rsidRPr="00EC0432">
        <w:rPr>
          <w:rStyle w:val="apple-converted-space"/>
          <w:color w:val="000000"/>
          <w:sz w:val="28"/>
          <w:szCs w:val="28"/>
        </w:rPr>
        <w:t> </w:t>
      </w:r>
      <w:r w:rsidRPr="00EC0432">
        <w:rPr>
          <w:color w:val="000000"/>
          <w:sz w:val="28"/>
          <w:szCs w:val="28"/>
        </w:rPr>
        <w:t>(ethics of care)</w:t>
      </w:r>
      <w:bookmarkEnd w:id="6"/>
      <w:r w:rsidRPr="00EC0432">
        <w:rPr>
          <w:rStyle w:val="apple-converted-space"/>
          <w:color w:val="000000"/>
          <w:sz w:val="28"/>
          <w:szCs w:val="28"/>
        </w:rPr>
        <w:t> </w:t>
      </w:r>
      <w:r w:rsidRPr="00EC0432">
        <w:rPr>
          <w:color w:val="000000"/>
          <w:sz w:val="28"/>
          <w:szCs w:val="28"/>
        </w:rPr>
        <w:t>и своя особая перспектива относительно сущности человеческой взаимосвязи. Для женщин она проявляется не в том, что отдельные субъекты разрабатывают и подписывают социальный контракт, а в повседневной практической жизни тех групп родных и близких, к которым они принадлежат помимо своей воли. В противоположность женским ценностям, мужская идея связана с этикой, основанной на правовом дискурсе, в центре которого находятся понятия справедливости, закона и права. Кэрол Гиллиган полагает, что эти понятия не являются универсальными и воплощают мужской опыт деятельности в публичной (а не приватной, в отличие от женского опыта) сфере.</w:t>
      </w:r>
    </w:p>
    <w:p w:rsidR="009A421B" w:rsidRPr="00EC0432" w:rsidRDefault="000D2600" w:rsidP="00EC0432">
      <w:pPr>
        <w:pStyle w:val="a4"/>
        <w:shd w:val="clear" w:color="auto" w:fill="FFFFFF"/>
        <w:jc w:val="both"/>
        <w:rPr>
          <w:bCs/>
          <w:i/>
          <w:sz w:val="28"/>
          <w:szCs w:val="28"/>
          <w:shd w:val="clear" w:color="auto" w:fill="FFFFFF"/>
        </w:rPr>
      </w:pPr>
      <w:r w:rsidRPr="00EC0432">
        <w:rPr>
          <w:color w:val="000000"/>
          <w:sz w:val="28"/>
          <w:szCs w:val="28"/>
        </w:rPr>
        <w:t>Однако Мэри Дейли (Mary Daly), Андреа Дворкин (Andrea Dworkin) и Сара Люсия Хоугланд (Sarah Lucia Hoagland) полагают, что особая женская этика является результатом опыта жизни в угнетении. Они подчеркивают, что именно способность к беременности и вскармливанию (т. е. роль в процессе воспроизводства) стала причиной того, что женщины помещались в позиции угнетения и эксплуатации и испытывали насилие: как в гетеросексуальном браке, так и в практике проституции, порнографии, при изнасилованиях, сексуальных домогательствах, избиениях, навязанной контрацепции, абортах и стерилизации или навязанной беременности. Женщины боятся не отчуждения от других, а оккупации другими.</w:t>
      </w:r>
      <w:r w:rsidR="001E7489" w:rsidRPr="00EC0432">
        <w:rPr>
          <w:color w:val="000000"/>
          <w:sz w:val="28"/>
          <w:szCs w:val="28"/>
        </w:rPr>
        <w:t xml:space="preserve"> </w:t>
      </w:r>
      <w:r w:rsidRPr="00EC0432">
        <w:rPr>
          <w:color w:val="000000"/>
          <w:sz w:val="28"/>
          <w:szCs w:val="28"/>
        </w:rPr>
        <w:t>Мэри Дейли считает этику заботы компенсаторной, защитной стратегией, к которой женщины вынуждены прибегать, живя в направленной против них и ограничивающей их свободу патриархатной культуре. Женщины "заботятся", потому что в противном случае общество их порицает; женщины "материнствуют", так как мужчины решили, что их функция именно в этом, потому что женское материнство поддерживает социальную структуру, служащую мужским интересам.</w:t>
      </w:r>
      <w:r w:rsidR="004F0331" w:rsidRPr="00EC0432">
        <w:rPr>
          <w:color w:val="000000"/>
          <w:sz w:val="28"/>
          <w:szCs w:val="28"/>
        </w:rPr>
        <w:t xml:space="preserve"> </w:t>
      </w:r>
      <w:r w:rsidRPr="00EC0432">
        <w:rPr>
          <w:color w:val="000000"/>
          <w:sz w:val="28"/>
          <w:szCs w:val="28"/>
        </w:rPr>
        <w:t>Все теоретики культурного феминизма сходятся в том, что в будущем непатриархатном мире все люди смогут проявлять заботу друг о друге и испытывать радость от близости без боязни санкций общества</w:t>
      </w:r>
      <w:r w:rsidR="004F0331" w:rsidRPr="00EC0432">
        <w:rPr>
          <w:color w:val="000000"/>
          <w:sz w:val="28"/>
          <w:szCs w:val="28"/>
        </w:rPr>
        <w:t xml:space="preserve"> </w:t>
      </w:r>
      <w:r w:rsidR="004F0331" w:rsidRPr="00EC0432">
        <w:rPr>
          <w:bCs/>
          <w:i/>
          <w:sz w:val="28"/>
          <w:szCs w:val="28"/>
          <w:shd w:val="clear" w:color="auto" w:fill="FFFFFF"/>
        </w:rPr>
        <w:t xml:space="preserve"> </w:t>
      </w:r>
      <w:r w:rsidR="00DC6657" w:rsidRPr="00EC0432">
        <w:rPr>
          <w:bCs/>
          <w:i/>
          <w:sz w:val="28"/>
          <w:szCs w:val="28"/>
          <w:shd w:val="clear" w:color="auto" w:fill="FFFFFF"/>
        </w:rPr>
        <w:t>(Словарь гендерных терминов</w:t>
      </w:r>
      <w:r w:rsidR="006F7A95" w:rsidRPr="00EC0432">
        <w:rPr>
          <w:b/>
          <w:bCs/>
          <w:sz w:val="28"/>
          <w:szCs w:val="28"/>
          <w:shd w:val="clear" w:color="auto" w:fill="FFFFFF"/>
        </w:rPr>
        <w:t xml:space="preserve"> </w:t>
      </w:r>
      <w:r w:rsidR="006F7A95" w:rsidRPr="00EC0432">
        <w:rPr>
          <w:bCs/>
          <w:i/>
          <w:sz w:val="28"/>
          <w:szCs w:val="28"/>
          <w:shd w:val="clear" w:color="auto" w:fill="FFFFFF"/>
        </w:rPr>
        <w:t>/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bCs/>
          <w:i/>
          <w:sz w:val="28"/>
          <w:szCs w:val="28"/>
          <w:shd w:val="clear" w:color="auto" w:fill="FFFFFF"/>
        </w:rPr>
        <w:t xml:space="preserve"> </w:t>
      </w:r>
      <w:hyperlink r:id="rId180" w:history="1">
        <w:r w:rsidR="009A421B" w:rsidRPr="00EC0432">
          <w:rPr>
            <w:rStyle w:val="a5"/>
            <w:bCs/>
            <w:i/>
            <w:color w:val="auto"/>
            <w:sz w:val="28"/>
            <w:szCs w:val="28"/>
            <w:u w:val="none"/>
            <w:shd w:val="clear" w:color="auto" w:fill="FFFFFF"/>
          </w:rPr>
          <w:t>http://www.owl.ru/gender/thesaurus.htm</w:t>
        </w:r>
      </w:hyperlink>
      <w:r w:rsidR="009A421B" w:rsidRPr="00EC0432">
        <w:rPr>
          <w:bCs/>
          <w:i/>
          <w:sz w:val="28"/>
          <w:szCs w:val="28"/>
          <w:shd w:val="clear" w:color="auto" w:fill="FFFFFF"/>
        </w:rPr>
        <w:t>. -Дата доступа 13.01.2016)</w:t>
      </w:r>
      <w:r w:rsidR="00DC6657" w:rsidRPr="00EC0432">
        <w:rPr>
          <w:bCs/>
          <w:i/>
          <w:sz w:val="28"/>
          <w:szCs w:val="28"/>
          <w:shd w:val="clear" w:color="auto" w:fill="FFFFFF"/>
        </w:rPr>
        <w:t>.</w:t>
      </w:r>
    </w:p>
    <w:p w:rsidR="00ED5BAB" w:rsidRPr="00EC0432" w:rsidRDefault="00ED5BAB" w:rsidP="00EC0432">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EC0432">
        <w:rPr>
          <w:rFonts w:ascii="Times New Roman" w:eastAsia="Times New Roman" w:hAnsi="Times New Roman" w:cs="Times New Roman"/>
          <w:b/>
          <w:bCs/>
          <w:color w:val="000000"/>
          <w:sz w:val="28"/>
          <w:szCs w:val="28"/>
          <w:lang w:eastAsia="ru-RU"/>
        </w:rPr>
        <w:t>Л</w:t>
      </w:r>
    </w:p>
    <w:p w:rsidR="00E607B0" w:rsidRPr="00EC0432" w:rsidRDefault="00E607B0"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Л</w:t>
      </w:r>
      <w:r w:rsidR="004F0331" w:rsidRPr="00EC0432">
        <w:rPr>
          <w:rFonts w:ascii="Times New Roman" w:eastAsia="Times New Roman" w:hAnsi="Times New Roman" w:cs="Times New Roman"/>
          <w:b/>
          <w:bCs/>
          <w:color w:val="000000"/>
          <w:sz w:val="28"/>
          <w:szCs w:val="28"/>
          <w:lang w:eastAsia="ru-RU"/>
        </w:rPr>
        <w:t xml:space="preserve">ИБЕРАЛЬНЫЙ ТИП ГОСУДАРСТВЕННОЙ ПОЛИТИКИ В ОТНОШЕНИИ ЖЕНЩИН </w:t>
      </w:r>
      <w:r w:rsidRPr="00EC0432">
        <w:rPr>
          <w:rFonts w:ascii="Times New Roman" w:eastAsia="Times New Roman" w:hAnsi="Times New Roman" w:cs="Times New Roman"/>
          <w:color w:val="000000"/>
          <w:sz w:val="28"/>
          <w:szCs w:val="28"/>
          <w:lang w:eastAsia="ru-RU"/>
        </w:rPr>
        <w:t>(</w:t>
      </w:r>
      <w:r w:rsidRPr="00EC0432">
        <w:rPr>
          <w:rFonts w:ascii="Times New Roman" w:eastAsia="Times New Roman" w:hAnsi="Times New Roman" w:cs="Times New Roman"/>
          <w:bCs/>
          <w:i/>
          <w:iCs/>
          <w:color w:val="000000"/>
          <w:sz w:val="28"/>
          <w:szCs w:val="28"/>
          <w:lang w:val="en-US" w:eastAsia="ru-RU"/>
        </w:rPr>
        <w:t>Liberal</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state</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policy</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on</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women</w:t>
      </w:r>
      <w:r w:rsidRPr="00EC0432">
        <w:rPr>
          <w:rFonts w:ascii="Times New Roman" w:eastAsia="Times New Roman" w:hAnsi="Times New Roman" w:cs="Times New Roman"/>
          <w:color w:val="000000"/>
          <w:sz w:val="28"/>
          <w:szCs w:val="28"/>
          <w:lang w:val="en-US" w:eastAsia="ru-RU"/>
        </w:rPr>
        <w:t> </w:t>
      </w:r>
      <w:r w:rsidRPr="00EC0432">
        <w:rPr>
          <w:rFonts w:ascii="Times New Roman" w:eastAsia="Times New Roman" w:hAnsi="Times New Roman" w:cs="Times New Roman"/>
          <w:color w:val="000000"/>
          <w:sz w:val="28"/>
          <w:szCs w:val="28"/>
          <w:lang w:eastAsia="ru-RU"/>
        </w:rPr>
        <w:t xml:space="preserve">) - это политика, затрагивающая интересы женщин в обществе, основанном на либеральной модели взаимоотношения полов. Для этой модели характерно, с одной стороны, выравнивание положения, прав и возможностей мужчин и женщин в публичной и частной сферах и дискриминация по признаку пола в сферах занятости, </w:t>
      </w:r>
      <w:r w:rsidRPr="00EC0432">
        <w:rPr>
          <w:rFonts w:ascii="Times New Roman" w:eastAsia="Times New Roman" w:hAnsi="Times New Roman" w:cs="Times New Roman"/>
          <w:color w:val="000000"/>
          <w:sz w:val="28"/>
          <w:szCs w:val="28"/>
          <w:lang w:eastAsia="ru-RU"/>
        </w:rPr>
        <w:lastRenderedPageBreak/>
        <w:t>политики и управления, с другой. Характерными чертами политики данного типа являются:</w:t>
      </w:r>
    </w:p>
    <w:p w:rsidR="00E607B0" w:rsidRPr="00EC0432" w:rsidRDefault="00E607B0" w:rsidP="00EC043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интеграция женщин в полную занятость на оплачиваемой работе;</w:t>
      </w:r>
    </w:p>
    <w:p w:rsidR="00E607B0" w:rsidRPr="00EC0432" w:rsidRDefault="00E607B0" w:rsidP="00EC043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отстраненность женщин от участия в высших эшелонах государственной и политической власти;</w:t>
      </w:r>
    </w:p>
    <w:p w:rsidR="00E607B0" w:rsidRPr="00EC0432" w:rsidRDefault="00E607B0" w:rsidP="00EC043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признание функции воспитания и ухода за детьми, прежде всего, функцией семьи, слабое участие государства в поддержке репродуктивной функции женщины;</w:t>
      </w:r>
    </w:p>
    <w:p w:rsidR="00E607B0" w:rsidRPr="00EC0432" w:rsidRDefault="00E607B0" w:rsidP="00EC043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культивирование в средствах массовой информации образа неэмансипированной женщины-домохозяйки.</w:t>
      </w:r>
    </w:p>
    <w:p w:rsidR="009A421B" w:rsidRPr="00EC0432" w:rsidRDefault="00E607B0" w:rsidP="00EC0432">
      <w:pPr>
        <w:shd w:val="clear" w:color="auto" w:fill="FFFFFF"/>
        <w:spacing w:before="100" w:beforeAutospacing="1" w:after="100" w:afterAutospacing="1" w:line="240" w:lineRule="auto"/>
        <w:jc w:val="both"/>
        <w:rPr>
          <w:rFonts w:ascii="Times New Roman" w:eastAsia="Times New Roman" w:hAnsi="Times New Roman" w:cs="Times New Roman"/>
          <w:bCs/>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Политика данного типа встречается в государствах постиндустриального типа или экономически развитых государствах, где осуществляются противоречивые процессы: на основе развития экономики стимулируется включение женщин в профессиональную сферу, в то же время полоролевая идеология продолжает предписывать женщине традиционную роль домашней хозяйки</w:t>
      </w:r>
      <w:r w:rsidR="001B550D" w:rsidRPr="00EC0432">
        <w:rPr>
          <w:rFonts w:ascii="Times New Roman" w:eastAsia="Times New Roman" w:hAnsi="Times New Roman" w:cs="Times New Roman"/>
          <w:color w:val="000000"/>
          <w:sz w:val="28"/>
          <w:szCs w:val="28"/>
          <w:lang w:eastAsia="ru-RU"/>
        </w:rPr>
        <w:t xml:space="preserve"> </w:t>
      </w:r>
      <w:r w:rsidR="00DC6657" w:rsidRPr="00EC0432">
        <w:rPr>
          <w:rFonts w:ascii="Times New Roman" w:eastAsia="Times New Roman" w:hAnsi="Times New Roman" w:cs="Times New Roman"/>
          <w:bCs/>
          <w:i/>
          <w:sz w:val="28"/>
          <w:szCs w:val="28"/>
          <w:shd w:val="clear" w:color="auto" w:fill="FFFFFF"/>
          <w:lang w:eastAsia="ru-RU"/>
        </w:rPr>
        <w:t>(Словарь гендерных терминов</w:t>
      </w:r>
      <w:r w:rsidR="006F7A95" w:rsidRPr="00EC0432">
        <w:rPr>
          <w:rFonts w:ascii="Times New Roman" w:eastAsia="Times New Roman" w:hAnsi="Times New Roman" w:cs="Times New Roman"/>
          <w:bCs/>
          <w:i/>
          <w:sz w:val="28"/>
          <w:szCs w:val="28"/>
          <w:shd w:val="clear" w:color="auto" w:fill="FFFFFF"/>
          <w:lang w:eastAsia="ru-RU"/>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rFonts w:ascii="Times New Roman" w:eastAsia="Times New Roman" w:hAnsi="Times New Roman" w:cs="Times New Roman"/>
          <w:bCs/>
          <w:i/>
          <w:sz w:val="28"/>
          <w:szCs w:val="28"/>
          <w:shd w:val="clear" w:color="auto" w:fill="FFFFFF"/>
          <w:lang w:eastAsia="ru-RU"/>
        </w:rPr>
        <w:t xml:space="preserve"> </w:t>
      </w:r>
      <w:hyperlink r:id="rId181" w:history="1">
        <w:r w:rsidR="009A421B" w:rsidRPr="00EC0432">
          <w:rPr>
            <w:rStyle w:val="a5"/>
            <w:rFonts w:ascii="Times New Roman" w:eastAsia="Times New Roman" w:hAnsi="Times New Roman" w:cs="Times New Roman"/>
            <w:bCs/>
            <w:i/>
            <w:color w:val="auto"/>
            <w:sz w:val="28"/>
            <w:szCs w:val="28"/>
            <w:shd w:val="clear" w:color="auto" w:fill="FFFFFF"/>
            <w:lang w:eastAsia="ru-RU"/>
          </w:rPr>
          <w:t>http://www.owl.ru/gender/thesaurus.htm</w:t>
        </w:r>
      </w:hyperlink>
      <w:r w:rsidR="009A421B" w:rsidRPr="00EC0432">
        <w:rPr>
          <w:rFonts w:ascii="Times New Roman" w:eastAsia="Times New Roman" w:hAnsi="Times New Roman" w:cs="Times New Roman"/>
          <w:bCs/>
          <w:i/>
          <w:sz w:val="28"/>
          <w:szCs w:val="28"/>
          <w:shd w:val="clear" w:color="auto" w:fill="FFFFFF"/>
          <w:lang w:eastAsia="ru-RU"/>
        </w:rPr>
        <w:t>. -Дата доступа 13.01.2016)</w:t>
      </w:r>
      <w:r w:rsidR="00DC6657" w:rsidRPr="00EC0432">
        <w:rPr>
          <w:rFonts w:ascii="Times New Roman" w:eastAsia="Times New Roman" w:hAnsi="Times New Roman" w:cs="Times New Roman"/>
          <w:bCs/>
          <w:i/>
          <w:sz w:val="28"/>
          <w:szCs w:val="28"/>
          <w:shd w:val="clear" w:color="auto" w:fill="FFFFFF"/>
          <w:lang w:eastAsia="ru-RU"/>
        </w:rPr>
        <w:t>.</w:t>
      </w:r>
    </w:p>
    <w:p w:rsidR="00C94CFC" w:rsidRPr="00EC0432" w:rsidRDefault="00C94CFC" w:rsidP="00EC0432">
      <w:pPr>
        <w:pStyle w:val="a4"/>
        <w:shd w:val="clear" w:color="auto" w:fill="FFFFFF"/>
        <w:jc w:val="both"/>
        <w:rPr>
          <w:color w:val="000000"/>
          <w:sz w:val="28"/>
          <w:szCs w:val="28"/>
        </w:rPr>
      </w:pPr>
      <w:r w:rsidRPr="00EC0432">
        <w:rPr>
          <w:b/>
          <w:bCs/>
          <w:color w:val="000000"/>
          <w:sz w:val="28"/>
          <w:szCs w:val="28"/>
        </w:rPr>
        <w:t>Л</w:t>
      </w:r>
      <w:r w:rsidR="001B550D" w:rsidRPr="00EC0432">
        <w:rPr>
          <w:b/>
          <w:bCs/>
          <w:color w:val="000000"/>
          <w:sz w:val="28"/>
          <w:szCs w:val="28"/>
        </w:rPr>
        <w:t xml:space="preserve">ИБЕРАЛЬНЫЙ ФЕМИНИЗМ </w:t>
      </w:r>
      <w:r w:rsidRPr="00EC0432">
        <w:rPr>
          <w:rStyle w:val="apple-converted-space"/>
          <w:color w:val="000000"/>
          <w:sz w:val="28"/>
          <w:szCs w:val="28"/>
        </w:rPr>
        <w:t> (</w:t>
      </w:r>
      <w:r w:rsidRPr="00EC0432">
        <w:rPr>
          <w:bCs/>
          <w:i/>
          <w:iCs/>
          <w:color w:val="000000"/>
          <w:sz w:val="28"/>
          <w:szCs w:val="28"/>
        </w:rPr>
        <w:t>Liberal feminism</w:t>
      </w:r>
      <w:r w:rsidRPr="00EC0432">
        <w:rPr>
          <w:rStyle w:val="apple-converted-space"/>
          <w:color w:val="000000"/>
          <w:sz w:val="28"/>
          <w:szCs w:val="28"/>
        </w:rPr>
        <w:t> </w:t>
      </w:r>
      <w:r w:rsidRPr="00EC0432">
        <w:rPr>
          <w:color w:val="000000"/>
          <w:sz w:val="28"/>
          <w:szCs w:val="28"/>
        </w:rPr>
        <w:t>) - наиболее раннее по времени возникновения и становления направление</w:t>
      </w:r>
      <w:r w:rsidRPr="00EC0432">
        <w:rPr>
          <w:rStyle w:val="apple-converted-space"/>
          <w:color w:val="000000"/>
          <w:sz w:val="28"/>
          <w:szCs w:val="28"/>
        </w:rPr>
        <w:t> </w:t>
      </w:r>
      <w:hyperlink r:id="rId182" w:history="1">
        <w:r w:rsidRPr="00EC0432">
          <w:rPr>
            <w:rStyle w:val="a5"/>
            <w:iCs/>
            <w:color w:val="auto"/>
            <w:sz w:val="28"/>
            <w:szCs w:val="28"/>
            <w:u w:val="none"/>
          </w:rPr>
          <w:t>феминизма,</w:t>
        </w:r>
      </w:hyperlink>
      <w:r w:rsidRPr="00EC0432">
        <w:rPr>
          <w:rStyle w:val="apple-converted-space"/>
          <w:sz w:val="28"/>
          <w:szCs w:val="28"/>
        </w:rPr>
        <w:t> </w:t>
      </w:r>
      <w:r w:rsidRPr="00EC0432">
        <w:rPr>
          <w:sz w:val="28"/>
          <w:szCs w:val="28"/>
        </w:rPr>
        <w:t>является на сегодня наиболее мощным и признанным направлением как теоретического феминизма, так и практического феминистского движения. Либеральный феминизм основывается на либерально-демократических принципах равенства, свободы,</w:t>
      </w:r>
      <w:r w:rsidRPr="00EC0432">
        <w:rPr>
          <w:rStyle w:val="apple-converted-space"/>
          <w:sz w:val="28"/>
          <w:szCs w:val="28"/>
        </w:rPr>
        <w:t> </w:t>
      </w:r>
      <w:hyperlink r:id="rId183" w:history="1">
        <w:r w:rsidRPr="00EC0432">
          <w:rPr>
            <w:rStyle w:val="a5"/>
            <w:iCs/>
            <w:color w:val="auto"/>
            <w:sz w:val="28"/>
            <w:szCs w:val="28"/>
            <w:u w:val="none"/>
          </w:rPr>
          <w:t>представительной демократии</w:t>
        </w:r>
      </w:hyperlink>
      <w:r w:rsidRPr="00EC0432">
        <w:rPr>
          <w:sz w:val="28"/>
          <w:szCs w:val="28"/>
        </w:rPr>
        <w:t>; его целью является достижение равенства и справедливости по отношению к женщинам в повседневной практике социального взаимодействия. Либеральный феминизм исторически связан с движением и идеологией</w:t>
      </w:r>
      <w:r w:rsidRPr="00EC0432">
        <w:rPr>
          <w:rStyle w:val="apple-converted-space"/>
          <w:sz w:val="28"/>
          <w:szCs w:val="28"/>
        </w:rPr>
        <w:t> </w:t>
      </w:r>
      <w:r w:rsidRPr="00EC0432">
        <w:rPr>
          <w:iCs/>
          <w:sz w:val="28"/>
          <w:szCs w:val="28"/>
        </w:rPr>
        <w:t>суфражизма</w:t>
      </w:r>
      <w:r w:rsidRPr="00EC0432">
        <w:rPr>
          <w:sz w:val="28"/>
          <w:szCs w:val="28"/>
        </w:rPr>
        <w:t>,</w:t>
      </w:r>
      <w:r w:rsidRPr="00EC0432">
        <w:rPr>
          <w:color w:val="000000"/>
          <w:sz w:val="28"/>
          <w:szCs w:val="28"/>
        </w:rPr>
        <w:t xml:space="preserve"> целью которого являлось достижение абсолютного юридического и политического равенства женщин с мужчинами. Поэтому в рамках данного направления феминизма основным средством преодоления социального неравенства мужчин и женщин считаются реформы законодательства, отменяющие и предотвращающие дискриминационные практики в отношении женщин.</w:t>
      </w:r>
    </w:p>
    <w:p w:rsidR="009A421B" w:rsidRPr="00EC0432" w:rsidRDefault="00C94CFC" w:rsidP="00EC0432">
      <w:pPr>
        <w:pStyle w:val="a4"/>
        <w:shd w:val="clear" w:color="auto" w:fill="FFFFFF"/>
        <w:jc w:val="both"/>
        <w:rPr>
          <w:bCs/>
          <w:i/>
          <w:sz w:val="28"/>
          <w:szCs w:val="28"/>
          <w:shd w:val="clear" w:color="auto" w:fill="FFFFFF"/>
        </w:rPr>
      </w:pPr>
      <w:r w:rsidRPr="00EC0432">
        <w:rPr>
          <w:color w:val="000000"/>
          <w:sz w:val="28"/>
          <w:szCs w:val="28"/>
        </w:rPr>
        <w:t>С развитием концепций эгалитарного либерализма, отстаивающих идеи политического протекционизма и социальной поддержки (welfare) дискриминируемых в обществе социальных групп, развивается</w:t>
      </w:r>
      <w:r w:rsidRPr="00EC0432">
        <w:rPr>
          <w:rStyle w:val="apple-converted-space"/>
          <w:color w:val="000000"/>
          <w:sz w:val="28"/>
          <w:szCs w:val="28"/>
        </w:rPr>
        <w:t> </w:t>
      </w:r>
      <w:r w:rsidRPr="00EC0432">
        <w:rPr>
          <w:iCs/>
          <w:sz w:val="28"/>
          <w:szCs w:val="28"/>
        </w:rPr>
        <w:t>эгалитарный феминистский либерализм</w:t>
      </w:r>
      <w:r w:rsidRPr="00EC0432">
        <w:rPr>
          <w:sz w:val="28"/>
          <w:szCs w:val="28"/>
        </w:rPr>
        <w:t>, отстаивающий идеи протекционистской политики в отношении женщин. Таким образом, либеральный феминизм прошел путь от концепций и идей гендерно-нейтрального законодательства и политики до концепций</w:t>
      </w:r>
      <w:r w:rsidRPr="00EC0432">
        <w:rPr>
          <w:rStyle w:val="apple-converted-space"/>
          <w:sz w:val="28"/>
          <w:szCs w:val="28"/>
        </w:rPr>
        <w:t> </w:t>
      </w:r>
      <w:r w:rsidRPr="00EC0432">
        <w:rPr>
          <w:iCs/>
          <w:sz w:val="28"/>
          <w:szCs w:val="28"/>
        </w:rPr>
        <w:t>гендерно-чувствительной политики</w:t>
      </w:r>
      <w:r w:rsidRPr="00EC0432">
        <w:rPr>
          <w:rStyle w:val="apple-converted-space"/>
          <w:sz w:val="28"/>
          <w:szCs w:val="28"/>
        </w:rPr>
        <w:t> </w:t>
      </w:r>
      <w:r w:rsidRPr="00EC0432">
        <w:rPr>
          <w:sz w:val="28"/>
          <w:szCs w:val="28"/>
        </w:rPr>
        <w:t>(см.</w:t>
      </w:r>
      <w:hyperlink r:id="rId184" w:history="1">
        <w:r w:rsidRPr="00EC0432">
          <w:rPr>
            <w:rStyle w:val="a5"/>
            <w:iCs/>
            <w:color w:val="auto"/>
            <w:sz w:val="28"/>
            <w:szCs w:val="28"/>
          </w:rPr>
          <w:t>Гендерный анализ</w:t>
        </w:r>
      </w:hyperlink>
      <w:r w:rsidRPr="00EC0432">
        <w:rPr>
          <w:sz w:val="28"/>
          <w:szCs w:val="28"/>
        </w:rPr>
        <w:t xml:space="preserve">) и протекционистского законодательства, позволяющих женщинам с разным </w:t>
      </w:r>
      <w:r w:rsidRPr="00EC0432">
        <w:rPr>
          <w:sz w:val="28"/>
          <w:szCs w:val="28"/>
        </w:rPr>
        <w:lastRenderedPageBreak/>
        <w:t>социальным опытом и социальным капиталом (разведенным, беременным, с маленькими детьми и/или одиноким матерям, цветным, и т. д.) получить реальные жизненные шансы. Либерально-феминистские концепции гендерно-чувствительной политики и протекционистского законодательства широко критикуются сторонниками классического либерализма, так как идеи</w:t>
      </w:r>
      <w:r w:rsidRPr="00EC0432">
        <w:rPr>
          <w:rStyle w:val="apple-converted-space"/>
          <w:sz w:val="28"/>
          <w:szCs w:val="28"/>
        </w:rPr>
        <w:t> </w:t>
      </w:r>
      <w:r w:rsidRPr="00EC0432">
        <w:rPr>
          <w:iCs/>
          <w:sz w:val="28"/>
          <w:szCs w:val="28"/>
        </w:rPr>
        <w:t>позитивной дискриминации</w:t>
      </w:r>
      <w:r w:rsidRPr="00EC0432">
        <w:rPr>
          <w:rStyle w:val="apple-converted-space"/>
          <w:sz w:val="28"/>
          <w:szCs w:val="28"/>
        </w:rPr>
        <w:t> </w:t>
      </w:r>
      <w:r w:rsidRPr="00EC0432">
        <w:rPr>
          <w:sz w:val="28"/>
          <w:szCs w:val="28"/>
        </w:rPr>
        <w:t>(см.</w:t>
      </w:r>
      <w:r w:rsidRPr="00EC0432">
        <w:rPr>
          <w:rStyle w:val="apple-converted-space"/>
          <w:sz w:val="28"/>
          <w:szCs w:val="28"/>
        </w:rPr>
        <w:t> </w:t>
      </w:r>
      <w:hyperlink r:id="rId185" w:history="1">
        <w:r w:rsidRPr="00EC0432">
          <w:rPr>
            <w:rStyle w:val="a5"/>
            <w:iCs/>
            <w:color w:val="auto"/>
            <w:sz w:val="28"/>
            <w:szCs w:val="28"/>
          </w:rPr>
          <w:t>Равенство полов</w:t>
        </w:r>
      </w:hyperlink>
      <w:r w:rsidRPr="00EC0432">
        <w:rPr>
          <w:sz w:val="28"/>
          <w:szCs w:val="28"/>
        </w:rPr>
        <w:t>)</w:t>
      </w:r>
      <w:r w:rsidRPr="00EC0432">
        <w:rPr>
          <w:color w:val="000000"/>
          <w:sz w:val="28"/>
          <w:szCs w:val="28"/>
        </w:rPr>
        <w:t xml:space="preserve"> противоречат идеям равенства и индивидуальной свободы. Сегодня либеральный феминизм является наиболее интегрированным направлением феминизма в современную политическую и социальную практику, так как, отказываясь от утопических и радикальных политических и социальных проектов, сторонники либерального феминизма предлагают идеологию и стратегию легальных действий, поддерживающих реальных женщин.</w:t>
      </w:r>
      <w:r w:rsidR="000A74C9" w:rsidRPr="00EC0432">
        <w:rPr>
          <w:color w:val="000000"/>
          <w:sz w:val="28"/>
          <w:szCs w:val="28"/>
        </w:rPr>
        <w:t xml:space="preserve"> </w:t>
      </w:r>
      <w:r w:rsidRPr="00EC0432">
        <w:rPr>
          <w:color w:val="000000"/>
          <w:sz w:val="28"/>
          <w:szCs w:val="28"/>
        </w:rPr>
        <w:t>Основными методами либерального феминизма являются разработка законов и лоббирование интересов женщин как дискриминируемой и маргинализуемой социальной группы, создание коалиций, групп поддержки, работа с конкретными проблемами (создание кризисных центров, центров поддержки, приютов, и т. д.)</w:t>
      </w:r>
      <w:r w:rsidR="000A74C9" w:rsidRPr="00EC0432">
        <w:rPr>
          <w:color w:val="000000"/>
          <w:sz w:val="28"/>
          <w:szCs w:val="28"/>
        </w:rPr>
        <w:t xml:space="preserve"> </w:t>
      </w:r>
      <w:r w:rsidR="00DC6657" w:rsidRPr="00EC0432">
        <w:rPr>
          <w:bCs/>
          <w:i/>
          <w:sz w:val="28"/>
          <w:szCs w:val="28"/>
          <w:shd w:val="clear" w:color="auto" w:fill="FFFFFF"/>
        </w:rPr>
        <w:t>(Словарь гендерных терминов</w:t>
      </w:r>
      <w:r w:rsidR="006F7A95" w:rsidRPr="00EC0432">
        <w:rPr>
          <w:bCs/>
          <w:i/>
          <w:sz w:val="28"/>
          <w:szCs w:val="28"/>
          <w:shd w:val="clear" w:color="auto" w:fill="FFFFFF"/>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bCs/>
          <w:i/>
          <w:sz w:val="28"/>
          <w:szCs w:val="28"/>
          <w:shd w:val="clear" w:color="auto" w:fill="FFFFFF"/>
        </w:rPr>
        <w:t xml:space="preserve"> </w:t>
      </w:r>
      <w:hyperlink r:id="rId186" w:history="1">
        <w:r w:rsidR="009A421B" w:rsidRPr="00EC0432">
          <w:rPr>
            <w:rStyle w:val="a5"/>
            <w:bCs/>
            <w:i/>
            <w:color w:val="auto"/>
            <w:sz w:val="28"/>
            <w:szCs w:val="28"/>
            <w:u w:val="none"/>
            <w:shd w:val="clear" w:color="auto" w:fill="FFFFFF"/>
          </w:rPr>
          <w:t>http://www.owl.ru/gender/thesaurus.htm</w:t>
        </w:r>
      </w:hyperlink>
      <w:r w:rsidR="009A421B" w:rsidRPr="00EC0432">
        <w:rPr>
          <w:bCs/>
          <w:i/>
          <w:sz w:val="28"/>
          <w:szCs w:val="28"/>
          <w:shd w:val="clear" w:color="auto" w:fill="FFFFFF"/>
        </w:rPr>
        <w:t>. -Дата доступа 13.01.2016)</w:t>
      </w:r>
      <w:r w:rsidR="00DC6657" w:rsidRPr="00EC0432">
        <w:rPr>
          <w:bCs/>
          <w:i/>
          <w:sz w:val="28"/>
          <w:szCs w:val="28"/>
          <w:shd w:val="clear" w:color="auto" w:fill="FFFFFF"/>
        </w:rPr>
        <w:t>.</w:t>
      </w:r>
    </w:p>
    <w:p w:rsidR="0068183E" w:rsidRPr="00EC0432" w:rsidRDefault="0068183E" w:rsidP="00EC0432">
      <w:pPr>
        <w:pStyle w:val="a4"/>
        <w:shd w:val="clear" w:color="auto" w:fill="FFFFFF"/>
        <w:jc w:val="both"/>
        <w:rPr>
          <w:sz w:val="28"/>
          <w:szCs w:val="28"/>
        </w:rPr>
      </w:pPr>
      <w:r w:rsidRPr="00EC0432">
        <w:rPr>
          <w:b/>
          <w:bCs/>
          <w:color w:val="000000"/>
          <w:sz w:val="28"/>
          <w:szCs w:val="28"/>
        </w:rPr>
        <w:t>Л</w:t>
      </w:r>
      <w:r w:rsidR="000A74C9" w:rsidRPr="00EC0432">
        <w:rPr>
          <w:b/>
          <w:bCs/>
          <w:color w:val="000000"/>
          <w:sz w:val="28"/>
          <w:szCs w:val="28"/>
        </w:rPr>
        <w:t>ИНГВИСТИЧЕСКАЯ ГЕНДЕРОЛОГИЯ</w:t>
      </w:r>
      <w:r w:rsidRPr="00EC0432">
        <w:rPr>
          <w:rStyle w:val="apple-converted-space"/>
          <w:color w:val="000000"/>
          <w:sz w:val="28"/>
          <w:szCs w:val="28"/>
        </w:rPr>
        <w:t> </w:t>
      </w:r>
      <w:r w:rsidRPr="00EC0432">
        <w:rPr>
          <w:color w:val="000000"/>
          <w:sz w:val="28"/>
          <w:szCs w:val="28"/>
        </w:rPr>
        <w:t>(</w:t>
      </w:r>
      <w:r w:rsidRPr="00EC0432">
        <w:rPr>
          <w:i/>
          <w:iCs/>
          <w:color w:val="000000"/>
          <w:sz w:val="28"/>
          <w:szCs w:val="28"/>
        </w:rPr>
        <w:t>гендерная лингвистика</w:t>
      </w:r>
      <w:r w:rsidRPr="00EC0432">
        <w:rPr>
          <w:color w:val="000000"/>
          <w:sz w:val="28"/>
          <w:szCs w:val="28"/>
        </w:rPr>
        <w:t>)</w:t>
      </w:r>
      <w:r w:rsidR="00C46CB5" w:rsidRPr="00EC0432">
        <w:rPr>
          <w:b/>
          <w:bCs/>
          <w:i/>
          <w:iCs/>
          <w:color w:val="000000"/>
          <w:sz w:val="28"/>
          <w:szCs w:val="28"/>
        </w:rPr>
        <w:t xml:space="preserve"> </w:t>
      </w:r>
      <w:r w:rsidR="005C1C98" w:rsidRPr="00EC0432">
        <w:rPr>
          <w:bCs/>
          <w:i/>
          <w:iCs/>
          <w:color w:val="000000"/>
          <w:sz w:val="28"/>
          <w:szCs w:val="28"/>
        </w:rPr>
        <w:t>(</w:t>
      </w:r>
      <w:r w:rsidR="00C46CB5" w:rsidRPr="00EC0432">
        <w:rPr>
          <w:bCs/>
          <w:i/>
          <w:iCs/>
          <w:color w:val="000000"/>
          <w:sz w:val="28"/>
          <w:szCs w:val="28"/>
        </w:rPr>
        <w:t>Linguistic genderology</w:t>
      </w:r>
      <w:r w:rsidR="00C46CB5" w:rsidRPr="00EC0432">
        <w:rPr>
          <w:color w:val="000000"/>
          <w:sz w:val="28"/>
          <w:szCs w:val="28"/>
        </w:rPr>
        <w:t>)</w:t>
      </w:r>
      <w:r w:rsidRPr="00EC0432">
        <w:rPr>
          <w:color w:val="000000"/>
          <w:sz w:val="28"/>
          <w:szCs w:val="28"/>
        </w:rPr>
        <w:t>. Данные о языке, полученные лингвистикой - один из основных источников информации о характере и динамике конструирования</w:t>
      </w:r>
      <w:r w:rsidRPr="00EC0432">
        <w:rPr>
          <w:rStyle w:val="apple-converted-space"/>
          <w:color w:val="000000"/>
          <w:sz w:val="28"/>
          <w:szCs w:val="28"/>
        </w:rPr>
        <w:t> </w:t>
      </w:r>
      <w:hyperlink r:id="rId187" w:history="1">
        <w:r w:rsidRPr="00EC0432">
          <w:rPr>
            <w:rStyle w:val="a5"/>
            <w:iCs/>
            <w:color w:val="auto"/>
            <w:sz w:val="28"/>
            <w:szCs w:val="28"/>
            <w:u w:val="none"/>
          </w:rPr>
          <w:t>гендера</w:t>
        </w:r>
      </w:hyperlink>
      <w:r w:rsidRPr="00EC0432">
        <w:rPr>
          <w:rStyle w:val="apple-converted-space"/>
          <w:color w:val="000000"/>
          <w:sz w:val="28"/>
          <w:szCs w:val="28"/>
        </w:rPr>
        <w:t> </w:t>
      </w:r>
      <w:r w:rsidRPr="00EC0432">
        <w:rPr>
          <w:color w:val="000000"/>
          <w:sz w:val="28"/>
          <w:szCs w:val="28"/>
        </w:rPr>
        <w:t>как продукта культуры и социальных отношений. Постмодернистская философия видит в языке главный инструмент конструирования картины мира, утверждая, что то, что человек воспринимает как реальность, на самом деле - языковой образ, социально и лингвистически сконструированный феномен, результат наследуемой нами языковой системы. Но сам язык не есть продукт некоего высшего разума. Он - следствие человеческого опыта, прежде всего конкретного, телесного. Язык дает ключ и к изучению механизмов конструирования половой идентичности. Хотя гендер не является лингвистической категорией (исключение составляют социо- и отчасти психолингвистика), анализ структур языка позволяет получить информацию о том, какую роль играет гендер в той или иной культуре, какие поведенческие нормы для мужчин и женщин фиксируются в текстах разного типа, как меняется представление о гендерных нормах, мужественности и женственности во времени, какие стилевые особенности могут быть отнесены к преимущественно женским или преимущественно мужским, как осмысляется мужественность и женственность в разных языках и культурах, как гендерная принадлежность влияет на усвоение языка, с какими фрагментами и тематическими областями языковой картины мира она связана. Изучение языка позволяет также установить, при помощи каких лингвистических механизмов становится возможной манипуляция</w:t>
      </w:r>
      <w:r w:rsidRPr="00EC0432">
        <w:rPr>
          <w:rStyle w:val="apple-converted-space"/>
          <w:color w:val="000000"/>
          <w:sz w:val="28"/>
          <w:szCs w:val="28"/>
        </w:rPr>
        <w:t> </w:t>
      </w:r>
      <w:hyperlink r:id="rId188" w:history="1">
        <w:r w:rsidRPr="00EC0432">
          <w:rPr>
            <w:rStyle w:val="a5"/>
            <w:iCs/>
            <w:color w:val="auto"/>
            <w:sz w:val="28"/>
            <w:szCs w:val="28"/>
            <w:u w:val="none"/>
          </w:rPr>
          <w:t>гендерными стереотипами</w:t>
        </w:r>
      </w:hyperlink>
      <w:r w:rsidRPr="00EC0432">
        <w:rPr>
          <w:sz w:val="28"/>
          <w:szCs w:val="28"/>
        </w:rPr>
        <w:t>.</w:t>
      </w:r>
    </w:p>
    <w:p w:rsidR="0068183E" w:rsidRPr="00EC0432" w:rsidRDefault="0068183E" w:rsidP="00EC0432">
      <w:pPr>
        <w:pStyle w:val="a4"/>
        <w:shd w:val="clear" w:color="auto" w:fill="FFFFFF"/>
        <w:jc w:val="both"/>
        <w:rPr>
          <w:color w:val="000000"/>
          <w:sz w:val="28"/>
          <w:szCs w:val="28"/>
        </w:rPr>
      </w:pPr>
      <w:r w:rsidRPr="00EC0432">
        <w:rPr>
          <w:color w:val="000000"/>
          <w:sz w:val="28"/>
          <w:szCs w:val="28"/>
        </w:rPr>
        <w:lastRenderedPageBreak/>
        <w:t>Существует несколько взаимосвязанных направлений исследования гендера при помощи анализа структур языка:</w:t>
      </w:r>
    </w:p>
    <w:p w:rsidR="0068183E" w:rsidRPr="00EC0432" w:rsidRDefault="0068183E" w:rsidP="00EC0432">
      <w:pPr>
        <w:numPr>
          <w:ilvl w:val="0"/>
          <w:numId w:val="4"/>
        </w:numPr>
        <w:shd w:val="clear" w:color="auto" w:fill="FFFFFF"/>
        <w:spacing w:before="100" w:beforeAutospacing="1" w:after="100" w:afterAutospacing="1" w:line="240" w:lineRule="auto"/>
        <w:rPr>
          <w:rFonts w:ascii="Times New Roman" w:hAnsi="Times New Roman" w:cs="Times New Roman"/>
          <w:sz w:val="28"/>
          <w:szCs w:val="28"/>
        </w:rPr>
      </w:pPr>
      <w:r w:rsidRPr="00EC0432">
        <w:rPr>
          <w:rFonts w:ascii="Times New Roman" w:hAnsi="Times New Roman" w:cs="Times New Roman"/>
          <w:iCs/>
          <w:sz w:val="28"/>
          <w:szCs w:val="28"/>
        </w:rPr>
        <w:t>Социолингвистика</w:t>
      </w:r>
      <w:r w:rsidRPr="00EC0432">
        <w:rPr>
          <w:rFonts w:ascii="Times New Roman" w:hAnsi="Times New Roman" w:cs="Times New Roman"/>
          <w:sz w:val="28"/>
          <w:szCs w:val="28"/>
        </w:rPr>
        <w:t>, представляющая обширный материал о функционировании языка в группах людей по признаку профессии, пола, возраста, городского или сельского образа жизни и т. д. Именно социолингвистам принадлежит заслуга выявления вероятностного, а не постоянного характера различий в</w:t>
      </w:r>
      <w:r w:rsidRPr="00EC0432">
        <w:rPr>
          <w:rStyle w:val="apple-converted-space"/>
          <w:rFonts w:ascii="Times New Roman" w:hAnsi="Times New Roman" w:cs="Times New Roman"/>
          <w:sz w:val="28"/>
          <w:szCs w:val="28"/>
        </w:rPr>
        <w:t> </w:t>
      </w:r>
      <w:hyperlink r:id="rId189" w:history="1">
        <w:r w:rsidRPr="00EC0432">
          <w:rPr>
            <w:rStyle w:val="a5"/>
            <w:rFonts w:ascii="Times New Roman" w:hAnsi="Times New Roman" w:cs="Times New Roman"/>
            <w:iCs/>
            <w:color w:val="auto"/>
            <w:sz w:val="28"/>
            <w:szCs w:val="28"/>
            <w:u w:val="none"/>
          </w:rPr>
          <w:t>мужской и женской речи</w:t>
        </w:r>
      </w:hyperlink>
      <w:r w:rsidRPr="00EC0432">
        <w:rPr>
          <w:rFonts w:ascii="Times New Roman" w:hAnsi="Times New Roman" w:cs="Times New Roman"/>
          <w:sz w:val="28"/>
          <w:szCs w:val="28"/>
        </w:rPr>
        <w:t>.</w:t>
      </w:r>
    </w:p>
    <w:p w:rsidR="0068183E" w:rsidRPr="00EC0432" w:rsidRDefault="0068183E" w:rsidP="00EC0432">
      <w:pPr>
        <w:numPr>
          <w:ilvl w:val="0"/>
          <w:numId w:val="4"/>
        </w:numPr>
        <w:shd w:val="clear" w:color="auto" w:fill="FFFFFF"/>
        <w:spacing w:before="100" w:beforeAutospacing="1" w:after="100" w:afterAutospacing="1" w:line="240" w:lineRule="auto"/>
        <w:rPr>
          <w:rFonts w:ascii="Times New Roman" w:hAnsi="Times New Roman" w:cs="Times New Roman"/>
          <w:sz w:val="28"/>
          <w:szCs w:val="28"/>
        </w:rPr>
      </w:pPr>
      <w:r w:rsidRPr="00EC0432">
        <w:rPr>
          <w:rFonts w:ascii="Times New Roman" w:hAnsi="Times New Roman" w:cs="Times New Roman"/>
          <w:iCs/>
          <w:sz w:val="28"/>
          <w:szCs w:val="28"/>
        </w:rPr>
        <w:t>Психолингвистика</w:t>
      </w:r>
      <w:r w:rsidRPr="00EC0432">
        <w:rPr>
          <w:rFonts w:ascii="Times New Roman" w:hAnsi="Times New Roman" w:cs="Times New Roman"/>
          <w:sz w:val="28"/>
          <w:szCs w:val="28"/>
        </w:rPr>
        <w:t>, исследующая специфику мужских и женских ассоциаций, гендерно специфичное развитие языковой способности человека, детскую речь. В последнее время психолингвистика смыкается с нейролингвистикой.</w:t>
      </w:r>
    </w:p>
    <w:p w:rsidR="0068183E" w:rsidRPr="00EC0432" w:rsidRDefault="0068183E" w:rsidP="00EC0432">
      <w:pPr>
        <w:numPr>
          <w:ilvl w:val="0"/>
          <w:numId w:val="4"/>
        </w:numPr>
        <w:shd w:val="clear" w:color="auto" w:fill="FFFFFF"/>
        <w:spacing w:before="100" w:beforeAutospacing="1" w:after="100" w:afterAutospacing="1" w:line="240" w:lineRule="auto"/>
        <w:rPr>
          <w:rFonts w:ascii="Times New Roman" w:hAnsi="Times New Roman" w:cs="Times New Roman"/>
          <w:sz w:val="28"/>
          <w:szCs w:val="28"/>
        </w:rPr>
      </w:pPr>
      <w:r w:rsidRPr="00EC0432">
        <w:rPr>
          <w:rFonts w:ascii="Times New Roman" w:hAnsi="Times New Roman" w:cs="Times New Roman"/>
          <w:iCs/>
          <w:sz w:val="28"/>
          <w:szCs w:val="28"/>
        </w:rPr>
        <w:t>Идентификационная диагностика</w:t>
      </w:r>
      <w:r w:rsidRPr="00EC0432">
        <w:rPr>
          <w:rFonts w:ascii="Times New Roman" w:hAnsi="Times New Roman" w:cs="Times New Roman"/>
          <w:sz w:val="28"/>
          <w:szCs w:val="28"/>
        </w:rPr>
        <w:t>, изучающая письменные и устные тексты (анонимного) автора с целью определения параметров личности, в том числе и пола.</w:t>
      </w:r>
    </w:p>
    <w:p w:rsidR="0068183E" w:rsidRPr="00EC0432" w:rsidRDefault="0068183E" w:rsidP="00EC0432">
      <w:pPr>
        <w:numPr>
          <w:ilvl w:val="0"/>
          <w:numId w:val="4"/>
        </w:numPr>
        <w:shd w:val="clear" w:color="auto" w:fill="FFFFFF"/>
        <w:spacing w:before="100" w:beforeAutospacing="1" w:after="100" w:afterAutospacing="1" w:line="240" w:lineRule="auto"/>
        <w:rPr>
          <w:rFonts w:ascii="Times New Roman" w:hAnsi="Times New Roman" w:cs="Times New Roman"/>
          <w:sz w:val="28"/>
          <w:szCs w:val="28"/>
        </w:rPr>
      </w:pPr>
      <w:r w:rsidRPr="00EC0432">
        <w:rPr>
          <w:rFonts w:ascii="Times New Roman" w:hAnsi="Times New Roman" w:cs="Times New Roman"/>
          <w:iCs/>
          <w:sz w:val="28"/>
          <w:szCs w:val="28"/>
        </w:rPr>
        <w:t>Лингвокультурологические и межкультурные исследования</w:t>
      </w:r>
      <w:r w:rsidRPr="00EC0432">
        <w:rPr>
          <w:rFonts w:ascii="Times New Roman" w:hAnsi="Times New Roman" w:cs="Times New Roman"/>
          <w:sz w:val="28"/>
          <w:szCs w:val="28"/>
        </w:rPr>
        <w:t>, выявляющие культурную специфику гендера, общее и особенное в его конструировании в зависимости от языка и культуры данного общества, что позволяет установить</w:t>
      </w:r>
      <w:hyperlink r:id="rId190" w:anchor="1" w:history="1">
        <w:r w:rsidRPr="00EC0432">
          <w:rPr>
            <w:rStyle w:val="a5"/>
            <w:rFonts w:ascii="Times New Roman" w:hAnsi="Times New Roman" w:cs="Times New Roman"/>
            <w:iCs/>
            <w:color w:val="auto"/>
            <w:sz w:val="28"/>
            <w:szCs w:val="28"/>
            <w:u w:val="none"/>
          </w:rPr>
          <w:t>степень андроцентризма</w:t>
        </w:r>
      </w:hyperlink>
      <w:r w:rsidRPr="00EC0432">
        <w:rPr>
          <w:rStyle w:val="apple-converted-space"/>
          <w:rFonts w:ascii="Times New Roman" w:hAnsi="Times New Roman" w:cs="Times New Roman"/>
          <w:sz w:val="28"/>
          <w:szCs w:val="28"/>
        </w:rPr>
        <w:t> </w:t>
      </w:r>
      <w:r w:rsidRPr="00EC0432">
        <w:rPr>
          <w:rFonts w:ascii="Times New Roman" w:hAnsi="Times New Roman" w:cs="Times New Roman"/>
          <w:sz w:val="28"/>
          <w:szCs w:val="28"/>
        </w:rPr>
        <w:t>разных языков и культур.</w:t>
      </w:r>
    </w:p>
    <w:p w:rsidR="0068183E" w:rsidRPr="00EC0432" w:rsidRDefault="001F215A" w:rsidP="00EC0432">
      <w:pPr>
        <w:numPr>
          <w:ilvl w:val="0"/>
          <w:numId w:val="4"/>
        </w:numPr>
        <w:shd w:val="clear" w:color="auto" w:fill="FFFFFF"/>
        <w:spacing w:before="100" w:beforeAutospacing="1" w:after="100" w:afterAutospacing="1" w:line="240" w:lineRule="auto"/>
        <w:rPr>
          <w:rFonts w:ascii="Times New Roman" w:hAnsi="Times New Roman" w:cs="Times New Roman"/>
          <w:sz w:val="28"/>
          <w:szCs w:val="28"/>
        </w:rPr>
      </w:pPr>
      <w:hyperlink r:id="rId191" w:history="1">
        <w:r w:rsidR="0068183E" w:rsidRPr="00EC0432">
          <w:rPr>
            <w:rStyle w:val="a5"/>
            <w:rFonts w:ascii="Times New Roman" w:hAnsi="Times New Roman" w:cs="Times New Roman"/>
            <w:iCs/>
            <w:color w:val="auto"/>
            <w:sz w:val="28"/>
            <w:szCs w:val="28"/>
            <w:u w:val="none"/>
          </w:rPr>
          <w:t>Феминистская критика языка</w:t>
        </w:r>
      </w:hyperlink>
      <w:r w:rsidR="0068183E" w:rsidRPr="00EC0432">
        <w:rPr>
          <w:rFonts w:ascii="Times New Roman" w:hAnsi="Times New Roman" w:cs="Times New Roman"/>
          <w:sz w:val="28"/>
          <w:szCs w:val="28"/>
        </w:rPr>
        <w:t>.</w:t>
      </w:r>
    </w:p>
    <w:p w:rsidR="0068183E" w:rsidRPr="00EC0432" w:rsidRDefault="0068183E" w:rsidP="00EC0432">
      <w:pPr>
        <w:numPr>
          <w:ilvl w:val="0"/>
          <w:numId w:val="4"/>
        </w:numPr>
        <w:shd w:val="clear" w:color="auto" w:fill="FFFFFF"/>
        <w:spacing w:before="100" w:beforeAutospacing="1" w:after="100" w:afterAutospacing="1" w:line="240" w:lineRule="auto"/>
        <w:rPr>
          <w:rFonts w:ascii="Times New Roman" w:hAnsi="Times New Roman" w:cs="Times New Roman"/>
          <w:sz w:val="28"/>
          <w:szCs w:val="28"/>
        </w:rPr>
      </w:pPr>
      <w:r w:rsidRPr="00EC0432">
        <w:rPr>
          <w:rFonts w:ascii="Times New Roman" w:hAnsi="Times New Roman" w:cs="Times New Roman"/>
          <w:iCs/>
          <w:sz w:val="28"/>
          <w:szCs w:val="28"/>
        </w:rPr>
        <w:t>Исследование</w:t>
      </w:r>
      <w:r w:rsidRPr="00EC0432">
        <w:rPr>
          <w:rStyle w:val="apple-converted-space"/>
          <w:rFonts w:ascii="Times New Roman" w:hAnsi="Times New Roman" w:cs="Times New Roman"/>
          <w:iCs/>
          <w:sz w:val="28"/>
          <w:szCs w:val="28"/>
        </w:rPr>
        <w:t> </w:t>
      </w:r>
      <w:hyperlink r:id="rId192" w:history="1">
        <w:r w:rsidRPr="00EC0432">
          <w:rPr>
            <w:rStyle w:val="a5"/>
            <w:rFonts w:ascii="Times New Roman" w:hAnsi="Times New Roman" w:cs="Times New Roman"/>
            <w:iCs/>
            <w:color w:val="auto"/>
            <w:sz w:val="28"/>
            <w:szCs w:val="28"/>
            <w:u w:val="none"/>
          </w:rPr>
          <w:t>маскулинности</w:t>
        </w:r>
      </w:hyperlink>
      <w:r w:rsidRPr="00EC0432">
        <w:rPr>
          <w:rStyle w:val="apple-converted-space"/>
          <w:rFonts w:ascii="Times New Roman" w:hAnsi="Times New Roman" w:cs="Times New Roman"/>
          <w:sz w:val="28"/>
          <w:szCs w:val="28"/>
        </w:rPr>
        <w:t> </w:t>
      </w:r>
      <w:r w:rsidRPr="00EC0432">
        <w:rPr>
          <w:rFonts w:ascii="Times New Roman" w:hAnsi="Times New Roman" w:cs="Times New Roman"/>
          <w:sz w:val="28"/>
          <w:szCs w:val="28"/>
        </w:rPr>
        <w:t>(наиболее новая линия исследования).</w:t>
      </w:r>
    </w:p>
    <w:p w:rsidR="0068183E" w:rsidRPr="00EC0432" w:rsidRDefault="0068183E" w:rsidP="00EC0432">
      <w:pPr>
        <w:numPr>
          <w:ilvl w:val="0"/>
          <w:numId w:val="4"/>
        </w:numPr>
        <w:shd w:val="clear" w:color="auto" w:fill="FFFFFF"/>
        <w:spacing w:before="100" w:beforeAutospacing="1" w:after="100" w:afterAutospacing="1" w:line="240" w:lineRule="auto"/>
        <w:rPr>
          <w:rFonts w:ascii="Times New Roman" w:hAnsi="Times New Roman" w:cs="Times New Roman"/>
          <w:sz w:val="28"/>
          <w:szCs w:val="28"/>
        </w:rPr>
      </w:pPr>
      <w:r w:rsidRPr="00EC0432">
        <w:rPr>
          <w:rFonts w:ascii="Times New Roman" w:hAnsi="Times New Roman" w:cs="Times New Roman"/>
          <w:iCs/>
          <w:sz w:val="28"/>
          <w:szCs w:val="28"/>
        </w:rPr>
        <w:t>Изучение речевой практики представителей сексуальных меньшинств</w:t>
      </w:r>
      <w:r w:rsidRPr="00EC0432">
        <w:rPr>
          <w:rFonts w:ascii="Times New Roman" w:hAnsi="Times New Roman" w:cs="Times New Roman"/>
          <w:sz w:val="28"/>
          <w:szCs w:val="28"/>
        </w:rPr>
        <w:t>.</w:t>
      </w:r>
    </w:p>
    <w:p w:rsidR="0068183E" w:rsidRPr="00EC0432" w:rsidRDefault="0068183E" w:rsidP="00EC0432">
      <w:pPr>
        <w:pStyle w:val="a4"/>
        <w:shd w:val="clear" w:color="auto" w:fill="FFFFFF"/>
        <w:jc w:val="both"/>
        <w:rPr>
          <w:color w:val="000000"/>
          <w:sz w:val="28"/>
          <w:szCs w:val="28"/>
        </w:rPr>
      </w:pPr>
      <w:r w:rsidRPr="00EC0432">
        <w:rPr>
          <w:color w:val="000000"/>
          <w:sz w:val="28"/>
          <w:szCs w:val="28"/>
        </w:rPr>
        <w:t>Названные направления не сменяли друг друга, а "вырастали" одно из другого, и в настоящее время продолжают сосуществовать, в ряде случаев конкурируя друг с другом. Под разным углом зрения они изучают следующие группы проблем:</w:t>
      </w:r>
    </w:p>
    <w:p w:rsidR="0068183E" w:rsidRPr="00EC0432" w:rsidRDefault="0068183E" w:rsidP="00EC0432">
      <w:pPr>
        <w:pStyle w:val="a4"/>
        <w:shd w:val="clear" w:color="auto" w:fill="FFFFFF"/>
        <w:jc w:val="both"/>
        <w:rPr>
          <w:sz w:val="28"/>
          <w:szCs w:val="28"/>
        </w:rPr>
      </w:pPr>
      <w:r w:rsidRPr="00EC0432">
        <w:rPr>
          <w:color w:val="000000"/>
          <w:sz w:val="28"/>
          <w:szCs w:val="28"/>
        </w:rPr>
        <w:t>1. Язык и отражение в нем пола: номинативную систему, лексикон, синтаксис, категорию рода и ряд сходных объектов. Цель такого подхода состоит в описании и объяснении того, как манифестируется в языке наличие людей разного пола, какие качества и оценки приписываются мужчинам и женщинам, в каких тематических областях языковой картины мира они наиболее распространены и как функционируют</w:t>
      </w:r>
      <w:r w:rsidRPr="00EC0432">
        <w:rPr>
          <w:rStyle w:val="apple-converted-space"/>
          <w:color w:val="000000"/>
          <w:sz w:val="28"/>
          <w:szCs w:val="28"/>
        </w:rPr>
        <w:t> </w:t>
      </w:r>
      <w:hyperlink r:id="rId193" w:history="1">
        <w:r w:rsidRPr="00EC0432">
          <w:rPr>
            <w:rStyle w:val="a5"/>
            <w:iCs/>
            <w:color w:val="auto"/>
            <w:sz w:val="28"/>
            <w:szCs w:val="28"/>
            <w:u w:val="none"/>
          </w:rPr>
          <w:t>гендерные стереотипы</w:t>
        </w:r>
      </w:hyperlink>
      <w:r w:rsidRPr="00EC0432">
        <w:rPr>
          <w:sz w:val="28"/>
          <w:szCs w:val="28"/>
        </w:rPr>
        <w:t>.</w:t>
      </w:r>
    </w:p>
    <w:p w:rsidR="0068183E" w:rsidRPr="00EC0432" w:rsidRDefault="0068183E" w:rsidP="00EC0432">
      <w:pPr>
        <w:pStyle w:val="a4"/>
        <w:shd w:val="clear" w:color="auto" w:fill="FFFFFF"/>
        <w:jc w:val="both"/>
        <w:rPr>
          <w:color w:val="000000"/>
          <w:sz w:val="28"/>
          <w:szCs w:val="28"/>
        </w:rPr>
      </w:pPr>
      <w:r w:rsidRPr="00EC0432">
        <w:rPr>
          <w:color w:val="000000"/>
          <w:sz w:val="28"/>
          <w:szCs w:val="28"/>
        </w:rPr>
        <w:t>2. Письменное и устное речевое поведение мужчин и женщин.</w:t>
      </w:r>
    </w:p>
    <w:p w:rsidR="0068183E" w:rsidRPr="00EC0432" w:rsidRDefault="0068183E" w:rsidP="00EC0432">
      <w:pPr>
        <w:pStyle w:val="a4"/>
        <w:shd w:val="clear" w:color="auto" w:fill="FFFFFF"/>
        <w:jc w:val="both"/>
        <w:rPr>
          <w:sz w:val="28"/>
          <w:szCs w:val="28"/>
        </w:rPr>
      </w:pPr>
      <w:r w:rsidRPr="00EC0432">
        <w:rPr>
          <w:color w:val="000000"/>
          <w:sz w:val="28"/>
          <w:szCs w:val="28"/>
        </w:rPr>
        <w:t>Применение гендерного подхода позволяет исследовать более широкий круг вопросов и взглянуть по-новому на знакомый феномен пола. Если категория sexus значима для анализа ряда лексических единиц, где пол является компонентом значения, то гендерные исследования в языкознании охватывают значительно более широкий круг вопросов, рассматривая все способы языкового конструирования</w:t>
      </w:r>
      <w:r w:rsidRPr="00EC0432">
        <w:rPr>
          <w:rStyle w:val="apple-converted-space"/>
          <w:color w:val="000000"/>
          <w:sz w:val="28"/>
          <w:szCs w:val="28"/>
        </w:rPr>
        <w:t> </w:t>
      </w:r>
      <w:hyperlink r:id="rId194" w:history="1">
        <w:r w:rsidRPr="00EC0432">
          <w:rPr>
            <w:rStyle w:val="a5"/>
            <w:iCs/>
            <w:color w:val="auto"/>
            <w:sz w:val="28"/>
            <w:szCs w:val="28"/>
            <w:u w:val="none"/>
          </w:rPr>
          <w:t>мужской</w:t>
        </w:r>
      </w:hyperlink>
      <w:r w:rsidRPr="00EC0432">
        <w:rPr>
          <w:rStyle w:val="apple-converted-space"/>
          <w:sz w:val="28"/>
          <w:szCs w:val="28"/>
        </w:rPr>
        <w:t> </w:t>
      </w:r>
      <w:r w:rsidRPr="00EC0432">
        <w:rPr>
          <w:sz w:val="28"/>
          <w:szCs w:val="28"/>
        </w:rPr>
        <w:t>или</w:t>
      </w:r>
      <w:r w:rsidRPr="00EC0432">
        <w:rPr>
          <w:rStyle w:val="apple-converted-space"/>
          <w:sz w:val="28"/>
          <w:szCs w:val="28"/>
        </w:rPr>
        <w:t> </w:t>
      </w:r>
      <w:hyperlink r:id="rId195" w:history="1">
        <w:r w:rsidRPr="00EC0432">
          <w:rPr>
            <w:rStyle w:val="a5"/>
            <w:iCs/>
            <w:color w:val="auto"/>
            <w:sz w:val="28"/>
            <w:szCs w:val="28"/>
            <w:u w:val="none"/>
          </w:rPr>
          <w:t>женской идентичности</w:t>
        </w:r>
      </w:hyperlink>
      <w:r w:rsidRPr="00EC0432">
        <w:rPr>
          <w:sz w:val="28"/>
          <w:szCs w:val="28"/>
        </w:rPr>
        <w:t xml:space="preserve">. В этом случае гендер осмысливается как конвенциональная сущность, в чем и состоит </w:t>
      </w:r>
      <w:r w:rsidRPr="00EC0432">
        <w:rPr>
          <w:sz w:val="28"/>
          <w:szCs w:val="28"/>
        </w:rPr>
        <w:lastRenderedPageBreak/>
        <w:t>его главное отличие от пола как биологической категории.</w:t>
      </w:r>
      <w:r w:rsidRPr="00EC0432">
        <w:rPr>
          <w:rStyle w:val="apple-converted-space"/>
          <w:sz w:val="28"/>
          <w:szCs w:val="28"/>
        </w:rPr>
        <w:t> </w:t>
      </w:r>
      <w:r w:rsidRPr="00EC0432">
        <w:rPr>
          <w:iCs/>
          <w:sz w:val="28"/>
          <w:szCs w:val="28"/>
        </w:rPr>
        <w:t>Гендерный подход</w:t>
      </w:r>
      <w:r w:rsidRPr="00EC0432">
        <w:rPr>
          <w:rStyle w:val="apple-converted-space"/>
          <w:sz w:val="28"/>
          <w:szCs w:val="28"/>
        </w:rPr>
        <w:t> </w:t>
      </w:r>
      <w:r w:rsidRPr="00EC0432">
        <w:rPr>
          <w:sz w:val="28"/>
          <w:szCs w:val="28"/>
        </w:rPr>
        <w:t>предполагает также исследование отражения гендерных отношений в истории языка, изучение пола как культурной репрезентации в лингвокультурологии; лексикографическое кодирование соответствующих единиц языка и т. д.</w:t>
      </w:r>
    </w:p>
    <w:p w:rsidR="009A421B" w:rsidRPr="00EC0432" w:rsidRDefault="0068183E" w:rsidP="00EC0432">
      <w:pPr>
        <w:pStyle w:val="a4"/>
        <w:shd w:val="clear" w:color="auto" w:fill="FFFFFF"/>
        <w:jc w:val="both"/>
        <w:rPr>
          <w:bCs/>
          <w:i/>
          <w:sz w:val="28"/>
          <w:szCs w:val="28"/>
          <w:shd w:val="clear" w:color="auto" w:fill="FFFFFF"/>
        </w:rPr>
      </w:pPr>
      <w:r w:rsidRPr="00EC0432">
        <w:rPr>
          <w:sz w:val="28"/>
          <w:szCs w:val="28"/>
        </w:rPr>
        <w:t>С позиции гендерного подхода необходимо исследовать значительно большее количество феноменов языка, нежели лишь те его единицы, в значение которых входит компонент</w:t>
      </w:r>
      <w:r w:rsidRPr="00EC0432">
        <w:rPr>
          <w:rStyle w:val="apple-converted-space"/>
          <w:sz w:val="28"/>
          <w:szCs w:val="28"/>
        </w:rPr>
        <w:t> </w:t>
      </w:r>
      <w:r w:rsidRPr="00EC0432">
        <w:rPr>
          <w:iCs/>
          <w:sz w:val="28"/>
          <w:szCs w:val="28"/>
        </w:rPr>
        <w:t>пол</w:t>
      </w:r>
      <w:r w:rsidRPr="00EC0432">
        <w:rPr>
          <w:sz w:val="28"/>
          <w:szCs w:val="28"/>
        </w:rPr>
        <w:t>. В то же время, сами экзистенциальные характеристики человека, в частности, его пол, интерпретируются обществом в зависимости от того, как осознаются им понятия</w:t>
      </w:r>
      <w:r w:rsidRPr="00EC0432">
        <w:rPr>
          <w:rStyle w:val="apple-converted-space"/>
          <w:sz w:val="28"/>
          <w:szCs w:val="28"/>
        </w:rPr>
        <w:t> </w:t>
      </w:r>
      <w:r w:rsidRPr="00EC0432">
        <w:rPr>
          <w:iCs/>
          <w:sz w:val="28"/>
          <w:szCs w:val="28"/>
        </w:rPr>
        <w:t>мужественность (</w:t>
      </w:r>
      <w:hyperlink r:id="rId196" w:history="1">
        <w:r w:rsidRPr="00EC0432">
          <w:rPr>
            <w:rStyle w:val="a5"/>
            <w:iCs/>
            <w:color w:val="auto"/>
            <w:sz w:val="28"/>
            <w:szCs w:val="28"/>
            <w:u w:val="none"/>
          </w:rPr>
          <w:t>маскулинность</w:t>
        </w:r>
      </w:hyperlink>
      <w:r w:rsidRPr="00EC0432">
        <w:rPr>
          <w:iCs/>
          <w:sz w:val="28"/>
          <w:szCs w:val="28"/>
        </w:rPr>
        <w:t>)</w:t>
      </w:r>
      <w:r w:rsidRPr="00EC0432">
        <w:rPr>
          <w:rStyle w:val="apple-converted-space"/>
          <w:sz w:val="28"/>
          <w:szCs w:val="28"/>
        </w:rPr>
        <w:t> </w:t>
      </w:r>
      <w:r w:rsidRPr="00EC0432">
        <w:rPr>
          <w:sz w:val="28"/>
          <w:szCs w:val="28"/>
        </w:rPr>
        <w:t>и</w:t>
      </w:r>
      <w:r w:rsidRPr="00EC0432">
        <w:rPr>
          <w:rStyle w:val="apple-converted-space"/>
          <w:sz w:val="28"/>
          <w:szCs w:val="28"/>
        </w:rPr>
        <w:t> </w:t>
      </w:r>
      <w:r w:rsidRPr="00EC0432">
        <w:rPr>
          <w:iCs/>
          <w:sz w:val="28"/>
          <w:szCs w:val="28"/>
        </w:rPr>
        <w:t>женственность (</w:t>
      </w:r>
      <w:hyperlink r:id="rId197" w:history="1">
        <w:r w:rsidRPr="00EC0432">
          <w:rPr>
            <w:rStyle w:val="a5"/>
            <w:iCs/>
            <w:color w:val="auto"/>
            <w:sz w:val="28"/>
            <w:szCs w:val="28"/>
            <w:u w:val="none"/>
          </w:rPr>
          <w:t>фемининность</w:t>
        </w:r>
      </w:hyperlink>
      <w:r w:rsidRPr="00EC0432">
        <w:rPr>
          <w:sz w:val="28"/>
          <w:szCs w:val="28"/>
        </w:rPr>
        <w:t>). Поэтому для изучения гендера интерес предста</w:t>
      </w:r>
      <w:r w:rsidRPr="00EC0432">
        <w:rPr>
          <w:color w:val="000000"/>
          <w:sz w:val="28"/>
          <w:szCs w:val="28"/>
        </w:rPr>
        <w:t>вляют и те единицы лексикона, где отражена природная сущность sexus, так как ее восприятие носителями языка является в значительной мере социально обусловленным и соответствует моделям мужественности или женственности, в которых принадлежность к биологическому полу составляет лишь первичный субстрат. "Гендерный профиль" индивида может не совпадать с его природным полом, например, у</w:t>
      </w:r>
      <w:r w:rsidRPr="00EC0432">
        <w:rPr>
          <w:rStyle w:val="apple-converted-space"/>
          <w:color w:val="000000"/>
          <w:sz w:val="28"/>
          <w:szCs w:val="28"/>
        </w:rPr>
        <w:t> </w:t>
      </w:r>
      <w:r w:rsidRPr="00EC0432">
        <w:rPr>
          <w:iCs/>
          <w:color w:val="000000"/>
          <w:sz w:val="28"/>
          <w:szCs w:val="28"/>
        </w:rPr>
        <w:t>трансвеститов</w:t>
      </w:r>
      <w:r w:rsidRPr="00EC0432">
        <w:rPr>
          <w:color w:val="000000"/>
          <w:sz w:val="28"/>
          <w:szCs w:val="28"/>
        </w:rPr>
        <w:t>. Все это делает правомерным изучение зафиксированных в языке представлений о мужественности и женственности и связанных с ними моделей ориентирующего поведения индивидов</w:t>
      </w:r>
      <w:r w:rsidR="008A71BE" w:rsidRPr="00EC0432">
        <w:rPr>
          <w:color w:val="000000"/>
          <w:sz w:val="28"/>
          <w:szCs w:val="28"/>
        </w:rPr>
        <w:t xml:space="preserve"> </w:t>
      </w:r>
      <w:r w:rsidR="00DC6657" w:rsidRPr="00EC0432">
        <w:rPr>
          <w:bCs/>
          <w:i/>
          <w:sz w:val="28"/>
          <w:szCs w:val="28"/>
          <w:shd w:val="clear" w:color="auto" w:fill="FFFFFF"/>
        </w:rPr>
        <w:t>(Словарь гендерных терминов</w:t>
      </w:r>
      <w:r w:rsidR="006F7A95" w:rsidRPr="00EC0432">
        <w:rPr>
          <w:bCs/>
          <w:i/>
          <w:sz w:val="28"/>
          <w:szCs w:val="28"/>
          <w:shd w:val="clear" w:color="auto" w:fill="FFFFFF"/>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bCs/>
          <w:i/>
          <w:sz w:val="28"/>
          <w:szCs w:val="28"/>
          <w:shd w:val="clear" w:color="auto" w:fill="FFFFFF"/>
        </w:rPr>
        <w:t xml:space="preserve"> </w:t>
      </w:r>
      <w:hyperlink r:id="rId198" w:history="1">
        <w:r w:rsidR="009A421B" w:rsidRPr="00EC0432">
          <w:rPr>
            <w:rStyle w:val="a5"/>
            <w:bCs/>
            <w:i/>
            <w:color w:val="auto"/>
            <w:sz w:val="28"/>
            <w:szCs w:val="28"/>
            <w:shd w:val="clear" w:color="auto" w:fill="FFFFFF"/>
          </w:rPr>
          <w:t>http://www.owl.ru/gender/thesaurus.htm</w:t>
        </w:r>
      </w:hyperlink>
      <w:r w:rsidR="009A421B" w:rsidRPr="00EC0432">
        <w:rPr>
          <w:bCs/>
          <w:i/>
          <w:sz w:val="28"/>
          <w:szCs w:val="28"/>
          <w:shd w:val="clear" w:color="auto" w:fill="FFFFFF"/>
        </w:rPr>
        <w:t>. -Дата доступа 13.01.2016)</w:t>
      </w:r>
      <w:r w:rsidR="00DC6657" w:rsidRPr="00EC0432">
        <w:rPr>
          <w:bCs/>
          <w:i/>
          <w:sz w:val="28"/>
          <w:szCs w:val="28"/>
          <w:shd w:val="clear" w:color="auto" w:fill="FFFFFF"/>
        </w:rPr>
        <w:t>.</w:t>
      </w:r>
    </w:p>
    <w:p w:rsidR="00327A80" w:rsidRPr="00EC0432" w:rsidRDefault="00327A80" w:rsidP="00EC0432">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EC0432">
        <w:rPr>
          <w:rFonts w:ascii="Times New Roman" w:eastAsia="Times New Roman" w:hAnsi="Times New Roman" w:cs="Times New Roman"/>
          <w:b/>
          <w:bCs/>
          <w:color w:val="000000"/>
          <w:sz w:val="28"/>
          <w:szCs w:val="28"/>
          <w:lang w:eastAsia="ru-RU"/>
        </w:rPr>
        <w:t>М</w:t>
      </w:r>
    </w:p>
    <w:p w:rsidR="009A421B" w:rsidRPr="00EC0432" w:rsidRDefault="001B1A1E"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b/>
          <w:bCs/>
          <w:color w:val="000000"/>
          <w:sz w:val="28"/>
          <w:szCs w:val="28"/>
          <w:lang w:eastAsia="ru-RU"/>
        </w:rPr>
        <w:t>М</w:t>
      </w:r>
      <w:r w:rsidR="008A71BE" w:rsidRPr="00EC0432">
        <w:rPr>
          <w:rFonts w:ascii="Times New Roman" w:eastAsia="Times New Roman" w:hAnsi="Times New Roman" w:cs="Times New Roman"/>
          <w:b/>
          <w:bCs/>
          <w:color w:val="000000"/>
          <w:sz w:val="28"/>
          <w:szCs w:val="28"/>
          <w:lang w:eastAsia="ru-RU"/>
        </w:rPr>
        <w:t xml:space="preserve">АРГИНАЛИЗАЦИЯ ЖЕНЩИН </w:t>
      </w:r>
      <w:r w:rsidRPr="00EC0432">
        <w:rPr>
          <w:rFonts w:ascii="Times New Roman" w:eastAsia="Times New Roman" w:hAnsi="Times New Roman" w:cs="Times New Roman"/>
          <w:color w:val="000000"/>
          <w:sz w:val="28"/>
          <w:szCs w:val="28"/>
          <w:lang w:eastAsia="ru-RU"/>
        </w:rPr>
        <w:t>(</w:t>
      </w:r>
      <w:r w:rsidRPr="00EC0432">
        <w:rPr>
          <w:rFonts w:ascii="Times New Roman" w:eastAsia="Times New Roman" w:hAnsi="Times New Roman" w:cs="Times New Roman"/>
          <w:bCs/>
          <w:i/>
          <w:iCs/>
          <w:color w:val="000000"/>
          <w:sz w:val="28"/>
          <w:szCs w:val="28"/>
          <w:lang w:val="en-US" w:eastAsia="ru-RU"/>
        </w:rPr>
        <w:t>Marginalization</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of</w:t>
      </w:r>
      <w:r w:rsidRPr="00EC0432">
        <w:rPr>
          <w:rFonts w:ascii="Times New Roman" w:eastAsia="Times New Roman" w:hAnsi="Times New Roman" w:cs="Times New Roman"/>
          <w:bCs/>
          <w:i/>
          <w:iCs/>
          <w:color w:val="000000"/>
          <w:sz w:val="28"/>
          <w:szCs w:val="28"/>
          <w:lang w:eastAsia="ru-RU"/>
        </w:rPr>
        <w:t xml:space="preserve"> </w:t>
      </w:r>
      <w:r w:rsidRPr="00EC0432">
        <w:rPr>
          <w:rFonts w:ascii="Times New Roman" w:eastAsia="Times New Roman" w:hAnsi="Times New Roman" w:cs="Times New Roman"/>
          <w:bCs/>
          <w:i/>
          <w:iCs/>
          <w:color w:val="000000"/>
          <w:sz w:val="28"/>
          <w:szCs w:val="28"/>
          <w:lang w:val="en-US" w:eastAsia="ru-RU"/>
        </w:rPr>
        <w:t>women</w:t>
      </w:r>
      <w:r w:rsidRPr="00EC0432">
        <w:rPr>
          <w:rFonts w:ascii="Times New Roman" w:eastAsia="Times New Roman" w:hAnsi="Times New Roman" w:cs="Times New Roman"/>
          <w:color w:val="000000"/>
          <w:sz w:val="28"/>
          <w:szCs w:val="28"/>
          <w:lang w:val="en-US" w:eastAsia="ru-RU"/>
        </w:rPr>
        <w:t> </w:t>
      </w:r>
      <w:r w:rsidRPr="00EC0432">
        <w:rPr>
          <w:rFonts w:ascii="Times New Roman" w:eastAsia="Times New Roman" w:hAnsi="Times New Roman" w:cs="Times New Roman"/>
          <w:color w:val="000000"/>
          <w:sz w:val="28"/>
          <w:szCs w:val="28"/>
          <w:lang w:eastAsia="ru-RU"/>
        </w:rPr>
        <w:t>) - в основе этого понятия лежит подход в идеологии и практике, который предполагает фундаментальную аномальность женщин, их неполное соответствие "норме", в то время как нормой считаются </w:t>
      </w:r>
      <w:r w:rsidRPr="00EC0432">
        <w:rPr>
          <w:rFonts w:ascii="Times New Roman" w:eastAsia="Times New Roman" w:hAnsi="Times New Roman" w:cs="Times New Roman"/>
          <w:i/>
          <w:iCs/>
          <w:color w:val="000000"/>
          <w:sz w:val="28"/>
          <w:szCs w:val="28"/>
          <w:lang w:eastAsia="ru-RU"/>
        </w:rPr>
        <w:t>мужчины</w:t>
      </w:r>
      <w:r w:rsidRPr="00EC0432">
        <w:rPr>
          <w:rFonts w:ascii="Times New Roman" w:eastAsia="Times New Roman" w:hAnsi="Times New Roman" w:cs="Times New Roman"/>
          <w:color w:val="000000"/>
          <w:sz w:val="28"/>
          <w:szCs w:val="28"/>
          <w:lang w:eastAsia="ru-RU"/>
        </w:rPr>
        <w:t> либо </w:t>
      </w:r>
      <w:r w:rsidRPr="00EC0432">
        <w:rPr>
          <w:rFonts w:ascii="Times New Roman" w:eastAsia="Times New Roman" w:hAnsi="Times New Roman" w:cs="Times New Roman"/>
          <w:i/>
          <w:iCs/>
          <w:color w:val="000000"/>
          <w:sz w:val="28"/>
          <w:szCs w:val="28"/>
          <w:lang w:eastAsia="ru-RU"/>
        </w:rPr>
        <w:t>человек</w:t>
      </w:r>
      <w:r w:rsidRPr="00EC0432">
        <w:rPr>
          <w:rFonts w:ascii="Times New Roman" w:eastAsia="Times New Roman" w:hAnsi="Times New Roman" w:cs="Times New Roman"/>
          <w:color w:val="000000"/>
          <w:sz w:val="28"/>
          <w:szCs w:val="28"/>
          <w:lang w:eastAsia="ru-RU"/>
        </w:rPr>
        <w:t> вообще - понятие, полученное путем абстрагирования от тех же </w:t>
      </w:r>
      <w:r w:rsidRPr="00EC0432">
        <w:rPr>
          <w:rFonts w:ascii="Times New Roman" w:eastAsia="Times New Roman" w:hAnsi="Times New Roman" w:cs="Times New Roman"/>
          <w:i/>
          <w:iCs/>
          <w:color w:val="000000"/>
          <w:sz w:val="28"/>
          <w:szCs w:val="28"/>
          <w:lang w:eastAsia="ru-RU"/>
        </w:rPr>
        <w:t>мужчин</w:t>
      </w:r>
      <w:r w:rsidRPr="00EC0432">
        <w:rPr>
          <w:rFonts w:ascii="Times New Roman" w:eastAsia="Times New Roman" w:hAnsi="Times New Roman" w:cs="Times New Roman"/>
          <w:color w:val="000000"/>
          <w:sz w:val="28"/>
          <w:szCs w:val="28"/>
          <w:lang w:eastAsia="ru-RU"/>
        </w:rPr>
        <w:t>. Термин широко употребляется при описании положения женщин-мигрантов, феминизации безработицы и бедности, социальной адаптации женщин с ограниченными возможностями и т. п.</w:t>
      </w:r>
      <w:r w:rsidR="00D5793C" w:rsidRPr="00EC0432">
        <w:rPr>
          <w:rFonts w:ascii="Times New Roman" w:eastAsia="Times New Roman" w:hAnsi="Times New Roman" w:cs="Times New Roman"/>
          <w:color w:val="000000"/>
          <w:sz w:val="28"/>
          <w:szCs w:val="28"/>
          <w:lang w:eastAsia="ru-RU"/>
        </w:rPr>
        <w:t xml:space="preserve"> </w:t>
      </w:r>
      <w:r w:rsidR="00DC6657" w:rsidRPr="00EC0432">
        <w:rPr>
          <w:rFonts w:ascii="Times New Roman" w:eastAsia="Times New Roman" w:hAnsi="Times New Roman" w:cs="Times New Roman"/>
          <w:bCs/>
          <w:i/>
          <w:sz w:val="28"/>
          <w:szCs w:val="28"/>
          <w:shd w:val="clear" w:color="auto" w:fill="FFFFFF"/>
          <w:lang w:eastAsia="ru-RU"/>
        </w:rPr>
        <w:t>(Словарь гендерных терминов</w:t>
      </w:r>
      <w:r w:rsidR="006F7A95" w:rsidRPr="00EC0432">
        <w:rPr>
          <w:rFonts w:ascii="Times New Roman" w:eastAsia="Times New Roman" w:hAnsi="Times New Roman" w:cs="Times New Roman"/>
          <w:bCs/>
          <w:i/>
          <w:sz w:val="28"/>
          <w:szCs w:val="28"/>
          <w:shd w:val="clear" w:color="auto" w:fill="FFFFFF"/>
          <w:lang w:eastAsia="ru-RU"/>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rFonts w:ascii="Times New Roman" w:eastAsia="Times New Roman" w:hAnsi="Times New Roman" w:cs="Times New Roman"/>
          <w:bCs/>
          <w:i/>
          <w:sz w:val="28"/>
          <w:szCs w:val="28"/>
          <w:shd w:val="clear" w:color="auto" w:fill="FFFFFF"/>
          <w:lang w:eastAsia="ru-RU"/>
        </w:rPr>
        <w:t xml:space="preserve"> </w:t>
      </w:r>
      <w:hyperlink r:id="rId199" w:history="1">
        <w:r w:rsidR="009A421B" w:rsidRPr="00EC0432">
          <w:rPr>
            <w:rStyle w:val="a5"/>
            <w:rFonts w:ascii="Times New Roman" w:eastAsia="Times New Roman" w:hAnsi="Times New Roman" w:cs="Times New Roman"/>
            <w:bCs/>
            <w:i/>
            <w:color w:val="auto"/>
            <w:sz w:val="28"/>
            <w:szCs w:val="28"/>
            <w:u w:val="none"/>
            <w:shd w:val="clear" w:color="auto" w:fill="FFFFFF"/>
            <w:lang w:eastAsia="ru-RU"/>
          </w:rPr>
          <w:t>http://www.owl.ru/gender/thesaurus.htm</w:t>
        </w:r>
      </w:hyperlink>
      <w:r w:rsidR="009A421B" w:rsidRPr="00EC0432">
        <w:rPr>
          <w:rFonts w:ascii="Times New Roman" w:eastAsia="Times New Roman" w:hAnsi="Times New Roman" w:cs="Times New Roman"/>
          <w:bCs/>
          <w:i/>
          <w:sz w:val="28"/>
          <w:szCs w:val="28"/>
          <w:shd w:val="clear" w:color="auto" w:fill="FFFFFF"/>
          <w:lang w:eastAsia="ru-RU"/>
        </w:rPr>
        <w:t>. -Дата доступа 13.01.2016</w:t>
      </w:r>
      <w:r w:rsidR="00DC6657" w:rsidRPr="00EC0432">
        <w:rPr>
          <w:rFonts w:ascii="Times New Roman" w:eastAsia="Times New Roman" w:hAnsi="Times New Roman" w:cs="Times New Roman"/>
          <w:bCs/>
          <w:i/>
          <w:sz w:val="28"/>
          <w:szCs w:val="28"/>
          <w:shd w:val="clear" w:color="auto" w:fill="FFFFFF"/>
          <w:lang w:eastAsia="ru-RU"/>
        </w:rPr>
        <w:t>.</w:t>
      </w:r>
      <w:r w:rsidR="009A421B" w:rsidRPr="00EC0432">
        <w:rPr>
          <w:rFonts w:ascii="Times New Roman" w:eastAsia="Times New Roman" w:hAnsi="Times New Roman" w:cs="Times New Roman"/>
          <w:bCs/>
          <w:i/>
          <w:sz w:val="28"/>
          <w:szCs w:val="28"/>
          <w:shd w:val="clear" w:color="auto" w:fill="FFFFFF"/>
          <w:lang w:eastAsia="ru-RU"/>
        </w:rPr>
        <w:t>)</w:t>
      </w:r>
    </w:p>
    <w:p w:rsidR="009A421B" w:rsidRPr="00EC0432" w:rsidRDefault="00CB65E9"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b/>
          <w:bCs/>
          <w:color w:val="000000"/>
          <w:sz w:val="28"/>
          <w:szCs w:val="28"/>
          <w:lang w:eastAsia="ru-RU"/>
        </w:rPr>
        <w:t>М</w:t>
      </w:r>
      <w:r w:rsidR="008A71BE" w:rsidRPr="00EC0432">
        <w:rPr>
          <w:rFonts w:ascii="Times New Roman" w:eastAsia="Times New Roman" w:hAnsi="Times New Roman" w:cs="Times New Roman"/>
          <w:b/>
          <w:bCs/>
          <w:color w:val="000000"/>
          <w:sz w:val="28"/>
          <w:szCs w:val="28"/>
          <w:lang w:eastAsia="ru-RU"/>
        </w:rPr>
        <w:t xml:space="preserve">АРГИНАЛЬНОСТЬ </w:t>
      </w:r>
      <w:r w:rsidRPr="00EC0432">
        <w:rPr>
          <w:rFonts w:ascii="Times New Roman" w:eastAsia="Times New Roman" w:hAnsi="Times New Roman" w:cs="Times New Roman"/>
          <w:color w:val="000000"/>
          <w:sz w:val="28"/>
          <w:szCs w:val="28"/>
          <w:lang w:eastAsia="ru-RU"/>
        </w:rPr>
        <w:t>(</w:t>
      </w:r>
      <w:r w:rsidRPr="00EC0432">
        <w:rPr>
          <w:rFonts w:ascii="Times New Roman" w:eastAsia="Times New Roman" w:hAnsi="Times New Roman" w:cs="Times New Roman"/>
          <w:bCs/>
          <w:i/>
          <w:iCs/>
          <w:color w:val="000000"/>
          <w:sz w:val="28"/>
          <w:szCs w:val="28"/>
          <w:lang w:eastAsia="ru-RU"/>
        </w:rPr>
        <w:t>Marginality</w:t>
      </w:r>
      <w:r w:rsidRPr="00EC0432">
        <w:rPr>
          <w:rFonts w:ascii="Times New Roman" w:eastAsia="Times New Roman" w:hAnsi="Times New Roman" w:cs="Times New Roman"/>
          <w:color w:val="000000"/>
          <w:sz w:val="28"/>
          <w:szCs w:val="28"/>
          <w:lang w:eastAsia="ru-RU"/>
        </w:rPr>
        <w:t xml:space="preserve"> ) - неполная, лишь частичная включенность в состав определенной социальной группы. Изначально термин использовался (Парк, 1928) для обозначения "культурного гибрида", разделяющего образ жизни и традиции двух различных групп, прежде всего, при изучении мигрантов. Но термин применяется и по отношению ко многим типам социальной маргинальности - при описании положения национальных и </w:t>
      </w:r>
      <w:r w:rsidRPr="00EC0432">
        <w:rPr>
          <w:rFonts w:ascii="Times New Roman" w:eastAsia="Times New Roman" w:hAnsi="Times New Roman" w:cs="Times New Roman"/>
          <w:color w:val="000000"/>
          <w:sz w:val="28"/>
          <w:szCs w:val="28"/>
          <w:lang w:eastAsia="ru-RU"/>
        </w:rPr>
        <w:lastRenderedPageBreak/>
        <w:t>сексуальных меньшинств, людей с ограниченными возможностями, женщин</w:t>
      </w:r>
      <w:r w:rsidR="008A71BE" w:rsidRPr="00EC0432">
        <w:rPr>
          <w:rFonts w:ascii="Times New Roman" w:eastAsia="Times New Roman" w:hAnsi="Times New Roman" w:cs="Times New Roman"/>
          <w:color w:val="000000"/>
          <w:sz w:val="28"/>
          <w:szCs w:val="28"/>
          <w:lang w:eastAsia="ru-RU"/>
        </w:rPr>
        <w:t xml:space="preserve"> </w:t>
      </w:r>
      <w:r w:rsidR="00FC69B7" w:rsidRPr="00EC0432">
        <w:rPr>
          <w:rFonts w:ascii="Times New Roman" w:eastAsia="Times New Roman" w:hAnsi="Times New Roman" w:cs="Times New Roman"/>
          <w:bCs/>
          <w:i/>
          <w:sz w:val="28"/>
          <w:szCs w:val="28"/>
          <w:shd w:val="clear" w:color="auto" w:fill="FFFFFF"/>
          <w:lang w:eastAsia="ru-RU"/>
        </w:rPr>
        <w:t>(Словарь гендерных терминов</w:t>
      </w:r>
      <w:r w:rsidR="006F7A95" w:rsidRPr="00EC0432">
        <w:rPr>
          <w:rFonts w:ascii="Times New Roman" w:eastAsia="Times New Roman" w:hAnsi="Times New Roman" w:cs="Times New Roman"/>
          <w:bCs/>
          <w:i/>
          <w:sz w:val="28"/>
          <w:szCs w:val="28"/>
          <w:shd w:val="clear" w:color="auto" w:fill="FFFFFF"/>
          <w:lang w:eastAsia="ru-RU"/>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rFonts w:ascii="Times New Roman" w:eastAsia="Times New Roman" w:hAnsi="Times New Roman" w:cs="Times New Roman"/>
          <w:bCs/>
          <w:i/>
          <w:sz w:val="28"/>
          <w:szCs w:val="28"/>
          <w:shd w:val="clear" w:color="auto" w:fill="FFFFFF"/>
          <w:lang w:eastAsia="ru-RU"/>
        </w:rPr>
        <w:t xml:space="preserve"> </w:t>
      </w:r>
      <w:hyperlink r:id="rId200" w:history="1">
        <w:r w:rsidR="009A421B" w:rsidRPr="00EC0432">
          <w:rPr>
            <w:rStyle w:val="a5"/>
            <w:rFonts w:ascii="Times New Roman" w:eastAsia="Times New Roman" w:hAnsi="Times New Roman" w:cs="Times New Roman"/>
            <w:bCs/>
            <w:i/>
            <w:color w:val="auto"/>
            <w:sz w:val="28"/>
            <w:szCs w:val="28"/>
            <w:u w:val="none"/>
            <w:shd w:val="clear" w:color="auto" w:fill="FFFFFF"/>
            <w:lang w:eastAsia="ru-RU"/>
          </w:rPr>
          <w:t>http://www.owl.ru/gender/thesaurus.htm</w:t>
        </w:r>
      </w:hyperlink>
      <w:r w:rsidR="009A421B" w:rsidRPr="00EC0432">
        <w:rPr>
          <w:rFonts w:ascii="Times New Roman" w:eastAsia="Times New Roman" w:hAnsi="Times New Roman" w:cs="Times New Roman"/>
          <w:bCs/>
          <w:i/>
          <w:sz w:val="28"/>
          <w:szCs w:val="28"/>
          <w:shd w:val="clear" w:color="auto" w:fill="FFFFFF"/>
          <w:lang w:eastAsia="ru-RU"/>
        </w:rPr>
        <w:t>. -Дата доступа 13.01.2016)</w:t>
      </w:r>
      <w:r w:rsidR="00FC69B7" w:rsidRPr="00EC0432">
        <w:rPr>
          <w:rFonts w:ascii="Times New Roman" w:eastAsia="Times New Roman" w:hAnsi="Times New Roman" w:cs="Times New Roman"/>
          <w:bCs/>
          <w:i/>
          <w:sz w:val="28"/>
          <w:szCs w:val="28"/>
          <w:shd w:val="clear" w:color="auto" w:fill="FFFFFF"/>
          <w:lang w:eastAsia="ru-RU"/>
        </w:rPr>
        <w:t>.</w:t>
      </w:r>
    </w:p>
    <w:p w:rsidR="00676248" w:rsidRPr="00EC0432" w:rsidRDefault="00676248" w:rsidP="00EC0432">
      <w:pPr>
        <w:pStyle w:val="a4"/>
        <w:shd w:val="clear" w:color="auto" w:fill="FFFFFF"/>
        <w:jc w:val="both"/>
        <w:rPr>
          <w:color w:val="000000"/>
          <w:sz w:val="28"/>
          <w:szCs w:val="28"/>
        </w:rPr>
      </w:pPr>
      <w:r w:rsidRPr="00EC0432">
        <w:rPr>
          <w:b/>
          <w:bCs/>
          <w:color w:val="000000"/>
          <w:sz w:val="28"/>
          <w:szCs w:val="28"/>
        </w:rPr>
        <w:t>М</w:t>
      </w:r>
      <w:r w:rsidR="003227F3" w:rsidRPr="00EC0432">
        <w:rPr>
          <w:b/>
          <w:bCs/>
          <w:color w:val="000000"/>
          <w:sz w:val="28"/>
          <w:szCs w:val="28"/>
        </w:rPr>
        <w:t>АРКСИСТСКИЙ ФЕМИНИЗМ</w:t>
      </w:r>
      <w:r w:rsidRPr="00EC0432">
        <w:rPr>
          <w:rStyle w:val="apple-converted-space"/>
          <w:color w:val="000000"/>
          <w:sz w:val="28"/>
          <w:szCs w:val="28"/>
        </w:rPr>
        <w:t> </w:t>
      </w:r>
      <w:r w:rsidRPr="00EC0432">
        <w:rPr>
          <w:i/>
          <w:iCs/>
          <w:color w:val="000000"/>
          <w:sz w:val="28"/>
          <w:szCs w:val="28"/>
        </w:rPr>
        <w:t>(материалистический феминизм)</w:t>
      </w:r>
      <w:r w:rsidRPr="00EC0432">
        <w:rPr>
          <w:rStyle w:val="apple-converted-space"/>
          <w:color w:val="000000"/>
          <w:sz w:val="28"/>
          <w:szCs w:val="28"/>
        </w:rPr>
        <w:t> (</w:t>
      </w:r>
      <w:r w:rsidRPr="00EC0432">
        <w:rPr>
          <w:bCs/>
          <w:i/>
          <w:iCs/>
          <w:color w:val="000000"/>
          <w:sz w:val="28"/>
          <w:szCs w:val="28"/>
        </w:rPr>
        <w:t>Marxist feminism</w:t>
      </w:r>
      <w:r w:rsidRPr="00EC0432">
        <w:rPr>
          <w:rStyle w:val="apple-converted-space"/>
          <w:color w:val="000000"/>
          <w:sz w:val="28"/>
          <w:szCs w:val="28"/>
        </w:rPr>
        <w:t> </w:t>
      </w:r>
      <w:r w:rsidRPr="00EC0432">
        <w:rPr>
          <w:color w:val="000000"/>
          <w:sz w:val="28"/>
          <w:szCs w:val="28"/>
        </w:rPr>
        <w:t>) -</w:t>
      </w:r>
      <w:r w:rsidRPr="00EC0432">
        <w:rPr>
          <w:rStyle w:val="apple-converted-space"/>
          <w:color w:val="000000"/>
          <w:sz w:val="28"/>
          <w:szCs w:val="28"/>
        </w:rPr>
        <w:t> </w:t>
      </w:r>
      <w:r w:rsidRPr="00EC0432">
        <w:rPr>
          <w:iCs/>
          <w:color w:val="000000"/>
          <w:sz w:val="28"/>
          <w:szCs w:val="28"/>
        </w:rPr>
        <w:t>теоретическое направление, использующее потенциал марксистской теории для объяснения (капиталистического) угнетения женщин.</w:t>
      </w:r>
      <w:r w:rsidRPr="00EC0432">
        <w:rPr>
          <w:rStyle w:val="apple-converted-space"/>
          <w:color w:val="000000"/>
          <w:sz w:val="28"/>
          <w:szCs w:val="28"/>
        </w:rPr>
        <w:t> </w:t>
      </w:r>
      <w:r w:rsidRPr="00EC0432">
        <w:rPr>
          <w:color w:val="000000"/>
          <w:sz w:val="28"/>
          <w:szCs w:val="28"/>
        </w:rPr>
        <w:t>Наиболее активно оно разрабатывалось в 1970-е гг., хотя основой для возникновения марксистского феминизма послужили работы К. Маркса и Ф. Энгельса и их последователей, теоретиков рабочего и социалистического женского движения, в том числе Клары Цеткин и Александры Коллонтай.</w:t>
      </w:r>
    </w:p>
    <w:p w:rsidR="00676248" w:rsidRPr="00EC0432" w:rsidRDefault="00676248" w:rsidP="00EC0432">
      <w:pPr>
        <w:pStyle w:val="a4"/>
        <w:shd w:val="clear" w:color="auto" w:fill="FFFFFF"/>
        <w:jc w:val="both"/>
        <w:rPr>
          <w:color w:val="000000"/>
          <w:sz w:val="28"/>
          <w:szCs w:val="28"/>
        </w:rPr>
      </w:pPr>
      <w:r w:rsidRPr="00EC0432">
        <w:rPr>
          <w:color w:val="000000"/>
          <w:sz w:val="28"/>
          <w:szCs w:val="28"/>
        </w:rPr>
        <w:t>Классики марксизма выводили угнетение женщин из классового неравенства. Ф. Энгельс полагал, что хотя</w:t>
      </w:r>
      <w:r w:rsidRPr="00EC0432">
        <w:rPr>
          <w:rStyle w:val="apple-converted-space"/>
          <w:color w:val="000000"/>
          <w:sz w:val="28"/>
          <w:szCs w:val="28"/>
        </w:rPr>
        <w:t> </w:t>
      </w:r>
      <w:hyperlink r:id="rId201" w:history="1">
        <w:r w:rsidRPr="00EC0432">
          <w:rPr>
            <w:rStyle w:val="a5"/>
            <w:iCs/>
            <w:color w:val="auto"/>
            <w:sz w:val="28"/>
            <w:szCs w:val="28"/>
            <w:u w:val="none"/>
          </w:rPr>
          <w:t>разделение труда по признаку пола</w:t>
        </w:r>
      </w:hyperlink>
      <w:r w:rsidRPr="00EC0432">
        <w:rPr>
          <w:rStyle w:val="apple-converted-space"/>
          <w:sz w:val="28"/>
          <w:szCs w:val="28"/>
        </w:rPr>
        <w:t> </w:t>
      </w:r>
      <w:r w:rsidRPr="00EC0432">
        <w:rPr>
          <w:sz w:val="28"/>
          <w:szCs w:val="28"/>
        </w:rPr>
        <w:t>существовало всегда, работа, выполняемая мужчинами и женщинами, оценивалась как равно необходимая, и первобытное "детство человечества" было гендерно эгалитарным. Однако с появлением прибавочного продукта (в результате изменения орудий труда и повышения его производительности) и возможности накопления собственности мужчины оказались заинтересованы в определенной модели наследования, что стало причиной для контроля женской</w:t>
      </w:r>
      <w:r w:rsidRPr="00EC0432">
        <w:rPr>
          <w:rStyle w:val="apple-converted-space"/>
          <w:sz w:val="28"/>
          <w:szCs w:val="28"/>
        </w:rPr>
        <w:t> </w:t>
      </w:r>
      <w:hyperlink r:id="rId202" w:history="1">
        <w:r w:rsidRPr="00EC0432">
          <w:rPr>
            <w:rStyle w:val="a5"/>
            <w:iCs/>
            <w:color w:val="auto"/>
            <w:sz w:val="28"/>
            <w:szCs w:val="28"/>
            <w:u w:val="none"/>
          </w:rPr>
          <w:t>сексуальности</w:t>
        </w:r>
      </w:hyperlink>
      <w:r w:rsidRPr="00EC0432">
        <w:rPr>
          <w:rStyle w:val="apple-converted-space"/>
          <w:sz w:val="28"/>
          <w:szCs w:val="28"/>
        </w:rPr>
        <w:t> </w:t>
      </w:r>
      <w:r w:rsidRPr="00EC0432">
        <w:rPr>
          <w:sz w:val="28"/>
          <w:szCs w:val="28"/>
        </w:rPr>
        <w:t>посредством создания "морали",</w:t>
      </w:r>
      <w:r w:rsidRPr="00EC0432">
        <w:rPr>
          <w:rStyle w:val="apple-converted-space"/>
          <w:sz w:val="28"/>
          <w:szCs w:val="28"/>
        </w:rPr>
        <w:t> </w:t>
      </w:r>
      <w:r w:rsidRPr="00EC0432">
        <w:rPr>
          <w:iCs/>
          <w:sz w:val="28"/>
          <w:szCs w:val="28"/>
        </w:rPr>
        <w:t>моногамной</w:t>
      </w:r>
      <w:r w:rsidRPr="00EC0432">
        <w:rPr>
          <w:rStyle w:val="apple-converted-space"/>
          <w:sz w:val="28"/>
          <w:szCs w:val="28"/>
        </w:rPr>
        <w:t> </w:t>
      </w:r>
      <w:r w:rsidRPr="00EC0432">
        <w:rPr>
          <w:sz w:val="28"/>
          <w:szCs w:val="28"/>
        </w:rPr>
        <w:t>для женщины семьи (т. к. только таким образом можно контролировать легитимность наследования) и резкого разделения частной и публичной сфер. Ф. Энгельс совершил огромный прорыв, включив сексуальность и репродукцию в экономическую теорию, однако он не пытался заглянуть внутрь</w:t>
      </w:r>
      <w:r w:rsidRPr="00EC0432">
        <w:rPr>
          <w:rStyle w:val="apple-converted-space"/>
          <w:sz w:val="28"/>
          <w:szCs w:val="28"/>
        </w:rPr>
        <w:t> </w:t>
      </w:r>
      <w:hyperlink r:id="rId203" w:history="1">
        <w:r w:rsidRPr="00EC0432">
          <w:rPr>
            <w:rStyle w:val="a5"/>
            <w:iCs/>
            <w:color w:val="auto"/>
            <w:sz w:val="28"/>
            <w:szCs w:val="28"/>
            <w:u w:val="none"/>
          </w:rPr>
          <w:t>домохозяйства</w:t>
        </w:r>
      </w:hyperlink>
      <w:r w:rsidRPr="00EC0432">
        <w:rPr>
          <w:rStyle w:val="apple-converted-space"/>
          <w:sz w:val="28"/>
          <w:szCs w:val="28"/>
        </w:rPr>
        <w:t> </w:t>
      </w:r>
      <w:r w:rsidRPr="00EC0432">
        <w:rPr>
          <w:sz w:val="28"/>
          <w:szCs w:val="28"/>
        </w:rPr>
        <w:t xml:space="preserve">и выяснить, </w:t>
      </w:r>
      <w:r w:rsidRPr="00EC0432">
        <w:rPr>
          <w:color w:val="000000"/>
          <w:sz w:val="28"/>
          <w:szCs w:val="28"/>
        </w:rPr>
        <w:t>как включен в макроэкономику выполняемый там социально необходимый труд.</w:t>
      </w:r>
    </w:p>
    <w:p w:rsidR="00676248" w:rsidRPr="00EC0432" w:rsidRDefault="00676248" w:rsidP="00EC0432">
      <w:pPr>
        <w:pStyle w:val="a4"/>
        <w:shd w:val="clear" w:color="auto" w:fill="FFFFFF"/>
        <w:jc w:val="both"/>
        <w:rPr>
          <w:sz w:val="28"/>
          <w:szCs w:val="28"/>
        </w:rPr>
      </w:pPr>
      <w:r w:rsidRPr="00EC0432">
        <w:rPr>
          <w:color w:val="000000"/>
          <w:sz w:val="28"/>
          <w:szCs w:val="28"/>
        </w:rPr>
        <w:t>Ранние теоретики марксистского феминизма, выросшего на волне левых молодежных и гражданских движений 1960-1970-х гг., использовали марксистскую экономическую теорию для анализа выполняемой женщинами домашней работы и определения ее при помощи категории стоимости. Они вскрыли связь между капиталистической и домашней экономикой, показав, что эксплуатация женщин в семье служит поддержанию классового порядка: женская домашняя работа является не "услугой" некоему индивидуальному мужчине, а частью системы дешевого и эффективного воспроизводства рабочей силы. Некоторые теоретики марксистского феминизма включили в свою стратегию требования оплаты женского</w:t>
      </w:r>
      <w:r w:rsidRPr="00EC0432">
        <w:rPr>
          <w:rStyle w:val="apple-converted-space"/>
          <w:color w:val="000000"/>
          <w:sz w:val="28"/>
          <w:szCs w:val="28"/>
        </w:rPr>
        <w:t> </w:t>
      </w:r>
      <w:hyperlink r:id="rId204" w:history="1">
        <w:r w:rsidRPr="00EC0432">
          <w:rPr>
            <w:rStyle w:val="a5"/>
            <w:iCs/>
            <w:color w:val="auto"/>
            <w:sz w:val="28"/>
            <w:szCs w:val="28"/>
            <w:u w:val="none"/>
          </w:rPr>
          <w:t>домашнего труда.</w:t>
        </w:r>
      </w:hyperlink>
    </w:p>
    <w:p w:rsidR="00676248" w:rsidRPr="00EC0432" w:rsidRDefault="00676248" w:rsidP="00EC0432">
      <w:pPr>
        <w:pStyle w:val="a4"/>
        <w:shd w:val="clear" w:color="auto" w:fill="FFFFFF"/>
        <w:jc w:val="both"/>
        <w:rPr>
          <w:color w:val="000000"/>
          <w:sz w:val="28"/>
          <w:szCs w:val="28"/>
        </w:rPr>
      </w:pPr>
      <w:r w:rsidRPr="00EC0432">
        <w:rPr>
          <w:sz w:val="28"/>
          <w:szCs w:val="28"/>
        </w:rPr>
        <w:t>Согласно классической марксистской теории, освобождение женщин требует их включения в общественное производство, поэтому борьба женщин является частью классовой борьбы. У женщин те же цели, что и у рабочих, и</w:t>
      </w:r>
      <w:r w:rsidRPr="00EC0432">
        <w:rPr>
          <w:rStyle w:val="apple-converted-space"/>
          <w:sz w:val="28"/>
          <w:szCs w:val="28"/>
        </w:rPr>
        <w:t> </w:t>
      </w:r>
      <w:hyperlink r:id="rId205" w:history="1">
        <w:r w:rsidRPr="00EC0432">
          <w:rPr>
            <w:rStyle w:val="a5"/>
            <w:iCs/>
            <w:color w:val="auto"/>
            <w:sz w:val="28"/>
            <w:szCs w:val="28"/>
            <w:u w:val="none"/>
          </w:rPr>
          <w:t>гендерное неравенство</w:t>
        </w:r>
      </w:hyperlink>
      <w:r w:rsidR="00997B76" w:rsidRPr="00EC0432">
        <w:rPr>
          <w:sz w:val="28"/>
          <w:szCs w:val="28"/>
        </w:rPr>
        <w:t xml:space="preserve"> </w:t>
      </w:r>
      <w:r w:rsidRPr="00EC0432">
        <w:rPr>
          <w:sz w:val="28"/>
          <w:szCs w:val="28"/>
        </w:rPr>
        <w:t xml:space="preserve">должно исчезнуть с ликвидацией частной собственности </w:t>
      </w:r>
      <w:r w:rsidRPr="00EC0432">
        <w:rPr>
          <w:sz w:val="28"/>
          <w:szCs w:val="28"/>
        </w:rPr>
        <w:lastRenderedPageBreak/>
        <w:t>(капитализма), т. к. исчезнет причина для любой эксплуатации. Однако опыт позднего капитализма и социалистических стран показал, что этого не происходит: женщины рассматриваются в качестве "резервной армии труда", которая призывается на рынок рабочей силы, когда в том возникает необходимость, и исключается из него, когда эта необходимость исчезает. Марксистский феминизм обратился к концепции</w:t>
      </w:r>
      <w:r w:rsidRPr="00EC0432">
        <w:rPr>
          <w:rStyle w:val="apple-converted-space"/>
          <w:sz w:val="28"/>
          <w:szCs w:val="28"/>
        </w:rPr>
        <w:t> </w:t>
      </w:r>
      <w:hyperlink r:id="rId206" w:history="1">
        <w:r w:rsidRPr="00EC0432">
          <w:rPr>
            <w:rStyle w:val="a5"/>
            <w:iCs/>
            <w:color w:val="auto"/>
            <w:sz w:val="28"/>
            <w:szCs w:val="28"/>
            <w:u w:val="none"/>
          </w:rPr>
          <w:t>патриархата</w:t>
        </w:r>
      </w:hyperlink>
      <w:r w:rsidRPr="00EC0432">
        <w:rPr>
          <w:rStyle w:val="apple-converted-space"/>
          <w:sz w:val="28"/>
          <w:szCs w:val="28"/>
        </w:rPr>
        <w:t> </w:t>
      </w:r>
      <w:r w:rsidRPr="00EC0432">
        <w:rPr>
          <w:sz w:val="28"/>
          <w:szCs w:val="28"/>
        </w:rPr>
        <w:t>или идеологии</w:t>
      </w:r>
      <w:r w:rsidR="00C02AC6" w:rsidRPr="00EC0432">
        <w:rPr>
          <w:sz w:val="28"/>
          <w:szCs w:val="28"/>
        </w:rPr>
        <w:t xml:space="preserve"> </w:t>
      </w:r>
      <w:hyperlink r:id="rId207" w:history="1">
        <w:r w:rsidRPr="00EC0432">
          <w:rPr>
            <w:rStyle w:val="a5"/>
            <w:iCs/>
            <w:color w:val="auto"/>
            <w:sz w:val="28"/>
            <w:szCs w:val="28"/>
            <w:u w:val="none"/>
          </w:rPr>
          <w:t>мужского доминирования,</w:t>
        </w:r>
      </w:hyperlink>
      <w:r w:rsidRPr="00EC0432">
        <w:rPr>
          <w:rStyle w:val="apple-converted-space"/>
          <w:sz w:val="28"/>
          <w:szCs w:val="28"/>
        </w:rPr>
        <w:t> </w:t>
      </w:r>
      <w:r w:rsidRPr="00EC0432">
        <w:rPr>
          <w:color w:val="000000"/>
          <w:sz w:val="28"/>
          <w:szCs w:val="28"/>
        </w:rPr>
        <w:t>которая якобы существовала до появления частной собственности и классового разделения. Теоретики патриархата предприняли анализ "частной" сферы, которая традиционно считалась неполитической (исключенной из отношений власти). Капитализм, с одной стороны, и патриархат, с другой, стали рассма</w:t>
      </w:r>
      <w:r w:rsidR="00997B76" w:rsidRPr="00EC0432">
        <w:rPr>
          <w:color w:val="000000"/>
          <w:sz w:val="28"/>
          <w:szCs w:val="28"/>
        </w:rPr>
        <w:t>триваться как "двойные системы"</w:t>
      </w:r>
      <w:r w:rsidRPr="00EC0432">
        <w:rPr>
          <w:color w:val="000000"/>
          <w:sz w:val="28"/>
          <w:szCs w:val="28"/>
        </w:rPr>
        <w:t>, несводимые одна к другой и одинаково лежащие в основе угнетения женщин.</w:t>
      </w:r>
    </w:p>
    <w:p w:rsidR="00676248" w:rsidRPr="00EC0432" w:rsidRDefault="00676248" w:rsidP="00EC0432">
      <w:pPr>
        <w:pStyle w:val="a4"/>
        <w:shd w:val="clear" w:color="auto" w:fill="FFFFFF"/>
        <w:jc w:val="both"/>
        <w:rPr>
          <w:color w:val="000000"/>
          <w:sz w:val="28"/>
          <w:szCs w:val="28"/>
        </w:rPr>
      </w:pPr>
      <w:r w:rsidRPr="00EC0432">
        <w:rPr>
          <w:color w:val="000000"/>
          <w:sz w:val="28"/>
          <w:szCs w:val="28"/>
        </w:rPr>
        <w:t>Джулиет Митчелл (Juliet Mitchell) в основополагающей книге 1966 г. "Women, the Longest Revolution" ("Женщины, самая долгая революция") утверждала, что хотя положение женщин в производственных отношениях и имеет ключевое значение, понимание неравенства требует анализа того, каким образом угнетение конструируется в подсознании, а его принятие становится частью женского "Я", т. е. пересмотра</w:t>
      </w:r>
      <w:r w:rsidR="00997B76" w:rsidRPr="00EC0432">
        <w:rPr>
          <w:color w:val="000000"/>
          <w:sz w:val="28"/>
          <w:szCs w:val="28"/>
        </w:rPr>
        <w:t xml:space="preserve"> </w:t>
      </w:r>
      <w:r w:rsidRPr="00EC0432">
        <w:rPr>
          <w:iCs/>
          <w:color w:val="000000"/>
          <w:sz w:val="28"/>
          <w:szCs w:val="28"/>
        </w:rPr>
        <w:t>психоаналитической</w:t>
      </w:r>
      <w:r w:rsidRPr="00EC0432">
        <w:rPr>
          <w:color w:val="000000"/>
          <w:sz w:val="28"/>
          <w:szCs w:val="28"/>
        </w:rPr>
        <w:t xml:space="preserve"> теории. Одновременно с критикой психоанализа развивалось направление, в основе которого лежали попытки теоретизировать при помощи марксистской методологии сексуальность и биологическое воспроизводство (сферы, к рассмотрению которых классический марксизм не обращался). Суламифь Файерстоун (Sulamith Firestone) в "Диалектике пола" ("The Dialectic of Sex", 1970) утверждала, что женщины являются одновременно и классом, и полом (sex-class), наиболее угнетенной группой, и были таковой всегда: материальный опыт женской телесности имеет такое же значение, как разделение труда в политэкономии. Когда угнетение станет невыносимым, женщины, как и любые угнетенные, восстанут. Кэтрин Мак-Киннон (Catharine MacKinnon) полагает, что "категория сексуальности является для феминизма тем же, что работа для марксизма, тем, что более всего принадлежит тебе и что более всего от тебя отчуждается".</w:t>
      </w:r>
    </w:p>
    <w:p w:rsidR="009A421B" w:rsidRPr="00EC0432" w:rsidRDefault="00676248" w:rsidP="00EC0432">
      <w:pPr>
        <w:pStyle w:val="a4"/>
        <w:shd w:val="clear" w:color="auto" w:fill="FFFFFF"/>
        <w:jc w:val="both"/>
        <w:rPr>
          <w:bCs/>
          <w:i/>
          <w:sz w:val="28"/>
          <w:szCs w:val="28"/>
          <w:shd w:val="clear" w:color="auto" w:fill="FFFFFF"/>
        </w:rPr>
      </w:pPr>
      <w:r w:rsidRPr="00EC0432">
        <w:rPr>
          <w:color w:val="000000"/>
          <w:sz w:val="28"/>
          <w:szCs w:val="28"/>
        </w:rPr>
        <w:t>Материалистический экономический анализ остался неотъемлемой частью феминистской концепции, однако, в отличие от марксизма, идея (женской) "революции" не нашла в нем места, в значительной степени в связи с тем, что этот метод борьбы рассматривается как насильственный, т. е. маскулинный</w:t>
      </w:r>
      <w:r w:rsidR="00D806B6" w:rsidRPr="00EC0432">
        <w:rPr>
          <w:color w:val="000000"/>
          <w:sz w:val="28"/>
          <w:szCs w:val="28"/>
        </w:rPr>
        <w:t xml:space="preserve"> </w:t>
      </w:r>
      <w:r w:rsidR="00D806B6" w:rsidRPr="00EC0432">
        <w:rPr>
          <w:bCs/>
          <w:i/>
          <w:sz w:val="28"/>
          <w:szCs w:val="28"/>
          <w:shd w:val="clear" w:color="auto" w:fill="FFFFFF"/>
        </w:rPr>
        <w:t xml:space="preserve"> </w:t>
      </w:r>
      <w:r w:rsidR="000D3CA1" w:rsidRPr="00EC0432">
        <w:rPr>
          <w:bCs/>
          <w:i/>
          <w:sz w:val="28"/>
          <w:szCs w:val="28"/>
          <w:shd w:val="clear" w:color="auto" w:fill="FFFFFF"/>
        </w:rPr>
        <w:t>(Словарь гендерных терминов</w:t>
      </w:r>
      <w:r w:rsidR="006F7A95" w:rsidRPr="00EC0432">
        <w:rPr>
          <w:bCs/>
          <w:i/>
          <w:sz w:val="28"/>
          <w:szCs w:val="28"/>
          <w:shd w:val="clear" w:color="auto" w:fill="FFFFFF"/>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bCs/>
          <w:i/>
          <w:sz w:val="28"/>
          <w:szCs w:val="28"/>
          <w:shd w:val="clear" w:color="auto" w:fill="FFFFFF"/>
        </w:rPr>
        <w:t xml:space="preserve"> </w:t>
      </w:r>
      <w:hyperlink r:id="rId208" w:history="1">
        <w:r w:rsidR="009A421B" w:rsidRPr="00EC0432">
          <w:rPr>
            <w:rStyle w:val="a5"/>
            <w:bCs/>
            <w:i/>
            <w:color w:val="auto"/>
            <w:sz w:val="28"/>
            <w:szCs w:val="28"/>
            <w:u w:val="none"/>
            <w:shd w:val="clear" w:color="auto" w:fill="FFFFFF"/>
          </w:rPr>
          <w:t>http://www.owl.ru/gender/thesaurus.htm</w:t>
        </w:r>
      </w:hyperlink>
      <w:r w:rsidR="009A421B" w:rsidRPr="00EC0432">
        <w:rPr>
          <w:bCs/>
          <w:i/>
          <w:sz w:val="28"/>
          <w:szCs w:val="28"/>
          <w:shd w:val="clear" w:color="auto" w:fill="FFFFFF"/>
        </w:rPr>
        <w:t>. -Дата доступа 13.01.2016)</w:t>
      </w:r>
      <w:r w:rsidR="000D3CA1" w:rsidRPr="00EC0432">
        <w:rPr>
          <w:bCs/>
          <w:i/>
          <w:sz w:val="28"/>
          <w:szCs w:val="28"/>
          <w:shd w:val="clear" w:color="auto" w:fill="FFFFFF"/>
        </w:rPr>
        <w:t>.</w:t>
      </w:r>
    </w:p>
    <w:p w:rsidR="00260ACA" w:rsidRPr="00EC0432" w:rsidRDefault="00260ACA" w:rsidP="00EC0432">
      <w:pPr>
        <w:pStyle w:val="a4"/>
        <w:shd w:val="clear" w:color="auto" w:fill="FFFFFF"/>
        <w:jc w:val="both"/>
        <w:rPr>
          <w:b/>
          <w:bCs/>
          <w:i/>
          <w:sz w:val="28"/>
          <w:szCs w:val="28"/>
        </w:rPr>
      </w:pPr>
      <w:r w:rsidRPr="00EC0432">
        <w:rPr>
          <w:b/>
          <w:bCs/>
          <w:color w:val="000000"/>
          <w:sz w:val="28"/>
          <w:szCs w:val="28"/>
        </w:rPr>
        <w:t>МАСКУЛИННОСТЬ</w:t>
      </w:r>
      <w:r w:rsidRPr="00EC0432">
        <w:rPr>
          <w:rStyle w:val="apple-converted-space"/>
          <w:color w:val="000000"/>
          <w:sz w:val="28"/>
          <w:szCs w:val="28"/>
        </w:rPr>
        <w:t> </w:t>
      </w:r>
      <w:r w:rsidRPr="00EC0432">
        <w:rPr>
          <w:color w:val="000000"/>
          <w:sz w:val="28"/>
          <w:szCs w:val="28"/>
        </w:rPr>
        <w:t>(</w:t>
      </w:r>
      <w:r w:rsidRPr="00EC0432">
        <w:rPr>
          <w:bCs/>
          <w:i/>
          <w:iCs/>
          <w:color w:val="000000"/>
          <w:sz w:val="28"/>
          <w:szCs w:val="28"/>
        </w:rPr>
        <w:t>Masculinity</w:t>
      </w:r>
      <w:r w:rsidRPr="00EC0432">
        <w:rPr>
          <w:color w:val="000000"/>
          <w:sz w:val="28"/>
          <w:szCs w:val="28"/>
        </w:rPr>
        <w:t xml:space="preserve">) </w:t>
      </w:r>
      <w:r w:rsidR="002027DE" w:rsidRPr="00EC0432">
        <w:rPr>
          <w:color w:val="000000"/>
          <w:sz w:val="28"/>
          <w:szCs w:val="28"/>
        </w:rPr>
        <w:t>-</w:t>
      </w:r>
      <w:r w:rsidRPr="00EC0432">
        <w:rPr>
          <w:color w:val="000000"/>
          <w:sz w:val="28"/>
          <w:szCs w:val="28"/>
        </w:rPr>
        <w:t>набор личностных и поведенческих черт</w:t>
      </w:r>
      <w:r w:rsidR="002027DE" w:rsidRPr="00EC0432">
        <w:rPr>
          <w:color w:val="000000"/>
          <w:sz w:val="28"/>
          <w:szCs w:val="28"/>
        </w:rPr>
        <w:t xml:space="preserve">, соответсвующих стереотипу «настоящего мужчины»: мужественность, </w:t>
      </w:r>
      <w:r w:rsidR="002027DE" w:rsidRPr="00EC0432">
        <w:rPr>
          <w:color w:val="000000"/>
          <w:sz w:val="28"/>
          <w:szCs w:val="28"/>
        </w:rPr>
        <w:lastRenderedPageBreak/>
        <w:t xml:space="preserve">уверенность в себе, властность и т.п. </w:t>
      </w:r>
      <w:r w:rsidR="002027DE" w:rsidRPr="00EC0432">
        <w:rPr>
          <w:i/>
          <w:sz w:val="28"/>
          <w:szCs w:val="28"/>
        </w:rPr>
        <w:t>(Бендас Т.В. Гендерная психология: Учебное пособие.-СПб: Питер, 2009.-</w:t>
      </w:r>
      <w:r w:rsidR="00752DE1" w:rsidRPr="00EC0432">
        <w:rPr>
          <w:i/>
          <w:sz w:val="28"/>
          <w:szCs w:val="28"/>
        </w:rPr>
        <w:t>с.341.-</w:t>
      </w:r>
      <w:r w:rsidR="002027DE" w:rsidRPr="00EC0432">
        <w:rPr>
          <w:i/>
          <w:sz w:val="28"/>
          <w:szCs w:val="28"/>
        </w:rPr>
        <w:t>431с.).</w:t>
      </w:r>
    </w:p>
    <w:p w:rsidR="00A602DC" w:rsidRPr="00EC0432" w:rsidRDefault="00A602DC" w:rsidP="00EC0432">
      <w:pPr>
        <w:pStyle w:val="a4"/>
        <w:shd w:val="clear" w:color="auto" w:fill="FFFFFF"/>
        <w:jc w:val="both"/>
        <w:rPr>
          <w:sz w:val="28"/>
          <w:szCs w:val="28"/>
        </w:rPr>
      </w:pPr>
      <w:r w:rsidRPr="00EC0432">
        <w:rPr>
          <w:b/>
          <w:bCs/>
          <w:color w:val="000000"/>
          <w:sz w:val="28"/>
          <w:szCs w:val="28"/>
        </w:rPr>
        <w:t>М</w:t>
      </w:r>
      <w:r w:rsidR="00997B76" w:rsidRPr="00EC0432">
        <w:rPr>
          <w:b/>
          <w:bCs/>
          <w:color w:val="000000"/>
          <w:sz w:val="28"/>
          <w:szCs w:val="28"/>
        </w:rPr>
        <w:t>АСКУЛИННОСТЬ</w:t>
      </w:r>
      <w:r w:rsidRPr="00EC0432">
        <w:rPr>
          <w:rStyle w:val="apple-converted-space"/>
          <w:color w:val="000000"/>
          <w:sz w:val="28"/>
          <w:szCs w:val="28"/>
        </w:rPr>
        <w:t> </w:t>
      </w:r>
      <w:r w:rsidRPr="00EC0432">
        <w:rPr>
          <w:b/>
          <w:color w:val="000000"/>
          <w:sz w:val="28"/>
          <w:szCs w:val="28"/>
        </w:rPr>
        <w:t>(</w:t>
      </w:r>
      <w:r w:rsidRPr="00EC0432">
        <w:rPr>
          <w:b/>
          <w:i/>
          <w:iCs/>
          <w:color w:val="000000"/>
          <w:sz w:val="28"/>
          <w:szCs w:val="28"/>
        </w:rPr>
        <w:t>мужественность</w:t>
      </w:r>
      <w:r w:rsidRPr="00EC0432">
        <w:rPr>
          <w:b/>
          <w:color w:val="000000"/>
          <w:sz w:val="28"/>
          <w:szCs w:val="28"/>
        </w:rPr>
        <w:t>)</w:t>
      </w:r>
      <w:r w:rsidRPr="00EC0432">
        <w:rPr>
          <w:color w:val="000000"/>
          <w:sz w:val="28"/>
          <w:szCs w:val="28"/>
        </w:rPr>
        <w:t xml:space="preserve"> </w:t>
      </w:r>
      <w:r w:rsidR="00D806B6" w:rsidRPr="00EC0432">
        <w:rPr>
          <w:color w:val="000000"/>
          <w:sz w:val="28"/>
          <w:szCs w:val="28"/>
        </w:rPr>
        <w:t>(</w:t>
      </w:r>
      <w:r w:rsidR="00D806B6" w:rsidRPr="00EC0432">
        <w:rPr>
          <w:bCs/>
          <w:i/>
          <w:iCs/>
          <w:color w:val="000000"/>
          <w:sz w:val="28"/>
          <w:szCs w:val="28"/>
        </w:rPr>
        <w:t>Masculinity</w:t>
      </w:r>
      <w:r w:rsidR="00D806B6" w:rsidRPr="00EC0432">
        <w:rPr>
          <w:rStyle w:val="apple-converted-space"/>
          <w:color w:val="000000"/>
          <w:sz w:val="28"/>
          <w:szCs w:val="28"/>
        </w:rPr>
        <w:t> </w:t>
      </w:r>
      <w:r w:rsidR="00D806B6" w:rsidRPr="00EC0432">
        <w:rPr>
          <w:color w:val="000000"/>
          <w:sz w:val="28"/>
          <w:szCs w:val="28"/>
        </w:rPr>
        <w:t xml:space="preserve">) </w:t>
      </w:r>
      <w:r w:rsidRPr="00EC0432">
        <w:rPr>
          <w:color w:val="000000"/>
          <w:sz w:val="28"/>
          <w:szCs w:val="28"/>
        </w:rPr>
        <w:t>представляет собой комплекс аттитюдов, характеристик поведения, возможностей и ожиданий, детерминирующих социальную практику той или иной группы, объединенной по признаку пола. Другими словами, маскулинность - это то, что добавлено к анатомии для получения мужской</w:t>
      </w:r>
      <w:r w:rsidRPr="00EC0432">
        <w:rPr>
          <w:rStyle w:val="apple-converted-space"/>
          <w:color w:val="000000"/>
          <w:sz w:val="28"/>
          <w:szCs w:val="28"/>
        </w:rPr>
        <w:t> </w:t>
      </w:r>
      <w:hyperlink r:id="rId209" w:history="1">
        <w:r w:rsidRPr="00EC0432">
          <w:rPr>
            <w:rStyle w:val="a5"/>
            <w:i/>
            <w:iCs/>
            <w:color w:val="auto"/>
            <w:sz w:val="28"/>
            <w:szCs w:val="28"/>
            <w:u w:val="none"/>
          </w:rPr>
          <w:t>гендерной роли</w:t>
        </w:r>
      </w:hyperlink>
      <w:r w:rsidRPr="00EC0432">
        <w:rPr>
          <w:sz w:val="28"/>
          <w:szCs w:val="28"/>
        </w:rPr>
        <w:t>.</w:t>
      </w:r>
      <w:r w:rsidR="004B6956" w:rsidRPr="00EC0432">
        <w:rPr>
          <w:sz w:val="28"/>
          <w:szCs w:val="28"/>
        </w:rPr>
        <w:t xml:space="preserve"> </w:t>
      </w:r>
      <w:r w:rsidRPr="00EC0432">
        <w:rPr>
          <w:color w:val="000000"/>
          <w:sz w:val="28"/>
          <w:szCs w:val="28"/>
        </w:rPr>
        <w:t>В области современных социальных наук существуют разные концепции маскулинности, которые варьируются от эссенциалистской до социально-конструктивистской.</w:t>
      </w:r>
      <w:r w:rsidR="003A146D" w:rsidRPr="00EC0432">
        <w:rPr>
          <w:color w:val="000000"/>
          <w:sz w:val="28"/>
          <w:szCs w:val="28"/>
        </w:rPr>
        <w:t xml:space="preserve"> </w:t>
      </w:r>
      <w:r w:rsidRPr="00EC0432">
        <w:rPr>
          <w:iCs/>
          <w:sz w:val="28"/>
          <w:szCs w:val="28"/>
        </w:rPr>
        <w:t>Эссенциалистский</w:t>
      </w:r>
      <w:r w:rsidRPr="00EC0432">
        <w:rPr>
          <w:rStyle w:val="apple-converted-space"/>
          <w:sz w:val="28"/>
          <w:szCs w:val="28"/>
        </w:rPr>
        <w:t> </w:t>
      </w:r>
      <w:r w:rsidR="00A81157" w:rsidRPr="00EC0432">
        <w:rPr>
          <w:rStyle w:val="apple-converted-space"/>
          <w:sz w:val="28"/>
          <w:szCs w:val="28"/>
        </w:rPr>
        <w:t>(</w:t>
      </w:r>
      <w:r w:rsidRPr="00EC0432">
        <w:rPr>
          <w:rStyle w:val="apple-converted-space"/>
          <w:sz w:val="28"/>
          <w:szCs w:val="28"/>
        </w:rPr>
        <w:t> </w:t>
      </w:r>
      <w:hyperlink r:id="rId210" w:history="1">
        <w:r w:rsidR="00A81157" w:rsidRPr="00EC0432">
          <w:rPr>
            <w:rStyle w:val="a5"/>
            <w:iCs/>
            <w:color w:val="auto"/>
            <w:sz w:val="28"/>
            <w:szCs w:val="28"/>
            <w:u w:val="none"/>
          </w:rPr>
          <w:t>э</w:t>
        </w:r>
        <w:r w:rsidRPr="00EC0432">
          <w:rPr>
            <w:rStyle w:val="a5"/>
            <w:iCs/>
            <w:color w:val="auto"/>
            <w:sz w:val="28"/>
            <w:szCs w:val="28"/>
            <w:u w:val="none"/>
          </w:rPr>
          <w:t>ссенциализм</w:t>
        </w:r>
      </w:hyperlink>
      <w:r w:rsidRPr="00EC0432">
        <w:rPr>
          <w:sz w:val="28"/>
          <w:szCs w:val="28"/>
        </w:rPr>
        <w:t>) подход рассматривает маскулинность как производную от биологической разницы между мужчиной и женщиной, то есть как природную категорию и, таким образом, маскулинность определяется как совокупность физических качеств, моральных норм и поведенческих особенностей, присущих мужчине от рождения. Согласно данному подходу, маскулинность - это то, чем мужчина является и что, соответственно, составляет его природную сущность. Данная концепция подверглась значительной критике в результате развития сравнительных исследований</w:t>
      </w:r>
      <w:r w:rsidR="00D10722" w:rsidRPr="00EC0432">
        <w:rPr>
          <w:sz w:val="28"/>
          <w:szCs w:val="28"/>
        </w:rPr>
        <w:t xml:space="preserve"> </w:t>
      </w:r>
      <w:hyperlink r:id="rId211" w:history="1">
        <w:r w:rsidRPr="00EC0432">
          <w:rPr>
            <w:rStyle w:val="a5"/>
            <w:iCs/>
            <w:color w:val="auto"/>
            <w:sz w:val="28"/>
            <w:szCs w:val="28"/>
            <w:u w:val="none"/>
          </w:rPr>
          <w:t>гендерных систем</w:t>
        </w:r>
      </w:hyperlink>
      <w:r w:rsidRPr="00EC0432">
        <w:rPr>
          <w:rStyle w:val="apple-converted-space"/>
          <w:sz w:val="28"/>
          <w:szCs w:val="28"/>
        </w:rPr>
        <w:t> </w:t>
      </w:r>
      <w:r w:rsidRPr="00EC0432">
        <w:rPr>
          <w:sz w:val="28"/>
          <w:szCs w:val="28"/>
        </w:rPr>
        <w:t>обществ, различающихся по экономическим и культурным параметрам, и сегодня представляет собой яркий пример вульгарного</w:t>
      </w:r>
      <w:r w:rsidRPr="00EC0432">
        <w:rPr>
          <w:rStyle w:val="apple-converted-space"/>
          <w:sz w:val="28"/>
          <w:szCs w:val="28"/>
        </w:rPr>
        <w:t> </w:t>
      </w:r>
      <w:r w:rsidRPr="00EC0432">
        <w:rPr>
          <w:iCs/>
          <w:sz w:val="28"/>
          <w:szCs w:val="28"/>
        </w:rPr>
        <w:t>биологического детерминизма</w:t>
      </w:r>
      <w:r w:rsidRPr="00EC0432">
        <w:rPr>
          <w:sz w:val="28"/>
          <w:szCs w:val="28"/>
        </w:rPr>
        <w:t>.</w:t>
      </w:r>
    </w:p>
    <w:p w:rsidR="00A602DC" w:rsidRPr="00EC0432" w:rsidRDefault="00A602DC" w:rsidP="00EC0432">
      <w:pPr>
        <w:pStyle w:val="a4"/>
        <w:shd w:val="clear" w:color="auto" w:fill="FFFFFF"/>
        <w:jc w:val="both"/>
        <w:rPr>
          <w:color w:val="000000"/>
          <w:sz w:val="28"/>
          <w:szCs w:val="28"/>
        </w:rPr>
      </w:pPr>
      <w:r w:rsidRPr="00EC0432">
        <w:rPr>
          <w:sz w:val="28"/>
          <w:szCs w:val="28"/>
        </w:rPr>
        <w:t>Социально-конструктивистский подход определяет маскулинность в терминологии гендерных ожиданий. Маскулинность - это то, чем мужчина должен быть и что ожидается от него. Согласно данному подходу, маскулинность конструируется как обществом в целом, так и каждым отдельным человеком мужского пола. Общественный конструкт маскулинности является производной от</w:t>
      </w:r>
      <w:r w:rsidRPr="00EC0432">
        <w:rPr>
          <w:rStyle w:val="apple-converted-space"/>
          <w:sz w:val="28"/>
          <w:szCs w:val="28"/>
        </w:rPr>
        <w:t> </w:t>
      </w:r>
      <w:r w:rsidRPr="00EC0432">
        <w:rPr>
          <w:iCs/>
          <w:sz w:val="28"/>
          <w:szCs w:val="28"/>
        </w:rPr>
        <w:t>гендерной идеологии</w:t>
      </w:r>
      <w:r w:rsidRPr="00EC0432">
        <w:rPr>
          <w:rStyle w:val="apple-converted-space"/>
          <w:sz w:val="28"/>
          <w:szCs w:val="28"/>
        </w:rPr>
        <w:t> </w:t>
      </w:r>
      <w:r w:rsidRPr="00EC0432">
        <w:rPr>
          <w:sz w:val="28"/>
          <w:szCs w:val="28"/>
        </w:rPr>
        <w:t>общества и сформирован под влиянием традиционных взглядов на мужскую роль, современных экономических реалий и социокультурной ситуации. На уровне индивидуальном, маскулинность конструируется как</w:t>
      </w:r>
      <w:r w:rsidRPr="00EC0432">
        <w:rPr>
          <w:rStyle w:val="apple-converted-space"/>
          <w:sz w:val="28"/>
          <w:szCs w:val="28"/>
        </w:rPr>
        <w:t> </w:t>
      </w:r>
      <w:hyperlink r:id="rId212" w:history="1">
        <w:r w:rsidRPr="00EC0432">
          <w:rPr>
            <w:rStyle w:val="a5"/>
            <w:iCs/>
            <w:color w:val="auto"/>
            <w:sz w:val="28"/>
            <w:szCs w:val="28"/>
            <w:u w:val="none"/>
          </w:rPr>
          <w:t>гендерная идентичность</w:t>
        </w:r>
      </w:hyperlink>
      <w:r w:rsidRPr="00EC0432">
        <w:rPr>
          <w:rStyle w:val="apple-converted-space"/>
          <w:color w:val="000000"/>
          <w:sz w:val="28"/>
          <w:szCs w:val="28"/>
        </w:rPr>
        <w:t> </w:t>
      </w:r>
      <w:r w:rsidRPr="00EC0432">
        <w:rPr>
          <w:color w:val="000000"/>
          <w:sz w:val="28"/>
          <w:szCs w:val="28"/>
        </w:rPr>
        <w:t>в соответствии с требованиями гендерных норм, которые преобладают в той или иной социальной группе, и реализуется посредством интерактивных действий.</w:t>
      </w:r>
    </w:p>
    <w:p w:rsidR="00A602DC" w:rsidRPr="00EC0432" w:rsidRDefault="00A602DC" w:rsidP="00EC0432">
      <w:pPr>
        <w:pStyle w:val="a4"/>
        <w:shd w:val="clear" w:color="auto" w:fill="FFFFFF"/>
        <w:jc w:val="both"/>
        <w:rPr>
          <w:color w:val="000000"/>
          <w:sz w:val="28"/>
          <w:szCs w:val="28"/>
        </w:rPr>
      </w:pPr>
      <w:r w:rsidRPr="00EC0432">
        <w:rPr>
          <w:color w:val="000000"/>
          <w:sz w:val="28"/>
          <w:szCs w:val="28"/>
        </w:rPr>
        <w:t>При рассмотрении маскулинности необходимо учитывать ее</w:t>
      </w:r>
      <w:r w:rsidRPr="00EC0432">
        <w:rPr>
          <w:rStyle w:val="apple-converted-space"/>
          <w:color w:val="000000"/>
          <w:sz w:val="28"/>
          <w:szCs w:val="28"/>
        </w:rPr>
        <w:t> </w:t>
      </w:r>
      <w:r w:rsidRPr="00EC0432">
        <w:rPr>
          <w:iCs/>
          <w:color w:val="000000"/>
          <w:sz w:val="28"/>
          <w:szCs w:val="28"/>
        </w:rPr>
        <w:t>множественность, историчность и ситуационность</w:t>
      </w:r>
      <w:r w:rsidRPr="00EC0432">
        <w:rPr>
          <w:color w:val="000000"/>
          <w:sz w:val="28"/>
          <w:szCs w:val="28"/>
        </w:rPr>
        <w:t>.</w:t>
      </w:r>
    </w:p>
    <w:p w:rsidR="00A602DC" w:rsidRPr="00EC0432" w:rsidRDefault="00A602DC" w:rsidP="00EC0432">
      <w:pPr>
        <w:pStyle w:val="a4"/>
        <w:shd w:val="clear" w:color="auto" w:fill="FFFFFF"/>
        <w:jc w:val="both"/>
        <w:rPr>
          <w:color w:val="000000"/>
          <w:sz w:val="28"/>
          <w:szCs w:val="28"/>
        </w:rPr>
      </w:pPr>
      <w:r w:rsidRPr="00EC0432">
        <w:rPr>
          <w:color w:val="000000"/>
          <w:sz w:val="28"/>
          <w:szCs w:val="28"/>
        </w:rPr>
        <w:t>Множественность проявляется в наличии в каждом обществе нескольких моделей маскулинности - от доминантных до</w:t>
      </w:r>
      <w:r w:rsidRPr="00EC0432">
        <w:rPr>
          <w:rStyle w:val="apple-converted-space"/>
          <w:color w:val="000000"/>
          <w:sz w:val="28"/>
          <w:szCs w:val="28"/>
        </w:rPr>
        <w:t> </w:t>
      </w:r>
      <w:r w:rsidRPr="00EC0432">
        <w:rPr>
          <w:iCs/>
          <w:color w:val="000000"/>
          <w:sz w:val="28"/>
          <w:szCs w:val="28"/>
        </w:rPr>
        <w:t>маргинализированных</w:t>
      </w:r>
      <w:r w:rsidRPr="00EC0432">
        <w:rPr>
          <w:rStyle w:val="apple-converted-space"/>
          <w:color w:val="000000"/>
          <w:sz w:val="28"/>
          <w:szCs w:val="28"/>
        </w:rPr>
        <w:t> </w:t>
      </w:r>
      <w:r w:rsidRPr="00EC0432">
        <w:rPr>
          <w:sz w:val="28"/>
          <w:szCs w:val="28"/>
        </w:rPr>
        <w:t>(</w:t>
      </w:r>
      <w:hyperlink r:id="rId213" w:history="1">
        <w:r w:rsidR="00D10722" w:rsidRPr="00EC0432">
          <w:rPr>
            <w:rStyle w:val="a5"/>
            <w:iCs/>
            <w:color w:val="auto"/>
            <w:sz w:val="28"/>
            <w:szCs w:val="28"/>
            <w:u w:val="none"/>
          </w:rPr>
          <w:t>м</w:t>
        </w:r>
        <w:r w:rsidRPr="00EC0432">
          <w:rPr>
            <w:rStyle w:val="a5"/>
            <w:iCs/>
            <w:color w:val="auto"/>
            <w:sz w:val="28"/>
            <w:szCs w:val="28"/>
            <w:u w:val="none"/>
          </w:rPr>
          <w:t>аргинальность</w:t>
        </w:r>
      </w:hyperlink>
      <w:r w:rsidRPr="00EC0432">
        <w:rPr>
          <w:sz w:val="28"/>
          <w:szCs w:val="28"/>
        </w:rPr>
        <w:t>).</w:t>
      </w:r>
      <w:r w:rsidRPr="00EC0432">
        <w:rPr>
          <w:color w:val="000000"/>
          <w:sz w:val="28"/>
          <w:szCs w:val="28"/>
        </w:rPr>
        <w:t xml:space="preserve"> Доминантная модель маскулинности отражает представления о мужской гендерной роли, разделяемые преобладающей частью общества, объединенной по расовым, социальным и культурным признакам. Эта форма маскулинности считается наиболее правильной и желаемой (например, маскулинность известных атлетов, политиков или актеров), при этом она также является наиболее жестко </w:t>
      </w:r>
      <w:r w:rsidRPr="00EC0432">
        <w:rPr>
          <w:color w:val="000000"/>
          <w:sz w:val="28"/>
          <w:szCs w:val="28"/>
        </w:rPr>
        <w:lastRenderedPageBreak/>
        <w:t>структурированной моделью. Однако это не означает, что большинство мужчин, проживающих в данном обществе и поддерживающих идеологическую основу доминирующей формы маскулинности, соответствуют характеристикам, входящим в данную модель. Эта модель представляется, скорее, образцом, идеалом. По словам известного американского исследователя Майкла Киммела, доминирующая маскулинность - это "маскулинность тех мужчин, которым принадлежит власть". Несмотря на явный статус "идеала", которым данная модель маскулинности наделяется в патриархатном обществе, эту модель еще называют нормативной, поощряя стремление соответствовать ей. В современном обществе доминирующая форма маскулинности непосредственно связана с производством системы властных отношений</w:t>
      </w:r>
      <w:r w:rsidRPr="00EC0432">
        <w:rPr>
          <w:rStyle w:val="apple-converted-space"/>
          <w:color w:val="000000"/>
          <w:sz w:val="28"/>
          <w:szCs w:val="28"/>
        </w:rPr>
        <w:t> </w:t>
      </w:r>
      <w:hyperlink r:id="rId214" w:history="1">
        <w:r w:rsidRPr="00EC0432">
          <w:rPr>
            <w:rStyle w:val="a5"/>
            <w:iCs/>
            <w:color w:val="auto"/>
            <w:sz w:val="28"/>
            <w:szCs w:val="28"/>
            <w:u w:val="none"/>
          </w:rPr>
          <w:t>патриархата</w:t>
        </w:r>
      </w:hyperlink>
      <w:r w:rsidRPr="00EC0432">
        <w:rPr>
          <w:sz w:val="28"/>
          <w:szCs w:val="28"/>
        </w:rPr>
        <w:t xml:space="preserve">. </w:t>
      </w:r>
      <w:r w:rsidRPr="00EC0432">
        <w:rPr>
          <w:color w:val="000000"/>
          <w:sz w:val="28"/>
          <w:szCs w:val="28"/>
        </w:rPr>
        <w:t>Так называемые маргинализированные модели маскулинности существуют в группах, объединяющих национальные, социальные и сексуальные меньшинства. Данные модели оцениваются большинством общества как "ущербные", воспринимаются с разным уровнем толерантности и часто становятся объектами дискриминационных действий, практикующихся в патриархатном обществе.</w:t>
      </w:r>
    </w:p>
    <w:p w:rsidR="00A602DC" w:rsidRPr="00EC0432" w:rsidRDefault="00A602DC" w:rsidP="00EC0432">
      <w:pPr>
        <w:pStyle w:val="a4"/>
        <w:shd w:val="clear" w:color="auto" w:fill="FFFFFF"/>
        <w:jc w:val="both"/>
        <w:rPr>
          <w:color w:val="000000"/>
          <w:sz w:val="28"/>
          <w:szCs w:val="28"/>
        </w:rPr>
      </w:pPr>
      <w:r w:rsidRPr="00EC0432">
        <w:rPr>
          <w:color w:val="000000"/>
          <w:sz w:val="28"/>
          <w:szCs w:val="28"/>
        </w:rPr>
        <w:t>Историчность маскулинности проявляется в изменениях, вносимых в ее структуру в ходе исторических процессов. Под влиянием культурных и экономических факторов и технологического развития общества меняются социальные практики мужчин и женщин, что приводит к изменению традиционных гендерных ролей.</w:t>
      </w:r>
      <w:r w:rsidR="003A146D" w:rsidRPr="00EC0432">
        <w:rPr>
          <w:color w:val="000000"/>
          <w:sz w:val="28"/>
          <w:szCs w:val="28"/>
        </w:rPr>
        <w:t xml:space="preserve"> </w:t>
      </w:r>
      <w:r w:rsidRPr="00EC0432">
        <w:rPr>
          <w:color w:val="000000"/>
          <w:sz w:val="28"/>
          <w:szCs w:val="28"/>
        </w:rPr>
        <w:t>Ситуационность маскулинности проявляется через социокультурную зависимость интенсификационных и инфляционных изменений, происходящих с ее некоторыми характеристиками. Так, например, во время войн, спортивных состязаний и конфликтных ситуаций существующие модели маскулинности интенсифицируются, и на первый план выходят такие характеристики как агрессивность и состязательность. В относительно спокойное время происходят инфляционные процессы, в результате которых ценность данных характеристик существенно понижается, и милитаризированная концепция маскулинности сглаживается.</w:t>
      </w:r>
    </w:p>
    <w:p w:rsidR="009A421B" w:rsidRPr="00EC0432" w:rsidRDefault="00A602DC" w:rsidP="00EC0432">
      <w:pPr>
        <w:pStyle w:val="a4"/>
        <w:shd w:val="clear" w:color="auto" w:fill="FFFFFF"/>
        <w:jc w:val="both"/>
        <w:rPr>
          <w:bCs/>
          <w:i/>
          <w:sz w:val="28"/>
          <w:szCs w:val="28"/>
          <w:shd w:val="clear" w:color="auto" w:fill="FFFFFF"/>
        </w:rPr>
      </w:pPr>
      <w:r w:rsidRPr="00EC0432">
        <w:rPr>
          <w:color w:val="000000"/>
          <w:sz w:val="28"/>
          <w:szCs w:val="28"/>
        </w:rPr>
        <w:t>Концепция маскулинности важна как для гендерных, так и для женских и мужских исследований. Изучение моделей маскулинности позволяет лучше понять основные составляющие гендерной идеологии общества и принципы функционирования институтов патриархатного доминирования, а также найти пути изменения существующего гендерного порядка.</w:t>
      </w:r>
      <w:r w:rsidR="004B6956" w:rsidRPr="00EC0432">
        <w:rPr>
          <w:color w:val="000000"/>
          <w:sz w:val="28"/>
          <w:szCs w:val="28"/>
        </w:rPr>
        <w:t xml:space="preserve"> </w:t>
      </w:r>
      <w:r w:rsidRPr="00EC0432">
        <w:rPr>
          <w:color w:val="000000"/>
          <w:sz w:val="28"/>
          <w:szCs w:val="28"/>
        </w:rPr>
        <w:t>Наиболее авторитетное издание по изучению разных моделей маскулинности - международный журнал "Мужчины и маскулинности", издаваемый в Нью-Йорке, в США</w:t>
      </w:r>
      <w:r w:rsidR="004B6956" w:rsidRPr="00EC0432">
        <w:rPr>
          <w:color w:val="000000"/>
          <w:sz w:val="28"/>
          <w:szCs w:val="28"/>
        </w:rPr>
        <w:t xml:space="preserve"> </w:t>
      </w:r>
      <w:r w:rsidR="004B6956" w:rsidRPr="00EC0432">
        <w:rPr>
          <w:bCs/>
          <w:i/>
          <w:sz w:val="28"/>
          <w:szCs w:val="28"/>
          <w:shd w:val="clear" w:color="auto" w:fill="FFFFFF"/>
        </w:rPr>
        <w:t xml:space="preserve"> </w:t>
      </w:r>
      <w:r w:rsidR="000D3CA1" w:rsidRPr="00EC0432">
        <w:rPr>
          <w:bCs/>
          <w:i/>
          <w:sz w:val="28"/>
          <w:szCs w:val="28"/>
          <w:shd w:val="clear" w:color="auto" w:fill="FFFFFF"/>
        </w:rPr>
        <w:t>(Словарь гендерных терминов</w:t>
      </w:r>
      <w:r w:rsidR="006F7A95" w:rsidRPr="00EC0432">
        <w:rPr>
          <w:bCs/>
          <w:i/>
          <w:sz w:val="28"/>
          <w:szCs w:val="28"/>
          <w:shd w:val="clear" w:color="auto" w:fill="FFFFFF"/>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bCs/>
          <w:i/>
          <w:sz w:val="28"/>
          <w:szCs w:val="28"/>
          <w:shd w:val="clear" w:color="auto" w:fill="FFFFFF"/>
        </w:rPr>
        <w:t xml:space="preserve"> </w:t>
      </w:r>
      <w:hyperlink r:id="rId215" w:history="1">
        <w:r w:rsidR="00260ACA" w:rsidRPr="00EC0432">
          <w:rPr>
            <w:rStyle w:val="a5"/>
            <w:bCs/>
            <w:i/>
            <w:sz w:val="28"/>
            <w:szCs w:val="28"/>
            <w:shd w:val="clear" w:color="auto" w:fill="FFFFFF"/>
          </w:rPr>
          <w:t>http://www.owl.ru/gender/thesaurus.htm. -Дата доступа 13.01.2016</w:t>
        </w:r>
      </w:hyperlink>
      <w:r w:rsidR="009A421B" w:rsidRPr="00EC0432">
        <w:rPr>
          <w:bCs/>
          <w:i/>
          <w:sz w:val="28"/>
          <w:szCs w:val="28"/>
          <w:shd w:val="clear" w:color="auto" w:fill="FFFFFF"/>
        </w:rPr>
        <w:t>)</w:t>
      </w:r>
      <w:r w:rsidR="000D3CA1" w:rsidRPr="00EC0432">
        <w:rPr>
          <w:bCs/>
          <w:i/>
          <w:sz w:val="28"/>
          <w:szCs w:val="28"/>
          <w:shd w:val="clear" w:color="auto" w:fill="FFFFFF"/>
        </w:rPr>
        <w:t>.</w:t>
      </w:r>
    </w:p>
    <w:p w:rsidR="00592998" w:rsidRPr="00EC0432" w:rsidRDefault="00592998" w:rsidP="00EC0432">
      <w:pPr>
        <w:pStyle w:val="a4"/>
        <w:shd w:val="clear" w:color="auto" w:fill="FFFFFF"/>
        <w:jc w:val="both"/>
        <w:rPr>
          <w:color w:val="000000"/>
          <w:sz w:val="28"/>
          <w:szCs w:val="28"/>
        </w:rPr>
      </w:pPr>
      <w:r w:rsidRPr="00EC0432">
        <w:rPr>
          <w:b/>
          <w:bCs/>
          <w:color w:val="000000"/>
          <w:sz w:val="28"/>
          <w:szCs w:val="28"/>
        </w:rPr>
        <w:lastRenderedPageBreak/>
        <w:t>М</w:t>
      </w:r>
      <w:r w:rsidR="004B6956" w:rsidRPr="00EC0432">
        <w:rPr>
          <w:b/>
          <w:bCs/>
          <w:color w:val="000000"/>
          <w:sz w:val="28"/>
          <w:szCs w:val="28"/>
        </w:rPr>
        <w:t>АТРИАРХАТ</w:t>
      </w:r>
      <w:r w:rsidRPr="00EC0432">
        <w:rPr>
          <w:rStyle w:val="apple-converted-space"/>
          <w:color w:val="000000"/>
          <w:sz w:val="28"/>
          <w:szCs w:val="28"/>
        </w:rPr>
        <w:t> </w:t>
      </w:r>
      <w:r w:rsidR="00B95C71" w:rsidRPr="00EC0432">
        <w:rPr>
          <w:rStyle w:val="apple-converted-space"/>
          <w:color w:val="000000"/>
          <w:sz w:val="28"/>
          <w:szCs w:val="28"/>
        </w:rPr>
        <w:t>(</w:t>
      </w:r>
      <w:r w:rsidR="00B95C71" w:rsidRPr="00EC0432">
        <w:rPr>
          <w:bCs/>
          <w:i/>
          <w:iCs/>
          <w:color w:val="000000"/>
          <w:sz w:val="28"/>
          <w:szCs w:val="28"/>
        </w:rPr>
        <w:t>Matriarchy</w:t>
      </w:r>
      <w:r w:rsidR="00B95C71" w:rsidRPr="00EC0432">
        <w:rPr>
          <w:color w:val="000000"/>
          <w:sz w:val="28"/>
          <w:szCs w:val="28"/>
        </w:rPr>
        <w:t xml:space="preserve">) </w:t>
      </w:r>
      <w:r w:rsidRPr="00EC0432">
        <w:rPr>
          <w:color w:val="000000"/>
          <w:sz w:val="28"/>
          <w:szCs w:val="28"/>
        </w:rPr>
        <w:t>-</w:t>
      </w:r>
      <w:r w:rsidRPr="00EC0432">
        <w:rPr>
          <w:rStyle w:val="apple-converted-space"/>
          <w:color w:val="000000"/>
          <w:sz w:val="28"/>
          <w:szCs w:val="28"/>
        </w:rPr>
        <w:t> </w:t>
      </w:r>
      <w:r w:rsidRPr="00EC0432">
        <w:rPr>
          <w:iCs/>
          <w:sz w:val="28"/>
          <w:szCs w:val="28"/>
        </w:rPr>
        <w:t>гипотетическая форма социального устройства, в которой семейная и политическая власть принадлежит женщинам</w:t>
      </w:r>
      <w:r w:rsidRPr="00EC0432">
        <w:rPr>
          <w:sz w:val="28"/>
          <w:szCs w:val="28"/>
        </w:rPr>
        <w:t>. Теория матриархата возникла в русле естественнонаучного эволюционизма, развившегося в середине XIX века, как оппозиция</w:t>
      </w:r>
      <w:r w:rsidR="00232C80" w:rsidRPr="00EC0432">
        <w:rPr>
          <w:sz w:val="28"/>
          <w:szCs w:val="28"/>
        </w:rPr>
        <w:t xml:space="preserve"> </w:t>
      </w:r>
      <w:r w:rsidRPr="00EC0432">
        <w:rPr>
          <w:iCs/>
          <w:sz w:val="28"/>
          <w:szCs w:val="28"/>
        </w:rPr>
        <w:t>патриархатной</w:t>
      </w:r>
      <w:r w:rsidRPr="00EC0432">
        <w:rPr>
          <w:rStyle w:val="apple-converted-space"/>
          <w:sz w:val="28"/>
          <w:szCs w:val="28"/>
        </w:rPr>
        <w:t> </w:t>
      </w:r>
      <w:r w:rsidRPr="00EC0432">
        <w:rPr>
          <w:sz w:val="28"/>
          <w:szCs w:val="28"/>
        </w:rPr>
        <w:t>теории общественного устройства, доминировавшей в европейской науке и философии со времен Платона и Аристотеля. Аристотель, говоря о происхождении государства в "Политике", считал, что изначальным видом человеческого общежития была патриархатная семья с неограниченной властью отца семейства над женами, детьми и рабами; семьи образовывали селения, а селения - государства. Швейцарский ученый И. Я. Бахофен в своей книге "Материнское право" (1861), основываясь на материалах античной мифологии, показывал, что в древнейшей истории человечества патриархатным порядкам предшествовали материнский счет родства и наследование по материнской линии. Бахофен называл такое социальное устройство</w:t>
      </w:r>
      <w:r w:rsidRPr="00EC0432">
        <w:rPr>
          <w:rStyle w:val="apple-converted-space"/>
          <w:sz w:val="28"/>
          <w:szCs w:val="28"/>
        </w:rPr>
        <w:t> </w:t>
      </w:r>
      <w:r w:rsidRPr="00EC0432">
        <w:rPr>
          <w:iCs/>
          <w:sz w:val="28"/>
          <w:szCs w:val="28"/>
        </w:rPr>
        <w:t>гинекократией</w:t>
      </w:r>
      <w:r w:rsidRPr="00EC0432">
        <w:rPr>
          <w:sz w:val="28"/>
          <w:szCs w:val="28"/>
        </w:rPr>
        <w:t>. Л.</w:t>
      </w:r>
      <w:r w:rsidRPr="00EC0432">
        <w:rPr>
          <w:color w:val="000000"/>
          <w:sz w:val="28"/>
          <w:szCs w:val="28"/>
        </w:rPr>
        <w:t xml:space="preserve"> Г. Морган, американский антрополог, продолжил теорию Бахофена и в своей книге "Древнее общество" (1877), опираясь преимущественно на данные этнологии, выдвинул тезис о коллективном роде как форме организации первобытного общества и материнском роде как его начальной, допатриархатной стадии. Оба сделали вывод, что господству мужчин предшествовало господство женщин, патриархату - матриархат. Создание в противовес патриархатной теории концепции матриархата как порядка, предшествовавшего патриархату, имело для того времени большое значение, поскольку подрывало идею патриархата, лежавшего в основе европейского общественного устройства. Поэтому естественно, что Ф. Энгельс высоко ценил обе работы и в своем классическом "Происхождении семьи, частной собственности и государства" (1884) развил концепцию первобытного коллективизма в моргановском ключе. Все три книги основывались на данных этнологии и антропологии, к концу XIX века их накопилось еще больше, внимание к положению женщины в первобытном и примитивных обществах усиливалось. Однако валидных доказательств существования</w:t>
      </w:r>
      <w:r w:rsidRPr="00EC0432">
        <w:rPr>
          <w:rStyle w:val="apple-converted-space"/>
          <w:color w:val="000000"/>
          <w:sz w:val="28"/>
          <w:szCs w:val="28"/>
        </w:rPr>
        <w:t> </w:t>
      </w:r>
      <w:r w:rsidRPr="00EC0432">
        <w:rPr>
          <w:iCs/>
          <w:color w:val="000000"/>
          <w:sz w:val="28"/>
          <w:szCs w:val="28"/>
        </w:rPr>
        <w:t>власти</w:t>
      </w:r>
      <w:r w:rsidRPr="00EC0432">
        <w:rPr>
          <w:rStyle w:val="apple-converted-space"/>
          <w:color w:val="000000"/>
          <w:sz w:val="28"/>
          <w:szCs w:val="28"/>
        </w:rPr>
        <w:t> </w:t>
      </w:r>
      <w:r w:rsidRPr="00EC0432">
        <w:rPr>
          <w:color w:val="000000"/>
          <w:sz w:val="28"/>
          <w:szCs w:val="28"/>
        </w:rPr>
        <w:t>женщин над мужчинами этнология, археология и антропология так и не предоставили. В советской исторической науке, археологии, этнографии и антропологии существование матриархата долгое время не ставилось под сомнение, до сих пор в большинстве учебников и даже академических пособий можно встретить несколько ироничное описание "власти женщин" и как произошло этой власти свержение. Тем не менее, в западной антропологии уже в 50-е гг. появилась аргументированная критика "матриархата" в представлении Бахофена-Моргана-Энгельса, и уже к 70-м годам большинство антропологов пришли к выводу о том, что матриархат - это миф, созданный Бахофеном на базе интерпретации греческой мифологии.</w:t>
      </w:r>
    </w:p>
    <w:p w:rsidR="00592998" w:rsidRPr="00EC0432" w:rsidRDefault="00592998" w:rsidP="00EC0432">
      <w:pPr>
        <w:pStyle w:val="a4"/>
        <w:shd w:val="clear" w:color="auto" w:fill="FFFFFF"/>
        <w:jc w:val="both"/>
        <w:rPr>
          <w:color w:val="000000"/>
          <w:sz w:val="28"/>
          <w:szCs w:val="28"/>
        </w:rPr>
      </w:pPr>
      <w:r w:rsidRPr="00EC0432">
        <w:rPr>
          <w:color w:val="000000"/>
          <w:sz w:val="28"/>
          <w:szCs w:val="28"/>
        </w:rPr>
        <w:t xml:space="preserve">Аргументы в пользу существования матриархата основываются на нескольких видах доказательств: данные о современных обществах, в которых женщина обеспечивает основные средства к существованию; данные об обществах, в которых наличествует матрилинейная система наследования; древние мифы о </w:t>
      </w:r>
      <w:r w:rsidRPr="00EC0432">
        <w:rPr>
          <w:color w:val="000000"/>
          <w:sz w:val="28"/>
          <w:szCs w:val="28"/>
        </w:rPr>
        <w:lastRenderedPageBreak/>
        <w:t>правлении женщин; археологические данные, позволяющие интерпретацию существования женских божеств - глав пантеона, королев во главе племен и государств, убийств мальчиков при рождении и т. д. Реконструкция матриархатной стадии на начальной ступени первобытного общества основывается, как правило, не столько на этнологических данных, сколько на сообщениях античных и средневековых авторов о каких-либо экзотических порядках, вырванных из общей системы общественной жизни. Такие сообщения можно разбить на три основные группы. Первая - известия о матрилинейности или матрилокальности, например, Геродота о ликийцах, Полибия об италийских локрах, Г.-Т. Сагара об индейцах-гуронах и т. д. Причем они ни в коей мере не равносильны свидетельствам о матриархате. Вторая - сообщения о равноправном, достойном, даже почетном положении женщин, например, Плутарха о кельтах, Тацита о германцах и т. д. Они также не доказывают существования матриархата как господства женщин. Третья - прямые упоминания о том, что мужчинами правят женщины, например, Скилака о савроматах, Плиния об индийских пандах, аль-Масуди и Ж.-Б. Тавернье о жителях некоторых островов Индонезии. Они могут быть вполне достоверными, но свидетельствуют о матриархате не больше, чем правление императриц в России или королев в Западной Европе. Однако современные антропологические данные свидетельствуют, что в большинстве, по крайней мере, в известных антропологам обществах, какая бы родственная организация в них ни присутствовала, существует та или иная степень мужского доминирования.</w:t>
      </w:r>
    </w:p>
    <w:p w:rsidR="00592998" w:rsidRPr="00EC0432" w:rsidRDefault="00592998" w:rsidP="00EC0432">
      <w:pPr>
        <w:pStyle w:val="a4"/>
        <w:shd w:val="clear" w:color="auto" w:fill="FFFFFF"/>
        <w:jc w:val="both"/>
        <w:rPr>
          <w:color w:val="000000"/>
          <w:sz w:val="28"/>
          <w:szCs w:val="28"/>
        </w:rPr>
      </w:pPr>
      <w:r w:rsidRPr="00EC0432">
        <w:rPr>
          <w:color w:val="000000"/>
          <w:sz w:val="28"/>
          <w:szCs w:val="28"/>
        </w:rPr>
        <w:t>В то время как некоторые антропологи, такие как Э. Лекок, считают, что существуют или существовали в прошлом истинно равноправные общества, и все западные специалисты согласны в том, что существуют общества, в которых женщины достигли огромного социального признания и власти, - никто, однако, никогда не описал общества, где за женщинами была бы публично признана власть и авторитет, превосходящие властные полномочия и авторитет мужчин. Везде мы обнаруживаем, что женщины исключены из определенного рода важных экономических или социальных занятий, что их социальные роли матери и жены ассоциируются с меньшим набором властных полномочий и прерогатив, чем мужские социальные роли отца и брата. Таким образом, делается вывод о том, что</w:t>
      </w:r>
      <w:r w:rsidRPr="00EC0432">
        <w:rPr>
          <w:rStyle w:val="apple-converted-space"/>
          <w:color w:val="000000"/>
          <w:sz w:val="28"/>
          <w:szCs w:val="28"/>
        </w:rPr>
        <w:t> </w:t>
      </w:r>
      <w:hyperlink r:id="rId216" w:history="1">
        <w:r w:rsidRPr="00EC0432">
          <w:rPr>
            <w:rStyle w:val="a5"/>
            <w:iCs/>
            <w:color w:val="auto"/>
            <w:sz w:val="28"/>
            <w:szCs w:val="28"/>
            <w:u w:val="none"/>
          </w:rPr>
          <w:t>гендерная асимметрия</w:t>
        </w:r>
      </w:hyperlink>
      <w:r w:rsidRPr="00EC0432">
        <w:rPr>
          <w:rStyle w:val="apple-converted-space"/>
          <w:sz w:val="28"/>
          <w:szCs w:val="28"/>
        </w:rPr>
        <w:t> </w:t>
      </w:r>
      <w:r w:rsidRPr="00EC0432">
        <w:rPr>
          <w:sz w:val="28"/>
          <w:szCs w:val="28"/>
        </w:rPr>
        <w:t>является универсальным явлением социальной</w:t>
      </w:r>
      <w:r w:rsidRPr="00EC0432">
        <w:rPr>
          <w:color w:val="000000"/>
          <w:sz w:val="28"/>
          <w:szCs w:val="28"/>
        </w:rPr>
        <w:t xml:space="preserve"> жизни человечества.</w:t>
      </w:r>
      <w:r w:rsidR="002F5D8A" w:rsidRPr="00EC0432">
        <w:rPr>
          <w:color w:val="000000"/>
          <w:sz w:val="28"/>
          <w:szCs w:val="28"/>
        </w:rPr>
        <w:t xml:space="preserve"> </w:t>
      </w:r>
      <w:r w:rsidRPr="00EC0432">
        <w:rPr>
          <w:color w:val="000000"/>
          <w:sz w:val="28"/>
          <w:szCs w:val="28"/>
        </w:rPr>
        <w:t>Такие выводы антропологов в 70-х годах подпитывали феминистское движение и борьбу феминисток за равные права и возможности для мужчин и женщин. С другой стороны, миф о существовании в прошлом матриархата также питал надежды особо радикального крыла феминистского движения на его возвращение. Однако следует помнить, что Бахофен, так же как и его последователи, основывал свои выводы на греческих источниках, которые предлагали свой взгляд на другие общества и давали свои интерпретации, как в знаменитом случае Геродота и Диодора с</w:t>
      </w:r>
      <w:r w:rsidRPr="00EC0432">
        <w:rPr>
          <w:rStyle w:val="apple-converted-space"/>
          <w:color w:val="000000"/>
          <w:sz w:val="28"/>
          <w:szCs w:val="28"/>
        </w:rPr>
        <w:t> </w:t>
      </w:r>
      <w:hyperlink r:id="rId217" w:history="1">
        <w:r w:rsidRPr="00EC0432">
          <w:rPr>
            <w:rStyle w:val="a5"/>
            <w:iCs/>
            <w:color w:val="auto"/>
            <w:sz w:val="28"/>
            <w:szCs w:val="28"/>
            <w:u w:val="none"/>
          </w:rPr>
          <w:t>амазонками</w:t>
        </w:r>
      </w:hyperlink>
      <w:r w:rsidRPr="00EC0432">
        <w:rPr>
          <w:color w:val="000000"/>
          <w:sz w:val="28"/>
          <w:szCs w:val="28"/>
        </w:rPr>
        <w:t xml:space="preserve">. Бахофен перенял греческие данные вместе с их оценками, а в греческом обществе, как известно, роль женщины </w:t>
      </w:r>
      <w:r w:rsidRPr="00EC0432">
        <w:rPr>
          <w:color w:val="000000"/>
          <w:sz w:val="28"/>
          <w:szCs w:val="28"/>
        </w:rPr>
        <w:lastRenderedPageBreak/>
        <w:t>была весьма подчиненной, поэтому свободное положение женщины в других культурах воспринималось Геродотом и другими античными авторами как власть женщин, а не как их, скажем, равноправное положение. С другой стороны, Бахофен и его последователи находились под влияние и идеологии современного им общества. Сегодня мы живем в рамках другой социальной парадигмы и по-новому осмысливаем накопленные столетиями данные.</w:t>
      </w:r>
    </w:p>
    <w:p w:rsidR="00592998" w:rsidRPr="00EC0432" w:rsidRDefault="00592998" w:rsidP="00EC0432">
      <w:pPr>
        <w:pStyle w:val="a4"/>
        <w:shd w:val="clear" w:color="auto" w:fill="FFFFFF"/>
        <w:jc w:val="both"/>
        <w:rPr>
          <w:color w:val="000000"/>
          <w:sz w:val="28"/>
          <w:szCs w:val="28"/>
        </w:rPr>
      </w:pPr>
      <w:r w:rsidRPr="00EC0432">
        <w:rPr>
          <w:color w:val="000000"/>
          <w:sz w:val="28"/>
          <w:szCs w:val="28"/>
        </w:rPr>
        <w:t>Сегодня антропологи, говоря о "матриархате", часто приводят в пример материнско-родовые общества: меланезийцы Тробрианских островов, микронезийцы острова Трук в Океании, малайцы-минангкабау Западной Суматры, наси Южного Китая и многие другие. Основными особенностями большинства этих обществ можно считать следующие. Свыше половины их занимаются преимущественно мотыжным земледелием, то есть у них не развито разведение крупного рогатого скота, и именно поэтому роль женщины достаточно велика, поскольку в мотыжном земледелии женский труд является основным. Для этих обществ характерно наличие материнской семьи, то есть сохраняется матрилинейность и матрилокальность или авункулокальность (брачное поселение в группе брата матери), нередко даже дислокальность (проживание каждого из супругов в своей группе с эпизодическими брачными встречами) или амбиолокальность (попеременное проживание супругов в той или иной группе). Очень крепки экономические и бытовые связи человека с братом его матери. Общие экономические интересы супругов достаточно слабы, часто слаба и связь детей с отцом. Позиция женщины является достаточно ярко выраженной, женщины являются часто хранительницами традиций, обычаев, религиозных культов, участвуют в общественной жизни и принятии решений. Однако набор данных характеристик еще не говорит о матриархате.</w:t>
      </w:r>
    </w:p>
    <w:p w:rsidR="009A421B" w:rsidRPr="00EC0432" w:rsidRDefault="00107EB1" w:rsidP="00EC0432">
      <w:pPr>
        <w:pStyle w:val="a4"/>
        <w:shd w:val="clear" w:color="auto" w:fill="FFFFFF"/>
        <w:jc w:val="both"/>
        <w:rPr>
          <w:bCs/>
          <w:i/>
          <w:sz w:val="28"/>
          <w:szCs w:val="28"/>
          <w:shd w:val="clear" w:color="auto" w:fill="FFFFFF"/>
        </w:rPr>
      </w:pPr>
      <w:r w:rsidRPr="00EC0432">
        <w:rPr>
          <w:color w:val="000000"/>
          <w:sz w:val="28"/>
          <w:szCs w:val="28"/>
        </w:rPr>
        <w:t>С</w:t>
      </w:r>
      <w:r w:rsidR="00592998" w:rsidRPr="00EC0432">
        <w:rPr>
          <w:color w:val="000000"/>
          <w:sz w:val="28"/>
          <w:szCs w:val="28"/>
        </w:rPr>
        <w:t>уществование матриархата связано, прежде всего, с теми концепциями</w:t>
      </w:r>
      <w:r w:rsidR="00592998" w:rsidRPr="00EC0432">
        <w:rPr>
          <w:rStyle w:val="apple-converted-space"/>
          <w:color w:val="000000"/>
          <w:sz w:val="28"/>
          <w:szCs w:val="28"/>
        </w:rPr>
        <w:t> </w:t>
      </w:r>
      <w:hyperlink r:id="rId218" w:history="1">
        <w:r w:rsidR="00592998" w:rsidRPr="00EC0432">
          <w:rPr>
            <w:rStyle w:val="a5"/>
            <w:iCs/>
            <w:color w:val="auto"/>
            <w:sz w:val="28"/>
            <w:szCs w:val="28"/>
            <w:u w:val="none"/>
          </w:rPr>
          <w:t>власти</w:t>
        </w:r>
      </w:hyperlink>
      <w:r w:rsidR="00592998" w:rsidRPr="00EC0432">
        <w:rPr>
          <w:sz w:val="28"/>
          <w:szCs w:val="28"/>
        </w:rPr>
        <w:t>, которые бытуют в данном обществе. В нашем обществе господствует иерархическая концепция вертикальной власти, власти</w:t>
      </w:r>
      <w:r w:rsidR="00592998" w:rsidRPr="00EC0432">
        <w:rPr>
          <w:rStyle w:val="apple-converted-space"/>
          <w:sz w:val="28"/>
          <w:szCs w:val="28"/>
        </w:rPr>
        <w:t> </w:t>
      </w:r>
      <w:r w:rsidR="00592998" w:rsidRPr="00EC0432">
        <w:rPr>
          <w:iCs/>
          <w:sz w:val="28"/>
          <w:szCs w:val="28"/>
        </w:rPr>
        <w:t>над</w:t>
      </w:r>
      <w:r w:rsidR="00592998" w:rsidRPr="00EC0432">
        <w:rPr>
          <w:sz w:val="28"/>
          <w:szCs w:val="28"/>
        </w:rPr>
        <w:t>. Н</w:t>
      </w:r>
      <w:r w:rsidR="00592998" w:rsidRPr="00EC0432">
        <w:rPr>
          <w:color w:val="000000"/>
          <w:sz w:val="28"/>
          <w:szCs w:val="28"/>
        </w:rPr>
        <w:t>о не все общества придерживаются данной разновидности властных отношений. Интересен пример минангкабау, развитого индустриального общества на Западной Суматре, насчитывающего 4 млн человек. Здесь властные отношения строятся по горизонтальному признаку, а понятия власти</w:t>
      </w:r>
      <w:r w:rsidR="00592998" w:rsidRPr="00EC0432">
        <w:rPr>
          <w:rStyle w:val="apple-converted-space"/>
          <w:color w:val="000000"/>
          <w:sz w:val="28"/>
          <w:szCs w:val="28"/>
        </w:rPr>
        <w:t> </w:t>
      </w:r>
      <w:r w:rsidR="00592998" w:rsidRPr="00EC0432">
        <w:rPr>
          <w:iCs/>
          <w:sz w:val="28"/>
          <w:szCs w:val="28"/>
        </w:rPr>
        <w:t>над</w:t>
      </w:r>
      <w:r w:rsidR="00592998" w:rsidRPr="00EC0432">
        <w:rPr>
          <w:rStyle w:val="apple-converted-space"/>
          <w:sz w:val="28"/>
          <w:szCs w:val="28"/>
        </w:rPr>
        <w:t> </w:t>
      </w:r>
      <w:r w:rsidR="00592998" w:rsidRPr="00EC0432">
        <w:rPr>
          <w:sz w:val="28"/>
          <w:szCs w:val="28"/>
        </w:rPr>
        <w:t>кем-либо не существует, есть власть чего-либо и в чем-либо. При этом минангкабау называют свою социальную организацию матриархатом, пользуясь голландским термином. Известный американский антрополог Пегги Р. Сэндей, на базе самостоятельного изучения данного общества (полевые исследования на протяжении 18 лет), создала собственную концепцию матриархата, вполне релевантную многим современным обществам. Она обратила внимание на значение греческой части слова</w:t>
      </w:r>
      <w:r w:rsidR="00592998" w:rsidRPr="00EC0432">
        <w:rPr>
          <w:rStyle w:val="apple-converted-space"/>
          <w:sz w:val="28"/>
          <w:szCs w:val="28"/>
        </w:rPr>
        <w:t> </w:t>
      </w:r>
      <w:r w:rsidR="00592998" w:rsidRPr="00EC0432">
        <w:rPr>
          <w:iCs/>
          <w:sz w:val="28"/>
          <w:szCs w:val="28"/>
        </w:rPr>
        <w:t>arche</w:t>
      </w:r>
      <w:r w:rsidR="00592998" w:rsidRPr="00EC0432">
        <w:rPr>
          <w:sz w:val="28"/>
          <w:szCs w:val="28"/>
        </w:rPr>
        <w:t>, которая, как известно, означает не только власть, но в своем обычном значении переводится как</w:t>
      </w:r>
      <w:r w:rsidR="00592998" w:rsidRPr="00EC0432">
        <w:rPr>
          <w:rStyle w:val="apple-converted-space"/>
          <w:sz w:val="28"/>
          <w:szCs w:val="28"/>
        </w:rPr>
        <w:t> </w:t>
      </w:r>
      <w:r w:rsidR="00592998" w:rsidRPr="00EC0432">
        <w:rPr>
          <w:iCs/>
          <w:sz w:val="28"/>
          <w:szCs w:val="28"/>
        </w:rPr>
        <w:t>начало, происхождение</w:t>
      </w:r>
      <w:r w:rsidR="00592998" w:rsidRPr="00EC0432">
        <w:rPr>
          <w:sz w:val="28"/>
          <w:szCs w:val="28"/>
        </w:rPr>
        <w:t xml:space="preserve">. По ее мнению, матриархат - это такая социальная система, которая полагает свое происхождение от мифической или реальной фигуры родоначальницы, </w:t>
      </w:r>
      <w:r w:rsidR="00592998" w:rsidRPr="00EC0432">
        <w:rPr>
          <w:sz w:val="28"/>
          <w:szCs w:val="28"/>
        </w:rPr>
        <w:lastRenderedPageBreak/>
        <w:t>богини, матери или королевы. При этом данная космология существует не только в символическом поле, она реализуется на практике, и изначальные женские качества, присущие прародительнице, влияют на жизнь не только женщин, но и мужчин. В таких обществах женщины занимаются той деятельностью, которая "вскармливает" социальный порядок, то есть они являются хранительницами и контролируют слаженную работу общественного механизма. Здесь Сэндей пытается продемонстрировать, что само понятие</w:t>
      </w:r>
      <w:r w:rsidR="00592998" w:rsidRPr="00EC0432">
        <w:rPr>
          <w:rStyle w:val="apple-converted-space"/>
          <w:sz w:val="28"/>
          <w:szCs w:val="28"/>
        </w:rPr>
        <w:t> </w:t>
      </w:r>
      <w:r w:rsidR="00592998" w:rsidRPr="00EC0432">
        <w:rPr>
          <w:iCs/>
          <w:sz w:val="28"/>
          <w:szCs w:val="28"/>
        </w:rPr>
        <w:t>матриархат</w:t>
      </w:r>
      <w:r w:rsidR="00592998" w:rsidRPr="00EC0432">
        <w:rPr>
          <w:rStyle w:val="apple-converted-space"/>
          <w:sz w:val="28"/>
          <w:szCs w:val="28"/>
        </w:rPr>
        <w:t> </w:t>
      </w:r>
      <w:r w:rsidR="00592998" w:rsidRPr="00EC0432">
        <w:rPr>
          <w:sz w:val="28"/>
          <w:szCs w:val="28"/>
        </w:rPr>
        <w:t>было сформулировано как оппозиция</w:t>
      </w:r>
      <w:r w:rsidR="00592998" w:rsidRPr="00EC0432">
        <w:rPr>
          <w:rStyle w:val="apple-converted-space"/>
          <w:sz w:val="28"/>
          <w:szCs w:val="28"/>
        </w:rPr>
        <w:t> </w:t>
      </w:r>
      <w:hyperlink r:id="rId219" w:history="1">
        <w:r w:rsidR="00592998" w:rsidRPr="00EC0432">
          <w:rPr>
            <w:rStyle w:val="a5"/>
            <w:color w:val="auto"/>
            <w:sz w:val="28"/>
            <w:szCs w:val="28"/>
            <w:u w:val="none"/>
          </w:rPr>
          <w:t>патриархата</w:t>
        </w:r>
      </w:hyperlink>
      <w:r w:rsidR="00592998" w:rsidRPr="00EC0432">
        <w:rPr>
          <w:rStyle w:val="apple-converted-space"/>
          <w:sz w:val="28"/>
          <w:szCs w:val="28"/>
        </w:rPr>
        <w:t> </w:t>
      </w:r>
      <w:r w:rsidR="00592998" w:rsidRPr="00EC0432">
        <w:rPr>
          <w:sz w:val="28"/>
          <w:szCs w:val="28"/>
        </w:rPr>
        <w:t>в рамках гегелевской диалектики, то есть если существовал патриархат, то должно было бы существовать и обратное положение вещей, что, однако, не обязательно. Она пытается предложить понимание матриархата</w:t>
      </w:r>
      <w:r w:rsidR="00592998" w:rsidRPr="00EC0432">
        <w:rPr>
          <w:color w:val="000000"/>
          <w:sz w:val="28"/>
          <w:szCs w:val="28"/>
        </w:rPr>
        <w:t>, которое исходит из культурного развития народа, употребляющего этот термин на протяжении уже столетия, и в совершенно отличном от Европы ключе. Сэндей считает, что ее концепция применима и к другим обществам, характеристики которых отвечают данному определению. Сегодня такой подход может быть наиболее плодотворным в создавшемся тупике феминистской рефлексии и антропологического знания</w:t>
      </w:r>
      <w:r w:rsidR="00232C80" w:rsidRPr="00EC0432">
        <w:rPr>
          <w:color w:val="000000"/>
          <w:sz w:val="28"/>
          <w:szCs w:val="28"/>
        </w:rPr>
        <w:t xml:space="preserve"> </w:t>
      </w:r>
      <w:r w:rsidR="000D3CA1" w:rsidRPr="00EC0432">
        <w:rPr>
          <w:bCs/>
          <w:i/>
          <w:sz w:val="28"/>
          <w:szCs w:val="28"/>
          <w:shd w:val="clear" w:color="auto" w:fill="FFFFFF"/>
        </w:rPr>
        <w:t>(Словарь гендерных терминов</w:t>
      </w:r>
      <w:r w:rsidR="006F7A95" w:rsidRPr="00EC0432">
        <w:rPr>
          <w:bCs/>
          <w:i/>
          <w:sz w:val="28"/>
          <w:szCs w:val="28"/>
          <w:shd w:val="clear" w:color="auto" w:fill="FFFFFF"/>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bCs/>
          <w:i/>
          <w:sz w:val="28"/>
          <w:szCs w:val="28"/>
          <w:shd w:val="clear" w:color="auto" w:fill="FFFFFF"/>
        </w:rPr>
        <w:t xml:space="preserve"> </w:t>
      </w:r>
      <w:hyperlink r:id="rId220" w:history="1">
        <w:r w:rsidR="009A421B" w:rsidRPr="00EC0432">
          <w:rPr>
            <w:rStyle w:val="a5"/>
            <w:bCs/>
            <w:i/>
            <w:color w:val="auto"/>
            <w:sz w:val="28"/>
            <w:szCs w:val="28"/>
            <w:u w:val="none"/>
            <w:shd w:val="clear" w:color="auto" w:fill="FFFFFF"/>
          </w:rPr>
          <w:t>http://www.owl.ru/gender/thesaurus.htm</w:t>
        </w:r>
      </w:hyperlink>
      <w:r w:rsidR="009A421B" w:rsidRPr="00EC0432">
        <w:rPr>
          <w:bCs/>
          <w:i/>
          <w:sz w:val="28"/>
          <w:szCs w:val="28"/>
          <w:shd w:val="clear" w:color="auto" w:fill="FFFFFF"/>
        </w:rPr>
        <w:t>. -Дата доступа 13.01.2016)</w:t>
      </w:r>
      <w:r w:rsidR="000D3CA1" w:rsidRPr="00EC0432">
        <w:rPr>
          <w:bCs/>
          <w:i/>
          <w:sz w:val="28"/>
          <w:szCs w:val="28"/>
          <w:shd w:val="clear" w:color="auto" w:fill="FFFFFF"/>
        </w:rPr>
        <w:t>.</w:t>
      </w:r>
    </w:p>
    <w:p w:rsidR="00035A47" w:rsidRPr="00EC0432" w:rsidRDefault="00035A47" w:rsidP="00EC0432">
      <w:pPr>
        <w:pStyle w:val="a4"/>
        <w:shd w:val="clear" w:color="auto" w:fill="FFFFFF"/>
        <w:jc w:val="both"/>
        <w:rPr>
          <w:color w:val="000000"/>
          <w:sz w:val="28"/>
          <w:szCs w:val="28"/>
        </w:rPr>
      </w:pPr>
      <w:r w:rsidRPr="00EC0432">
        <w:rPr>
          <w:b/>
          <w:bCs/>
          <w:color w:val="000000"/>
          <w:sz w:val="28"/>
          <w:szCs w:val="28"/>
        </w:rPr>
        <w:t>М</w:t>
      </w:r>
      <w:r w:rsidR="00BF612E" w:rsidRPr="00EC0432">
        <w:rPr>
          <w:b/>
          <w:bCs/>
          <w:color w:val="000000"/>
          <w:sz w:val="28"/>
          <w:szCs w:val="28"/>
        </w:rPr>
        <w:t>ЕЖДУНАРОДНЫЙ</w:t>
      </w:r>
      <w:r w:rsidR="00BF612E" w:rsidRPr="00EC0432">
        <w:rPr>
          <w:b/>
          <w:bCs/>
          <w:color w:val="000000"/>
          <w:sz w:val="28"/>
          <w:szCs w:val="28"/>
          <w:lang w:val="en-US"/>
        </w:rPr>
        <w:t xml:space="preserve"> </w:t>
      </w:r>
      <w:r w:rsidR="00BF612E" w:rsidRPr="00EC0432">
        <w:rPr>
          <w:b/>
          <w:bCs/>
          <w:color w:val="000000"/>
          <w:sz w:val="28"/>
          <w:szCs w:val="28"/>
        </w:rPr>
        <w:t>ЖЕНСКИЦЙ</w:t>
      </w:r>
      <w:r w:rsidR="00BF612E" w:rsidRPr="00EC0432">
        <w:rPr>
          <w:b/>
          <w:bCs/>
          <w:color w:val="000000"/>
          <w:sz w:val="28"/>
          <w:szCs w:val="28"/>
          <w:lang w:val="en-US"/>
        </w:rPr>
        <w:t xml:space="preserve"> </w:t>
      </w:r>
      <w:r w:rsidR="00BF612E" w:rsidRPr="00EC0432">
        <w:rPr>
          <w:b/>
          <w:bCs/>
          <w:color w:val="000000"/>
          <w:sz w:val="28"/>
          <w:szCs w:val="28"/>
        </w:rPr>
        <w:t>ДЕНЬ</w:t>
      </w:r>
      <w:r w:rsidR="00BF612E" w:rsidRPr="00EC0432">
        <w:rPr>
          <w:b/>
          <w:bCs/>
          <w:color w:val="000000"/>
          <w:sz w:val="28"/>
          <w:szCs w:val="28"/>
          <w:lang w:val="en-US"/>
        </w:rPr>
        <w:t xml:space="preserve"> </w:t>
      </w:r>
      <w:r w:rsidR="0074006A" w:rsidRPr="00EC0432">
        <w:rPr>
          <w:color w:val="000000"/>
          <w:sz w:val="28"/>
          <w:szCs w:val="28"/>
          <w:lang w:val="en-US"/>
        </w:rPr>
        <w:t>(</w:t>
      </w:r>
      <w:r w:rsidR="0074006A" w:rsidRPr="00EC0432">
        <w:rPr>
          <w:bCs/>
          <w:i/>
          <w:iCs/>
          <w:color w:val="000000"/>
          <w:sz w:val="28"/>
          <w:szCs w:val="28"/>
          <w:lang w:val="en-US"/>
        </w:rPr>
        <w:t>International Women's Day</w:t>
      </w:r>
      <w:r w:rsidR="0074006A" w:rsidRPr="00EC0432">
        <w:rPr>
          <w:color w:val="000000"/>
          <w:sz w:val="28"/>
          <w:szCs w:val="28"/>
          <w:lang w:val="en-US"/>
        </w:rPr>
        <w:t xml:space="preserve">). </w:t>
      </w:r>
      <w:r w:rsidRPr="00EC0432">
        <w:rPr>
          <w:color w:val="000000"/>
          <w:sz w:val="28"/>
          <w:szCs w:val="28"/>
        </w:rPr>
        <w:t>Концепция празднования Международного женского дня непосредственно связана с изменением</w:t>
      </w:r>
      <w:r w:rsidRPr="00EC0432">
        <w:rPr>
          <w:rStyle w:val="apple-converted-space"/>
          <w:color w:val="000000"/>
          <w:sz w:val="28"/>
          <w:szCs w:val="28"/>
        </w:rPr>
        <w:t> </w:t>
      </w:r>
      <w:hyperlink r:id="rId221" w:history="1">
        <w:r w:rsidRPr="00EC0432">
          <w:rPr>
            <w:rStyle w:val="a5"/>
            <w:iCs/>
            <w:color w:val="auto"/>
            <w:sz w:val="28"/>
            <w:szCs w:val="28"/>
            <w:u w:val="none"/>
          </w:rPr>
          <w:t>государственной политики в отношении женщин</w:t>
        </w:r>
      </w:hyperlink>
      <w:r w:rsidRPr="00EC0432">
        <w:rPr>
          <w:sz w:val="28"/>
          <w:szCs w:val="28"/>
        </w:rPr>
        <w:t>. Праздник 8 Марта возник благодаря</w:t>
      </w:r>
      <w:r w:rsidRPr="00EC0432">
        <w:rPr>
          <w:rStyle w:val="apple-converted-space"/>
          <w:sz w:val="28"/>
          <w:szCs w:val="28"/>
        </w:rPr>
        <w:t> </w:t>
      </w:r>
      <w:hyperlink r:id="rId222" w:history="1">
        <w:r w:rsidRPr="00EC0432">
          <w:rPr>
            <w:rStyle w:val="a5"/>
            <w:iCs/>
            <w:color w:val="auto"/>
            <w:sz w:val="28"/>
            <w:szCs w:val="28"/>
            <w:u w:val="none"/>
          </w:rPr>
          <w:t>женскому движению</w:t>
        </w:r>
      </w:hyperlink>
      <w:r w:rsidRPr="00EC0432">
        <w:rPr>
          <w:rStyle w:val="apple-converted-space"/>
          <w:color w:val="000000"/>
          <w:sz w:val="28"/>
          <w:szCs w:val="28"/>
        </w:rPr>
        <w:t> </w:t>
      </w:r>
      <w:r w:rsidRPr="00EC0432">
        <w:rPr>
          <w:color w:val="000000"/>
          <w:sz w:val="28"/>
          <w:szCs w:val="28"/>
        </w:rPr>
        <w:t xml:space="preserve">и первоначально представлял собой политическую акцию. Согласно одним источникам, эта дата была выбрана немецкими женщинами для демонстрации политической солидарности, поскольку именно 8 марта 1848 г. прусский король, столкнувшийся с вооруженным восстанием, пообещал ряд реформ, включая избирательное право для женщин, которое, однако, так и не было им принято. В других источниках история международной солидарности женщин восходит к 8 марта 1908 г., когда женщины, работающие на одной из текстильных фабрик Нью-Йорка, объявили забастовку с требованием улучшения условий работы. Хозяин фабрики запер снаружи одно из помещений с бастующими, и, в результате случайного возгорания, 129 женщин, не имеющих возможности выбраться из цеха, погибло в огне. Роза Люксембург предложила в память об этой трагедии, а возможно, сопоставив два вышеназванных исторических события, отмечать 8 Марта как день интернациональной солидарности женщин, и в 1910 г. на международной конференции в Копенгагене социалистки приняли решение о праздновании "Международного Женского Дня". Впервые этот праздник, а скорее, политическая акция, отмечался 19 марта 1911 г. в Германии, Австрии и Дании; есть свидетельства, что в России этот день отмечался с 1913 г. В 1917 г. с демонстрации женщин-работниц началась Февральская революция (8 марта по старому стилю - 23 февраля по новому), </w:t>
      </w:r>
      <w:r w:rsidRPr="00EC0432">
        <w:rPr>
          <w:color w:val="000000"/>
          <w:sz w:val="28"/>
          <w:szCs w:val="28"/>
        </w:rPr>
        <w:lastRenderedPageBreak/>
        <w:t>которая принесла долгожданные права русским женщинам - в том числе право на высшее (университетское) образование и профессиональный труд.</w:t>
      </w:r>
    </w:p>
    <w:p w:rsidR="00035A47" w:rsidRPr="00EC0432" w:rsidRDefault="00035A47" w:rsidP="00EC0432">
      <w:pPr>
        <w:pStyle w:val="a4"/>
        <w:shd w:val="clear" w:color="auto" w:fill="FFFFFF"/>
        <w:jc w:val="both"/>
        <w:rPr>
          <w:color w:val="000000"/>
          <w:sz w:val="28"/>
          <w:szCs w:val="28"/>
        </w:rPr>
      </w:pPr>
      <w:r w:rsidRPr="00EC0432">
        <w:rPr>
          <w:color w:val="000000"/>
          <w:sz w:val="28"/>
          <w:szCs w:val="28"/>
        </w:rPr>
        <w:t>Ритуалы и символы празднования Международного женского дня в России непосредственно связаны с меняющимися политическими и культурными кодами</w:t>
      </w:r>
      <w:r w:rsidR="002F5D8A" w:rsidRPr="00EC0432">
        <w:rPr>
          <w:color w:val="000000"/>
          <w:sz w:val="28"/>
          <w:szCs w:val="28"/>
        </w:rPr>
        <w:t xml:space="preserve"> </w:t>
      </w:r>
      <w:r w:rsidRPr="00EC0432">
        <w:rPr>
          <w:iCs/>
          <w:sz w:val="28"/>
          <w:szCs w:val="28"/>
        </w:rPr>
        <w:t>женственности</w:t>
      </w:r>
      <w:r w:rsidRPr="00EC0432">
        <w:rPr>
          <w:rStyle w:val="apple-converted-space"/>
          <w:sz w:val="28"/>
          <w:szCs w:val="28"/>
        </w:rPr>
        <w:t> </w:t>
      </w:r>
      <w:r w:rsidRPr="00EC0432">
        <w:rPr>
          <w:sz w:val="28"/>
          <w:szCs w:val="28"/>
        </w:rPr>
        <w:t>(</w:t>
      </w:r>
      <w:hyperlink r:id="rId223" w:history="1">
        <w:r w:rsidRPr="00EC0432">
          <w:rPr>
            <w:rStyle w:val="a5"/>
            <w:iCs/>
            <w:color w:val="auto"/>
            <w:sz w:val="28"/>
            <w:szCs w:val="28"/>
            <w:u w:val="none"/>
          </w:rPr>
          <w:t>феминности</w:t>
        </w:r>
      </w:hyperlink>
      <w:r w:rsidRPr="00EC0432">
        <w:rPr>
          <w:sz w:val="28"/>
          <w:szCs w:val="28"/>
        </w:rPr>
        <w:t>).</w:t>
      </w:r>
      <w:r w:rsidRPr="00EC0432">
        <w:rPr>
          <w:color w:val="000000"/>
          <w:sz w:val="28"/>
          <w:szCs w:val="28"/>
        </w:rPr>
        <w:t xml:space="preserve"> Политическая направленность праздника в дореволюционный период и первое десятилетие советской власти определялась эмансипаторской риторикой женского движения и социалистической идеологией, будучи обусловлена необходимостью привлечения женских масс к активной политической деятельности. При наличии в СССР ограниченной системы средств массовой информации, инструментальный и креативный потенциал Международного женского дня использовался большевиками в целях пропаганды целей и задач революции среди полуграмотного населения (Chatterjee). В первые годы советской власти большевики в соответствии с политической необходимостью в тот период, создали и реформировали образ новой советской женщины, определили ожидаемые от нее роли и обязанности, причем язык празднования 8 Марта использовался, чтобы усилить именно общественную сторону жизни советской женщины. При этом большевистская идеология настойчиво подчеркивала классовый характер равноправия, отдавая приоритет интересам и потребностям женщин "трудящихся" классов - рабочих и крестьянок. Начиная с 1920-х гг., 8 Марта из политической акции женщин борьбы за свои права превратился в</w:t>
      </w:r>
      <w:r w:rsidRPr="00EC0432">
        <w:rPr>
          <w:rStyle w:val="apple-converted-space"/>
          <w:color w:val="000000"/>
          <w:sz w:val="28"/>
          <w:szCs w:val="28"/>
        </w:rPr>
        <w:t> </w:t>
      </w:r>
      <w:r w:rsidRPr="00EC0432">
        <w:rPr>
          <w:iCs/>
          <w:color w:val="000000"/>
          <w:sz w:val="28"/>
          <w:szCs w:val="28"/>
        </w:rPr>
        <w:t>Международный день работниц</w:t>
      </w:r>
      <w:r w:rsidRPr="00EC0432">
        <w:rPr>
          <w:rStyle w:val="apple-converted-space"/>
          <w:color w:val="000000"/>
          <w:sz w:val="28"/>
          <w:szCs w:val="28"/>
        </w:rPr>
        <w:t> </w:t>
      </w:r>
      <w:r w:rsidRPr="00EC0432">
        <w:rPr>
          <w:color w:val="000000"/>
          <w:sz w:val="28"/>
          <w:szCs w:val="28"/>
        </w:rPr>
        <w:t>и получил официальный статус праздника, хотя и не был выходным днем. Международный женский день использовался большевиками для конструирования нейтрального публичного пространства в противовес традиционной для женщины приватной сфере (Chatterjee). В официальных обращениях партии и правительства к трудящимся женщинам, постановлениях, принятых к Международному коммунистическому женскому дню - отсутствие всякой лирики. Здесь "самоотверженные и мужественные" женщины как важнейший ресурс политической лояльности и экономической стабильности ставятся на один уровень с мужчинами, раскрепостившись от цепей рабства и мелкособственнического уклада жизни, приобщаются к политической и общественной деятельности, в частности, благодаря новой семейной политике, допускавшей аборт и разводы.</w:t>
      </w:r>
    </w:p>
    <w:p w:rsidR="00035A47" w:rsidRPr="00EC0432" w:rsidRDefault="00035A47" w:rsidP="00EC0432">
      <w:pPr>
        <w:pStyle w:val="a4"/>
        <w:shd w:val="clear" w:color="auto" w:fill="FFFFFF"/>
        <w:jc w:val="both"/>
        <w:rPr>
          <w:color w:val="000000"/>
          <w:sz w:val="28"/>
          <w:szCs w:val="28"/>
        </w:rPr>
      </w:pPr>
      <w:r w:rsidRPr="00EC0432">
        <w:rPr>
          <w:color w:val="000000"/>
          <w:sz w:val="28"/>
          <w:szCs w:val="28"/>
        </w:rPr>
        <w:t xml:space="preserve">С начала 1930-х годов на Международный женский день пресса регулярно утверждала, что в СССР женщины не только радовались формальному правовому равенству, но и пользовались равными правами на практике. Масштабы празднования международного женского дня приобретали государственный размах. Публичный характер праздника активно поддерживался международным движением женщин за свои права. Из публикаций праздничных выпусков газет этих лет следует, что Международный женский день отмечали в целом ряде государств, включая Советский Союз и Китай, Англию, Германию, другие страны Европы и Америки, где существовало женское рабочее движение. Счастливое положение </w:t>
      </w:r>
      <w:r w:rsidRPr="00EC0432">
        <w:rPr>
          <w:color w:val="000000"/>
          <w:sz w:val="28"/>
          <w:szCs w:val="28"/>
        </w:rPr>
        <w:lastRenderedPageBreak/>
        <w:t>трудящейся женщины социализма постоянно сравнивалось с бедственным положением женщин в буржуазных странах. В течение всех военных лет в праздничных выпусках газет формируется образ женщин как патриоток, которые боролись с фашистами на фронте, выхаживали раненых и ликовали по случаю триумфальной победы Красной Армии над врагом, однако даже в праздничном дискурсе женщины уходят на второй план по сравнению с их сыновьями, мужьями и отцами, а также с "Отцом народов" - И. Сталиным. В военный и послевоенный период пропаганда</w:t>
      </w:r>
      <w:r w:rsidR="002F5D8A" w:rsidRPr="00EC0432">
        <w:rPr>
          <w:color w:val="000000"/>
          <w:sz w:val="28"/>
          <w:szCs w:val="28"/>
        </w:rPr>
        <w:t xml:space="preserve"> </w:t>
      </w:r>
      <w:r w:rsidRPr="00EC0432">
        <w:rPr>
          <w:iCs/>
          <w:color w:val="000000"/>
          <w:sz w:val="28"/>
          <w:szCs w:val="28"/>
        </w:rPr>
        <w:t>материнства</w:t>
      </w:r>
      <w:r w:rsidRPr="00EC0432">
        <w:rPr>
          <w:rStyle w:val="apple-converted-space"/>
          <w:color w:val="000000"/>
          <w:sz w:val="28"/>
          <w:szCs w:val="28"/>
        </w:rPr>
        <w:t> </w:t>
      </w:r>
      <w:r w:rsidRPr="00EC0432">
        <w:rPr>
          <w:color w:val="000000"/>
          <w:sz w:val="28"/>
          <w:szCs w:val="28"/>
        </w:rPr>
        <w:t>была созвучна идеологии антиабортного законодательства 1936 г.; в галерее женских образов появляются матери-героини, тем самым вносится вклад в конструирование культа материнства, представляемого как высшее право женщины при социализме, социальная ответственность женщин перед государством, которой нельзя избежать (Buckley).</w:t>
      </w:r>
    </w:p>
    <w:p w:rsidR="00035A47" w:rsidRPr="00EC0432" w:rsidRDefault="00035A47" w:rsidP="00EC0432">
      <w:pPr>
        <w:pStyle w:val="a4"/>
        <w:shd w:val="clear" w:color="auto" w:fill="FFFFFF"/>
        <w:jc w:val="both"/>
        <w:rPr>
          <w:color w:val="000000"/>
          <w:sz w:val="28"/>
          <w:szCs w:val="28"/>
        </w:rPr>
      </w:pPr>
      <w:r w:rsidRPr="00EC0432">
        <w:rPr>
          <w:color w:val="000000"/>
          <w:sz w:val="28"/>
          <w:szCs w:val="28"/>
        </w:rPr>
        <w:t>Со второй половины пятидесятых годов происходит символическая приватизация праздничного пространства 8 Марта при одновременном увеличении его масштабов, что воплощается в практиках потребления, способах освоения праздничного пространства-времени. Несмотря на то, что со второй половины 1950-х гг. в публичном дискурсе 8 Марта все еще остается "смотром достижений советских женщин", Международный женский день становится всенародным праздником, трансформируясь в праздник всех женщин, невзирая на возраст и статус занятости. В прессе, выпускающейся ко дню 8 Марта в 1970-1980-е гг., официальные обращения к женщинам сменяются камерными поздравлениями в их адрес. К "трудящимся советским женщинам" все чаще обращаются как к просто женщинам, женам, матерям, подругам. В середине 1980-х гг. публичный дискурс и социально-экономические реалии возвращают женщину в семью, постепенно происходит и деполитизация "женского праздника", его публичное пространство приватизируется. К 1990-м гг. увеличивается количество сатирических образов в выпусках газет, посвященных Женскому дню; революционный пафос полностью исчез. В символическом ряду этого праздника знаки эмансипации и материнства вытесняются кодами приватности, интимности, подчеркивая новые акценты в образе феминности. Празднование 8 Марта подчиняется законам общества массового потребления, занимая свое место в империи "праздничного бизнеса". Наблюдается "модификация патриархатной идеологии, которая из государственно-патриархатной становится либерально-патриархатной" (Тартаковская. С. 246-265).</w:t>
      </w:r>
    </w:p>
    <w:p w:rsidR="00035A47" w:rsidRPr="00EC0432" w:rsidRDefault="00035A47" w:rsidP="00EC0432">
      <w:pPr>
        <w:pStyle w:val="a4"/>
        <w:shd w:val="clear" w:color="auto" w:fill="FFFFFF"/>
        <w:jc w:val="both"/>
        <w:rPr>
          <w:color w:val="000000"/>
          <w:sz w:val="28"/>
          <w:szCs w:val="28"/>
        </w:rPr>
      </w:pPr>
      <w:r w:rsidRPr="00EC0432">
        <w:rPr>
          <w:color w:val="000000"/>
          <w:sz w:val="28"/>
          <w:szCs w:val="28"/>
        </w:rPr>
        <w:t xml:space="preserve">Современные практики празднования 23 Февраля и 8 Марта связаны не только с приватизацией политического, но и подчеркивают гендерный дисбаланс: 8 Марта воспринимается сегодня как "женский день", а 23 Февраля - как День защитника Отечества, праздник "профессиональной маскулинности". Образ женщины как защитницы Отечества маргинален и присутствует лишь в официальном дискурсе, а участники празднования в приватном пространстве чествуют мужчин, вне зависимости от их отношения к Вооруженным Силам. </w:t>
      </w:r>
      <w:r w:rsidRPr="00EC0432">
        <w:rPr>
          <w:color w:val="000000"/>
          <w:sz w:val="28"/>
          <w:szCs w:val="28"/>
        </w:rPr>
        <w:lastRenderedPageBreak/>
        <w:t>Структура праздников, сфокусированных на гендерных идеалах, комплементарна: 23 Февраля и 8 Марта сегодня образуют единую систему созависимых и взаимодополняющих ритуальных практик.</w:t>
      </w:r>
    </w:p>
    <w:p w:rsidR="009A421B" w:rsidRPr="00EC0432" w:rsidRDefault="00035A47" w:rsidP="00EC0432">
      <w:pPr>
        <w:pStyle w:val="a4"/>
        <w:shd w:val="clear" w:color="auto" w:fill="FFFFFF"/>
        <w:jc w:val="both"/>
        <w:rPr>
          <w:bCs/>
          <w:i/>
          <w:sz w:val="28"/>
          <w:szCs w:val="28"/>
          <w:shd w:val="clear" w:color="auto" w:fill="FFFFFF"/>
        </w:rPr>
      </w:pPr>
      <w:r w:rsidRPr="00EC0432">
        <w:rPr>
          <w:color w:val="000000"/>
          <w:sz w:val="28"/>
          <w:szCs w:val="28"/>
        </w:rPr>
        <w:t>Политические традиции 8 Марта до сих пор активно поддерживаются в некоторых странах, в том числе женскими движениями Австралии, а в конце XX - начале XXI вв. во многих странах этот праздник обретает второе рождение, становясь новым символическим ресурсом женских движений, в частности, в этот день устраиваются акции против насилия, проводятся презентации кризисных центров, международные форумы женских и правозащитных организаций</w:t>
      </w:r>
      <w:r w:rsidR="000D3CA1" w:rsidRPr="00EC0432">
        <w:rPr>
          <w:color w:val="000000"/>
          <w:sz w:val="28"/>
          <w:szCs w:val="28"/>
        </w:rPr>
        <w:t xml:space="preserve"> </w:t>
      </w:r>
      <w:r w:rsidR="0097300B" w:rsidRPr="00EC0432">
        <w:rPr>
          <w:color w:val="000000"/>
          <w:sz w:val="28"/>
          <w:szCs w:val="28"/>
        </w:rPr>
        <w:t>(</w:t>
      </w:r>
      <w:r w:rsidR="000D3CA1" w:rsidRPr="00EC0432">
        <w:rPr>
          <w:bCs/>
          <w:i/>
          <w:sz w:val="28"/>
          <w:szCs w:val="28"/>
          <w:shd w:val="clear" w:color="auto" w:fill="FFFFFF"/>
        </w:rPr>
        <w:t>Словарь гендерных терминов</w:t>
      </w:r>
      <w:r w:rsidR="006F7A95" w:rsidRPr="00EC0432">
        <w:rPr>
          <w:b/>
          <w:bCs/>
          <w:sz w:val="28"/>
          <w:szCs w:val="28"/>
          <w:shd w:val="clear" w:color="auto" w:fill="FFFFFF"/>
        </w:rPr>
        <w:t xml:space="preserve"> </w:t>
      </w:r>
      <w:r w:rsidR="006F7A95" w:rsidRPr="00EC0432">
        <w:rPr>
          <w:bCs/>
          <w:i/>
          <w:sz w:val="28"/>
          <w:szCs w:val="28"/>
          <w:shd w:val="clear" w:color="auto" w:fill="FFFFFF"/>
        </w:rPr>
        <w:t>/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bCs/>
          <w:i/>
          <w:sz w:val="28"/>
          <w:szCs w:val="28"/>
          <w:shd w:val="clear" w:color="auto" w:fill="FFFFFF"/>
        </w:rPr>
        <w:t xml:space="preserve"> </w:t>
      </w:r>
      <w:hyperlink r:id="rId224" w:history="1">
        <w:r w:rsidR="009A421B" w:rsidRPr="00EC0432">
          <w:rPr>
            <w:rStyle w:val="a5"/>
            <w:bCs/>
            <w:i/>
            <w:color w:val="auto"/>
            <w:sz w:val="28"/>
            <w:szCs w:val="28"/>
            <w:u w:val="none"/>
            <w:shd w:val="clear" w:color="auto" w:fill="FFFFFF"/>
          </w:rPr>
          <w:t>http://www.owl.ru/gender/thesaurus.htm</w:t>
        </w:r>
      </w:hyperlink>
      <w:r w:rsidR="009A421B" w:rsidRPr="00EC0432">
        <w:rPr>
          <w:bCs/>
          <w:i/>
          <w:sz w:val="28"/>
          <w:szCs w:val="28"/>
          <w:shd w:val="clear" w:color="auto" w:fill="FFFFFF"/>
        </w:rPr>
        <w:t>. -Дата доступа 13.01.2016)</w:t>
      </w:r>
      <w:r w:rsidR="000D3CA1" w:rsidRPr="00EC0432">
        <w:rPr>
          <w:bCs/>
          <w:i/>
          <w:sz w:val="28"/>
          <w:szCs w:val="28"/>
          <w:shd w:val="clear" w:color="auto" w:fill="FFFFFF"/>
        </w:rPr>
        <w:t>.</w:t>
      </w:r>
    </w:p>
    <w:p w:rsidR="00195E8E" w:rsidRPr="00EC0432" w:rsidRDefault="00195E8E" w:rsidP="00EC0432">
      <w:pPr>
        <w:shd w:val="clear" w:color="auto" w:fill="FFFFFF"/>
        <w:spacing w:before="100" w:beforeAutospacing="1" w:after="100" w:afterAutospacing="1" w:line="240" w:lineRule="auto"/>
        <w:jc w:val="both"/>
        <w:rPr>
          <w:rFonts w:ascii="Times New Roman" w:eastAsia="Times New Roman" w:hAnsi="Times New Roman" w:cs="Times New Roman"/>
          <w:bCs/>
          <w:sz w:val="28"/>
          <w:szCs w:val="28"/>
          <w:lang w:eastAsia="ru-RU"/>
        </w:rPr>
      </w:pPr>
      <w:r w:rsidRPr="00EC0432">
        <w:rPr>
          <w:rFonts w:ascii="Times New Roman" w:eastAsia="Times New Roman" w:hAnsi="Times New Roman" w:cs="Times New Roman"/>
          <w:b/>
          <w:bCs/>
          <w:color w:val="000000"/>
          <w:sz w:val="28"/>
          <w:szCs w:val="28"/>
          <w:lang w:eastAsia="ru-RU"/>
        </w:rPr>
        <w:t xml:space="preserve">МЕТОДОЛОГИЯ ГЕНДЕРНОГО АНАЛИЗА ОБРАЗОВАНИЯ </w:t>
      </w:r>
      <w:r w:rsidR="00766809" w:rsidRPr="00EC0432">
        <w:rPr>
          <w:rFonts w:ascii="Times New Roman" w:eastAsia="Times New Roman" w:hAnsi="Times New Roman" w:cs="Times New Roman"/>
          <w:bCs/>
          <w:color w:val="000000"/>
          <w:sz w:val="28"/>
          <w:szCs w:val="28"/>
          <w:lang w:eastAsia="ru-RU"/>
        </w:rPr>
        <w:t>(</w:t>
      </w:r>
      <w:r w:rsidR="00766809" w:rsidRPr="00EC0432">
        <w:rPr>
          <w:rFonts w:ascii="Times New Roman" w:eastAsia="Times New Roman" w:hAnsi="Times New Roman" w:cs="Times New Roman"/>
          <w:bCs/>
          <w:i/>
          <w:color w:val="000000"/>
          <w:sz w:val="28"/>
          <w:szCs w:val="28"/>
          <w:lang w:eastAsia="ru-RU"/>
        </w:rPr>
        <w:t>Gender analysis of education)</w:t>
      </w:r>
      <w:r w:rsidR="00766809" w:rsidRPr="00EC0432">
        <w:rPr>
          <w:rFonts w:ascii="Times New Roman" w:eastAsia="Times New Roman" w:hAnsi="Times New Roman" w:cs="Times New Roman"/>
          <w:b/>
          <w:bCs/>
          <w:color w:val="000000"/>
          <w:sz w:val="28"/>
          <w:szCs w:val="28"/>
          <w:lang w:eastAsia="ru-RU"/>
        </w:rPr>
        <w:t xml:space="preserve"> </w:t>
      </w:r>
      <w:r w:rsidRPr="00EC0432">
        <w:rPr>
          <w:rFonts w:ascii="Times New Roman" w:eastAsia="Times New Roman" w:hAnsi="Times New Roman" w:cs="Times New Roman"/>
          <w:bCs/>
          <w:sz w:val="28"/>
          <w:szCs w:val="28"/>
          <w:lang w:eastAsia="ru-RU"/>
        </w:rPr>
        <w:t>опирается на ряд принципиально важных теорий. Методологическими для разработки гендерного анализа, безусловно, являются:</w:t>
      </w:r>
    </w:p>
    <w:p w:rsidR="00C163DB" w:rsidRPr="00EC0432" w:rsidRDefault="00C163DB" w:rsidP="00EC0432">
      <w:pPr>
        <w:shd w:val="clear" w:color="auto" w:fill="FFFFFF"/>
        <w:spacing w:before="100" w:beforeAutospacing="1" w:after="100" w:afterAutospacing="1" w:line="240" w:lineRule="auto"/>
        <w:jc w:val="both"/>
        <w:rPr>
          <w:rFonts w:ascii="Times New Roman" w:eastAsia="Times New Roman" w:hAnsi="Times New Roman" w:cs="Times New Roman"/>
          <w:bCs/>
          <w:sz w:val="28"/>
          <w:szCs w:val="28"/>
          <w:lang w:eastAsia="ru-RU"/>
        </w:rPr>
      </w:pPr>
      <w:r w:rsidRPr="00EC0432">
        <w:rPr>
          <w:rFonts w:ascii="Times New Roman" w:eastAsia="Times New Roman" w:hAnsi="Times New Roman" w:cs="Times New Roman"/>
          <w:bCs/>
          <w:sz w:val="28"/>
          <w:szCs w:val="28"/>
          <w:lang w:eastAsia="ru-RU"/>
        </w:rPr>
        <w:t>-теория гендера и гендерного равенства, базовые теоретические понятия, такие как гендерные роли, гендерные отношения и гендерное равенство, с помощью которых определяются цель и критерии гендерного анализа  в образовании;</w:t>
      </w:r>
    </w:p>
    <w:p w:rsidR="00C163DB" w:rsidRPr="00EC0432" w:rsidRDefault="00C163DB" w:rsidP="00EC0432">
      <w:pPr>
        <w:shd w:val="clear" w:color="auto" w:fill="FFFFFF"/>
        <w:spacing w:before="100" w:beforeAutospacing="1" w:after="100" w:afterAutospacing="1" w:line="240" w:lineRule="auto"/>
        <w:jc w:val="both"/>
        <w:rPr>
          <w:rFonts w:ascii="Times New Roman" w:eastAsia="Times New Roman" w:hAnsi="Times New Roman" w:cs="Times New Roman"/>
          <w:bCs/>
          <w:sz w:val="28"/>
          <w:szCs w:val="28"/>
          <w:lang w:eastAsia="ru-RU"/>
        </w:rPr>
      </w:pPr>
      <w:r w:rsidRPr="00EC0432">
        <w:rPr>
          <w:rFonts w:ascii="Times New Roman" w:eastAsia="Times New Roman" w:hAnsi="Times New Roman" w:cs="Times New Roman"/>
          <w:bCs/>
          <w:sz w:val="28"/>
          <w:szCs w:val="28"/>
          <w:lang w:eastAsia="ru-RU"/>
        </w:rPr>
        <w:t>теория гендерной социализации, определяющая место и роль образования в этом процессе;</w:t>
      </w:r>
    </w:p>
    <w:p w:rsidR="00C163DB" w:rsidRPr="00EC0432" w:rsidRDefault="00C163DB" w:rsidP="00EC0432">
      <w:pPr>
        <w:shd w:val="clear" w:color="auto" w:fill="FFFFFF"/>
        <w:spacing w:before="100" w:beforeAutospacing="1" w:after="100" w:afterAutospacing="1" w:line="240" w:lineRule="auto"/>
        <w:jc w:val="both"/>
        <w:rPr>
          <w:rFonts w:ascii="Times New Roman" w:eastAsia="Times New Roman" w:hAnsi="Times New Roman" w:cs="Times New Roman"/>
          <w:bCs/>
          <w:sz w:val="28"/>
          <w:szCs w:val="28"/>
          <w:lang w:eastAsia="ru-RU"/>
        </w:rPr>
      </w:pPr>
      <w:r w:rsidRPr="00EC0432">
        <w:rPr>
          <w:rFonts w:ascii="Times New Roman" w:eastAsia="Times New Roman" w:hAnsi="Times New Roman" w:cs="Times New Roman"/>
          <w:bCs/>
          <w:sz w:val="28"/>
          <w:szCs w:val="28"/>
          <w:lang w:eastAsia="ru-RU"/>
        </w:rPr>
        <w:t>теория скрытого учебного плана образования;</w:t>
      </w:r>
    </w:p>
    <w:p w:rsidR="00D15F2E" w:rsidRPr="00EC0432" w:rsidRDefault="00C163DB" w:rsidP="00EC0432">
      <w:pPr>
        <w:autoSpaceDE w:val="0"/>
        <w:autoSpaceDN w:val="0"/>
        <w:adjustRightInd w:val="0"/>
        <w:spacing w:line="240" w:lineRule="auto"/>
        <w:jc w:val="both"/>
        <w:rPr>
          <w:rFonts w:ascii="Times New Roman" w:hAnsi="Times New Roman" w:cs="Times New Roman"/>
          <w:i/>
          <w:iCs/>
          <w:sz w:val="28"/>
          <w:szCs w:val="28"/>
        </w:rPr>
      </w:pPr>
      <w:r w:rsidRPr="00EC0432">
        <w:rPr>
          <w:rFonts w:ascii="Times New Roman" w:eastAsia="Times New Roman" w:hAnsi="Times New Roman" w:cs="Times New Roman"/>
          <w:bCs/>
          <w:sz w:val="28"/>
          <w:szCs w:val="28"/>
          <w:lang w:eastAsia="ru-RU"/>
        </w:rPr>
        <w:t>теория управления образованием и ФЗ «Об образовании», в котором образование представлено в виде многоуровневой системы целей, условий и задач, субъектов и с</w:t>
      </w:r>
      <w:r w:rsidR="00D15F2E" w:rsidRPr="00EC0432">
        <w:rPr>
          <w:rFonts w:ascii="Times New Roman" w:eastAsia="Times New Roman" w:hAnsi="Times New Roman" w:cs="Times New Roman"/>
          <w:bCs/>
          <w:sz w:val="28"/>
          <w:szCs w:val="28"/>
          <w:lang w:eastAsia="ru-RU"/>
        </w:rPr>
        <w:t xml:space="preserve">вязей, образовательных программ </w:t>
      </w:r>
      <w:r w:rsidR="00D15F2E" w:rsidRPr="00EC0432">
        <w:rPr>
          <w:rFonts w:ascii="Times New Roman" w:hAnsi="Times New Roman" w:cs="Times New Roman"/>
          <w:iCs/>
          <w:sz w:val="28"/>
          <w:szCs w:val="28"/>
        </w:rPr>
        <w:t>(</w:t>
      </w:r>
      <w:r w:rsidR="00D15F2E" w:rsidRPr="00EC0432">
        <w:rPr>
          <w:rFonts w:ascii="Times New Roman" w:hAnsi="Times New Roman" w:cs="Times New Roman"/>
          <w:i/>
          <w:iCs/>
          <w:sz w:val="28"/>
          <w:szCs w:val="28"/>
        </w:rPr>
        <w:t>Штылева Л.В. Фактор пола в образовании: гендерный подход и анализ. Монография.-М.: ПЕР СЭ, 2008.-316с.-С.211-212).</w:t>
      </w:r>
    </w:p>
    <w:p w:rsidR="002060EC" w:rsidRPr="00EC0432" w:rsidRDefault="002060EC"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b/>
          <w:bCs/>
          <w:color w:val="000000"/>
          <w:sz w:val="28"/>
          <w:szCs w:val="28"/>
          <w:lang w:eastAsia="ru-RU"/>
        </w:rPr>
        <w:t>М</w:t>
      </w:r>
      <w:r w:rsidR="00F04E11" w:rsidRPr="00EC0432">
        <w:rPr>
          <w:rFonts w:ascii="Times New Roman" w:eastAsia="Times New Roman" w:hAnsi="Times New Roman" w:cs="Times New Roman"/>
          <w:b/>
          <w:bCs/>
          <w:color w:val="000000"/>
          <w:sz w:val="28"/>
          <w:szCs w:val="28"/>
          <w:lang w:eastAsia="ru-RU"/>
        </w:rPr>
        <w:t>ЕТОДЫ КВОТИРОВАНИЯ</w:t>
      </w:r>
      <w:r w:rsidRPr="00EC0432">
        <w:rPr>
          <w:rFonts w:ascii="Times New Roman" w:eastAsia="Times New Roman" w:hAnsi="Times New Roman" w:cs="Times New Roman"/>
          <w:color w:val="000000"/>
          <w:sz w:val="28"/>
          <w:szCs w:val="28"/>
          <w:lang w:eastAsia="ru-RU"/>
        </w:rPr>
        <w:t> </w:t>
      </w:r>
      <w:r w:rsidR="00E750AE" w:rsidRPr="00EC0432">
        <w:rPr>
          <w:rFonts w:ascii="Times New Roman" w:eastAsia="Times New Roman" w:hAnsi="Times New Roman" w:cs="Times New Roman"/>
          <w:color w:val="000000"/>
          <w:sz w:val="28"/>
          <w:szCs w:val="28"/>
          <w:lang w:eastAsia="ru-RU"/>
        </w:rPr>
        <w:t>(</w:t>
      </w:r>
      <w:r w:rsidR="00E750AE" w:rsidRPr="00EC0432">
        <w:rPr>
          <w:rFonts w:ascii="Times New Roman" w:eastAsia="Times New Roman" w:hAnsi="Times New Roman" w:cs="Times New Roman"/>
          <w:bCs/>
          <w:i/>
          <w:iCs/>
          <w:color w:val="000000"/>
          <w:sz w:val="28"/>
          <w:szCs w:val="28"/>
          <w:lang w:eastAsia="ru-RU"/>
        </w:rPr>
        <w:t>Quota methods</w:t>
      </w:r>
      <w:r w:rsidR="00E750AE" w:rsidRPr="00EC0432">
        <w:rPr>
          <w:rFonts w:ascii="Times New Roman" w:eastAsia="Times New Roman" w:hAnsi="Times New Roman" w:cs="Times New Roman"/>
          <w:color w:val="000000"/>
          <w:sz w:val="28"/>
          <w:szCs w:val="28"/>
          <w:lang w:eastAsia="ru-RU"/>
        </w:rPr>
        <w:t xml:space="preserve"> ) </w:t>
      </w:r>
      <w:r w:rsidRPr="00EC0432">
        <w:rPr>
          <w:rFonts w:ascii="Times New Roman" w:eastAsia="Times New Roman" w:hAnsi="Times New Roman" w:cs="Times New Roman"/>
          <w:color w:val="000000"/>
          <w:sz w:val="28"/>
          <w:szCs w:val="28"/>
          <w:lang w:eastAsia="ru-RU"/>
        </w:rPr>
        <w:t>для обеспечения представительства женщин в парламенте различны, среди них следует выделить следующие:</w:t>
      </w:r>
    </w:p>
    <w:p w:rsidR="002060EC" w:rsidRPr="00EC0432" w:rsidRDefault="002060EC"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1. Установленные законом квоты, в соответствии с которыми определен минимальный процент избранных женщин-представительниц. Такова практика в немногих странах: в Италии, где женщины должны составлять 50% пропорционального представительства (т. е. по партийному списку); в Аргентине (30%) и Бразилии (20%). Такая квота обычно рассматривается как переходный механизм при создании базы для расширения женского представительства.</w:t>
      </w:r>
    </w:p>
    <w:p w:rsidR="002060EC" w:rsidRPr="00EC0432" w:rsidRDefault="002060EC" w:rsidP="00EC0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lastRenderedPageBreak/>
        <w:t>2. Предусмотренные законом о выборах положения, согласно которым партии обязаны представлять определенное число женщин-кандидаток. Такая практика применяется в пропорциональных избирательных системах, например, в Бельгии и Намибии. В Аргентине существует так называемое "сверхположение", согласно которому кандидатуры женщин должны занимать "выигрышные места" в партийном списке, в Непале 5% кандидатов в одномандатных округах должны составлять женщины.</w:t>
      </w:r>
    </w:p>
    <w:p w:rsidR="009A421B" w:rsidRPr="00EC0432" w:rsidRDefault="002060EC" w:rsidP="00EC0432">
      <w:pPr>
        <w:shd w:val="clear" w:color="auto" w:fill="FFFFFF"/>
        <w:spacing w:before="100" w:beforeAutospacing="1" w:after="100" w:afterAutospacing="1" w:line="240" w:lineRule="auto"/>
        <w:jc w:val="both"/>
        <w:rPr>
          <w:rFonts w:ascii="Times New Roman" w:eastAsia="Times New Roman" w:hAnsi="Times New Roman" w:cs="Times New Roman"/>
          <w:bCs/>
          <w:i/>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3. Одобренные политическими партиями неформальные квоты для женщин-кандидатов в парламент - наиболее распространенный механизм содействия участию женщин в политической жизни. Данный метод был использован во всем мире с различной степенью успеха - от лейбористских партий в Австралии и в Великобритании - до стран Скандинавии. Так, в Англии Лейбористская партия, применив этот механизм на выборах 1997 года, сумела почти удвоить число женщин-членов парламента (их число увеличилось с 60 до 119 человек). Политические партии, которые обладают квотами для выборов, обычно имеют также определенного рода квотную систему для избрания руководящих органов партии</w:t>
      </w:r>
      <w:r w:rsidR="006B39DF" w:rsidRPr="00EC0432">
        <w:rPr>
          <w:rFonts w:ascii="Times New Roman" w:eastAsia="Times New Roman" w:hAnsi="Times New Roman" w:cs="Times New Roman"/>
          <w:color w:val="000000"/>
          <w:sz w:val="28"/>
          <w:szCs w:val="28"/>
          <w:lang w:eastAsia="ru-RU"/>
        </w:rPr>
        <w:t xml:space="preserve"> (</w:t>
      </w:r>
      <w:r w:rsidR="0097300B" w:rsidRPr="00EC0432">
        <w:rPr>
          <w:rFonts w:ascii="Times New Roman" w:eastAsia="Times New Roman" w:hAnsi="Times New Roman" w:cs="Times New Roman"/>
          <w:bCs/>
          <w:i/>
          <w:sz w:val="28"/>
          <w:szCs w:val="28"/>
          <w:shd w:val="clear" w:color="auto" w:fill="FFFFFF"/>
          <w:lang w:eastAsia="ru-RU"/>
        </w:rPr>
        <w:t>Словарь гендерных терминов</w:t>
      </w:r>
      <w:r w:rsidR="006F7A95" w:rsidRPr="00EC0432">
        <w:rPr>
          <w:rFonts w:ascii="Times New Roman" w:eastAsia="Times New Roman" w:hAnsi="Times New Roman" w:cs="Times New Roman"/>
          <w:bCs/>
          <w:i/>
          <w:sz w:val="28"/>
          <w:szCs w:val="28"/>
          <w:shd w:val="clear" w:color="auto" w:fill="FFFFFF"/>
          <w:lang w:eastAsia="ru-RU"/>
        </w:rPr>
        <w:t>/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rFonts w:ascii="Times New Roman" w:eastAsia="Times New Roman" w:hAnsi="Times New Roman" w:cs="Times New Roman"/>
          <w:bCs/>
          <w:i/>
          <w:sz w:val="28"/>
          <w:szCs w:val="28"/>
          <w:shd w:val="clear" w:color="auto" w:fill="FFFFFF"/>
          <w:lang w:eastAsia="ru-RU"/>
        </w:rPr>
        <w:t xml:space="preserve"> </w:t>
      </w:r>
      <w:hyperlink r:id="rId225" w:history="1">
        <w:r w:rsidR="009A421B" w:rsidRPr="00EC0432">
          <w:rPr>
            <w:rStyle w:val="a5"/>
            <w:rFonts w:ascii="Times New Roman" w:eastAsia="Times New Roman" w:hAnsi="Times New Roman" w:cs="Times New Roman"/>
            <w:bCs/>
            <w:i/>
            <w:color w:val="auto"/>
            <w:sz w:val="28"/>
            <w:szCs w:val="28"/>
            <w:u w:val="none"/>
            <w:shd w:val="clear" w:color="auto" w:fill="FFFFFF"/>
            <w:lang w:eastAsia="ru-RU"/>
          </w:rPr>
          <w:t>http://www.owl.ru/gender/thesaurus.htm</w:t>
        </w:r>
      </w:hyperlink>
      <w:r w:rsidR="009A421B" w:rsidRPr="00EC0432">
        <w:rPr>
          <w:rFonts w:ascii="Times New Roman" w:eastAsia="Times New Roman" w:hAnsi="Times New Roman" w:cs="Times New Roman"/>
          <w:bCs/>
          <w:i/>
          <w:sz w:val="28"/>
          <w:szCs w:val="28"/>
          <w:shd w:val="clear" w:color="auto" w:fill="FFFFFF"/>
          <w:lang w:eastAsia="ru-RU"/>
        </w:rPr>
        <w:t>. -Дата доступа 13.01.2016</w:t>
      </w:r>
      <w:r w:rsidR="0097300B" w:rsidRPr="00EC0432">
        <w:rPr>
          <w:rFonts w:ascii="Times New Roman" w:eastAsia="Times New Roman" w:hAnsi="Times New Roman" w:cs="Times New Roman"/>
          <w:bCs/>
          <w:i/>
          <w:sz w:val="28"/>
          <w:szCs w:val="28"/>
          <w:shd w:val="clear" w:color="auto" w:fill="FFFFFF"/>
          <w:lang w:eastAsia="ru-RU"/>
        </w:rPr>
        <w:t>.</w:t>
      </w:r>
      <w:r w:rsidR="009A421B" w:rsidRPr="00EC0432">
        <w:rPr>
          <w:rFonts w:ascii="Times New Roman" w:eastAsia="Times New Roman" w:hAnsi="Times New Roman" w:cs="Times New Roman"/>
          <w:bCs/>
          <w:i/>
          <w:sz w:val="28"/>
          <w:szCs w:val="28"/>
          <w:shd w:val="clear" w:color="auto" w:fill="FFFFFF"/>
          <w:lang w:eastAsia="ru-RU"/>
        </w:rPr>
        <w:t>)</w:t>
      </w:r>
    </w:p>
    <w:p w:rsidR="00584250" w:rsidRPr="00EC0432" w:rsidRDefault="00584250" w:rsidP="00EC0432">
      <w:pPr>
        <w:autoSpaceDE w:val="0"/>
        <w:autoSpaceDN w:val="0"/>
        <w:adjustRightInd w:val="0"/>
        <w:spacing w:line="240" w:lineRule="auto"/>
        <w:jc w:val="both"/>
        <w:rPr>
          <w:rFonts w:ascii="Times New Roman" w:hAnsi="Times New Roman" w:cs="Times New Roman"/>
          <w:bCs/>
          <w:i/>
          <w:color w:val="000000"/>
          <w:sz w:val="28"/>
          <w:szCs w:val="28"/>
        </w:rPr>
      </w:pPr>
      <w:r w:rsidRPr="00EC0432">
        <w:rPr>
          <w:rFonts w:ascii="Times New Roman" w:hAnsi="Times New Roman" w:cs="Times New Roman"/>
          <w:b/>
          <w:bCs/>
          <w:color w:val="000000"/>
          <w:sz w:val="28"/>
          <w:szCs w:val="28"/>
        </w:rPr>
        <w:t>МЕТОДЫ, С ПОМОЩЬЮ КОТОРЫХ РЕАЛИЗУЕТСЯ ГЕНДЕРНЫЙ ПОДХОД В ОБРАЗОВАНИИ</w:t>
      </w:r>
      <w:r w:rsidR="00766809" w:rsidRPr="00EC0432">
        <w:rPr>
          <w:rFonts w:ascii="Times New Roman" w:hAnsi="Times New Roman" w:cs="Times New Roman"/>
          <w:b/>
          <w:bCs/>
          <w:color w:val="000000"/>
          <w:sz w:val="28"/>
          <w:szCs w:val="28"/>
        </w:rPr>
        <w:t xml:space="preserve"> </w:t>
      </w:r>
      <w:r w:rsidR="009E78B2" w:rsidRPr="00EC0432">
        <w:rPr>
          <w:rFonts w:ascii="Times New Roman" w:hAnsi="Times New Roman" w:cs="Times New Roman"/>
          <w:bCs/>
          <w:color w:val="000000"/>
          <w:sz w:val="28"/>
          <w:szCs w:val="28"/>
        </w:rPr>
        <w:t>(</w:t>
      </w:r>
      <w:r w:rsidR="009E78B2" w:rsidRPr="00EC0432">
        <w:rPr>
          <w:rFonts w:ascii="Times New Roman" w:hAnsi="Times New Roman" w:cs="Times New Roman"/>
          <w:bCs/>
          <w:i/>
          <w:color w:val="000000"/>
          <w:sz w:val="28"/>
          <w:szCs w:val="28"/>
        </w:rPr>
        <w:t>The methods by which implemented a gender approach in education)</w:t>
      </w:r>
      <w:r w:rsidRPr="00EC0432">
        <w:rPr>
          <w:rFonts w:ascii="Times New Roman" w:hAnsi="Times New Roman" w:cs="Times New Roman"/>
          <w:bCs/>
          <w:i/>
          <w:color w:val="000000"/>
          <w:sz w:val="28"/>
          <w:szCs w:val="28"/>
        </w:rPr>
        <w:t>:</w:t>
      </w:r>
    </w:p>
    <w:p w:rsidR="00584250" w:rsidRPr="00EC0432" w:rsidRDefault="00584250" w:rsidP="00EC0432">
      <w:pPr>
        <w:autoSpaceDE w:val="0"/>
        <w:autoSpaceDN w:val="0"/>
        <w:adjustRightInd w:val="0"/>
        <w:spacing w:line="240" w:lineRule="auto"/>
        <w:jc w:val="both"/>
        <w:rPr>
          <w:rFonts w:ascii="Times New Roman" w:hAnsi="Times New Roman" w:cs="Times New Roman"/>
          <w:bCs/>
          <w:color w:val="000000"/>
          <w:sz w:val="28"/>
          <w:szCs w:val="28"/>
        </w:rPr>
      </w:pPr>
      <w:r w:rsidRPr="00EC0432">
        <w:rPr>
          <w:rFonts w:ascii="Times New Roman" w:hAnsi="Times New Roman" w:cs="Times New Roman"/>
          <w:b/>
          <w:bCs/>
          <w:color w:val="000000"/>
          <w:sz w:val="28"/>
          <w:szCs w:val="28"/>
        </w:rPr>
        <w:t>-</w:t>
      </w:r>
      <w:r w:rsidRPr="00EC0432">
        <w:rPr>
          <w:rFonts w:ascii="Times New Roman" w:hAnsi="Times New Roman" w:cs="Times New Roman"/>
          <w:bCs/>
          <w:color w:val="000000"/>
          <w:sz w:val="28"/>
          <w:szCs w:val="28"/>
        </w:rPr>
        <w:t>общие методы формирования сознания (анализ воспитывающих ситуаций, беседа, дискуссия, диспут, конференция, семинар, лекция, дебаты, пример, исследование случая, рассказа, анализ произведений искусства, литературы, кино- и видеоматериалов);</w:t>
      </w:r>
    </w:p>
    <w:p w:rsidR="008D1B05" w:rsidRPr="00EC0432" w:rsidRDefault="008D1B05" w:rsidP="00EC0432">
      <w:pPr>
        <w:autoSpaceDE w:val="0"/>
        <w:autoSpaceDN w:val="0"/>
        <w:adjustRightInd w:val="0"/>
        <w:spacing w:line="240" w:lineRule="auto"/>
        <w:jc w:val="both"/>
        <w:rPr>
          <w:rFonts w:ascii="Times New Roman" w:hAnsi="Times New Roman" w:cs="Times New Roman"/>
          <w:bCs/>
          <w:color w:val="000000"/>
          <w:sz w:val="28"/>
          <w:szCs w:val="28"/>
        </w:rPr>
      </w:pPr>
      <w:r w:rsidRPr="00EC0432">
        <w:rPr>
          <w:rFonts w:ascii="Times New Roman" w:hAnsi="Times New Roman" w:cs="Times New Roman"/>
          <w:bCs/>
          <w:color w:val="000000"/>
          <w:sz w:val="28"/>
          <w:szCs w:val="28"/>
        </w:rPr>
        <w:t>-методы организации деятельности и опыта поведения (поручения, упражнения, создания воспитывающих ситуаций, КТД и др.);</w:t>
      </w:r>
    </w:p>
    <w:p w:rsidR="00E93D07" w:rsidRPr="00EC0432" w:rsidRDefault="00E93D07" w:rsidP="00EC0432">
      <w:pPr>
        <w:autoSpaceDE w:val="0"/>
        <w:autoSpaceDN w:val="0"/>
        <w:adjustRightInd w:val="0"/>
        <w:spacing w:line="240" w:lineRule="auto"/>
        <w:jc w:val="both"/>
        <w:rPr>
          <w:rFonts w:ascii="Times New Roman" w:hAnsi="Times New Roman" w:cs="Times New Roman"/>
          <w:bCs/>
          <w:color w:val="000000"/>
          <w:sz w:val="28"/>
          <w:szCs w:val="28"/>
        </w:rPr>
      </w:pPr>
      <w:r w:rsidRPr="00EC0432">
        <w:rPr>
          <w:rFonts w:ascii="Times New Roman" w:hAnsi="Times New Roman" w:cs="Times New Roman"/>
          <w:bCs/>
          <w:color w:val="000000"/>
          <w:sz w:val="28"/>
          <w:szCs w:val="28"/>
        </w:rPr>
        <w:t>-методы стимулирования</w:t>
      </w:r>
      <w:r w:rsidR="00BC6ABE" w:rsidRPr="00EC0432">
        <w:rPr>
          <w:rFonts w:ascii="Times New Roman" w:hAnsi="Times New Roman" w:cs="Times New Roman"/>
          <w:bCs/>
          <w:color w:val="000000"/>
          <w:sz w:val="28"/>
          <w:szCs w:val="28"/>
        </w:rPr>
        <w:t xml:space="preserve"> поведения и деятельности: поощрение проявлений личностного подхода и индивидуальности в отношениях между мальчиками и девочками, гендерно толерантного, партнерского поведения.</w:t>
      </w:r>
    </w:p>
    <w:p w:rsidR="00EB4B04" w:rsidRPr="00EC0432" w:rsidRDefault="0026302A" w:rsidP="00EC0432">
      <w:pPr>
        <w:autoSpaceDE w:val="0"/>
        <w:autoSpaceDN w:val="0"/>
        <w:adjustRightInd w:val="0"/>
        <w:spacing w:line="240" w:lineRule="auto"/>
        <w:jc w:val="both"/>
        <w:rPr>
          <w:rFonts w:ascii="Times New Roman" w:hAnsi="Times New Roman" w:cs="Times New Roman"/>
          <w:i/>
          <w:iCs/>
          <w:sz w:val="28"/>
          <w:szCs w:val="28"/>
        </w:rPr>
      </w:pPr>
      <w:r w:rsidRPr="00EC0432">
        <w:rPr>
          <w:rFonts w:ascii="Times New Roman" w:hAnsi="Times New Roman" w:cs="Times New Roman"/>
          <w:bCs/>
          <w:color w:val="000000"/>
          <w:sz w:val="28"/>
          <w:szCs w:val="28"/>
        </w:rPr>
        <w:t xml:space="preserve">         Очевидно, что одни и те же методы применяются как в случае полоролевого, так и гендерного подхода в образовании. Различия состоят не в методах, а в идеях и содержании влияний, которое осуществляется с их помощью, а так же в некоторых методических условиях</w:t>
      </w:r>
      <w:r w:rsidR="00EB4B04" w:rsidRPr="00EC0432">
        <w:rPr>
          <w:rFonts w:ascii="Times New Roman" w:hAnsi="Times New Roman" w:cs="Times New Roman"/>
          <w:bCs/>
          <w:color w:val="000000"/>
          <w:sz w:val="28"/>
          <w:szCs w:val="28"/>
        </w:rPr>
        <w:t xml:space="preserve"> </w:t>
      </w:r>
      <w:r w:rsidR="00EB4B04" w:rsidRPr="00EC0432">
        <w:rPr>
          <w:rFonts w:ascii="Times New Roman" w:hAnsi="Times New Roman" w:cs="Times New Roman"/>
          <w:iCs/>
          <w:sz w:val="28"/>
          <w:szCs w:val="28"/>
        </w:rPr>
        <w:t>(</w:t>
      </w:r>
      <w:r w:rsidR="00EB4B04" w:rsidRPr="00EC0432">
        <w:rPr>
          <w:rFonts w:ascii="Times New Roman" w:hAnsi="Times New Roman" w:cs="Times New Roman"/>
          <w:i/>
          <w:iCs/>
          <w:sz w:val="28"/>
          <w:szCs w:val="28"/>
        </w:rPr>
        <w:t>Штылева Л.В. Фактор пола в образовании: гендерный подход и анализ. Монография.-М.: ПЕР СЭ, 2008.-316с.-С.187).</w:t>
      </w:r>
    </w:p>
    <w:p w:rsidR="00C741A9" w:rsidRPr="00EC0432" w:rsidRDefault="00C741A9" w:rsidP="00EC0432">
      <w:pPr>
        <w:autoSpaceDE w:val="0"/>
        <w:autoSpaceDN w:val="0"/>
        <w:adjustRightInd w:val="0"/>
        <w:spacing w:line="240" w:lineRule="auto"/>
        <w:jc w:val="both"/>
        <w:rPr>
          <w:rFonts w:ascii="Times New Roman" w:hAnsi="Times New Roman" w:cs="Times New Roman"/>
          <w:bCs/>
          <w:i/>
          <w:color w:val="000000"/>
          <w:sz w:val="28"/>
          <w:szCs w:val="28"/>
        </w:rPr>
      </w:pPr>
      <w:r w:rsidRPr="00EC0432">
        <w:rPr>
          <w:rFonts w:ascii="Times New Roman" w:hAnsi="Times New Roman" w:cs="Times New Roman"/>
          <w:b/>
          <w:bCs/>
          <w:color w:val="000000"/>
          <w:sz w:val="28"/>
          <w:szCs w:val="28"/>
        </w:rPr>
        <w:t>МИЗОГИНИЯ</w:t>
      </w:r>
      <w:r w:rsidRPr="00EC0432">
        <w:rPr>
          <w:rFonts w:ascii="Times New Roman" w:hAnsi="Times New Roman" w:cs="Times New Roman"/>
          <w:bCs/>
          <w:color w:val="000000"/>
          <w:sz w:val="28"/>
          <w:szCs w:val="28"/>
        </w:rPr>
        <w:t xml:space="preserve">-женоненавистничество, нейтрализация и исключение женского как из системы рационального философского мышления, так и из системы </w:t>
      </w:r>
      <w:r w:rsidRPr="00EC0432">
        <w:rPr>
          <w:rFonts w:ascii="Times New Roman" w:hAnsi="Times New Roman" w:cs="Times New Roman"/>
          <w:bCs/>
          <w:color w:val="000000"/>
          <w:sz w:val="28"/>
          <w:szCs w:val="28"/>
        </w:rPr>
        <w:lastRenderedPageBreak/>
        <w:t xml:space="preserve">организации общественной жизни  </w:t>
      </w:r>
      <w:r w:rsidR="00AA1BF5" w:rsidRPr="00EC0432">
        <w:rPr>
          <w:rFonts w:ascii="Times New Roman" w:hAnsi="Times New Roman" w:cs="Times New Roman"/>
          <w:bCs/>
          <w:i/>
          <w:color w:val="000000"/>
          <w:sz w:val="28"/>
          <w:szCs w:val="28"/>
        </w:rPr>
        <w:t>(</w:t>
      </w:r>
      <w:r w:rsidR="00AA1BF5" w:rsidRPr="00EC0432">
        <w:rPr>
          <w:rFonts w:ascii="Times New Roman" w:hAnsi="Times New Roman" w:cs="Times New Roman"/>
          <w:bCs/>
          <w:i/>
          <w:sz w:val="28"/>
          <w:szCs w:val="28"/>
        </w:rPr>
        <w:t>Петрова Р.Г. Гендерология и феминология: Учебное пособие.-М.: Дашков и К, 2008.-С.191).</w:t>
      </w:r>
    </w:p>
    <w:p w:rsidR="002304FB" w:rsidRPr="00EC0432" w:rsidRDefault="00B73037" w:rsidP="00EC0432">
      <w:pPr>
        <w:autoSpaceDE w:val="0"/>
        <w:autoSpaceDN w:val="0"/>
        <w:adjustRightInd w:val="0"/>
        <w:spacing w:line="240" w:lineRule="auto"/>
        <w:jc w:val="both"/>
        <w:rPr>
          <w:rFonts w:ascii="Times New Roman" w:hAnsi="Times New Roman" w:cs="Times New Roman"/>
          <w:i/>
          <w:iCs/>
          <w:sz w:val="28"/>
          <w:szCs w:val="28"/>
        </w:rPr>
      </w:pPr>
      <w:r w:rsidRPr="00EC0432">
        <w:rPr>
          <w:rFonts w:ascii="Times New Roman" w:hAnsi="Times New Roman" w:cs="Times New Roman"/>
          <w:b/>
          <w:bCs/>
          <w:color w:val="000000"/>
          <w:sz w:val="28"/>
          <w:szCs w:val="28"/>
        </w:rPr>
        <w:t>МИССИЯ ГЕНДЕРНОГО ПОДХОДА В СОВРЕМЕННОМ РОССИЙСКОМ ОБРАЗОВАНИИ</w:t>
      </w:r>
      <w:r w:rsidR="006D4754" w:rsidRPr="00EC0432">
        <w:rPr>
          <w:rFonts w:ascii="Times New Roman" w:hAnsi="Times New Roman" w:cs="Times New Roman"/>
          <w:b/>
          <w:bCs/>
          <w:color w:val="000000"/>
          <w:sz w:val="28"/>
          <w:szCs w:val="28"/>
        </w:rPr>
        <w:t xml:space="preserve"> </w:t>
      </w:r>
      <w:r w:rsidR="00FC5221" w:rsidRPr="00EC0432">
        <w:rPr>
          <w:rFonts w:ascii="Times New Roman" w:hAnsi="Times New Roman" w:cs="Times New Roman"/>
          <w:bCs/>
          <w:color w:val="000000"/>
          <w:sz w:val="28"/>
          <w:szCs w:val="28"/>
        </w:rPr>
        <w:t>(</w:t>
      </w:r>
      <w:r w:rsidR="009E78B2" w:rsidRPr="00EC0432">
        <w:rPr>
          <w:rFonts w:ascii="Times New Roman" w:hAnsi="Times New Roman" w:cs="Times New Roman"/>
          <w:bCs/>
          <w:i/>
          <w:color w:val="000000"/>
          <w:sz w:val="28"/>
          <w:szCs w:val="28"/>
        </w:rPr>
        <w:t xml:space="preserve">The mission of the gender approach in modern Russian education </w:t>
      </w:r>
      <w:r w:rsidR="00FC5221" w:rsidRPr="00EC0432">
        <w:rPr>
          <w:rFonts w:ascii="Times New Roman" w:hAnsi="Times New Roman" w:cs="Times New Roman"/>
          <w:bCs/>
          <w:i/>
          <w:color w:val="000000"/>
          <w:sz w:val="28"/>
          <w:szCs w:val="28"/>
        </w:rPr>
        <w:t>)</w:t>
      </w:r>
      <w:r w:rsidRPr="00EC0432">
        <w:rPr>
          <w:rFonts w:ascii="Times New Roman" w:hAnsi="Times New Roman" w:cs="Times New Roman"/>
          <w:bCs/>
          <w:i/>
          <w:color w:val="000000"/>
          <w:sz w:val="28"/>
          <w:szCs w:val="28"/>
        </w:rPr>
        <w:t>-</w:t>
      </w:r>
      <w:r w:rsidRPr="00EC0432">
        <w:rPr>
          <w:rFonts w:ascii="Times New Roman" w:hAnsi="Times New Roman" w:cs="Times New Roman"/>
          <w:bCs/>
          <w:color w:val="000000"/>
          <w:sz w:val="28"/>
          <w:szCs w:val="28"/>
        </w:rPr>
        <w:t>освобождение учебно-воспитательного</w:t>
      </w:r>
      <w:r w:rsidR="002304FB" w:rsidRPr="00EC0432">
        <w:rPr>
          <w:rFonts w:ascii="Times New Roman" w:hAnsi="Times New Roman" w:cs="Times New Roman"/>
          <w:iCs/>
          <w:sz w:val="28"/>
          <w:szCs w:val="28"/>
        </w:rPr>
        <w:t xml:space="preserve"> процесса и школьной среды от наиболее жестких гендерных стереотипов, расширение социального </w:t>
      </w:r>
      <w:r w:rsidR="004C196A" w:rsidRPr="00EC0432">
        <w:rPr>
          <w:rFonts w:ascii="Times New Roman" w:hAnsi="Times New Roman" w:cs="Times New Roman"/>
          <w:iCs/>
          <w:sz w:val="28"/>
          <w:szCs w:val="28"/>
        </w:rPr>
        <w:t>пространства</w:t>
      </w:r>
      <w:r w:rsidR="002304FB" w:rsidRPr="00EC0432">
        <w:rPr>
          <w:rFonts w:ascii="Times New Roman" w:hAnsi="Times New Roman" w:cs="Times New Roman"/>
          <w:iCs/>
          <w:sz w:val="28"/>
          <w:szCs w:val="28"/>
        </w:rPr>
        <w:t xml:space="preserve"> для проявления индивидуальности и развития саморегулирующейся личности каждого ученика/ученицы, воспитание их в духе равнопра</w:t>
      </w:r>
      <w:r w:rsidR="006D4754" w:rsidRPr="00EC0432">
        <w:rPr>
          <w:rFonts w:ascii="Times New Roman" w:hAnsi="Times New Roman" w:cs="Times New Roman"/>
          <w:iCs/>
          <w:sz w:val="28"/>
          <w:szCs w:val="28"/>
        </w:rPr>
        <w:t>вного (эгалитарного) партнерства</w:t>
      </w:r>
      <w:r w:rsidR="002304FB" w:rsidRPr="00EC0432">
        <w:rPr>
          <w:rFonts w:ascii="Times New Roman" w:hAnsi="Times New Roman" w:cs="Times New Roman"/>
          <w:iCs/>
          <w:sz w:val="28"/>
          <w:szCs w:val="28"/>
        </w:rPr>
        <w:t xml:space="preserve"> женщин и мужчин во всех сферах жизнедеятельности (</w:t>
      </w:r>
      <w:r w:rsidR="002304FB" w:rsidRPr="00EC0432">
        <w:rPr>
          <w:rFonts w:ascii="Times New Roman" w:hAnsi="Times New Roman" w:cs="Times New Roman"/>
          <w:i/>
          <w:iCs/>
          <w:sz w:val="28"/>
          <w:szCs w:val="28"/>
        </w:rPr>
        <w:t>Штылева Л.В. Фактор пола в образовании: гендерный подход и анализ. Монография.-М.: ПЕР СЭ, 2008.-316с.-С.209).</w:t>
      </w:r>
    </w:p>
    <w:p w:rsidR="009A421B" w:rsidRPr="00EC0432" w:rsidRDefault="00C666BC" w:rsidP="00EC0432">
      <w:pPr>
        <w:pStyle w:val="a4"/>
        <w:shd w:val="clear" w:color="auto" w:fill="FFFFFF"/>
        <w:jc w:val="both"/>
        <w:rPr>
          <w:bCs/>
          <w:i/>
          <w:sz w:val="28"/>
          <w:szCs w:val="28"/>
          <w:shd w:val="clear" w:color="auto" w:fill="FFFFFF"/>
        </w:rPr>
      </w:pPr>
      <w:r w:rsidRPr="00EC0432">
        <w:rPr>
          <w:b/>
          <w:bCs/>
          <w:color w:val="000000"/>
          <w:sz w:val="28"/>
          <w:szCs w:val="28"/>
        </w:rPr>
        <w:t>М</w:t>
      </w:r>
      <w:r w:rsidR="006B39DF" w:rsidRPr="00EC0432">
        <w:rPr>
          <w:b/>
          <w:bCs/>
          <w:color w:val="000000"/>
          <w:sz w:val="28"/>
          <w:szCs w:val="28"/>
        </w:rPr>
        <w:t>ИФО</w:t>
      </w:r>
      <w:r w:rsidRPr="00EC0432">
        <w:rPr>
          <w:b/>
          <w:bCs/>
          <w:color w:val="000000"/>
          <w:sz w:val="28"/>
          <w:szCs w:val="28"/>
        </w:rPr>
        <w:t>-</w:t>
      </w:r>
      <w:r w:rsidR="006B39DF" w:rsidRPr="00EC0432">
        <w:rPr>
          <w:b/>
          <w:bCs/>
          <w:color w:val="000000"/>
          <w:sz w:val="28"/>
          <w:szCs w:val="28"/>
        </w:rPr>
        <w:t>ПОЭТИЧЕСКОЕ МУЖСКОЕ ДВИЖЕНИЕ</w:t>
      </w:r>
      <w:r w:rsidRPr="00EC0432">
        <w:rPr>
          <w:b/>
          <w:bCs/>
          <w:color w:val="000000"/>
          <w:sz w:val="28"/>
          <w:szCs w:val="28"/>
        </w:rPr>
        <w:t xml:space="preserve"> </w:t>
      </w:r>
      <w:r w:rsidRPr="00EC0432">
        <w:rPr>
          <w:bCs/>
          <w:color w:val="000000"/>
          <w:sz w:val="28"/>
          <w:szCs w:val="28"/>
        </w:rPr>
        <w:t>(</w:t>
      </w:r>
      <w:r w:rsidRPr="00EC0432">
        <w:rPr>
          <w:bCs/>
          <w:i/>
          <w:iCs/>
          <w:color w:val="000000"/>
          <w:sz w:val="28"/>
          <w:szCs w:val="28"/>
          <w:lang w:val="en-US"/>
        </w:rPr>
        <w:t>The</w:t>
      </w:r>
      <w:r w:rsidRPr="00EC0432">
        <w:rPr>
          <w:bCs/>
          <w:i/>
          <w:iCs/>
          <w:color w:val="000000"/>
          <w:sz w:val="28"/>
          <w:szCs w:val="28"/>
        </w:rPr>
        <w:t xml:space="preserve"> </w:t>
      </w:r>
      <w:r w:rsidRPr="00EC0432">
        <w:rPr>
          <w:bCs/>
          <w:i/>
          <w:iCs/>
          <w:color w:val="000000"/>
          <w:sz w:val="28"/>
          <w:szCs w:val="28"/>
          <w:lang w:val="en-US"/>
        </w:rPr>
        <w:t>Mythopoetic</w:t>
      </w:r>
      <w:r w:rsidRPr="00EC0432">
        <w:rPr>
          <w:bCs/>
          <w:i/>
          <w:iCs/>
          <w:color w:val="000000"/>
          <w:sz w:val="28"/>
          <w:szCs w:val="28"/>
        </w:rPr>
        <w:t xml:space="preserve"> </w:t>
      </w:r>
      <w:r w:rsidRPr="00EC0432">
        <w:rPr>
          <w:bCs/>
          <w:i/>
          <w:iCs/>
          <w:color w:val="000000"/>
          <w:sz w:val="28"/>
          <w:szCs w:val="28"/>
          <w:lang w:val="en-US"/>
        </w:rPr>
        <w:t>Men</w:t>
      </w:r>
      <w:r w:rsidRPr="00EC0432">
        <w:rPr>
          <w:bCs/>
          <w:i/>
          <w:iCs/>
          <w:color w:val="000000"/>
          <w:sz w:val="28"/>
          <w:szCs w:val="28"/>
        </w:rPr>
        <w:t>'</w:t>
      </w:r>
      <w:r w:rsidRPr="00EC0432">
        <w:rPr>
          <w:bCs/>
          <w:i/>
          <w:iCs/>
          <w:color w:val="000000"/>
          <w:sz w:val="28"/>
          <w:szCs w:val="28"/>
          <w:lang w:val="en-US"/>
        </w:rPr>
        <w:t>s</w:t>
      </w:r>
      <w:r w:rsidRPr="00EC0432">
        <w:rPr>
          <w:bCs/>
          <w:i/>
          <w:iCs/>
          <w:color w:val="000000"/>
          <w:sz w:val="28"/>
          <w:szCs w:val="28"/>
        </w:rPr>
        <w:t xml:space="preserve"> </w:t>
      </w:r>
      <w:r w:rsidRPr="00EC0432">
        <w:rPr>
          <w:bCs/>
          <w:i/>
          <w:iCs/>
          <w:color w:val="000000"/>
          <w:sz w:val="28"/>
          <w:szCs w:val="28"/>
          <w:lang w:val="en-US"/>
        </w:rPr>
        <w:t>Movement</w:t>
      </w:r>
      <w:r w:rsidRPr="00EC0432">
        <w:rPr>
          <w:color w:val="000000"/>
          <w:sz w:val="28"/>
          <w:szCs w:val="28"/>
        </w:rPr>
        <w:t>), зародившееся в 1980-х годах, главной задачей современности считает обретение мужчинами утерянных ими базовых мужских ценностей, которые можно обрести на пути духовного поиска. Свою основную задачу движение видит в том, чтобы направить мужчин на этот путь. Современное общество, по мнению идеологов движения, разорвало глубинные связи между мужчинами и между ними и "мужской сущностью". Манифестом этих мужчин можно считать книгу поэта Роберта Блая "Железный Джон" ("Iron John", 1990). Блай и его последователи описывают эмоциональное убожество современных мужских взаимоотношений и мечтают восстановить традиции древнего мужского братства и наставничества между поколениями. В книге "The Maiden King" (1998), написанной в соавторстве с Мэрион Вудмен (Marion Woodman), исследуя становление человеческой</w:t>
      </w:r>
      <w:r w:rsidRPr="00EC0432">
        <w:rPr>
          <w:rStyle w:val="apple-converted-space"/>
          <w:color w:val="000000"/>
          <w:sz w:val="28"/>
          <w:szCs w:val="28"/>
        </w:rPr>
        <w:t> </w:t>
      </w:r>
      <w:hyperlink r:id="rId226" w:history="1">
        <w:r w:rsidRPr="00EC0432">
          <w:rPr>
            <w:rStyle w:val="a5"/>
            <w:i/>
            <w:iCs/>
            <w:color w:val="000099"/>
            <w:sz w:val="28"/>
            <w:szCs w:val="28"/>
          </w:rPr>
          <w:t>маскулинности</w:t>
        </w:r>
      </w:hyperlink>
      <w:r w:rsidRPr="00EC0432">
        <w:rPr>
          <w:color w:val="000000"/>
          <w:sz w:val="28"/>
          <w:szCs w:val="28"/>
        </w:rPr>
        <w:t>-</w:t>
      </w:r>
      <w:hyperlink r:id="rId227" w:history="1">
        <w:r w:rsidRPr="00EC0432">
          <w:rPr>
            <w:rStyle w:val="a5"/>
            <w:i/>
            <w:iCs/>
            <w:color w:val="000099"/>
            <w:sz w:val="28"/>
            <w:szCs w:val="28"/>
          </w:rPr>
          <w:t>фемининности</w:t>
        </w:r>
      </w:hyperlink>
      <w:r w:rsidRPr="00EC0432">
        <w:rPr>
          <w:color w:val="000000"/>
          <w:sz w:val="28"/>
          <w:szCs w:val="28"/>
        </w:rPr>
        <w:t>, Блай обращается к русской мифологии. Мифо-поэтическая идеология обладает большой эмоциональной притягательностью, но рассматривает мужчин вне социального контекста, а различия между женщинами и мужчинами абсолютизирует. Философская база движения - учение К. Г. Юнга, разграничивающего мужской дух (анимус) и женскую душу (аниму). Участники мифо-поэтического мужского движения отличаются высокой активностью в мужских сообществах и в развитии сети групп мужской поддержки</w:t>
      </w:r>
      <w:r w:rsidR="006B39DF" w:rsidRPr="00EC0432">
        <w:rPr>
          <w:color w:val="000000"/>
          <w:sz w:val="28"/>
          <w:szCs w:val="28"/>
        </w:rPr>
        <w:t xml:space="preserve">  (</w:t>
      </w:r>
      <w:r w:rsidR="000D3CA1" w:rsidRPr="00EC0432">
        <w:rPr>
          <w:bCs/>
          <w:i/>
          <w:sz w:val="28"/>
          <w:szCs w:val="28"/>
          <w:shd w:val="clear" w:color="auto" w:fill="FFFFFF"/>
        </w:rPr>
        <w:t>Словарь гендерных терминов</w:t>
      </w:r>
      <w:r w:rsidR="006F7A95" w:rsidRPr="00EC0432">
        <w:rPr>
          <w:bCs/>
          <w:i/>
          <w:sz w:val="28"/>
          <w:szCs w:val="28"/>
          <w:shd w:val="clear" w:color="auto" w:fill="FFFFFF"/>
        </w:rPr>
        <w:t>/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bCs/>
          <w:i/>
          <w:sz w:val="28"/>
          <w:szCs w:val="28"/>
          <w:shd w:val="clear" w:color="auto" w:fill="FFFFFF"/>
        </w:rPr>
        <w:t xml:space="preserve"> </w:t>
      </w:r>
      <w:hyperlink r:id="rId228" w:history="1">
        <w:r w:rsidR="009A421B" w:rsidRPr="00EC0432">
          <w:rPr>
            <w:rStyle w:val="a5"/>
            <w:bCs/>
            <w:i/>
            <w:sz w:val="28"/>
            <w:szCs w:val="28"/>
            <w:shd w:val="clear" w:color="auto" w:fill="FFFFFF"/>
          </w:rPr>
          <w:t>http://www.owl.ru/gender/thesaurus.htm</w:t>
        </w:r>
      </w:hyperlink>
      <w:r w:rsidR="009A421B" w:rsidRPr="00EC0432">
        <w:rPr>
          <w:bCs/>
          <w:i/>
          <w:sz w:val="28"/>
          <w:szCs w:val="28"/>
          <w:shd w:val="clear" w:color="auto" w:fill="FFFFFF"/>
        </w:rPr>
        <w:t>. -Дата доступа 13.01.2016)</w:t>
      </w:r>
      <w:r w:rsidR="000D3CA1" w:rsidRPr="00EC0432">
        <w:rPr>
          <w:bCs/>
          <w:i/>
          <w:sz w:val="28"/>
          <w:szCs w:val="28"/>
          <w:shd w:val="clear" w:color="auto" w:fill="FFFFFF"/>
        </w:rPr>
        <w:t>.</w:t>
      </w:r>
    </w:p>
    <w:p w:rsidR="00ED7452" w:rsidRPr="00EC0432" w:rsidRDefault="00ED7452" w:rsidP="00EC0432">
      <w:pPr>
        <w:pStyle w:val="a4"/>
        <w:shd w:val="clear" w:color="auto" w:fill="FFFFFF"/>
        <w:jc w:val="both"/>
        <w:rPr>
          <w:color w:val="000000"/>
          <w:sz w:val="28"/>
          <w:szCs w:val="28"/>
        </w:rPr>
      </w:pPr>
      <w:r w:rsidRPr="00EC0432">
        <w:rPr>
          <w:b/>
          <w:bCs/>
          <w:color w:val="000000"/>
          <w:sz w:val="28"/>
          <w:szCs w:val="28"/>
        </w:rPr>
        <w:t>М</w:t>
      </w:r>
      <w:r w:rsidR="00272013" w:rsidRPr="00EC0432">
        <w:rPr>
          <w:b/>
          <w:bCs/>
          <w:color w:val="000000"/>
          <w:sz w:val="28"/>
          <w:szCs w:val="28"/>
        </w:rPr>
        <w:t>ОЛОДЫЕ ЖЕНЩИНЫ</w:t>
      </w:r>
      <w:r w:rsidRPr="00EC0432">
        <w:rPr>
          <w:rStyle w:val="apple-converted-space"/>
          <w:color w:val="000000"/>
          <w:sz w:val="28"/>
          <w:szCs w:val="28"/>
        </w:rPr>
        <w:t> (</w:t>
      </w:r>
      <w:r w:rsidRPr="00EC0432">
        <w:rPr>
          <w:bCs/>
          <w:i/>
          <w:iCs/>
          <w:color w:val="000000"/>
          <w:sz w:val="28"/>
          <w:szCs w:val="28"/>
        </w:rPr>
        <w:t>Young women</w:t>
      </w:r>
      <w:r w:rsidRPr="00EC0432">
        <w:rPr>
          <w:color w:val="000000"/>
          <w:sz w:val="28"/>
          <w:szCs w:val="28"/>
        </w:rPr>
        <w:t>) -</w:t>
      </w:r>
      <w:r w:rsidRPr="00EC0432">
        <w:rPr>
          <w:rStyle w:val="apple-converted-space"/>
          <w:color w:val="000000"/>
          <w:sz w:val="28"/>
          <w:szCs w:val="28"/>
        </w:rPr>
        <w:t> </w:t>
      </w:r>
      <w:r w:rsidRPr="00EC0432">
        <w:rPr>
          <w:iCs/>
          <w:color w:val="000000"/>
          <w:sz w:val="28"/>
          <w:szCs w:val="28"/>
        </w:rPr>
        <w:t>девушки и женщины от 16 до 30 лет</w:t>
      </w:r>
      <w:r w:rsidRPr="00EC0432">
        <w:rPr>
          <w:rStyle w:val="apple-converted-space"/>
          <w:color w:val="000000"/>
          <w:sz w:val="28"/>
          <w:szCs w:val="28"/>
        </w:rPr>
        <w:t> </w:t>
      </w:r>
      <w:r w:rsidRPr="00EC0432">
        <w:rPr>
          <w:color w:val="000000"/>
          <w:sz w:val="28"/>
          <w:szCs w:val="28"/>
        </w:rPr>
        <w:t xml:space="preserve">- в России составляют 13,7 млн человек. Всего женщин в России - 78,1 млн. Положение молодых женщин имеет как общие для всей российской молодежи черты, так и особенности, определяемые их гендерной принадлежностью. В связи с ростом масштабов платного образования и падением уровня жизни россиян заметным явлением 90-х годов стало сокращение численности студентов вузов (обоих полов), однако доля девушек в их составе постоянно </w:t>
      </w:r>
      <w:r w:rsidRPr="00EC0432">
        <w:rPr>
          <w:color w:val="000000"/>
          <w:sz w:val="28"/>
          <w:szCs w:val="28"/>
        </w:rPr>
        <w:lastRenderedPageBreak/>
        <w:t>превышала 50%: в 1994-1995 гг. она составила 53%, в 1996-1997 гг. - 55%, в 1997-1999 гг. -56% (для средних специальных заведений - соответственно 60%, 59%, 59%) (Пятый периодический доклад Правительства РФ о ликвидации всех форм дискриминации в отношении женщин. С. 69). Однако, получив образование, девушки проигрывают мужчинам в сфере профессиональной реализации. По данным Федеральной службы занятости, на начало 1997 г. среди безработных, не достигших 18 лет, девушки составляли 58%, среди тех, кому от 18 до 24 лет - 71%, от 25 до 29 лет -66% (Там же. С. 12). В целом более четверти молодых безработных, зарегистрированных в бюро занятости на 1 января 1997 г., были выпускниками школ, профтехучилищ, средних специальных учебных заведений, вузов. На работу по специальности попадает лишь 15-20% выпускников вузов (Там же).</w:t>
      </w:r>
    </w:p>
    <w:p w:rsidR="00ED7452" w:rsidRPr="00EC0432" w:rsidRDefault="00ED7452" w:rsidP="00EC0432">
      <w:pPr>
        <w:pStyle w:val="a4"/>
        <w:shd w:val="clear" w:color="auto" w:fill="FFFFFF"/>
        <w:jc w:val="both"/>
        <w:rPr>
          <w:color w:val="000000"/>
          <w:sz w:val="28"/>
          <w:szCs w:val="28"/>
        </w:rPr>
      </w:pPr>
      <w:r w:rsidRPr="00EC0432">
        <w:rPr>
          <w:color w:val="000000"/>
          <w:sz w:val="28"/>
          <w:szCs w:val="28"/>
        </w:rPr>
        <w:t>Несмотря на значительные усилия государственных и общественных организаций, продолжительность поиска работы у женщин (8,6 месяца) заметно превышает средний показатель у мужчин (7,9 месяца); свыше 35% безработных женщин находились в этом качестве более года, причем данные варьируются в зависимости от региона России.</w:t>
      </w:r>
    </w:p>
    <w:p w:rsidR="00ED7452" w:rsidRPr="00EC0432" w:rsidRDefault="00ED7452" w:rsidP="00EC0432">
      <w:pPr>
        <w:pStyle w:val="a4"/>
        <w:shd w:val="clear" w:color="auto" w:fill="FFFFFF"/>
        <w:jc w:val="both"/>
        <w:rPr>
          <w:color w:val="000000"/>
          <w:sz w:val="28"/>
          <w:szCs w:val="28"/>
        </w:rPr>
      </w:pPr>
      <w:r w:rsidRPr="00EC0432">
        <w:rPr>
          <w:color w:val="000000"/>
          <w:sz w:val="28"/>
          <w:szCs w:val="28"/>
        </w:rPr>
        <w:t>Еще одна острая проблема на рынке труда -</w:t>
      </w:r>
      <w:r w:rsidRPr="00EC0432">
        <w:rPr>
          <w:rStyle w:val="apple-converted-space"/>
          <w:color w:val="000000"/>
          <w:sz w:val="28"/>
          <w:szCs w:val="28"/>
        </w:rPr>
        <w:t> </w:t>
      </w:r>
      <w:r w:rsidRPr="00EC0432">
        <w:rPr>
          <w:iCs/>
          <w:color w:val="000000"/>
          <w:sz w:val="28"/>
          <w:szCs w:val="28"/>
        </w:rPr>
        <w:t>дискриминация женщин в оплате труда</w:t>
      </w:r>
      <w:r w:rsidRPr="00EC0432">
        <w:rPr>
          <w:color w:val="000000"/>
          <w:sz w:val="28"/>
          <w:szCs w:val="28"/>
        </w:rPr>
        <w:t>. Дискриминация по признаку пола в оплате труда сопровождается</w:t>
      </w:r>
      <w:r w:rsidRPr="00EC0432">
        <w:rPr>
          <w:rStyle w:val="apple-converted-space"/>
          <w:color w:val="000000"/>
          <w:sz w:val="28"/>
          <w:szCs w:val="28"/>
        </w:rPr>
        <w:t> </w:t>
      </w:r>
      <w:r w:rsidRPr="00EC0432">
        <w:rPr>
          <w:iCs/>
          <w:color w:val="000000"/>
          <w:sz w:val="28"/>
          <w:szCs w:val="28"/>
        </w:rPr>
        <w:t>дискриминацией при найме на работу</w:t>
      </w:r>
      <w:r w:rsidRPr="00EC0432">
        <w:rPr>
          <w:color w:val="000000"/>
          <w:sz w:val="28"/>
          <w:szCs w:val="28"/>
        </w:rPr>
        <w:t>. Объявления о найме пестрят пометками о предпочтении представителям мужского пола, а если приглашаются женщины, то, как правило, отмечается необходимость "хороших внешних данных", а тех, кому "за 25", просят "не беспокоиться".</w:t>
      </w:r>
    </w:p>
    <w:p w:rsidR="00ED7452" w:rsidRPr="00EC0432" w:rsidRDefault="00ED7452" w:rsidP="00EC0432">
      <w:pPr>
        <w:pStyle w:val="a4"/>
        <w:shd w:val="clear" w:color="auto" w:fill="FFFFFF"/>
        <w:jc w:val="both"/>
        <w:rPr>
          <w:color w:val="000000"/>
          <w:sz w:val="28"/>
          <w:szCs w:val="28"/>
        </w:rPr>
      </w:pPr>
      <w:r w:rsidRPr="00EC0432">
        <w:rPr>
          <w:color w:val="000000"/>
          <w:sz w:val="28"/>
          <w:szCs w:val="28"/>
        </w:rPr>
        <w:t>При устройстве на работу девушкам нередко предъявляют требования, не связанные с их профессиональными качествами, включая условия "не рожать детей". Западные фирмы, действующие в России, также прибегают к подобной практике, хотя в их странах она запрещена. Типичными стали также факты недвусмысленных предложений оказывать сексуальные услуги начальникам как условие увеличения заработной платы, продвижения по службе, направления на учебу для повышения квалификации. Факты недостойного обращения с женщинами довольно типичны для российских частных компаний, особенно в сфере торговли, где владелец или глава фирмы принуждает женщин к интимной связи или подвергает их</w:t>
      </w:r>
      <w:r w:rsidRPr="00EC0432">
        <w:rPr>
          <w:rStyle w:val="apple-converted-space"/>
          <w:color w:val="000000"/>
          <w:sz w:val="28"/>
          <w:szCs w:val="28"/>
        </w:rPr>
        <w:t> </w:t>
      </w:r>
      <w:r w:rsidRPr="00EC0432">
        <w:rPr>
          <w:i/>
          <w:iCs/>
          <w:color w:val="000000"/>
          <w:sz w:val="28"/>
          <w:szCs w:val="28"/>
        </w:rPr>
        <w:t>сексуальным домогательствам</w:t>
      </w:r>
      <w:r w:rsidR="006251A1" w:rsidRPr="00EC0432">
        <w:rPr>
          <w:rStyle w:val="apple-converted-space"/>
          <w:color w:val="000000"/>
          <w:sz w:val="28"/>
          <w:szCs w:val="28"/>
        </w:rPr>
        <w:t xml:space="preserve">. </w:t>
      </w:r>
      <w:r w:rsidRPr="00EC0432">
        <w:rPr>
          <w:color w:val="000000"/>
          <w:sz w:val="28"/>
          <w:szCs w:val="28"/>
        </w:rPr>
        <w:t>По данным социологического опроса, проведенного в апреле-мае 1998 г. в Санкт-Петербурге, от всех видов сексуальных домогательств респондентки 18-25 лет оказались пострадавшими чаще представительниц других возрастных групп. 31,8% опрошенных в этой группе подвергались нежелательным прикосновениям, объятиям, 27,3% - непристойным замечаниям и шуткам, 16,4% пытались склонить к интимным отношениям (Клецин. С. 38-39). В целом жертвами сексуальных домогательств на работе в 1997-1998 гг. оказались 35% опрошенных женщин; склонить к сексу пытались 9,2% (Там же. С. 48). Подавляющее большинство опрошенных женщин считает, что с проблемой сексуальных домогательств на работе следует справляться своими силами, либо "стараться не обращать внимания". Однако отрадно заметить, что чем моложе респондентка, тем реже она ориентирована на "уход от проблемы" и чаще готова в случае сексуальной агрессии обратиться в суд (Там же. С. 49). Прецедентов подобных обращений пока немного, но они есть, причем с положительным исходом для истиц.</w:t>
      </w:r>
    </w:p>
    <w:p w:rsidR="009A421B" w:rsidRPr="00EC0432" w:rsidRDefault="00ED7452" w:rsidP="00EC0432">
      <w:pPr>
        <w:pStyle w:val="a4"/>
        <w:shd w:val="clear" w:color="auto" w:fill="FFFFFF"/>
        <w:jc w:val="both"/>
        <w:rPr>
          <w:bCs/>
          <w:i/>
          <w:sz w:val="28"/>
          <w:szCs w:val="28"/>
          <w:shd w:val="clear" w:color="auto" w:fill="FFFFFF"/>
        </w:rPr>
      </w:pPr>
      <w:r w:rsidRPr="00EC0432">
        <w:rPr>
          <w:color w:val="000000"/>
          <w:sz w:val="28"/>
          <w:szCs w:val="28"/>
        </w:rPr>
        <w:t>Молодые женщины России и других стран бывшего СССР - важнейший потенциал развития общества, и обществу следует незамедлительно создать гибкий и продуманный механизм реализации их прав и возможностей, в том числе для защиты в различных кризисных ситуациях. Необходимо предпринимать неустанные усилия для повышения их активности и сознательности, конкурентоспособности на рынке труда, правовой осведомленности, воспитания лидерских качеств, что позволит молодым женщинам обрести чувство уверенности, защищенности, востребованности обществом, внести достойный вклад в развитие своих стран по пути демократии и мира</w:t>
      </w:r>
      <w:r w:rsidR="008173A1" w:rsidRPr="00EC0432">
        <w:rPr>
          <w:color w:val="000000"/>
          <w:sz w:val="28"/>
          <w:szCs w:val="28"/>
        </w:rPr>
        <w:t xml:space="preserve"> </w:t>
      </w:r>
      <w:r w:rsidR="00BA5984" w:rsidRPr="00EC0432">
        <w:rPr>
          <w:bCs/>
          <w:i/>
          <w:sz w:val="28"/>
          <w:szCs w:val="28"/>
          <w:shd w:val="clear" w:color="auto" w:fill="FFFFFF"/>
        </w:rPr>
        <w:t xml:space="preserve"> </w:t>
      </w:r>
      <w:r w:rsidR="00261A4C" w:rsidRPr="00EC0432">
        <w:rPr>
          <w:bCs/>
          <w:i/>
          <w:sz w:val="28"/>
          <w:szCs w:val="28"/>
          <w:shd w:val="clear" w:color="auto" w:fill="FFFFFF"/>
        </w:rPr>
        <w:t>(</w:t>
      </w:r>
      <w:r w:rsidR="006F7A95" w:rsidRPr="00EC0432">
        <w:rPr>
          <w:bCs/>
          <w:i/>
          <w:sz w:val="28"/>
          <w:szCs w:val="28"/>
          <w:shd w:val="clear" w:color="auto" w:fill="FFFFFF"/>
        </w:rPr>
        <w:t>С</w:t>
      </w:r>
      <w:r w:rsidR="00261A4C" w:rsidRPr="00EC0432">
        <w:rPr>
          <w:bCs/>
          <w:i/>
          <w:sz w:val="28"/>
          <w:szCs w:val="28"/>
          <w:shd w:val="clear" w:color="auto" w:fill="FFFFFF"/>
        </w:rPr>
        <w:t>ловарь гендерных терминов</w:t>
      </w:r>
      <w:r w:rsidR="006F7A95" w:rsidRPr="00EC0432">
        <w:rPr>
          <w:bCs/>
          <w:i/>
          <w:sz w:val="28"/>
          <w:szCs w:val="28"/>
          <w:shd w:val="clear" w:color="auto" w:fill="FFFFFF"/>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9A421B" w:rsidRPr="00EC0432">
        <w:rPr>
          <w:bCs/>
          <w:i/>
          <w:sz w:val="28"/>
          <w:szCs w:val="28"/>
          <w:shd w:val="clear" w:color="auto" w:fill="FFFFFF"/>
        </w:rPr>
        <w:t xml:space="preserve"> </w:t>
      </w:r>
      <w:hyperlink r:id="rId229" w:history="1">
        <w:r w:rsidR="009A421B" w:rsidRPr="00EC0432">
          <w:rPr>
            <w:rStyle w:val="a5"/>
            <w:bCs/>
            <w:i/>
            <w:sz w:val="28"/>
            <w:szCs w:val="28"/>
            <w:shd w:val="clear" w:color="auto" w:fill="FFFFFF"/>
          </w:rPr>
          <w:t>http://www.owl.ru/gender/thesaurus.htm</w:t>
        </w:r>
      </w:hyperlink>
      <w:r w:rsidR="009A421B" w:rsidRPr="00EC0432">
        <w:rPr>
          <w:bCs/>
          <w:i/>
          <w:sz w:val="28"/>
          <w:szCs w:val="28"/>
          <w:shd w:val="clear" w:color="auto" w:fill="FFFFFF"/>
        </w:rPr>
        <w:t>. -Дата доступа 13.01.2016)</w:t>
      </w:r>
      <w:r w:rsidR="008173A1" w:rsidRPr="00EC0432">
        <w:rPr>
          <w:bCs/>
          <w:i/>
          <w:sz w:val="28"/>
          <w:szCs w:val="28"/>
          <w:shd w:val="clear" w:color="auto" w:fill="FFFFFF"/>
        </w:rPr>
        <w:t>.</w:t>
      </w:r>
    </w:p>
    <w:p w:rsidR="00635F0B" w:rsidRPr="00EC0432" w:rsidRDefault="00635F0B" w:rsidP="00EC0432">
      <w:pPr>
        <w:pStyle w:val="a4"/>
        <w:shd w:val="clear" w:color="auto" w:fill="FFFFFF"/>
        <w:jc w:val="both"/>
        <w:rPr>
          <w:color w:val="000000"/>
          <w:sz w:val="28"/>
          <w:szCs w:val="28"/>
        </w:rPr>
      </w:pPr>
      <w:r w:rsidRPr="00EC0432">
        <w:rPr>
          <w:b/>
          <w:bCs/>
          <w:color w:val="000000"/>
          <w:sz w:val="28"/>
          <w:szCs w:val="28"/>
        </w:rPr>
        <w:t>М</w:t>
      </w:r>
      <w:r w:rsidR="008A31D0" w:rsidRPr="00EC0432">
        <w:rPr>
          <w:b/>
          <w:bCs/>
          <w:color w:val="000000"/>
          <w:sz w:val="28"/>
          <w:szCs w:val="28"/>
        </w:rPr>
        <w:t>УЖСКАЯ И ЖЕНСКАЯ РЕЧЬ</w:t>
      </w:r>
      <w:r w:rsidRPr="00EC0432">
        <w:rPr>
          <w:rStyle w:val="apple-converted-space"/>
          <w:color w:val="000000"/>
          <w:sz w:val="28"/>
          <w:szCs w:val="28"/>
          <w:lang w:val="en-US"/>
        </w:rPr>
        <w:t> </w:t>
      </w:r>
      <w:r w:rsidRPr="00EC0432">
        <w:rPr>
          <w:rStyle w:val="apple-converted-space"/>
          <w:color w:val="000000"/>
          <w:sz w:val="28"/>
          <w:szCs w:val="28"/>
        </w:rPr>
        <w:t>(</w:t>
      </w:r>
      <w:r w:rsidRPr="00EC0432">
        <w:rPr>
          <w:bCs/>
          <w:i/>
          <w:iCs/>
          <w:color w:val="000000"/>
          <w:sz w:val="28"/>
          <w:szCs w:val="28"/>
          <w:lang w:val="en-US"/>
        </w:rPr>
        <w:t>Men</w:t>
      </w:r>
      <w:r w:rsidRPr="00EC0432">
        <w:rPr>
          <w:bCs/>
          <w:i/>
          <w:iCs/>
          <w:color w:val="000000"/>
          <w:sz w:val="28"/>
          <w:szCs w:val="28"/>
        </w:rPr>
        <w:t>'</w:t>
      </w:r>
      <w:r w:rsidRPr="00EC0432">
        <w:rPr>
          <w:bCs/>
          <w:i/>
          <w:iCs/>
          <w:color w:val="000000"/>
          <w:sz w:val="28"/>
          <w:szCs w:val="28"/>
          <w:lang w:val="en-US"/>
        </w:rPr>
        <w:t>s</w:t>
      </w:r>
      <w:r w:rsidRPr="00EC0432">
        <w:rPr>
          <w:bCs/>
          <w:i/>
          <w:iCs/>
          <w:color w:val="000000"/>
          <w:sz w:val="28"/>
          <w:szCs w:val="28"/>
        </w:rPr>
        <w:t xml:space="preserve"> </w:t>
      </w:r>
      <w:r w:rsidRPr="00EC0432">
        <w:rPr>
          <w:bCs/>
          <w:i/>
          <w:iCs/>
          <w:color w:val="000000"/>
          <w:sz w:val="28"/>
          <w:szCs w:val="28"/>
          <w:lang w:val="en-US"/>
        </w:rPr>
        <w:t>and</w:t>
      </w:r>
      <w:r w:rsidRPr="00EC0432">
        <w:rPr>
          <w:bCs/>
          <w:i/>
          <w:iCs/>
          <w:color w:val="000000"/>
          <w:sz w:val="28"/>
          <w:szCs w:val="28"/>
        </w:rPr>
        <w:t xml:space="preserve"> </w:t>
      </w:r>
      <w:r w:rsidRPr="00EC0432">
        <w:rPr>
          <w:bCs/>
          <w:i/>
          <w:iCs/>
          <w:color w:val="000000"/>
          <w:sz w:val="28"/>
          <w:szCs w:val="28"/>
          <w:lang w:val="en-US"/>
        </w:rPr>
        <w:t>women</w:t>
      </w:r>
      <w:r w:rsidRPr="00EC0432">
        <w:rPr>
          <w:bCs/>
          <w:i/>
          <w:iCs/>
          <w:color w:val="000000"/>
          <w:sz w:val="28"/>
          <w:szCs w:val="28"/>
        </w:rPr>
        <w:t>'</w:t>
      </w:r>
      <w:r w:rsidRPr="00EC0432">
        <w:rPr>
          <w:bCs/>
          <w:i/>
          <w:iCs/>
          <w:color w:val="000000"/>
          <w:sz w:val="28"/>
          <w:szCs w:val="28"/>
          <w:lang w:val="en-US"/>
        </w:rPr>
        <w:t>s</w:t>
      </w:r>
      <w:r w:rsidRPr="00EC0432">
        <w:rPr>
          <w:bCs/>
          <w:i/>
          <w:iCs/>
          <w:color w:val="000000"/>
          <w:sz w:val="28"/>
          <w:szCs w:val="28"/>
        </w:rPr>
        <w:t xml:space="preserve"> </w:t>
      </w:r>
      <w:r w:rsidRPr="00EC0432">
        <w:rPr>
          <w:bCs/>
          <w:i/>
          <w:iCs/>
          <w:color w:val="000000"/>
          <w:sz w:val="28"/>
          <w:szCs w:val="28"/>
          <w:lang w:val="en-US"/>
        </w:rPr>
        <w:t>languages</w:t>
      </w:r>
      <w:r w:rsidRPr="00EC0432">
        <w:rPr>
          <w:rStyle w:val="apple-converted-space"/>
          <w:color w:val="000000"/>
          <w:sz w:val="28"/>
          <w:szCs w:val="28"/>
          <w:lang w:val="en-US"/>
        </w:rPr>
        <w:t> </w:t>
      </w:r>
      <w:r w:rsidRPr="00EC0432">
        <w:rPr>
          <w:color w:val="000000"/>
          <w:sz w:val="28"/>
          <w:szCs w:val="28"/>
        </w:rPr>
        <w:t>)-</w:t>
      </w:r>
      <w:r w:rsidRPr="00EC0432">
        <w:rPr>
          <w:rStyle w:val="apple-converted-space"/>
          <w:color w:val="000000"/>
          <w:sz w:val="28"/>
          <w:szCs w:val="28"/>
        </w:rPr>
        <w:t> </w:t>
      </w:r>
      <w:r w:rsidRPr="00EC0432">
        <w:rPr>
          <w:iCs/>
          <w:color w:val="000000"/>
          <w:sz w:val="28"/>
          <w:szCs w:val="28"/>
        </w:rPr>
        <w:t>условное название лексических предпочтений и некоторых других особенностей употребления языка в зависимости от пола говорящего</w:t>
      </w:r>
      <w:r w:rsidRPr="00EC0432">
        <w:rPr>
          <w:color w:val="000000"/>
          <w:sz w:val="28"/>
          <w:szCs w:val="28"/>
        </w:rPr>
        <w:t>. Половая дифференциация речи стала известна с 17-го века, когда были открыты новые туземные племена, у которых наблюдались довольно значительные различия в речи в зависимости от пола говорящего. Прежде всего это касалось женщин, т. к. их речевое поведение регламентировалось более, чем мужское, поэтому первоначально в научном описании обсуждались так называемые "женские языки". Наиболее часто различия проявляются в лексике, но могут распространяться и на другие явления, как, например, в японском языке. Различаются наборы модально-экспрессивных частиц, формы вежливости и т. п. В европейских языках также отмечаются некоторые различия в употреблении языка, однако они не носят всеобщего характера, а проявляются в виде тенденций. Первоначально речевые различия объяснялись природой женщин и мужчин, т. е. считались постоянными факторами. В 60-е годы ХХ века с развитием социолингвистики был установлен вероятностный характер различий.</w:t>
      </w:r>
    </w:p>
    <w:p w:rsidR="00635F0B" w:rsidRPr="00EC0432" w:rsidRDefault="00635F0B" w:rsidP="00EC0432">
      <w:pPr>
        <w:pStyle w:val="a4"/>
        <w:shd w:val="clear" w:color="auto" w:fill="FFFFFF"/>
        <w:jc w:val="both"/>
        <w:rPr>
          <w:color w:val="000000"/>
          <w:sz w:val="28"/>
          <w:szCs w:val="28"/>
        </w:rPr>
      </w:pPr>
      <w:r w:rsidRPr="00EC0432">
        <w:rPr>
          <w:color w:val="000000"/>
          <w:sz w:val="28"/>
          <w:szCs w:val="28"/>
        </w:rPr>
        <w:t>В период активной</w:t>
      </w:r>
      <w:r w:rsidRPr="00EC0432">
        <w:rPr>
          <w:rStyle w:val="apple-converted-space"/>
          <w:color w:val="000000"/>
          <w:sz w:val="28"/>
          <w:szCs w:val="28"/>
        </w:rPr>
        <w:t> </w:t>
      </w:r>
      <w:hyperlink r:id="rId230" w:history="1">
        <w:r w:rsidRPr="00EC0432">
          <w:rPr>
            <w:rStyle w:val="a5"/>
            <w:i/>
            <w:iCs/>
            <w:color w:val="000099"/>
            <w:sz w:val="28"/>
            <w:szCs w:val="28"/>
          </w:rPr>
          <w:t>феминистской критики языка</w:t>
        </w:r>
      </w:hyperlink>
      <w:r w:rsidRPr="00EC0432">
        <w:rPr>
          <w:rStyle w:val="apple-converted-space"/>
          <w:color w:val="000000"/>
          <w:sz w:val="28"/>
          <w:szCs w:val="28"/>
        </w:rPr>
        <w:t> </w:t>
      </w:r>
      <w:r w:rsidRPr="00EC0432">
        <w:rPr>
          <w:color w:val="000000"/>
          <w:sz w:val="28"/>
          <w:szCs w:val="28"/>
        </w:rPr>
        <w:t>(70-е - начало 80-х гг. ХХ века) лингвисты настаивали на существовании</w:t>
      </w:r>
      <w:r w:rsidRPr="00EC0432">
        <w:rPr>
          <w:rStyle w:val="apple-converted-space"/>
          <w:color w:val="000000"/>
          <w:sz w:val="28"/>
          <w:szCs w:val="28"/>
        </w:rPr>
        <w:t> </w:t>
      </w:r>
      <w:r w:rsidRPr="00EC0432">
        <w:rPr>
          <w:i/>
          <w:iCs/>
          <w:color w:val="000000"/>
          <w:sz w:val="28"/>
          <w:szCs w:val="28"/>
        </w:rPr>
        <w:t>интенционализма</w:t>
      </w:r>
      <w:r w:rsidRPr="00EC0432">
        <w:rPr>
          <w:color w:val="000000"/>
          <w:sz w:val="28"/>
          <w:szCs w:val="28"/>
        </w:rPr>
        <w:t>, т. е. осознанного поддержания мужчинами своего превосходства посредством речевого поведения - длины речевых отрезков, частоты перебиваний, говорения одновременно с собеседником, контроля за тематикой общения и т. д. При этом не учитывалась высокая значимость социальных структур (школы, церкви, армии и т. д.), принимающих на себя поддержание мужского превосходства и освобождающих индивида от необходимости постоянно воспроизводить его во всех ситуациях. Наряду с интенционализмом, на этом этапе исследований фактору пола придавалась чрезмерная значимость. Уэст и Зиммерман утверждают, что</w:t>
      </w:r>
      <w:r w:rsidRPr="00EC0432">
        <w:rPr>
          <w:rStyle w:val="apple-converted-space"/>
          <w:color w:val="000000"/>
          <w:sz w:val="28"/>
          <w:szCs w:val="28"/>
        </w:rPr>
        <w:t> </w:t>
      </w:r>
      <w:r w:rsidRPr="00EC0432">
        <w:rPr>
          <w:i/>
          <w:iCs/>
          <w:color w:val="000000"/>
          <w:sz w:val="28"/>
          <w:szCs w:val="28"/>
        </w:rPr>
        <w:t>конструирование индивидом своей</w:t>
      </w:r>
      <w:r w:rsidRPr="00EC0432">
        <w:rPr>
          <w:rStyle w:val="apple-converted-space"/>
          <w:i/>
          <w:iCs/>
          <w:color w:val="000000"/>
          <w:sz w:val="28"/>
          <w:szCs w:val="28"/>
        </w:rPr>
        <w:t> </w:t>
      </w:r>
      <w:hyperlink r:id="rId231" w:history="1">
        <w:r w:rsidRPr="00EC0432">
          <w:rPr>
            <w:rStyle w:val="a5"/>
            <w:i/>
            <w:iCs/>
            <w:color w:val="000099"/>
            <w:sz w:val="28"/>
            <w:szCs w:val="28"/>
          </w:rPr>
          <w:t>гендерной идентичности</w:t>
        </w:r>
      </w:hyperlink>
      <w:r w:rsidRPr="00EC0432">
        <w:rPr>
          <w:rStyle w:val="apple-converted-space"/>
          <w:color w:val="000000"/>
          <w:sz w:val="28"/>
          <w:szCs w:val="28"/>
        </w:rPr>
        <w:t> </w:t>
      </w:r>
      <w:r w:rsidRPr="00EC0432">
        <w:rPr>
          <w:color w:val="000000"/>
          <w:sz w:val="28"/>
          <w:szCs w:val="28"/>
        </w:rPr>
        <w:t>(doing gender) перманентный процесс, пронизывающий все действия индивидов. Дальнейшее изучение общения показало, что весьма распространены ситуации и контексты, в которых пол не играет существенной роли, поэтому необходимо учитывать фактор "гендерной нейтральности" (Hirschauer), так как нет оснований придавать гендеру больше значимости, чем фактору возраста, этнической и социальной принадлежности, уровню образования, профессии и т. д. Наряду с термином doing gender для анализа речевого поведения в настоящее время предложен также термин undoing gender для ситуаций, где пол коммуникантов не значим. Современные исследования показывают, что названные параметры в большинстве случаев взаимодействуют, поэтому определить, где заканчивается влияние одного и начинается воздействие другого, весьма затруднительно. В этот период преобладали также количественные методы исследования, наиболее популярными из которых являлись подсчет длительности речевых отрезков, частота перебиваний собеседника и смен тем диалога. Однако в отрыве от контекста и ситуации общения эти характеристики не могут считаться показательными и приобретают значимость лишь во взаимодействии с иными феноменами, зависящими от культурных традиций данного общества. Вопрос состоит сегодня не в том, как говорят мужчины или женщины, а в том, каким образом, при помощи каких речевых средств, тактик и стратегий они создают определенные контексты. Далее необходимо исследовать параметры этих контекстов и их влияние на успешность коммуникации.</w:t>
      </w:r>
    </w:p>
    <w:p w:rsidR="00635F0B" w:rsidRPr="00EC0432" w:rsidRDefault="00635F0B" w:rsidP="00EC0432">
      <w:pPr>
        <w:pStyle w:val="a4"/>
        <w:shd w:val="clear" w:color="auto" w:fill="FFFFFF"/>
        <w:jc w:val="both"/>
        <w:rPr>
          <w:color w:val="000000"/>
          <w:sz w:val="28"/>
          <w:szCs w:val="28"/>
        </w:rPr>
      </w:pPr>
      <w:r w:rsidRPr="00EC0432">
        <w:rPr>
          <w:color w:val="000000"/>
          <w:sz w:val="28"/>
          <w:szCs w:val="28"/>
        </w:rPr>
        <w:t>В конце 80-х - начале 90-х годов возникла</w:t>
      </w:r>
      <w:r w:rsidRPr="00EC0432">
        <w:rPr>
          <w:rStyle w:val="apple-converted-space"/>
          <w:color w:val="000000"/>
          <w:sz w:val="28"/>
          <w:szCs w:val="28"/>
        </w:rPr>
        <w:t> </w:t>
      </w:r>
      <w:r w:rsidRPr="00EC0432">
        <w:rPr>
          <w:i/>
          <w:iCs/>
          <w:color w:val="000080"/>
          <w:sz w:val="28"/>
          <w:szCs w:val="28"/>
        </w:rPr>
        <w:t>гипотеза "гендерных субкультур"</w:t>
      </w:r>
      <w:r w:rsidRPr="00EC0432">
        <w:rPr>
          <w:color w:val="000000"/>
          <w:sz w:val="28"/>
          <w:szCs w:val="28"/>
        </w:rPr>
        <w:t>, восходящая к работе Гамперца (Gumperz) по исследованию межкультурной коммуникации, а также к более ранним работам по этнологии, этнографии, истории культуры (Borneman, Mead). В трудах Мальца и Боркер (Maltz, Borker) и Таннен (Tannen) принцип межкультурной коммуникации распространен на гендерные отношения.</w:t>
      </w:r>
    </w:p>
    <w:p w:rsidR="00635F0B" w:rsidRPr="00EC0432" w:rsidRDefault="00635F0B" w:rsidP="00EC0432">
      <w:pPr>
        <w:pStyle w:val="a4"/>
        <w:shd w:val="clear" w:color="auto" w:fill="FFFFFF"/>
        <w:jc w:val="both"/>
        <w:rPr>
          <w:color w:val="000000"/>
          <w:sz w:val="28"/>
          <w:szCs w:val="28"/>
        </w:rPr>
      </w:pPr>
      <w:r w:rsidRPr="00EC0432">
        <w:rPr>
          <w:color w:val="000000"/>
          <w:sz w:val="28"/>
          <w:szCs w:val="28"/>
        </w:rPr>
        <w:t>В этом случае в центре внимания находились процессы социализации. Социализация индивида рассматривалась как присвоение им определенной субкультуры, которой свойственны особые речевые практики, разные в мужской и женской среде. В детском и подростковом возрасте люди вращаются преимущественно в однополых группах, образуя субкультуры и усваивая свойственный им речевой этикет, что, на взгляд сторонников гипотезы, во взрослом возрасте ведет к непониманию и речевым конфликтам, которые приравниваются к межкультурным.</w:t>
      </w:r>
    </w:p>
    <w:p w:rsidR="006F7A95" w:rsidRPr="00EC0432" w:rsidRDefault="00635F0B" w:rsidP="00EC0432">
      <w:pPr>
        <w:pStyle w:val="a4"/>
        <w:shd w:val="clear" w:color="auto" w:fill="FFFFFF"/>
        <w:jc w:val="both"/>
        <w:rPr>
          <w:bCs/>
          <w:i/>
          <w:sz w:val="28"/>
          <w:szCs w:val="28"/>
          <w:shd w:val="clear" w:color="auto" w:fill="FFFFFF"/>
        </w:rPr>
      </w:pPr>
      <w:r w:rsidRPr="00EC0432">
        <w:rPr>
          <w:color w:val="000000"/>
          <w:sz w:val="28"/>
          <w:szCs w:val="28"/>
        </w:rPr>
        <w:t>Гипотеза гендерных субкультур обусловила появление понятия</w:t>
      </w:r>
      <w:r w:rsidRPr="00EC0432">
        <w:rPr>
          <w:rStyle w:val="apple-converted-space"/>
          <w:color w:val="000000"/>
          <w:sz w:val="28"/>
          <w:szCs w:val="28"/>
        </w:rPr>
        <w:t> </w:t>
      </w:r>
      <w:r w:rsidRPr="00EC0432">
        <w:rPr>
          <w:i/>
          <w:iCs/>
          <w:color w:val="000080"/>
          <w:sz w:val="28"/>
          <w:szCs w:val="28"/>
        </w:rPr>
        <w:t>гендерлект</w:t>
      </w:r>
      <w:r w:rsidRPr="00EC0432">
        <w:rPr>
          <w:rStyle w:val="apple-converted-space"/>
          <w:color w:val="000000"/>
          <w:sz w:val="28"/>
          <w:szCs w:val="28"/>
        </w:rPr>
        <w:t> </w:t>
      </w:r>
      <w:r w:rsidRPr="00EC0432">
        <w:rPr>
          <w:color w:val="000000"/>
          <w:sz w:val="28"/>
          <w:szCs w:val="28"/>
        </w:rPr>
        <w:t>- постоянного набора признаков мужской и женской речи. Однако работы последних лет все четче показывают, что говорить о гендерлекте неправомерно (Samel, Kotthoff). Роль субкультурного фактора в этом случае сильно преувеличена. Различия в мужской и женской речи не столь значительны, не проявляют себя в любом речевом акте и не свидетельствуют, что пол является определяющим фактором коммуникации, как это предполагалось на начальном этапе развития феминистской лингвистики. Установлено также, что один и тот же человек в разных коммуникативных ситуациях обнаруживает и различное речевое поведение, что получило название</w:t>
      </w:r>
      <w:r w:rsidRPr="00EC0432">
        <w:rPr>
          <w:rStyle w:val="apple-converted-space"/>
          <w:color w:val="000000"/>
          <w:sz w:val="28"/>
          <w:szCs w:val="28"/>
        </w:rPr>
        <w:t> </w:t>
      </w:r>
      <w:r w:rsidRPr="00EC0432">
        <w:rPr>
          <w:i/>
          <w:iCs/>
          <w:color w:val="000000"/>
          <w:sz w:val="28"/>
          <w:szCs w:val="28"/>
        </w:rPr>
        <w:t>переключение кода</w:t>
      </w:r>
      <w:r w:rsidRPr="00EC0432">
        <w:rPr>
          <w:color w:val="000000"/>
          <w:sz w:val="28"/>
          <w:szCs w:val="28"/>
        </w:rPr>
        <w:t>. Изучение коммуникации лиц одного пола, но разного социального и профессионального статуса также обнаружило ряд различий. Так, речевое поведение любого лица дома и на работе, в знакомой и новой обстановке различно. Вместе с тем, сегодня наука не отрицает существования некоторых стилевых особенностей, свойственных преимущественно мужчинам или преимущественно женщинам в рамках четко очерченной ситуации общения. При этом считается, что они возникают под влиянием как социокультурных (например, употребление женщинами ругательств осуждается больше, чем мужская брань), так и биологических и гормональных факторов. Выход гендерных исследований за рамки влиятельных европейских языков и развитие лингвокультурологии позволили получить данные, свидетельствующие также о культурной обусловленности мужской и женской речи. Наиболее перспективным и обоснованным направлением изучения мужской и женской речи в настоящее время считается изучение стратегий и тактик речевого поведения мужчин и женщин в различных коммуникативных ситуациях с обязательным учетом культурной традиции данного общества. Широко распространена также точка зрения, что женщины употребляют больше уменьшительных суффиксов и вежливых форм, чаще называют партнера по коммуникации по имени и в целом используют больше контактоустанавливающих речевых действий. Труды по изучению мужских и женских ассоциаций также дают основания предполагать некоторые различия в</w:t>
      </w:r>
      <w:r w:rsidRPr="00EC0432">
        <w:rPr>
          <w:rStyle w:val="apple-converted-space"/>
          <w:color w:val="000000"/>
          <w:sz w:val="28"/>
          <w:szCs w:val="28"/>
        </w:rPr>
        <w:t> </w:t>
      </w:r>
      <w:r w:rsidRPr="00EC0432">
        <w:rPr>
          <w:i/>
          <w:iCs/>
          <w:color w:val="000000"/>
          <w:sz w:val="28"/>
          <w:szCs w:val="28"/>
        </w:rPr>
        <w:t>мужской и женской ассоциативной картине мира</w:t>
      </w:r>
      <w:r w:rsidRPr="00EC0432">
        <w:rPr>
          <w:color w:val="000000"/>
          <w:sz w:val="28"/>
          <w:szCs w:val="28"/>
        </w:rPr>
        <w:t>. Причины различий в настоящее время остаются дискуссионным вопросом, в обсуждении которого сталкиваются био- и со</w:t>
      </w:r>
      <w:r w:rsidR="006251A1" w:rsidRPr="00EC0432">
        <w:rPr>
          <w:color w:val="000000"/>
          <w:sz w:val="28"/>
          <w:szCs w:val="28"/>
        </w:rPr>
        <w:t>циодетерминистская точки зрения (</w:t>
      </w:r>
      <w:r w:rsidR="006F7A95" w:rsidRPr="00EC0432">
        <w:rPr>
          <w:bCs/>
          <w:i/>
          <w:sz w:val="28"/>
          <w:szCs w:val="28"/>
          <w:shd w:val="clear" w:color="auto" w:fill="FFFFFF"/>
        </w:rPr>
        <w:t>С</w:t>
      </w:r>
      <w:r w:rsidR="00C6713B" w:rsidRPr="00EC0432">
        <w:rPr>
          <w:bCs/>
          <w:i/>
          <w:sz w:val="28"/>
          <w:szCs w:val="28"/>
          <w:shd w:val="clear" w:color="auto" w:fill="FFFFFF"/>
        </w:rPr>
        <w:t>ловарь гендерных терминов</w:t>
      </w:r>
      <w:r w:rsidR="006F7A95" w:rsidRPr="00EC0432">
        <w:rPr>
          <w:bCs/>
          <w:i/>
          <w:sz w:val="28"/>
          <w:szCs w:val="28"/>
          <w:shd w:val="clear" w:color="auto" w:fill="FFFFFF"/>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F140AF" w:rsidRPr="00EC0432">
        <w:rPr>
          <w:i/>
          <w:sz w:val="28"/>
          <w:szCs w:val="28"/>
        </w:rPr>
        <w:t xml:space="preserve"> </w:t>
      </w:r>
      <w:hyperlink r:id="rId232" w:history="1">
        <w:r w:rsidR="005E5E99" w:rsidRPr="00EC0432">
          <w:rPr>
            <w:rStyle w:val="a5"/>
            <w:bCs/>
            <w:i/>
            <w:sz w:val="28"/>
            <w:szCs w:val="28"/>
            <w:shd w:val="clear" w:color="auto" w:fill="FFFFFF"/>
          </w:rPr>
          <w:t>http://www.owl.ru/gender/thesaurus.htm.-Дата</w:t>
        </w:r>
      </w:hyperlink>
      <w:r w:rsidR="005E5E99" w:rsidRPr="00EC0432">
        <w:rPr>
          <w:bCs/>
          <w:i/>
          <w:sz w:val="28"/>
          <w:szCs w:val="28"/>
          <w:shd w:val="clear" w:color="auto" w:fill="FFFFFF"/>
        </w:rPr>
        <w:t xml:space="preserve"> доступа 13.01.2016)</w:t>
      </w:r>
      <w:r w:rsidR="006251A1" w:rsidRPr="00EC0432">
        <w:rPr>
          <w:bCs/>
          <w:i/>
          <w:sz w:val="28"/>
          <w:szCs w:val="28"/>
          <w:shd w:val="clear" w:color="auto" w:fill="FFFFFF"/>
        </w:rPr>
        <w:t>.</w:t>
      </w:r>
    </w:p>
    <w:p w:rsidR="006F7A95" w:rsidRPr="00EC0432" w:rsidRDefault="00C040C6" w:rsidP="00EC0432">
      <w:pPr>
        <w:pStyle w:val="a4"/>
        <w:shd w:val="clear" w:color="auto" w:fill="FFFFFF"/>
        <w:jc w:val="both"/>
        <w:rPr>
          <w:bCs/>
          <w:i/>
          <w:sz w:val="28"/>
          <w:szCs w:val="28"/>
          <w:shd w:val="clear" w:color="auto" w:fill="FFFFFF"/>
        </w:rPr>
      </w:pPr>
      <w:r w:rsidRPr="00EC0432">
        <w:rPr>
          <w:b/>
          <w:bCs/>
          <w:color w:val="000000"/>
          <w:sz w:val="28"/>
          <w:szCs w:val="28"/>
        </w:rPr>
        <w:t>М</w:t>
      </w:r>
      <w:r w:rsidR="00DA3298" w:rsidRPr="00EC0432">
        <w:rPr>
          <w:b/>
          <w:bCs/>
          <w:color w:val="000000"/>
          <w:sz w:val="28"/>
          <w:szCs w:val="28"/>
        </w:rPr>
        <w:t>УЖСКАЯ ИДЕНТИЧНОСТЬ</w:t>
      </w:r>
      <w:r w:rsidRPr="00EC0432">
        <w:rPr>
          <w:rStyle w:val="apple-converted-space"/>
          <w:color w:val="000000"/>
          <w:sz w:val="28"/>
          <w:szCs w:val="28"/>
          <w:lang w:val="en-US"/>
        </w:rPr>
        <w:t> </w:t>
      </w:r>
      <w:r w:rsidRPr="00EC0432">
        <w:rPr>
          <w:rStyle w:val="apple-converted-space"/>
          <w:color w:val="000000"/>
          <w:sz w:val="28"/>
          <w:szCs w:val="28"/>
        </w:rPr>
        <w:t>(</w:t>
      </w:r>
      <w:r w:rsidRPr="00EC0432">
        <w:rPr>
          <w:bCs/>
          <w:i/>
          <w:iCs/>
          <w:color w:val="000000"/>
          <w:sz w:val="28"/>
          <w:szCs w:val="28"/>
          <w:lang w:val="en-US"/>
        </w:rPr>
        <w:t>Man</w:t>
      </w:r>
      <w:r w:rsidRPr="00EC0432">
        <w:rPr>
          <w:bCs/>
          <w:i/>
          <w:iCs/>
          <w:color w:val="000000"/>
          <w:sz w:val="28"/>
          <w:szCs w:val="28"/>
        </w:rPr>
        <w:t>'</w:t>
      </w:r>
      <w:r w:rsidRPr="00EC0432">
        <w:rPr>
          <w:bCs/>
          <w:i/>
          <w:iCs/>
          <w:color w:val="000000"/>
          <w:sz w:val="28"/>
          <w:szCs w:val="28"/>
          <w:lang w:val="en-US"/>
        </w:rPr>
        <w:t>s</w:t>
      </w:r>
      <w:r w:rsidRPr="00EC0432">
        <w:rPr>
          <w:bCs/>
          <w:i/>
          <w:iCs/>
          <w:color w:val="000000"/>
          <w:sz w:val="28"/>
          <w:szCs w:val="28"/>
        </w:rPr>
        <w:t xml:space="preserve"> </w:t>
      </w:r>
      <w:r w:rsidRPr="00EC0432">
        <w:rPr>
          <w:bCs/>
          <w:i/>
          <w:iCs/>
          <w:color w:val="000000"/>
          <w:sz w:val="28"/>
          <w:szCs w:val="28"/>
          <w:lang w:val="en-US"/>
        </w:rPr>
        <w:t>identity</w:t>
      </w:r>
      <w:r w:rsidRPr="00EC0432">
        <w:rPr>
          <w:bCs/>
          <w:i/>
          <w:iCs/>
          <w:color w:val="000000"/>
          <w:sz w:val="28"/>
          <w:szCs w:val="28"/>
        </w:rPr>
        <w:t xml:space="preserve">, </w:t>
      </w:r>
      <w:r w:rsidRPr="00EC0432">
        <w:rPr>
          <w:bCs/>
          <w:i/>
          <w:iCs/>
          <w:color w:val="000000"/>
          <w:sz w:val="28"/>
          <w:szCs w:val="28"/>
          <w:lang w:val="en-US"/>
        </w:rPr>
        <w:t>masculine</w:t>
      </w:r>
      <w:r w:rsidRPr="00EC0432">
        <w:rPr>
          <w:bCs/>
          <w:i/>
          <w:iCs/>
          <w:color w:val="000000"/>
          <w:sz w:val="28"/>
          <w:szCs w:val="28"/>
        </w:rPr>
        <w:t xml:space="preserve"> </w:t>
      </w:r>
      <w:r w:rsidRPr="00EC0432">
        <w:rPr>
          <w:bCs/>
          <w:i/>
          <w:iCs/>
          <w:color w:val="000000"/>
          <w:sz w:val="28"/>
          <w:szCs w:val="28"/>
          <w:lang w:val="en-US"/>
        </w:rPr>
        <w:t>identity</w:t>
      </w:r>
      <w:r w:rsidRPr="00EC0432">
        <w:rPr>
          <w:rStyle w:val="apple-converted-space"/>
          <w:color w:val="000000"/>
          <w:sz w:val="28"/>
          <w:szCs w:val="28"/>
          <w:lang w:val="en-US"/>
        </w:rPr>
        <w:t> </w:t>
      </w:r>
      <w:r w:rsidRPr="00EC0432">
        <w:rPr>
          <w:color w:val="000000"/>
          <w:sz w:val="28"/>
          <w:szCs w:val="28"/>
        </w:rPr>
        <w:t>) - категоризация себя как представителя мужской социальной группы и воспроизведение гендерно обусловленных ролей, диспозиций, самопрезентаций. Признание и использование категоризации себя по признаку пола зависит не столько от индивидуального выбора, сколько биологически обусловлено и социально принудительно (Уэст, Зиммерман).</w:t>
      </w:r>
      <w:r w:rsidR="005F08E0" w:rsidRPr="00EC0432">
        <w:rPr>
          <w:color w:val="000000"/>
          <w:sz w:val="28"/>
          <w:szCs w:val="28"/>
        </w:rPr>
        <w:t xml:space="preserve"> </w:t>
      </w:r>
      <w:r w:rsidRPr="00EC0432">
        <w:rPr>
          <w:color w:val="000000"/>
          <w:sz w:val="28"/>
          <w:szCs w:val="28"/>
        </w:rPr>
        <w:t>В основе становления мужской идентичности лежит</w:t>
      </w:r>
      <w:r w:rsidRPr="00EC0432">
        <w:rPr>
          <w:rStyle w:val="apple-converted-space"/>
          <w:color w:val="000000"/>
          <w:sz w:val="28"/>
          <w:szCs w:val="28"/>
        </w:rPr>
        <w:t> </w:t>
      </w:r>
      <w:r w:rsidRPr="00EC0432">
        <w:rPr>
          <w:iCs/>
          <w:color w:val="000000"/>
          <w:sz w:val="28"/>
          <w:szCs w:val="28"/>
        </w:rPr>
        <w:t>"идеология</w:t>
      </w:r>
      <w:r w:rsidRPr="00EC0432">
        <w:rPr>
          <w:i/>
          <w:iCs/>
          <w:color w:val="000000"/>
          <w:sz w:val="28"/>
          <w:szCs w:val="28"/>
        </w:rPr>
        <w:t xml:space="preserve"> </w:t>
      </w:r>
      <w:r w:rsidRPr="00EC0432">
        <w:rPr>
          <w:iCs/>
          <w:color w:val="000000"/>
          <w:sz w:val="28"/>
          <w:szCs w:val="28"/>
        </w:rPr>
        <w:t>мужественности"</w:t>
      </w:r>
      <w:r w:rsidR="005F08E0" w:rsidRPr="00EC0432">
        <w:rPr>
          <w:iCs/>
          <w:color w:val="000000"/>
          <w:sz w:val="28"/>
          <w:szCs w:val="28"/>
        </w:rPr>
        <w:t xml:space="preserve"> </w:t>
      </w:r>
      <w:r w:rsidRPr="00EC0432">
        <w:rPr>
          <w:color w:val="000000"/>
          <w:sz w:val="28"/>
          <w:szCs w:val="28"/>
        </w:rPr>
        <w:t>(Плек), которая является составной частью традиционной патриархатной культуры. Структура ролевых норм "идеологии мужественности" определяется нормой статуса, нормой твердости (физической, умственной и эмоциональной), нормой антиженственности. Центральной характеристикой мужской идентичности является потребность доминирования, неразрывно связанная с мужской</w:t>
      </w:r>
      <w:r w:rsidRPr="00EC0432">
        <w:rPr>
          <w:rStyle w:val="apple-converted-space"/>
          <w:color w:val="000000"/>
          <w:sz w:val="28"/>
          <w:szCs w:val="28"/>
        </w:rPr>
        <w:t> </w:t>
      </w:r>
      <w:hyperlink r:id="rId233" w:history="1">
        <w:r w:rsidRPr="00EC0432">
          <w:rPr>
            <w:rStyle w:val="a5"/>
            <w:iCs/>
            <w:color w:val="auto"/>
            <w:sz w:val="28"/>
            <w:szCs w:val="28"/>
            <w:u w:val="none"/>
          </w:rPr>
          <w:t>гендерной ролью</w:t>
        </w:r>
      </w:hyperlink>
      <w:r w:rsidRPr="00EC0432">
        <w:rPr>
          <w:sz w:val="28"/>
          <w:szCs w:val="28"/>
        </w:rPr>
        <w:t>.</w:t>
      </w:r>
      <w:r w:rsidR="005F08E0" w:rsidRPr="00EC0432">
        <w:rPr>
          <w:color w:val="000000"/>
          <w:sz w:val="28"/>
          <w:szCs w:val="28"/>
        </w:rPr>
        <w:t xml:space="preserve"> </w:t>
      </w:r>
      <w:r w:rsidRPr="00EC0432">
        <w:rPr>
          <w:color w:val="000000"/>
          <w:sz w:val="28"/>
          <w:szCs w:val="28"/>
        </w:rPr>
        <w:t>Традиционно считается, что в процессе социализации мальчик находится в более сложном положении, чем девочка, поскольку его воспитатели - женщины (недостаточно объектов для идентификации); кроме того, "мужской" ролевой набор более ограничен и жесток, а традиционное воспитание не поддерживает проявление "мужского" поведения (независимого, инициативного, активного и т. д.) (Алешина, Волович; Арутюнян; Клецина). Дальнейшая социализация мальчиков связана с социальными барьерами на пути развития</w:t>
      </w:r>
      <w:r w:rsidRPr="00EC0432">
        <w:rPr>
          <w:rStyle w:val="apple-converted-space"/>
          <w:color w:val="000000"/>
          <w:sz w:val="28"/>
          <w:szCs w:val="28"/>
        </w:rPr>
        <w:t> </w:t>
      </w:r>
      <w:hyperlink r:id="rId234" w:history="1">
        <w:r w:rsidRPr="00EC0432">
          <w:rPr>
            <w:rStyle w:val="a5"/>
            <w:iCs/>
            <w:color w:val="auto"/>
            <w:sz w:val="28"/>
            <w:szCs w:val="28"/>
            <w:u w:val="none"/>
          </w:rPr>
          <w:t>маскулинности</w:t>
        </w:r>
      </w:hyperlink>
      <w:r w:rsidRPr="00EC0432">
        <w:rPr>
          <w:sz w:val="28"/>
          <w:szCs w:val="28"/>
        </w:rPr>
        <w:t>,</w:t>
      </w:r>
      <w:r w:rsidRPr="00EC0432">
        <w:rPr>
          <w:color w:val="000000"/>
          <w:sz w:val="28"/>
          <w:szCs w:val="28"/>
        </w:rPr>
        <w:t xml:space="preserve"> провоцирующими эмоционально-когнитивный диссонанс, следствием которого является "полоролевая растерянность" либо утрированно-маскулинные полоролевые ориентации (Каган).</w:t>
      </w:r>
      <w:r w:rsidR="00254145" w:rsidRPr="00EC0432">
        <w:rPr>
          <w:color w:val="000000"/>
          <w:sz w:val="28"/>
          <w:szCs w:val="28"/>
        </w:rPr>
        <w:t xml:space="preserve"> </w:t>
      </w:r>
      <w:r w:rsidRPr="00EC0432">
        <w:rPr>
          <w:i/>
          <w:iCs/>
          <w:color w:val="000000"/>
          <w:sz w:val="28"/>
          <w:szCs w:val="28"/>
        </w:rPr>
        <w:t>"</w:t>
      </w:r>
      <w:r w:rsidRPr="00EC0432">
        <w:rPr>
          <w:iCs/>
          <w:color w:val="000000"/>
          <w:sz w:val="28"/>
          <w:szCs w:val="28"/>
        </w:rPr>
        <w:t>Принцип Адама"</w:t>
      </w:r>
      <w:r w:rsidRPr="00EC0432">
        <w:rPr>
          <w:rStyle w:val="apple-converted-space"/>
          <w:color w:val="000000"/>
          <w:sz w:val="28"/>
          <w:szCs w:val="28"/>
        </w:rPr>
        <w:t> </w:t>
      </w:r>
      <w:r w:rsidRPr="00EC0432">
        <w:rPr>
          <w:color w:val="000000"/>
          <w:sz w:val="28"/>
          <w:szCs w:val="28"/>
        </w:rPr>
        <w:t>или</w:t>
      </w:r>
      <w:r w:rsidRPr="00EC0432">
        <w:rPr>
          <w:rStyle w:val="apple-converted-space"/>
          <w:color w:val="000000"/>
          <w:sz w:val="28"/>
          <w:szCs w:val="28"/>
        </w:rPr>
        <w:t> </w:t>
      </w:r>
      <w:r w:rsidRPr="00EC0432">
        <w:rPr>
          <w:iCs/>
          <w:color w:val="000000"/>
          <w:sz w:val="28"/>
          <w:szCs w:val="28"/>
        </w:rPr>
        <w:t>принцип маскулинной дополнительности,</w:t>
      </w:r>
      <w:r w:rsidRPr="00EC0432">
        <w:rPr>
          <w:rStyle w:val="apple-converted-space"/>
          <w:iCs/>
          <w:color w:val="000000"/>
          <w:sz w:val="28"/>
          <w:szCs w:val="28"/>
        </w:rPr>
        <w:t> </w:t>
      </w:r>
      <w:r w:rsidRPr="00EC0432">
        <w:rPr>
          <w:color w:val="000000"/>
          <w:sz w:val="28"/>
          <w:szCs w:val="28"/>
        </w:rPr>
        <w:t>сформулированный Дж. Мани, имеет под собой непосредственно биологическую подоплеку (на каждом этапе половой дифференциации для развития по мужскому типу необходимо преодолеть или подавить фемининное начало) и непосредственно связан с культурной нормой антиженственности идеологии маскулинности. "Преодоление женственности" лежит в основе обрядов инициаций мальчиков: пройдя испытания, они могут быть включены в сообщество мужчин (Кон).</w:t>
      </w:r>
      <w:r w:rsidR="00272013" w:rsidRPr="00EC0432">
        <w:rPr>
          <w:color w:val="000000"/>
          <w:sz w:val="28"/>
          <w:szCs w:val="28"/>
        </w:rPr>
        <w:t xml:space="preserve"> </w:t>
      </w:r>
      <w:r w:rsidRPr="00EC0432">
        <w:rPr>
          <w:color w:val="000000"/>
          <w:sz w:val="28"/>
          <w:szCs w:val="28"/>
        </w:rPr>
        <w:t>Агрессивность - наиболее специфичная черта мужской идентичности с точки зрения различных концепций и подходов. В настоящее время большинство исследователей сходится во мнении, что следует выделять не половые различия агрессивности (ряд исследований демонстрирует, что женщины не менее агрессивны, но они более склонны подавлять агрессию), а половые различия ее детерминации (Каган)</w:t>
      </w:r>
      <w:r w:rsidR="009E6C50" w:rsidRPr="00EC0432">
        <w:rPr>
          <w:color w:val="000000"/>
          <w:sz w:val="28"/>
          <w:szCs w:val="28"/>
        </w:rPr>
        <w:t xml:space="preserve"> </w:t>
      </w:r>
      <w:r w:rsidR="006F7A95" w:rsidRPr="00EC0432">
        <w:rPr>
          <w:bCs/>
          <w:i/>
          <w:sz w:val="28"/>
          <w:szCs w:val="28"/>
          <w:shd w:val="clear" w:color="auto" w:fill="FFFFFF"/>
        </w:rPr>
        <w:t>(С</w:t>
      </w:r>
      <w:r w:rsidR="00014519" w:rsidRPr="00EC0432">
        <w:rPr>
          <w:bCs/>
          <w:i/>
          <w:sz w:val="28"/>
          <w:szCs w:val="28"/>
          <w:shd w:val="clear" w:color="auto" w:fill="FFFFFF"/>
        </w:rPr>
        <w:t>ловарь гендерных термином</w:t>
      </w:r>
      <w:r w:rsidR="006F7A95" w:rsidRPr="00EC0432">
        <w:rPr>
          <w:bCs/>
          <w:i/>
          <w:sz w:val="28"/>
          <w:szCs w:val="28"/>
          <w:shd w:val="clear" w:color="auto" w:fill="FFFFFF"/>
        </w:rPr>
        <w:t xml:space="preserve"> / Под ред. А. А. Денисовой / Региональная общественная организация "Восток-Запад: Женские Инновационные Проекты". М.: Информация XXI век, 2002. 256 с.</w:t>
      </w:r>
      <w:r w:rsidR="00F140AF" w:rsidRPr="00EC0432">
        <w:rPr>
          <w:i/>
          <w:sz w:val="28"/>
          <w:szCs w:val="28"/>
        </w:rPr>
        <w:t xml:space="preserve"> </w:t>
      </w:r>
      <w:hyperlink r:id="rId235" w:history="1">
        <w:r w:rsidR="00025E44" w:rsidRPr="00EC0432">
          <w:rPr>
            <w:rStyle w:val="a5"/>
            <w:bCs/>
            <w:i/>
            <w:color w:val="auto"/>
            <w:sz w:val="28"/>
            <w:szCs w:val="28"/>
            <w:u w:val="none"/>
            <w:shd w:val="clear" w:color="auto" w:fill="FFFFFF"/>
          </w:rPr>
          <w:t>http://www.owl.ru/gender/thesaurus.htm. -Дата обращения 13.01.2016</w:t>
        </w:r>
      </w:hyperlink>
      <w:r w:rsidR="006F7A95" w:rsidRPr="00EC0432">
        <w:rPr>
          <w:bCs/>
          <w:i/>
          <w:sz w:val="28"/>
          <w:szCs w:val="28"/>
          <w:shd w:val="clear" w:color="auto" w:fill="FFFFFF"/>
        </w:rPr>
        <w:t>)</w:t>
      </w:r>
      <w:r w:rsidR="009E6C50" w:rsidRPr="00EC0432">
        <w:rPr>
          <w:bCs/>
          <w:i/>
          <w:sz w:val="28"/>
          <w:szCs w:val="28"/>
          <w:shd w:val="clear" w:color="auto" w:fill="FFFFFF"/>
        </w:rPr>
        <w:t>.</w:t>
      </w:r>
    </w:p>
    <w:p w:rsidR="00025E44" w:rsidRPr="00EC0432" w:rsidRDefault="00025E44" w:rsidP="00EC0432">
      <w:pPr>
        <w:pStyle w:val="a4"/>
        <w:shd w:val="clear" w:color="auto" w:fill="FFFFFF"/>
        <w:jc w:val="both"/>
        <w:rPr>
          <w:bCs/>
          <w:i/>
          <w:sz w:val="28"/>
          <w:szCs w:val="28"/>
          <w:shd w:val="clear" w:color="auto" w:fill="FFFFFF"/>
        </w:rPr>
      </w:pPr>
      <w:r w:rsidRPr="00EC0432">
        <w:rPr>
          <w:b/>
          <w:bCs/>
          <w:sz w:val="28"/>
          <w:szCs w:val="28"/>
          <w:shd w:val="clear" w:color="auto" w:fill="FFFFFF"/>
        </w:rPr>
        <w:t>МУЖСКАЯ СУБКУЛЬТУРА</w:t>
      </w:r>
      <w:r w:rsidRPr="00EC0432">
        <w:rPr>
          <w:bCs/>
          <w:sz w:val="28"/>
          <w:szCs w:val="28"/>
          <w:shd w:val="clear" w:color="auto" w:fill="FFFFFF"/>
        </w:rPr>
        <w:t xml:space="preserve">-совокупность проявений психики, которые формируются у мальчиков и мужчин вследствие половой  сегрегации и отличаются от аналогичных проявлений у девочек и женщин </w:t>
      </w:r>
      <w:r w:rsidRPr="00EC0432">
        <w:rPr>
          <w:bCs/>
          <w:i/>
          <w:sz w:val="28"/>
          <w:szCs w:val="28"/>
          <w:shd w:val="clear" w:color="auto" w:fill="FFFFFF"/>
        </w:rPr>
        <w:t>(Бендас Т.В. Гендерная психология: Учебное пососбие.-СПб.: Питер, 2009.-С.341).</w:t>
      </w:r>
    </w:p>
    <w:p w:rsidR="00327A80" w:rsidRPr="00EC0432" w:rsidRDefault="00327A80" w:rsidP="00EC0432">
      <w:pPr>
        <w:autoSpaceDE w:val="0"/>
        <w:autoSpaceDN w:val="0"/>
        <w:adjustRightInd w:val="0"/>
        <w:spacing w:line="240" w:lineRule="auto"/>
        <w:jc w:val="center"/>
        <w:rPr>
          <w:rFonts w:ascii="Times New Roman" w:hAnsi="Times New Roman" w:cs="Times New Roman"/>
          <w:b/>
          <w:bCs/>
          <w:sz w:val="28"/>
          <w:szCs w:val="28"/>
        </w:rPr>
      </w:pPr>
      <w:r w:rsidRPr="00EC0432">
        <w:rPr>
          <w:rFonts w:ascii="Times New Roman" w:hAnsi="Times New Roman" w:cs="Times New Roman"/>
          <w:b/>
          <w:bCs/>
          <w:sz w:val="28"/>
          <w:szCs w:val="28"/>
        </w:rPr>
        <w:t>Н</w:t>
      </w:r>
    </w:p>
    <w:p w:rsidR="008119F1" w:rsidRPr="00EC0432" w:rsidRDefault="008119F1"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Н</w:t>
      </w:r>
      <w:r w:rsidR="00CA323C" w:rsidRPr="00EC0432">
        <w:rPr>
          <w:rFonts w:ascii="Times New Roman" w:hAnsi="Times New Roman" w:cs="Times New Roman"/>
          <w:b/>
          <w:bCs/>
          <w:sz w:val="28"/>
          <w:szCs w:val="28"/>
        </w:rPr>
        <w:t xml:space="preserve">АЦИОНАЛЬНАЯ СИСТЕМА ГАРАНТИЙ КАЧЕСТВА ОБРАЗОВАНИЯ </w:t>
      </w:r>
      <w:r w:rsidRPr="00EC0432">
        <w:rPr>
          <w:rFonts w:ascii="Times New Roman" w:hAnsi="Times New Roman" w:cs="Times New Roman"/>
          <w:sz w:val="28"/>
          <w:szCs w:val="28"/>
        </w:rPr>
        <w:t>(</w:t>
      </w:r>
      <w:r w:rsidRPr="00EC0432">
        <w:rPr>
          <w:rFonts w:ascii="Times New Roman" w:hAnsi="Times New Roman" w:cs="Times New Roman"/>
          <w:i/>
          <w:iCs/>
          <w:sz w:val="28"/>
          <w:szCs w:val="28"/>
        </w:rPr>
        <w:t>National System for Quality Assurance</w:t>
      </w:r>
      <w:r w:rsidRPr="00EC0432">
        <w:rPr>
          <w:rFonts w:ascii="Times New Roman" w:hAnsi="Times New Roman" w:cs="Times New Roman"/>
          <w:sz w:val="28"/>
          <w:szCs w:val="28"/>
        </w:rPr>
        <w:t xml:space="preserve">) </w:t>
      </w:r>
      <w:r w:rsidRPr="00EC0432">
        <w:rPr>
          <w:rFonts w:ascii="Times New Roman" w:hAnsi="Times New Roman" w:cs="Times New Roman"/>
          <w:b/>
          <w:bCs/>
          <w:sz w:val="28"/>
          <w:szCs w:val="28"/>
        </w:rPr>
        <w:t xml:space="preserve">— </w:t>
      </w:r>
      <w:r w:rsidRPr="00EC0432">
        <w:rPr>
          <w:rFonts w:ascii="Times New Roman" w:hAnsi="Times New Roman" w:cs="Times New Roman"/>
          <w:sz w:val="28"/>
          <w:szCs w:val="28"/>
        </w:rPr>
        <w:t>национальная система гарантий качества в РФ имеет двухуровневую структуру. Верхний уровень национальной</w:t>
      </w:r>
      <w:r w:rsidRPr="00EC0432">
        <w:rPr>
          <w:rFonts w:ascii="Times New Roman" w:hAnsi="Times New Roman" w:cs="Times New Roman"/>
          <w:i/>
          <w:iCs/>
          <w:sz w:val="28"/>
          <w:szCs w:val="28"/>
        </w:rPr>
        <w:t xml:space="preserve"> </w:t>
      </w:r>
      <w:r w:rsidRPr="00EC0432">
        <w:rPr>
          <w:rFonts w:ascii="Times New Roman" w:hAnsi="Times New Roman" w:cs="Times New Roman"/>
          <w:sz w:val="28"/>
          <w:szCs w:val="28"/>
        </w:rPr>
        <w:t>системы управления качеством образования включает в себя совокупность государственных и общественных органов, обеспечивающих государственный и общественный контроль качества образования на</w:t>
      </w:r>
      <w:r w:rsidRPr="00EC0432">
        <w:rPr>
          <w:rFonts w:ascii="Times New Roman" w:hAnsi="Times New Roman" w:cs="Times New Roman"/>
          <w:i/>
          <w:iCs/>
          <w:sz w:val="28"/>
          <w:szCs w:val="28"/>
        </w:rPr>
        <w:t xml:space="preserve"> </w:t>
      </w:r>
      <w:r w:rsidRPr="00EC0432">
        <w:rPr>
          <w:rFonts w:ascii="Times New Roman" w:hAnsi="Times New Roman" w:cs="Times New Roman"/>
          <w:sz w:val="28"/>
          <w:szCs w:val="28"/>
        </w:rPr>
        <w:t>основе процедур лицензирования, аттестации и аккредитации образовательного учреждения и</w:t>
      </w:r>
      <w:r w:rsidRPr="00EC0432">
        <w:rPr>
          <w:rFonts w:ascii="Times New Roman" w:hAnsi="Times New Roman" w:cs="Times New Roman"/>
          <w:i/>
          <w:iCs/>
          <w:sz w:val="28"/>
          <w:szCs w:val="28"/>
        </w:rPr>
        <w:t xml:space="preserve"> </w:t>
      </w:r>
      <w:r w:rsidRPr="00EC0432">
        <w:rPr>
          <w:rFonts w:ascii="Times New Roman" w:hAnsi="Times New Roman" w:cs="Times New Roman"/>
          <w:sz w:val="28"/>
          <w:szCs w:val="28"/>
        </w:rPr>
        <w:t>образовательных программ.</w:t>
      </w:r>
      <w:r w:rsidRPr="00EC0432">
        <w:rPr>
          <w:rFonts w:ascii="Times New Roman" w:hAnsi="Times New Roman" w:cs="Times New Roman"/>
          <w:i/>
          <w:iCs/>
          <w:sz w:val="28"/>
          <w:szCs w:val="28"/>
        </w:rPr>
        <w:t xml:space="preserve"> </w:t>
      </w:r>
      <w:r w:rsidRPr="00EC0432">
        <w:rPr>
          <w:rFonts w:ascii="Times New Roman" w:hAnsi="Times New Roman" w:cs="Times New Roman"/>
          <w:sz w:val="28"/>
          <w:szCs w:val="28"/>
        </w:rPr>
        <w:t>Второй уровень управления (гарантий) качеством(а) образования</w:t>
      </w:r>
      <w:r w:rsidRPr="00EC0432">
        <w:rPr>
          <w:rFonts w:ascii="Times New Roman" w:hAnsi="Times New Roman" w:cs="Times New Roman"/>
          <w:i/>
          <w:iCs/>
          <w:sz w:val="28"/>
          <w:szCs w:val="28"/>
        </w:rPr>
        <w:t xml:space="preserve"> </w:t>
      </w:r>
      <w:r w:rsidRPr="00EC0432">
        <w:rPr>
          <w:rFonts w:ascii="Times New Roman" w:hAnsi="Times New Roman" w:cs="Times New Roman"/>
          <w:sz w:val="28"/>
          <w:szCs w:val="28"/>
        </w:rPr>
        <w:t>включает в себя внутренние системы качества образовательного учреждения.</w:t>
      </w:r>
    </w:p>
    <w:p w:rsidR="008119F1" w:rsidRPr="00EC0432" w:rsidRDefault="002F70D7" w:rsidP="00EC0432">
      <w:pPr>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НАЦИОНАЛЬНАЯ СИСТЕМА КВАЛИФИКАЦИЙ РОССИЙСКОЙ ФЕДЕРАЦИИ</w:t>
      </w:r>
      <w:r w:rsidR="005817AB" w:rsidRPr="00EC0432">
        <w:rPr>
          <w:rFonts w:ascii="Times New Roman" w:hAnsi="Times New Roman" w:cs="Times New Roman"/>
          <w:b/>
          <w:bCs/>
          <w:sz w:val="28"/>
          <w:szCs w:val="28"/>
        </w:rPr>
        <w:t xml:space="preserve"> </w:t>
      </w:r>
      <w:r w:rsidR="007F5B78" w:rsidRPr="00EC0432">
        <w:rPr>
          <w:rFonts w:ascii="Times New Roman" w:hAnsi="Times New Roman" w:cs="Times New Roman"/>
          <w:bCs/>
          <w:sz w:val="28"/>
          <w:szCs w:val="28"/>
        </w:rPr>
        <w:t>(</w:t>
      </w:r>
      <w:r w:rsidR="007F5B78" w:rsidRPr="00EC0432">
        <w:rPr>
          <w:rFonts w:ascii="Times New Roman" w:hAnsi="Times New Roman" w:cs="Times New Roman"/>
          <w:bCs/>
          <w:i/>
          <w:sz w:val="28"/>
          <w:szCs w:val="28"/>
        </w:rPr>
        <w:t>National qualifications framework of the Russian Federation)</w:t>
      </w:r>
      <w:r w:rsidR="007F5B78" w:rsidRPr="00EC0432">
        <w:rPr>
          <w:rFonts w:ascii="Times New Roman" w:hAnsi="Times New Roman" w:cs="Times New Roman"/>
          <w:b/>
          <w:bCs/>
          <w:sz w:val="28"/>
          <w:szCs w:val="28"/>
        </w:rPr>
        <w:t xml:space="preserve"> </w:t>
      </w:r>
      <w:r w:rsidR="008119F1" w:rsidRPr="00EC0432">
        <w:rPr>
          <w:rFonts w:ascii="Times New Roman" w:hAnsi="Times New Roman" w:cs="Times New Roman"/>
          <w:b/>
          <w:sz w:val="28"/>
          <w:szCs w:val="28"/>
        </w:rPr>
        <w:t>-</w:t>
      </w:r>
      <w:r w:rsidR="008119F1" w:rsidRPr="00EC0432">
        <w:rPr>
          <w:rFonts w:ascii="Times New Roman" w:hAnsi="Times New Roman" w:cs="Times New Roman"/>
          <w:sz w:val="28"/>
          <w:szCs w:val="28"/>
        </w:rPr>
        <w:t>комплекс взаимосвязанных документов, обеспечивающих взаимодействие сфер профессионального образования и труда в целях повышения качества подготовки работников и их конкурентоспособности на российском и международном рынке труда. НСК РФ, помимо НРК РФ, может также включать  отраслевые рамки квалификаций, профессиональные и образовательные стандарты, национальную систему оценки результатов образования и сертификации, единые для всех уровней профессионального образования механизмы накопления и признания квалификаций на национальном и международном уровнях.</w:t>
      </w:r>
    </w:p>
    <w:p w:rsidR="008119F1" w:rsidRPr="00EC0432" w:rsidRDefault="008119F1" w:rsidP="00EC0432">
      <w:pPr>
        <w:spacing w:line="240" w:lineRule="auto"/>
        <w:jc w:val="both"/>
        <w:rPr>
          <w:rFonts w:ascii="Times New Roman" w:hAnsi="Times New Roman" w:cs="Times New Roman"/>
          <w:b/>
          <w:sz w:val="28"/>
          <w:szCs w:val="28"/>
        </w:rPr>
      </w:pPr>
      <w:r w:rsidRPr="00EC0432">
        <w:rPr>
          <w:rFonts w:ascii="Times New Roman" w:hAnsi="Times New Roman" w:cs="Times New Roman"/>
          <w:b/>
          <w:sz w:val="28"/>
          <w:szCs w:val="28"/>
        </w:rPr>
        <w:t>Н</w:t>
      </w:r>
      <w:r w:rsidR="002E392E" w:rsidRPr="00EC0432">
        <w:rPr>
          <w:rFonts w:ascii="Times New Roman" w:hAnsi="Times New Roman" w:cs="Times New Roman"/>
          <w:b/>
          <w:sz w:val="28"/>
          <w:szCs w:val="28"/>
        </w:rPr>
        <w:t xml:space="preserve">АЦИОНАЛЬНАЯ РАМКА КВАЛИФИКАЦИЙ РОССИЙСКОЙ ФЕДЕРАЦИИ </w:t>
      </w:r>
      <w:r w:rsidRPr="00EC0432">
        <w:rPr>
          <w:rFonts w:ascii="Times New Roman" w:hAnsi="Times New Roman" w:cs="Times New Roman"/>
          <w:b/>
          <w:sz w:val="28"/>
          <w:szCs w:val="28"/>
        </w:rPr>
        <w:t>(НРК РФ)</w:t>
      </w:r>
      <w:r w:rsidR="003C1AE5" w:rsidRPr="00EC0432">
        <w:rPr>
          <w:rFonts w:ascii="Times New Roman" w:hAnsi="Times New Roman" w:cs="Times New Roman"/>
          <w:b/>
          <w:sz w:val="28"/>
          <w:szCs w:val="28"/>
        </w:rPr>
        <w:t xml:space="preserve"> </w:t>
      </w:r>
      <w:r w:rsidRPr="00EC0432">
        <w:rPr>
          <w:rFonts w:ascii="Times New Roman" w:hAnsi="Times New Roman" w:cs="Times New Roman"/>
          <w:b/>
          <w:sz w:val="28"/>
          <w:szCs w:val="28"/>
        </w:rPr>
        <w:t xml:space="preserve"> </w:t>
      </w:r>
      <w:r w:rsidR="003C1AE5" w:rsidRPr="00EC0432">
        <w:rPr>
          <w:rFonts w:ascii="Times New Roman" w:hAnsi="Times New Roman" w:cs="Times New Roman"/>
          <w:sz w:val="28"/>
          <w:szCs w:val="28"/>
        </w:rPr>
        <w:t>(</w:t>
      </w:r>
      <w:r w:rsidR="003C1AE5" w:rsidRPr="00EC0432">
        <w:rPr>
          <w:rFonts w:ascii="Times New Roman" w:hAnsi="Times New Roman" w:cs="Times New Roman"/>
          <w:i/>
          <w:sz w:val="28"/>
          <w:szCs w:val="28"/>
        </w:rPr>
        <w:t>National qualifications framework of Russian Federation (the NQF of the Russian Federation)</w:t>
      </w:r>
      <w:r w:rsidRPr="00EC0432">
        <w:rPr>
          <w:rFonts w:ascii="Times New Roman" w:hAnsi="Times New Roman" w:cs="Times New Roman"/>
          <w:b/>
          <w:sz w:val="28"/>
          <w:szCs w:val="28"/>
        </w:rPr>
        <w:t xml:space="preserve">- </w:t>
      </w:r>
      <w:r w:rsidRPr="00EC0432">
        <w:rPr>
          <w:rFonts w:ascii="Times New Roman" w:hAnsi="Times New Roman" w:cs="Times New Roman"/>
          <w:sz w:val="28"/>
          <w:szCs w:val="28"/>
        </w:rPr>
        <w:t xml:space="preserve">документ, содержащий обобщенное описание квалификационных уровней и основных путей их достижения на территории Российской Федерации; используется в качестве инструмента сопряжения сфер труда и образования.  </w:t>
      </w:r>
    </w:p>
    <w:p w:rsidR="00327A80" w:rsidRPr="00EC0432" w:rsidRDefault="00327A80" w:rsidP="00EC0432">
      <w:pPr>
        <w:autoSpaceDE w:val="0"/>
        <w:autoSpaceDN w:val="0"/>
        <w:adjustRightInd w:val="0"/>
        <w:spacing w:line="240" w:lineRule="auto"/>
        <w:jc w:val="center"/>
        <w:rPr>
          <w:rFonts w:ascii="Times New Roman" w:hAnsi="Times New Roman" w:cs="Times New Roman"/>
          <w:b/>
          <w:sz w:val="28"/>
          <w:szCs w:val="28"/>
        </w:rPr>
      </w:pPr>
      <w:r w:rsidRPr="00EC0432">
        <w:rPr>
          <w:rFonts w:ascii="Times New Roman" w:hAnsi="Times New Roman" w:cs="Times New Roman"/>
          <w:b/>
          <w:sz w:val="28"/>
          <w:szCs w:val="28"/>
        </w:rPr>
        <w:t>О</w:t>
      </w:r>
    </w:p>
    <w:p w:rsidR="005817AB" w:rsidRPr="00EC0432" w:rsidRDefault="005817AB" w:rsidP="00EC0432">
      <w:pPr>
        <w:autoSpaceDE w:val="0"/>
        <w:autoSpaceDN w:val="0"/>
        <w:adjustRightInd w:val="0"/>
        <w:spacing w:line="240" w:lineRule="auto"/>
        <w:jc w:val="both"/>
        <w:rPr>
          <w:rFonts w:ascii="Times New Roman" w:hAnsi="Times New Roman" w:cs="Times New Roman"/>
          <w:i/>
          <w:iCs/>
          <w:sz w:val="28"/>
          <w:szCs w:val="28"/>
        </w:rPr>
      </w:pPr>
      <w:r w:rsidRPr="00EC0432">
        <w:rPr>
          <w:rFonts w:ascii="Times New Roman" w:hAnsi="Times New Roman" w:cs="Times New Roman"/>
          <w:b/>
          <w:sz w:val="28"/>
          <w:szCs w:val="28"/>
        </w:rPr>
        <w:t>О</w:t>
      </w:r>
      <w:r w:rsidR="005934AC" w:rsidRPr="00EC0432">
        <w:rPr>
          <w:rFonts w:ascii="Times New Roman" w:hAnsi="Times New Roman" w:cs="Times New Roman"/>
          <w:b/>
          <w:sz w:val="28"/>
          <w:szCs w:val="28"/>
        </w:rPr>
        <w:t>БРАЗОВАНИЕ</w:t>
      </w:r>
      <w:r w:rsidRPr="00EC0432">
        <w:rPr>
          <w:rFonts w:ascii="Times New Roman" w:hAnsi="Times New Roman" w:cs="Times New Roman"/>
          <w:b/>
          <w:sz w:val="28"/>
          <w:szCs w:val="28"/>
        </w:rPr>
        <w:t xml:space="preserve"> </w:t>
      </w:r>
      <w:r w:rsidRPr="00EC0432">
        <w:rPr>
          <w:rStyle w:val="a7"/>
          <w:rFonts w:ascii="Times New Roman" w:hAnsi="Times New Roman" w:cs="Times New Roman"/>
          <w:b w:val="0"/>
          <w:sz w:val="28"/>
          <w:szCs w:val="28"/>
        </w:rPr>
        <w:t>(</w:t>
      </w:r>
      <w:r w:rsidR="003C1AE5" w:rsidRPr="00EC0432">
        <w:rPr>
          <w:rStyle w:val="a7"/>
          <w:rFonts w:ascii="Times New Roman" w:hAnsi="Times New Roman" w:cs="Times New Roman"/>
          <w:b w:val="0"/>
          <w:i/>
          <w:sz w:val="28"/>
          <w:szCs w:val="28"/>
        </w:rPr>
        <w:t>Е</w:t>
      </w:r>
      <w:r w:rsidRPr="00EC0432">
        <w:rPr>
          <w:rStyle w:val="hps"/>
          <w:rFonts w:ascii="Times New Roman" w:hAnsi="Times New Roman" w:cs="Times New Roman"/>
          <w:i/>
          <w:sz w:val="28"/>
          <w:szCs w:val="28"/>
        </w:rPr>
        <w:t>ducation)</w:t>
      </w:r>
      <w:r w:rsidRPr="00EC0432">
        <w:rPr>
          <w:rStyle w:val="hps"/>
          <w:rFonts w:ascii="Times New Roman" w:hAnsi="Times New Roman" w:cs="Times New Roman"/>
          <w:sz w:val="28"/>
          <w:szCs w:val="28"/>
        </w:rPr>
        <w:t xml:space="preserve"> </w:t>
      </w:r>
      <w:r w:rsidRPr="00EC0432">
        <w:rPr>
          <w:rFonts w:ascii="Times New Roman" w:hAnsi="Times New Roman" w:cs="Times New Roman"/>
          <w:sz w:val="28"/>
          <w:szCs w:val="28"/>
        </w:rPr>
        <w:t xml:space="preserve">-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w:t>
      </w:r>
      <w:r w:rsidRPr="00EC0432">
        <w:rPr>
          <w:rStyle w:val="a5"/>
          <w:rFonts w:ascii="Times New Roman" w:hAnsi="Times New Roman" w:cs="Times New Roman"/>
          <w:b/>
          <w:i/>
          <w:color w:val="auto"/>
          <w:sz w:val="28"/>
          <w:szCs w:val="28"/>
          <w:u w:val="none"/>
        </w:rPr>
        <w:t xml:space="preserve">( </w:t>
      </w:r>
      <w:hyperlink r:id="rId236" w:tooltip="Федеральный закон от 29 декабря 2012 г. № 273-ФЗ &quot;Об образовании в Российской Федерации&quot;" w:history="1">
        <w:r w:rsidRPr="00EC0432">
          <w:rPr>
            <w:rStyle w:val="a5"/>
            <w:rFonts w:ascii="Times New Roman" w:hAnsi="Times New Roman" w:cs="Times New Roman"/>
            <w:i/>
            <w:color w:val="auto"/>
            <w:sz w:val="28"/>
            <w:szCs w:val="28"/>
            <w:u w:val="none"/>
          </w:rPr>
          <w:t xml:space="preserve">Федеральный закон от 29 декабря 2012 г. № 273-ФЗ "Об образовании в Российской Федерации" </w:t>
        </w:r>
        <w:r w:rsidRPr="00EC0432">
          <w:rPr>
            <w:rStyle w:val="fileinfo"/>
            <w:rFonts w:ascii="Times New Roman" w:hAnsi="Times New Roman" w:cs="Times New Roman"/>
            <w:i/>
            <w:sz w:val="28"/>
            <w:szCs w:val="28"/>
          </w:rPr>
          <w:t>)</w:t>
        </w:r>
        <w:r w:rsidRPr="00EC0432">
          <w:rPr>
            <w:rStyle w:val="fileinfo"/>
            <w:rFonts w:ascii="Times New Roman" w:hAnsi="Times New Roman" w:cs="Times New Roman"/>
            <w:sz w:val="28"/>
            <w:szCs w:val="28"/>
          </w:rPr>
          <w:t xml:space="preserve"> </w:t>
        </w:r>
      </w:hyperlink>
      <w:r w:rsidRPr="00EC0432">
        <w:rPr>
          <w:rFonts w:ascii="Times New Roman" w:hAnsi="Times New Roman" w:cs="Times New Roman"/>
          <w:sz w:val="28"/>
          <w:szCs w:val="28"/>
        </w:rPr>
        <w:t>.</w:t>
      </w:r>
    </w:p>
    <w:p w:rsidR="005817AB" w:rsidRPr="00EC0432" w:rsidRDefault="008E0DFC" w:rsidP="00EC0432">
      <w:pPr>
        <w:spacing w:line="240" w:lineRule="auto"/>
        <w:jc w:val="both"/>
        <w:rPr>
          <w:rFonts w:ascii="Times New Roman" w:hAnsi="Times New Roman" w:cs="Times New Roman"/>
          <w:i/>
          <w:sz w:val="28"/>
          <w:szCs w:val="28"/>
        </w:rPr>
      </w:pPr>
      <w:r w:rsidRPr="00EC0432">
        <w:rPr>
          <w:rFonts w:ascii="Times New Roman" w:hAnsi="Times New Roman" w:cs="Times New Roman"/>
          <w:b/>
          <w:sz w:val="28"/>
          <w:szCs w:val="28"/>
        </w:rPr>
        <w:t>ОБРАЗОВАНИЕ</w:t>
      </w:r>
      <w:r w:rsidR="005817AB" w:rsidRPr="00EC0432">
        <w:rPr>
          <w:rStyle w:val="a7"/>
          <w:rFonts w:ascii="Times New Roman" w:hAnsi="Times New Roman" w:cs="Times New Roman"/>
          <w:sz w:val="28"/>
          <w:szCs w:val="28"/>
        </w:rPr>
        <w:t xml:space="preserve"> </w:t>
      </w:r>
      <w:r w:rsidR="005817AB" w:rsidRPr="00EC0432">
        <w:rPr>
          <w:rStyle w:val="a7"/>
          <w:rFonts w:ascii="Times New Roman" w:hAnsi="Times New Roman" w:cs="Times New Roman"/>
          <w:b w:val="0"/>
          <w:sz w:val="28"/>
          <w:szCs w:val="28"/>
        </w:rPr>
        <w:t>(</w:t>
      </w:r>
      <w:r w:rsidR="003C1AE5" w:rsidRPr="00EC0432">
        <w:rPr>
          <w:rStyle w:val="a7"/>
          <w:rFonts w:ascii="Times New Roman" w:hAnsi="Times New Roman" w:cs="Times New Roman"/>
          <w:b w:val="0"/>
          <w:i/>
          <w:sz w:val="28"/>
          <w:szCs w:val="28"/>
        </w:rPr>
        <w:t>Е</w:t>
      </w:r>
      <w:r w:rsidR="005817AB" w:rsidRPr="00EC0432">
        <w:rPr>
          <w:rStyle w:val="hps"/>
          <w:rFonts w:ascii="Times New Roman" w:hAnsi="Times New Roman" w:cs="Times New Roman"/>
          <w:i/>
          <w:sz w:val="28"/>
          <w:szCs w:val="28"/>
        </w:rPr>
        <w:t>ducation)</w:t>
      </w:r>
      <w:r w:rsidR="005817AB" w:rsidRPr="00EC0432">
        <w:rPr>
          <w:rStyle w:val="hps"/>
          <w:rFonts w:ascii="Times New Roman" w:hAnsi="Times New Roman" w:cs="Times New Roman"/>
          <w:sz w:val="28"/>
          <w:szCs w:val="28"/>
        </w:rPr>
        <w:t xml:space="preserve"> </w:t>
      </w:r>
      <w:r w:rsidR="005817AB" w:rsidRPr="00EC0432">
        <w:rPr>
          <w:rStyle w:val="a7"/>
          <w:rFonts w:ascii="Times New Roman" w:hAnsi="Times New Roman" w:cs="Times New Roman"/>
          <w:sz w:val="28"/>
          <w:szCs w:val="28"/>
        </w:rPr>
        <w:t>-</w:t>
      </w:r>
      <w:r w:rsidR="005817AB" w:rsidRPr="00EC0432">
        <w:rPr>
          <w:rStyle w:val="a7"/>
          <w:rFonts w:ascii="Times New Roman" w:hAnsi="Times New Roman" w:cs="Times New Roman"/>
          <w:b w:val="0"/>
          <w:sz w:val="28"/>
          <w:szCs w:val="28"/>
        </w:rPr>
        <w:t>получение систематизированных знаний и навыков, обучение и просвещение; совокупность знаний, приобретенных в результате обучения; отрасль народного хозяйства (социальной сферы)</w:t>
      </w:r>
      <w:r w:rsidR="005817AB" w:rsidRPr="00EC0432">
        <w:rPr>
          <w:rFonts w:ascii="Times New Roman" w:hAnsi="Times New Roman" w:cs="Times New Roman"/>
          <w:i/>
          <w:sz w:val="28"/>
          <w:szCs w:val="28"/>
        </w:rPr>
        <w:t xml:space="preserve"> (Мордовская А.В., Панина С.В., Макаренко Т.А. основы профориентологии: учебное пособие для бакалавров.-М.: Издательство Юрайт, 2011.-с.131).</w:t>
      </w:r>
    </w:p>
    <w:p w:rsidR="005817AB" w:rsidRPr="00EC0432" w:rsidRDefault="005817AB" w:rsidP="00EC0432">
      <w:pPr>
        <w:autoSpaceDE w:val="0"/>
        <w:autoSpaceDN w:val="0"/>
        <w:adjustRightInd w:val="0"/>
        <w:spacing w:line="240" w:lineRule="auto"/>
        <w:jc w:val="both"/>
        <w:rPr>
          <w:rStyle w:val="a7"/>
          <w:rFonts w:ascii="Times New Roman" w:hAnsi="Times New Roman" w:cs="Times New Roman"/>
          <w:b w:val="0"/>
          <w:bCs w:val="0"/>
          <w:sz w:val="28"/>
          <w:szCs w:val="28"/>
        </w:rPr>
      </w:pPr>
      <w:r w:rsidRPr="00EC0432">
        <w:rPr>
          <w:rStyle w:val="a7"/>
          <w:rFonts w:ascii="Times New Roman" w:hAnsi="Times New Roman" w:cs="Times New Roman"/>
          <w:sz w:val="28"/>
          <w:szCs w:val="28"/>
        </w:rPr>
        <w:t>О</w:t>
      </w:r>
      <w:r w:rsidR="008E0DFC" w:rsidRPr="00EC0432">
        <w:rPr>
          <w:rStyle w:val="a7"/>
          <w:rFonts w:ascii="Times New Roman" w:hAnsi="Times New Roman" w:cs="Times New Roman"/>
          <w:sz w:val="28"/>
          <w:szCs w:val="28"/>
        </w:rPr>
        <w:t>БРАЗОВАТЕЛЬНЫЙ КРЕДИТ</w:t>
      </w:r>
      <w:r w:rsidRPr="00EC0432">
        <w:rPr>
          <w:rStyle w:val="a7"/>
          <w:rFonts w:ascii="Times New Roman" w:hAnsi="Times New Roman" w:cs="Times New Roman"/>
          <w:sz w:val="28"/>
          <w:szCs w:val="28"/>
        </w:rPr>
        <w:t xml:space="preserve"> </w:t>
      </w:r>
      <w:r w:rsidRPr="00EC0432">
        <w:rPr>
          <w:rStyle w:val="a7"/>
          <w:rFonts w:ascii="Times New Roman" w:hAnsi="Times New Roman" w:cs="Times New Roman"/>
          <w:b w:val="0"/>
          <w:sz w:val="28"/>
          <w:szCs w:val="28"/>
        </w:rPr>
        <w:t>(</w:t>
      </w:r>
      <w:r w:rsidR="003C1AE5" w:rsidRPr="00EC0432">
        <w:rPr>
          <w:rStyle w:val="hpsalt-edited"/>
          <w:rFonts w:ascii="Times New Roman" w:hAnsi="Times New Roman" w:cs="Times New Roman"/>
          <w:i/>
          <w:sz w:val="28"/>
          <w:szCs w:val="28"/>
        </w:rPr>
        <w:t>Е</w:t>
      </w:r>
      <w:r w:rsidRPr="00EC0432">
        <w:rPr>
          <w:rStyle w:val="hpsalt-edited"/>
          <w:rFonts w:ascii="Times New Roman" w:hAnsi="Times New Roman" w:cs="Times New Roman"/>
          <w:i/>
          <w:sz w:val="28"/>
          <w:szCs w:val="28"/>
        </w:rPr>
        <w:t>ducational credit)</w:t>
      </w:r>
      <w:r w:rsidRPr="00EC0432">
        <w:rPr>
          <w:rStyle w:val="hpsalt-edited"/>
          <w:rFonts w:ascii="Times New Roman" w:hAnsi="Times New Roman" w:cs="Times New Roman"/>
          <w:sz w:val="28"/>
          <w:szCs w:val="28"/>
        </w:rPr>
        <w:t xml:space="preserve"> </w:t>
      </w:r>
      <w:r w:rsidRPr="00EC0432">
        <w:rPr>
          <w:rStyle w:val="a7"/>
          <w:rFonts w:ascii="Times New Roman" w:hAnsi="Times New Roman" w:cs="Times New Roman"/>
          <w:sz w:val="28"/>
          <w:szCs w:val="28"/>
        </w:rPr>
        <w:t>-</w:t>
      </w:r>
      <w:r w:rsidRPr="00EC0432">
        <w:rPr>
          <w:rFonts w:ascii="Times New Roman" w:hAnsi="Times New Roman" w:cs="Times New Roman"/>
          <w:sz w:val="28"/>
          <w:szCs w:val="28"/>
        </w:rPr>
        <w:t xml:space="preserve"> образовательные кредиты являются основной формой финансирования высшего образования в Китае, Швеции, Японии. Многие страны ввели систему образовательных кредитов для того, чтобы минимизировать бюджетные расходы на высшее образование и постепенно перейти к ситуации, когда вузы финансируются в основном за счет взимаемой ими платы за обучение. Так произошло в Австралии, Великобритании, Нидерландах, Новой Зеландии, США. Кредиты студентам для оплаты обучения предоставляются государством, самими учебными заведениями, частными организациями. В двух последних случаях государство, как правило, выступает гарантом возврата кредитов </w:t>
      </w:r>
      <w:r w:rsidRPr="00EC0432">
        <w:rPr>
          <w:rFonts w:ascii="Times New Roman" w:hAnsi="Times New Roman" w:cs="Times New Roman"/>
          <w:i/>
          <w:sz w:val="28"/>
          <w:szCs w:val="28"/>
        </w:rPr>
        <w:t>(Попова Т.Л. Образовательные кредиты в России: опыт, проблемы, перспективы//Экономика высшего образования, 2006.-№4.-С.61).</w:t>
      </w:r>
      <w:r w:rsidRPr="00EC0432">
        <w:rPr>
          <w:rStyle w:val="a7"/>
          <w:rFonts w:ascii="Times New Roman" w:hAnsi="Times New Roman" w:cs="Times New Roman"/>
          <w:sz w:val="28"/>
          <w:szCs w:val="28"/>
        </w:rPr>
        <w:t xml:space="preserve"> </w:t>
      </w:r>
    </w:p>
    <w:p w:rsidR="005817AB" w:rsidRPr="00EC0432" w:rsidRDefault="005817AB" w:rsidP="00EC0432">
      <w:pPr>
        <w:spacing w:line="240" w:lineRule="auto"/>
        <w:jc w:val="both"/>
        <w:rPr>
          <w:rFonts w:ascii="Times New Roman" w:hAnsi="Times New Roman" w:cs="Times New Roman"/>
          <w:sz w:val="28"/>
          <w:szCs w:val="28"/>
        </w:rPr>
      </w:pPr>
      <w:r w:rsidRPr="00EC0432">
        <w:rPr>
          <w:rStyle w:val="a7"/>
          <w:rFonts w:ascii="Times New Roman" w:hAnsi="Times New Roman" w:cs="Times New Roman"/>
          <w:sz w:val="28"/>
          <w:szCs w:val="28"/>
        </w:rPr>
        <w:t>О</w:t>
      </w:r>
      <w:r w:rsidR="008E0DFC" w:rsidRPr="00EC0432">
        <w:rPr>
          <w:rStyle w:val="a7"/>
          <w:rFonts w:ascii="Times New Roman" w:hAnsi="Times New Roman" w:cs="Times New Roman"/>
          <w:sz w:val="28"/>
          <w:szCs w:val="28"/>
        </w:rPr>
        <w:t>БРАЗОВАТЕЛЬНЫЙ МОНИТОРНИГ</w:t>
      </w:r>
      <w:r w:rsidRPr="00EC0432">
        <w:rPr>
          <w:rStyle w:val="a7"/>
          <w:rFonts w:ascii="Times New Roman" w:hAnsi="Times New Roman" w:cs="Times New Roman"/>
          <w:sz w:val="28"/>
          <w:szCs w:val="28"/>
        </w:rPr>
        <w:t xml:space="preserve"> </w:t>
      </w:r>
      <w:r w:rsidRPr="00EC0432">
        <w:rPr>
          <w:rStyle w:val="a7"/>
          <w:rFonts w:ascii="Times New Roman" w:hAnsi="Times New Roman" w:cs="Times New Roman"/>
          <w:b w:val="0"/>
          <w:i/>
          <w:sz w:val="28"/>
          <w:szCs w:val="28"/>
        </w:rPr>
        <w:t>(</w:t>
      </w:r>
      <w:r w:rsidRPr="00EC0432">
        <w:rPr>
          <w:rStyle w:val="a7"/>
          <w:rFonts w:ascii="Times New Roman" w:hAnsi="Times New Roman" w:cs="Times New Roman"/>
          <w:b w:val="0"/>
          <w:i/>
          <w:sz w:val="28"/>
          <w:szCs w:val="28"/>
          <w:lang w:val="en-US"/>
        </w:rPr>
        <w:t>E</w:t>
      </w:r>
      <w:r w:rsidRPr="00EC0432">
        <w:rPr>
          <w:rStyle w:val="hps"/>
          <w:rFonts w:ascii="Times New Roman" w:hAnsi="Times New Roman" w:cs="Times New Roman"/>
          <w:i/>
          <w:sz w:val="28"/>
          <w:szCs w:val="28"/>
        </w:rPr>
        <w:t>ducational monitoring)</w:t>
      </w:r>
      <w:r w:rsidRPr="00EC0432">
        <w:rPr>
          <w:rStyle w:val="hps"/>
          <w:rFonts w:ascii="Times New Roman" w:hAnsi="Times New Roman" w:cs="Times New Roman"/>
          <w:sz w:val="28"/>
          <w:szCs w:val="28"/>
        </w:rPr>
        <w:t xml:space="preserve"> </w:t>
      </w:r>
      <w:r w:rsidRPr="00EC0432">
        <w:rPr>
          <w:rStyle w:val="a7"/>
          <w:rFonts w:ascii="Times New Roman" w:hAnsi="Times New Roman" w:cs="Times New Roman"/>
          <w:sz w:val="28"/>
          <w:szCs w:val="28"/>
        </w:rPr>
        <w:t xml:space="preserve">- </w:t>
      </w:r>
      <w:r w:rsidRPr="00EC0432">
        <w:rPr>
          <w:rFonts w:ascii="Times New Roman" w:hAnsi="Times New Roman" w:cs="Times New Roman"/>
          <w:sz w:val="28"/>
          <w:szCs w:val="28"/>
        </w:rPr>
        <w:t>система сбора, хранения, анализа и представления информации о качестве образовательного процесса в вузе, а также система накопления психолого-педагогического опыта. Функционально он состоит из педагогического и психологического мониторинга.</w:t>
      </w:r>
    </w:p>
    <w:p w:rsidR="005817AB" w:rsidRPr="00EC0432" w:rsidRDefault="005817AB" w:rsidP="00EC0432">
      <w:pPr>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О</w:t>
      </w:r>
      <w:r w:rsidR="008E0DFC" w:rsidRPr="00EC0432">
        <w:rPr>
          <w:rFonts w:ascii="Times New Roman" w:hAnsi="Times New Roman" w:cs="Times New Roman"/>
          <w:b/>
          <w:sz w:val="28"/>
          <w:szCs w:val="28"/>
        </w:rPr>
        <w:t xml:space="preserve">БРАЗОВАТЕЛЬНАЯ ПРОГРАММА </w:t>
      </w:r>
      <w:r w:rsidRPr="00EC0432">
        <w:rPr>
          <w:rFonts w:ascii="Times New Roman" w:hAnsi="Times New Roman" w:cs="Times New Roman"/>
          <w:sz w:val="28"/>
          <w:szCs w:val="28"/>
        </w:rPr>
        <w:t>(</w:t>
      </w:r>
      <w:r w:rsidRPr="00EC0432">
        <w:rPr>
          <w:rFonts w:ascii="Times New Roman" w:hAnsi="Times New Roman" w:cs="Times New Roman"/>
          <w:i/>
          <w:sz w:val="28"/>
          <w:szCs w:val="28"/>
        </w:rPr>
        <w:t>Educational program)</w:t>
      </w:r>
      <w:r w:rsidRPr="00EC0432">
        <w:rPr>
          <w:rFonts w:ascii="Times New Roman" w:hAnsi="Times New Roman" w:cs="Times New Roman"/>
          <w:sz w:val="28"/>
          <w:szCs w:val="28"/>
        </w:rPr>
        <w:t xml:space="preserve">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 </w:t>
      </w:r>
      <w:r w:rsidRPr="00EC0432">
        <w:rPr>
          <w:rStyle w:val="a5"/>
          <w:rFonts w:ascii="Times New Roman" w:hAnsi="Times New Roman" w:cs="Times New Roman"/>
          <w:b/>
          <w:i/>
          <w:color w:val="auto"/>
          <w:sz w:val="28"/>
          <w:szCs w:val="28"/>
          <w:u w:val="none"/>
        </w:rPr>
        <w:t>(</w:t>
      </w:r>
      <w:hyperlink r:id="rId237" w:tooltip="Федеральный закон от 29 декабря 2012 г. № 273-ФЗ &quot;Об образовании в Российской Федерации&quot;" w:history="1">
        <w:r w:rsidRPr="00EC0432">
          <w:rPr>
            <w:rStyle w:val="a5"/>
            <w:rFonts w:ascii="Times New Roman" w:hAnsi="Times New Roman" w:cs="Times New Roman"/>
            <w:i/>
            <w:color w:val="auto"/>
            <w:sz w:val="28"/>
            <w:szCs w:val="28"/>
            <w:u w:val="none"/>
          </w:rPr>
          <w:t xml:space="preserve">Федеральный закон от 29 декабря 2012 г. № 273-ФЗ "Об образовании в Российской Федерации" </w:t>
        </w:r>
        <w:r w:rsidRPr="00EC0432">
          <w:rPr>
            <w:rStyle w:val="fileinfo"/>
            <w:rFonts w:ascii="Times New Roman" w:hAnsi="Times New Roman" w:cs="Times New Roman"/>
            <w:i/>
            <w:sz w:val="28"/>
            <w:szCs w:val="28"/>
          </w:rPr>
          <w:t>).</w:t>
        </w:r>
        <w:r w:rsidRPr="00EC0432">
          <w:rPr>
            <w:rStyle w:val="fileinfo"/>
            <w:rFonts w:ascii="Times New Roman" w:hAnsi="Times New Roman" w:cs="Times New Roman"/>
            <w:sz w:val="28"/>
            <w:szCs w:val="28"/>
          </w:rPr>
          <w:t xml:space="preserve"> </w:t>
        </w:r>
      </w:hyperlink>
    </w:p>
    <w:p w:rsidR="005817AB" w:rsidRPr="00EC0432" w:rsidRDefault="00894CB9" w:rsidP="00EC0432">
      <w:pPr>
        <w:autoSpaceDE w:val="0"/>
        <w:autoSpaceDN w:val="0"/>
        <w:adjustRightInd w:val="0"/>
        <w:spacing w:line="240" w:lineRule="auto"/>
        <w:jc w:val="both"/>
        <w:rPr>
          <w:rFonts w:ascii="Times New Roman" w:eastAsia="TimesNewRomanPS-BoldMT" w:hAnsi="Times New Roman" w:cs="Times New Roman"/>
          <w:bCs/>
          <w:sz w:val="28"/>
          <w:szCs w:val="28"/>
        </w:rPr>
      </w:pPr>
      <w:r w:rsidRPr="00EC0432">
        <w:rPr>
          <w:rFonts w:ascii="Times New Roman" w:hAnsi="Times New Roman" w:cs="Times New Roman"/>
          <w:b/>
          <w:sz w:val="28"/>
          <w:szCs w:val="28"/>
        </w:rPr>
        <w:t>ОБРАЗОВАТЕЛЬНАЯ ПРОГРАММА</w:t>
      </w:r>
      <w:r w:rsidR="005817AB" w:rsidRPr="00EC0432">
        <w:rPr>
          <w:rFonts w:ascii="Times New Roman" w:hAnsi="Times New Roman" w:cs="Times New Roman"/>
          <w:b/>
          <w:sz w:val="28"/>
          <w:szCs w:val="28"/>
        </w:rPr>
        <w:t xml:space="preserve"> </w:t>
      </w:r>
      <w:r w:rsidR="005817AB" w:rsidRPr="00EC0432">
        <w:rPr>
          <w:rFonts w:ascii="Times New Roman" w:hAnsi="Times New Roman" w:cs="Times New Roman"/>
          <w:sz w:val="28"/>
          <w:szCs w:val="28"/>
        </w:rPr>
        <w:t>(</w:t>
      </w:r>
      <w:r w:rsidR="005817AB" w:rsidRPr="00EC0432">
        <w:rPr>
          <w:rFonts w:ascii="Times New Roman" w:hAnsi="Times New Roman" w:cs="Times New Roman"/>
          <w:i/>
          <w:iCs/>
          <w:sz w:val="28"/>
          <w:szCs w:val="28"/>
        </w:rPr>
        <w:t>Academic Program</w:t>
      </w:r>
      <w:r w:rsidR="005817AB" w:rsidRPr="00EC0432">
        <w:rPr>
          <w:rFonts w:ascii="Times New Roman" w:hAnsi="Times New Roman" w:cs="Times New Roman"/>
          <w:sz w:val="28"/>
          <w:szCs w:val="28"/>
        </w:rPr>
        <w:t xml:space="preserve">) </w:t>
      </w:r>
      <w:r w:rsidR="005817AB" w:rsidRPr="00EC0432">
        <w:rPr>
          <w:rFonts w:ascii="Times New Roman" w:eastAsia="TimesNewRomanPS-BoldMT" w:hAnsi="Times New Roman" w:cs="Times New Roman"/>
          <w:bCs/>
          <w:sz w:val="28"/>
          <w:szCs w:val="28"/>
        </w:rPr>
        <w:t>– это организационно-методический документ, структурирующий содержание и объем знаний, формы</w:t>
      </w:r>
      <w:r w:rsidR="005817AB" w:rsidRPr="00EC0432">
        <w:rPr>
          <w:rFonts w:ascii="Times New Roman" w:hAnsi="Times New Roman" w:cs="Times New Roman"/>
          <w:b/>
          <w:sz w:val="28"/>
          <w:szCs w:val="28"/>
        </w:rPr>
        <w:t xml:space="preserve"> </w:t>
      </w:r>
      <w:r w:rsidR="005817AB" w:rsidRPr="00EC0432">
        <w:rPr>
          <w:rFonts w:ascii="Times New Roman" w:eastAsia="TimesNewRomanPS-BoldMT" w:hAnsi="Times New Roman" w:cs="Times New Roman"/>
          <w:bCs/>
          <w:sz w:val="28"/>
          <w:szCs w:val="28"/>
        </w:rPr>
        <w:t>организации учебного процесса,</w:t>
      </w:r>
      <w:r w:rsidR="005817AB" w:rsidRPr="00EC0432">
        <w:rPr>
          <w:rFonts w:ascii="Times New Roman" w:hAnsi="Times New Roman" w:cs="Times New Roman"/>
          <w:b/>
          <w:sz w:val="28"/>
          <w:szCs w:val="28"/>
        </w:rPr>
        <w:t xml:space="preserve"> </w:t>
      </w:r>
      <w:r w:rsidR="005817AB" w:rsidRPr="00EC0432">
        <w:rPr>
          <w:rFonts w:ascii="Times New Roman" w:eastAsia="TimesNewRomanPS-BoldMT" w:hAnsi="Times New Roman" w:cs="Times New Roman"/>
          <w:bCs/>
          <w:sz w:val="28"/>
          <w:szCs w:val="28"/>
        </w:rPr>
        <w:t>последовательность и сроки освоения курсов, модулей, средства</w:t>
      </w:r>
      <w:r w:rsidR="005817AB" w:rsidRPr="00EC0432">
        <w:rPr>
          <w:rFonts w:ascii="Times New Roman" w:hAnsi="Times New Roman" w:cs="Times New Roman"/>
          <w:b/>
          <w:sz w:val="28"/>
          <w:szCs w:val="28"/>
        </w:rPr>
        <w:t xml:space="preserve"> </w:t>
      </w:r>
      <w:r w:rsidR="005817AB" w:rsidRPr="00EC0432">
        <w:rPr>
          <w:rFonts w:ascii="Times New Roman" w:eastAsia="TimesNewRomanPS-BoldMT" w:hAnsi="Times New Roman" w:cs="Times New Roman"/>
          <w:bCs/>
          <w:sz w:val="28"/>
          <w:szCs w:val="28"/>
        </w:rPr>
        <w:t>диагностики успешности обучения, аттестации, ожидаемые результаты обучения, включая</w:t>
      </w:r>
      <w:r w:rsidR="005817AB" w:rsidRPr="00EC0432">
        <w:rPr>
          <w:rFonts w:ascii="Times New Roman" w:hAnsi="Times New Roman" w:cs="Times New Roman"/>
          <w:b/>
          <w:sz w:val="28"/>
          <w:szCs w:val="28"/>
        </w:rPr>
        <w:t xml:space="preserve"> </w:t>
      </w:r>
      <w:r w:rsidR="005817AB" w:rsidRPr="00EC0432">
        <w:rPr>
          <w:rFonts w:ascii="Times New Roman" w:eastAsia="TimesNewRomanPS-BoldMT" w:hAnsi="Times New Roman" w:cs="Times New Roman"/>
          <w:bCs/>
          <w:sz w:val="28"/>
          <w:szCs w:val="28"/>
        </w:rPr>
        <w:t>формирование компетенций, ведущих к получению академической степени.</w:t>
      </w:r>
    </w:p>
    <w:p w:rsidR="005817AB" w:rsidRPr="00EC0432" w:rsidRDefault="005817AB" w:rsidP="00EC0432">
      <w:pPr>
        <w:autoSpaceDE w:val="0"/>
        <w:autoSpaceDN w:val="0"/>
        <w:adjustRightInd w:val="0"/>
        <w:spacing w:line="240" w:lineRule="auto"/>
        <w:jc w:val="both"/>
        <w:rPr>
          <w:rFonts w:ascii="Times New Roman" w:eastAsia="TimesNewRomanPS-BoldMT" w:hAnsi="Times New Roman" w:cs="Times New Roman"/>
          <w:bCs/>
          <w:sz w:val="28"/>
          <w:szCs w:val="28"/>
        </w:rPr>
      </w:pPr>
      <w:r w:rsidRPr="00EC0432">
        <w:rPr>
          <w:rFonts w:ascii="Times New Roman" w:hAnsi="Times New Roman" w:cs="Times New Roman"/>
          <w:b/>
          <w:sz w:val="28"/>
          <w:szCs w:val="28"/>
        </w:rPr>
        <w:t>О</w:t>
      </w:r>
      <w:r w:rsidR="00A40E0A" w:rsidRPr="00EC0432">
        <w:rPr>
          <w:rFonts w:ascii="Times New Roman" w:hAnsi="Times New Roman" w:cs="Times New Roman"/>
          <w:b/>
          <w:sz w:val="28"/>
          <w:szCs w:val="28"/>
        </w:rPr>
        <w:t xml:space="preserve">БРАЗОВАТЕЛЬНЫЙ СТАНДАРТ </w:t>
      </w:r>
      <w:r w:rsidRPr="00EC0432">
        <w:rPr>
          <w:rFonts w:ascii="Times New Roman" w:hAnsi="Times New Roman" w:cs="Times New Roman"/>
          <w:sz w:val="28"/>
          <w:szCs w:val="28"/>
        </w:rPr>
        <w:t>(</w:t>
      </w:r>
      <w:r w:rsidRPr="00EC0432">
        <w:rPr>
          <w:rFonts w:ascii="Times New Roman" w:hAnsi="Times New Roman" w:cs="Times New Roman"/>
          <w:i/>
          <w:sz w:val="28"/>
          <w:szCs w:val="28"/>
        </w:rPr>
        <w:t>Educational standard)</w:t>
      </w:r>
      <w:r w:rsidRPr="00EC0432">
        <w:rPr>
          <w:rFonts w:ascii="Times New Roman" w:hAnsi="Times New Roman" w:cs="Times New Roman"/>
          <w:sz w:val="28"/>
          <w:szCs w:val="28"/>
        </w:rPr>
        <w:t xml:space="preserve">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 </w:t>
      </w:r>
      <w:r w:rsidRPr="00EC0432">
        <w:rPr>
          <w:rStyle w:val="a5"/>
          <w:rFonts w:ascii="Times New Roman" w:hAnsi="Times New Roman" w:cs="Times New Roman"/>
          <w:b/>
          <w:i/>
          <w:color w:val="auto"/>
          <w:sz w:val="28"/>
          <w:szCs w:val="28"/>
          <w:u w:val="none"/>
        </w:rPr>
        <w:t>(</w:t>
      </w:r>
      <w:hyperlink r:id="rId238" w:tooltip="Федеральный закон от 29 декабря 2012 г. № 273-ФЗ &quot;Об образовании в Российской Федерации&quot;" w:history="1">
        <w:r w:rsidRPr="00EC0432">
          <w:rPr>
            <w:rStyle w:val="a5"/>
            <w:rFonts w:ascii="Times New Roman" w:hAnsi="Times New Roman" w:cs="Times New Roman"/>
            <w:i/>
            <w:color w:val="auto"/>
            <w:sz w:val="28"/>
            <w:szCs w:val="28"/>
            <w:u w:val="none"/>
          </w:rPr>
          <w:t xml:space="preserve">Федеральный закон от 29 декабря 2012 г. № 273-ФЗ "Об образовании в Российской Федерации" </w:t>
        </w:r>
        <w:r w:rsidRPr="00EC0432">
          <w:rPr>
            <w:rStyle w:val="fileinfo"/>
            <w:rFonts w:ascii="Times New Roman" w:hAnsi="Times New Roman" w:cs="Times New Roman"/>
            <w:i/>
            <w:sz w:val="28"/>
            <w:szCs w:val="28"/>
          </w:rPr>
          <w:t>).</w:t>
        </w:r>
        <w:r w:rsidRPr="00EC0432">
          <w:rPr>
            <w:rStyle w:val="fileinfo"/>
            <w:rFonts w:ascii="Times New Roman" w:hAnsi="Times New Roman" w:cs="Times New Roman"/>
            <w:sz w:val="28"/>
            <w:szCs w:val="28"/>
          </w:rPr>
          <w:t xml:space="preserve"> </w:t>
        </w:r>
      </w:hyperlink>
    </w:p>
    <w:p w:rsidR="005817AB" w:rsidRPr="00EC0432" w:rsidRDefault="005817AB" w:rsidP="00EC0432">
      <w:pPr>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О</w:t>
      </w:r>
      <w:r w:rsidR="00A40E0A" w:rsidRPr="00EC0432">
        <w:rPr>
          <w:rFonts w:ascii="Times New Roman" w:hAnsi="Times New Roman" w:cs="Times New Roman"/>
          <w:b/>
          <w:bCs/>
          <w:sz w:val="28"/>
          <w:szCs w:val="28"/>
        </w:rPr>
        <w:t xml:space="preserve">БРАЗОВАТЕЛЬНОЕ УЧРЕЖДЕНИЕ </w:t>
      </w:r>
      <w:r w:rsidRPr="00EC0432">
        <w:rPr>
          <w:rFonts w:ascii="Times New Roman" w:hAnsi="Times New Roman" w:cs="Times New Roman"/>
          <w:bCs/>
          <w:sz w:val="28"/>
          <w:szCs w:val="28"/>
        </w:rPr>
        <w:t>(</w:t>
      </w:r>
      <w:r w:rsidRPr="00EC0432">
        <w:rPr>
          <w:rStyle w:val="hps"/>
          <w:rFonts w:ascii="Times New Roman" w:hAnsi="Times New Roman" w:cs="Times New Roman"/>
          <w:i/>
          <w:sz w:val="28"/>
          <w:szCs w:val="28"/>
        </w:rPr>
        <w:t>Educational Institution)</w:t>
      </w:r>
      <w:r w:rsidRPr="00EC0432">
        <w:rPr>
          <w:rFonts w:ascii="Times New Roman" w:hAnsi="Times New Roman" w:cs="Times New Roman"/>
          <w:sz w:val="28"/>
          <w:szCs w:val="28"/>
        </w:rPr>
        <w:t xml:space="preserve"> – учреждение, осуществляющее образовательный процесс, то есть реализующее одну или несколько образовательных программ и (или) обеспечивающее содержание и воспитание обучающихся. </w:t>
      </w:r>
    </w:p>
    <w:p w:rsidR="005817AB" w:rsidRPr="00EC0432" w:rsidRDefault="005817AB" w:rsidP="00EC0432">
      <w:pPr>
        <w:spacing w:line="240" w:lineRule="auto"/>
        <w:jc w:val="both"/>
        <w:rPr>
          <w:rFonts w:ascii="Times New Roman" w:hAnsi="Times New Roman" w:cs="Times New Roman"/>
          <w:i/>
          <w:sz w:val="28"/>
          <w:szCs w:val="28"/>
        </w:rPr>
      </w:pPr>
      <w:r w:rsidRPr="00EC0432">
        <w:rPr>
          <w:rFonts w:ascii="Times New Roman" w:hAnsi="Times New Roman" w:cs="Times New Roman"/>
          <w:b/>
          <w:bCs/>
          <w:sz w:val="28"/>
          <w:szCs w:val="28"/>
        </w:rPr>
        <w:t>О</w:t>
      </w:r>
      <w:r w:rsidR="00A40E0A" w:rsidRPr="00EC0432">
        <w:rPr>
          <w:rFonts w:ascii="Times New Roman" w:hAnsi="Times New Roman" w:cs="Times New Roman"/>
          <w:b/>
          <w:bCs/>
          <w:sz w:val="28"/>
          <w:szCs w:val="28"/>
        </w:rPr>
        <w:t xml:space="preserve">БРАЗОВАТЕЛЬНЫЕ УЧРЕЖДЕНИЯ ЭЛИТАРНОГО ТИПА </w:t>
      </w:r>
      <w:r w:rsidRPr="00EC0432">
        <w:rPr>
          <w:rFonts w:ascii="Times New Roman" w:hAnsi="Times New Roman" w:cs="Times New Roman"/>
          <w:b/>
          <w:bCs/>
          <w:sz w:val="28"/>
          <w:szCs w:val="28"/>
        </w:rPr>
        <w:t xml:space="preserve"> </w:t>
      </w:r>
      <w:r w:rsidRPr="00EC0432">
        <w:rPr>
          <w:rFonts w:ascii="Times New Roman" w:hAnsi="Times New Roman" w:cs="Times New Roman"/>
          <w:bCs/>
          <w:i/>
          <w:sz w:val="28"/>
          <w:szCs w:val="28"/>
        </w:rPr>
        <w:t>(</w:t>
      </w:r>
      <w:r w:rsidRPr="00EC0432">
        <w:rPr>
          <w:rStyle w:val="hps"/>
          <w:rFonts w:ascii="Times New Roman" w:hAnsi="Times New Roman" w:cs="Times New Roman"/>
          <w:i/>
          <w:sz w:val="28"/>
          <w:szCs w:val="28"/>
        </w:rPr>
        <w:t>educational institutions</w:t>
      </w:r>
      <w:r w:rsidRPr="00EC0432">
        <w:rPr>
          <w:rStyle w:val="shorttext"/>
          <w:rFonts w:ascii="Times New Roman" w:hAnsi="Times New Roman" w:cs="Times New Roman"/>
          <w:i/>
          <w:sz w:val="28"/>
          <w:szCs w:val="28"/>
        </w:rPr>
        <w:t xml:space="preserve"> </w:t>
      </w:r>
      <w:r w:rsidRPr="00EC0432">
        <w:rPr>
          <w:rStyle w:val="hps"/>
          <w:rFonts w:ascii="Times New Roman" w:hAnsi="Times New Roman" w:cs="Times New Roman"/>
          <w:i/>
          <w:sz w:val="28"/>
          <w:szCs w:val="28"/>
        </w:rPr>
        <w:t>such as</w:t>
      </w:r>
      <w:r w:rsidRPr="00EC0432">
        <w:rPr>
          <w:rStyle w:val="shorttext"/>
          <w:rFonts w:ascii="Times New Roman" w:hAnsi="Times New Roman" w:cs="Times New Roman"/>
          <w:i/>
          <w:sz w:val="28"/>
          <w:szCs w:val="28"/>
        </w:rPr>
        <w:t xml:space="preserve"> </w:t>
      </w:r>
      <w:r w:rsidRPr="00EC0432">
        <w:rPr>
          <w:rStyle w:val="hps"/>
          <w:rFonts w:ascii="Times New Roman" w:hAnsi="Times New Roman" w:cs="Times New Roman"/>
          <w:i/>
          <w:sz w:val="28"/>
          <w:szCs w:val="28"/>
        </w:rPr>
        <w:t>elite)</w:t>
      </w:r>
      <w:r w:rsidRPr="00EC0432">
        <w:rPr>
          <w:rFonts w:ascii="Times New Roman" w:hAnsi="Times New Roman" w:cs="Times New Roman"/>
          <w:b/>
          <w:bCs/>
          <w:sz w:val="28"/>
          <w:szCs w:val="28"/>
        </w:rPr>
        <w:t xml:space="preserve"> - </w:t>
      </w:r>
      <w:r w:rsidRPr="00EC0432">
        <w:rPr>
          <w:rFonts w:ascii="Times New Roman" w:hAnsi="Times New Roman" w:cs="Times New Roman"/>
          <w:bCs/>
          <w:sz w:val="28"/>
          <w:szCs w:val="28"/>
        </w:rPr>
        <w:t xml:space="preserve">образовательные учреждения для детей, подростков и молодых людей, проявивших выдающиеся способности и прошедших специальный отбор в эти учреждения </w:t>
      </w:r>
      <w:r w:rsidRPr="00EC0432">
        <w:rPr>
          <w:rFonts w:ascii="Times New Roman" w:hAnsi="Times New Roman" w:cs="Times New Roman"/>
          <w:i/>
          <w:sz w:val="28"/>
          <w:szCs w:val="28"/>
        </w:rPr>
        <w:t>(Мардахаев Л.В. Социальная педагогика. Словарь.-М.: УЦ Перспектива, 2011.-с.222).</w:t>
      </w:r>
    </w:p>
    <w:p w:rsidR="005817AB" w:rsidRPr="00EC0432" w:rsidRDefault="005817AB" w:rsidP="00EC0432">
      <w:pPr>
        <w:spacing w:line="240" w:lineRule="auto"/>
        <w:jc w:val="both"/>
        <w:rPr>
          <w:rFonts w:ascii="Times New Roman" w:hAnsi="Times New Roman" w:cs="Times New Roman"/>
          <w:i/>
          <w:sz w:val="28"/>
          <w:szCs w:val="28"/>
        </w:rPr>
      </w:pPr>
      <w:r w:rsidRPr="00EC0432">
        <w:rPr>
          <w:rFonts w:ascii="Times New Roman" w:hAnsi="Times New Roman" w:cs="Times New Roman"/>
          <w:b/>
          <w:sz w:val="28"/>
          <w:szCs w:val="28"/>
        </w:rPr>
        <w:t>О</w:t>
      </w:r>
      <w:r w:rsidR="00E3526F" w:rsidRPr="00EC0432">
        <w:rPr>
          <w:rFonts w:ascii="Times New Roman" w:hAnsi="Times New Roman" w:cs="Times New Roman"/>
          <w:b/>
          <w:sz w:val="28"/>
          <w:szCs w:val="28"/>
        </w:rPr>
        <w:t xml:space="preserve">БУЧАЮЩИЙСЯ С ОГРАНИЧЕННЫМИ ВОЗМОЖНОСТЯМИ ЗДОРОВЬЯ </w:t>
      </w:r>
      <w:r w:rsidRPr="00EC0432">
        <w:rPr>
          <w:rFonts w:ascii="Times New Roman" w:hAnsi="Times New Roman" w:cs="Times New Roman"/>
          <w:sz w:val="28"/>
          <w:szCs w:val="28"/>
        </w:rPr>
        <w:t>(</w:t>
      </w:r>
      <w:r w:rsidRPr="00EC0432">
        <w:rPr>
          <w:rFonts w:ascii="Times New Roman" w:hAnsi="Times New Roman" w:cs="Times New Roman"/>
          <w:i/>
          <w:sz w:val="28"/>
          <w:szCs w:val="28"/>
        </w:rPr>
        <w:t>Student with disabilities)</w:t>
      </w:r>
      <w:r w:rsidRPr="00EC0432">
        <w:rPr>
          <w:rFonts w:ascii="Times New Roman" w:hAnsi="Times New Roman" w:cs="Times New Roman"/>
          <w:sz w:val="28"/>
          <w:szCs w:val="28"/>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r w:rsidRPr="00EC0432">
        <w:rPr>
          <w:rStyle w:val="a5"/>
          <w:rFonts w:ascii="Times New Roman" w:hAnsi="Times New Roman" w:cs="Times New Roman"/>
          <w:b/>
          <w:i/>
          <w:color w:val="auto"/>
          <w:sz w:val="28"/>
          <w:szCs w:val="28"/>
          <w:u w:val="none"/>
        </w:rPr>
        <w:t>(</w:t>
      </w:r>
      <w:hyperlink r:id="rId239" w:tooltip="Федеральный закон от 29 декабря 2012 г. № 273-ФЗ &quot;Об образовании в Российской Федерации&quot;" w:history="1">
        <w:r w:rsidRPr="00EC0432">
          <w:rPr>
            <w:rStyle w:val="a5"/>
            <w:rFonts w:ascii="Times New Roman" w:hAnsi="Times New Roman" w:cs="Times New Roman"/>
            <w:i/>
            <w:color w:val="auto"/>
            <w:sz w:val="28"/>
            <w:szCs w:val="28"/>
            <w:u w:val="none"/>
          </w:rPr>
          <w:t xml:space="preserve">Федеральный закон от 29 декабря 2012 г. № 273-ФЗ "Об образовании в Российской Федерации" </w:t>
        </w:r>
        <w:r w:rsidRPr="00EC0432">
          <w:rPr>
            <w:rStyle w:val="fileinfo"/>
            <w:rFonts w:ascii="Times New Roman" w:hAnsi="Times New Roman" w:cs="Times New Roman"/>
            <w:i/>
            <w:sz w:val="28"/>
            <w:szCs w:val="28"/>
          </w:rPr>
          <w:t>).</w:t>
        </w:r>
        <w:r w:rsidRPr="00EC0432">
          <w:rPr>
            <w:rStyle w:val="fileinfo"/>
            <w:rFonts w:ascii="Times New Roman" w:hAnsi="Times New Roman" w:cs="Times New Roman"/>
            <w:sz w:val="28"/>
            <w:szCs w:val="28"/>
          </w:rPr>
          <w:t xml:space="preserve"> </w:t>
        </w:r>
      </w:hyperlink>
    </w:p>
    <w:p w:rsidR="005817AB" w:rsidRPr="00EC0432" w:rsidRDefault="005817AB"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О</w:t>
      </w:r>
      <w:r w:rsidR="00E3526F" w:rsidRPr="00EC0432">
        <w:rPr>
          <w:rFonts w:ascii="Times New Roman" w:hAnsi="Times New Roman" w:cs="Times New Roman"/>
          <w:b/>
          <w:sz w:val="28"/>
          <w:szCs w:val="28"/>
        </w:rPr>
        <w:t>БУЧЕНИЕ</w:t>
      </w:r>
      <w:r w:rsidRPr="00EC0432">
        <w:rPr>
          <w:rFonts w:ascii="Times New Roman" w:hAnsi="Times New Roman" w:cs="Times New Roman"/>
          <w:sz w:val="28"/>
          <w:szCs w:val="28"/>
        </w:rPr>
        <w:t xml:space="preserve"> (</w:t>
      </w:r>
      <w:r w:rsidRPr="00EC0432">
        <w:rPr>
          <w:rFonts w:ascii="Times New Roman" w:hAnsi="Times New Roman" w:cs="Times New Roman"/>
          <w:i/>
          <w:sz w:val="28"/>
          <w:szCs w:val="28"/>
        </w:rPr>
        <w:t xml:space="preserve">Training) </w:t>
      </w:r>
      <w:r w:rsidRPr="00EC0432">
        <w:rPr>
          <w:rFonts w:ascii="Times New Roman" w:hAnsi="Times New Roman" w:cs="Times New Roman"/>
          <w:sz w:val="28"/>
          <w:szCs w:val="28"/>
        </w:rPr>
        <w:t xml:space="preserve">-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 </w:t>
      </w:r>
      <w:r w:rsidRPr="00EC0432">
        <w:rPr>
          <w:rStyle w:val="a5"/>
          <w:rFonts w:ascii="Times New Roman" w:hAnsi="Times New Roman" w:cs="Times New Roman"/>
          <w:b/>
          <w:i/>
          <w:color w:val="auto"/>
          <w:sz w:val="28"/>
          <w:szCs w:val="28"/>
          <w:u w:val="none"/>
        </w:rPr>
        <w:t xml:space="preserve">( </w:t>
      </w:r>
      <w:hyperlink r:id="rId240" w:tooltip="Федеральный закон от 29 декабря 2012 г. № 273-ФЗ &quot;Об образовании в Российской Федерации&quot;" w:history="1">
        <w:r w:rsidRPr="00EC0432">
          <w:rPr>
            <w:rStyle w:val="a5"/>
            <w:rFonts w:ascii="Times New Roman" w:hAnsi="Times New Roman" w:cs="Times New Roman"/>
            <w:i/>
            <w:color w:val="auto"/>
            <w:sz w:val="28"/>
            <w:szCs w:val="28"/>
            <w:u w:val="none"/>
          </w:rPr>
          <w:t xml:space="preserve">Федеральный закон от 29 декабря 2012 г. № 273-ФЗ "Об образовании в Российской Федерации" </w:t>
        </w:r>
        <w:r w:rsidRPr="00EC0432">
          <w:rPr>
            <w:rStyle w:val="fileinfo"/>
            <w:rFonts w:ascii="Times New Roman" w:hAnsi="Times New Roman" w:cs="Times New Roman"/>
            <w:i/>
            <w:sz w:val="28"/>
            <w:szCs w:val="28"/>
          </w:rPr>
          <w:t>)</w:t>
        </w:r>
        <w:r w:rsidRPr="00EC0432">
          <w:rPr>
            <w:rStyle w:val="fileinfo"/>
            <w:rFonts w:ascii="Times New Roman" w:hAnsi="Times New Roman" w:cs="Times New Roman"/>
            <w:sz w:val="28"/>
            <w:szCs w:val="28"/>
          </w:rPr>
          <w:t xml:space="preserve"> </w:t>
        </w:r>
      </w:hyperlink>
      <w:r w:rsidRPr="00EC0432">
        <w:rPr>
          <w:rFonts w:ascii="Times New Roman" w:hAnsi="Times New Roman" w:cs="Times New Roman"/>
          <w:sz w:val="28"/>
          <w:szCs w:val="28"/>
        </w:rPr>
        <w:t>.</w:t>
      </w:r>
    </w:p>
    <w:p w:rsidR="005817AB" w:rsidRPr="00EC0432" w:rsidRDefault="005817AB"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О</w:t>
      </w:r>
      <w:r w:rsidR="00E3526F" w:rsidRPr="00EC0432">
        <w:rPr>
          <w:rFonts w:ascii="Times New Roman" w:hAnsi="Times New Roman" w:cs="Times New Roman"/>
          <w:b/>
          <w:sz w:val="28"/>
          <w:szCs w:val="28"/>
        </w:rPr>
        <w:t>БЩЕЕ ОБРАЗОВАНИЕ</w:t>
      </w:r>
      <w:r w:rsidRPr="00EC0432">
        <w:rPr>
          <w:rFonts w:ascii="Times New Roman" w:hAnsi="Times New Roman" w:cs="Times New Roman"/>
          <w:sz w:val="28"/>
          <w:szCs w:val="28"/>
        </w:rPr>
        <w:t xml:space="preserve"> (</w:t>
      </w:r>
      <w:r w:rsidRPr="00EC0432">
        <w:rPr>
          <w:rFonts w:ascii="Times New Roman" w:hAnsi="Times New Roman" w:cs="Times New Roman"/>
          <w:i/>
          <w:sz w:val="28"/>
          <w:szCs w:val="28"/>
        </w:rPr>
        <w:t>General education)</w:t>
      </w:r>
      <w:r w:rsidRPr="00EC0432">
        <w:rPr>
          <w:rFonts w:ascii="Times New Roman" w:hAnsi="Times New Roman" w:cs="Times New Roman"/>
          <w:sz w:val="28"/>
          <w:szCs w:val="28"/>
        </w:rPr>
        <w:t xml:space="preserve">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 </w:t>
      </w:r>
      <w:r w:rsidRPr="00EC0432">
        <w:rPr>
          <w:rStyle w:val="a5"/>
          <w:rFonts w:ascii="Times New Roman" w:hAnsi="Times New Roman" w:cs="Times New Roman"/>
          <w:b/>
          <w:i/>
          <w:color w:val="auto"/>
          <w:sz w:val="28"/>
          <w:szCs w:val="28"/>
          <w:u w:val="none"/>
        </w:rPr>
        <w:t xml:space="preserve">( </w:t>
      </w:r>
      <w:hyperlink r:id="rId241" w:tooltip="Федеральный закон от 29 декабря 2012 г. № 273-ФЗ &quot;Об образовании в Российской Федерации&quot;" w:history="1">
        <w:r w:rsidRPr="00EC0432">
          <w:rPr>
            <w:rStyle w:val="a5"/>
            <w:rFonts w:ascii="Times New Roman" w:hAnsi="Times New Roman" w:cs="Times New Roman"/>
            <w:i/>
            <w:color w:val="auto"/>
            <w:sz w:val="28"/>
            <w:szCs w:val="28"/>
            <w:u w:val="none"/>
          </w:rPr>
          <w:t xml:space="preserve">Федеральный закон от 29 декабря 2012 г. № 273-ФЗ "Об образовании в Российской Федерации" </w:t>
        </w:r>
        <w:r w:rsidRPr="00EC0432">
          <w:rPr>
            <w:rStyle w:val="fileinfo"/>
            <w:rFonts w:ascii="Times New Roman" w:hAnsi="Times New Roman" w:cs="Times New Roman"/>
            <w:i/>
            <w:sz w:val="28"/>
            <w:szCs w:val="28"/>
          </w:rPr>
          <w:t>)</w:t>
        </w:r>
        <w:r w:rsidRPr="00EC0432">
          <w:rPr>
            <w:rStyle w:val="fileinfo"/>
            <w:rFonts w:ascii="Times New Roman" w:hAnsi="Times New Roman" w:cs="Times New Roman"/>
            <w:sz w:val="28"/>
            <w:szCs w:val="28"/>
          </w:rPr>
          <w:t xml:space="preserve"> </w:t>
        </w:r>
      </w:hyperlink>
      <w:r w:rsidRPr="00EC0432">
        <w:rPr>
          <w:rFonts w:ascii="Times New Roman" w:hAnsi="Times New Roman" w:cs="Times New Roman"/>
          <w:sz w:val="28"/>
          <w:szCs w:val="28"/>
        </w:rPr>
        <w:t>.</w:t>
      </w:r>
    </w:p>
    <w:p w:rsidR="005817AB" w:rsidRPr="00EC0432" w:rsidRDefault="005817AB" w:rsidP="00EC0432">
      <w:pPr>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О</w:t>
      </w:r>
      <w:r w:rsidR="00E3526F" w:rsidRPr="00EC0432">
        <w:rPr>
          <w:rFonts w:ascii="Times New Roman" w:hAnsi="Times New Roman" w:cs="Times New Roman"/>
          <w:b/>
          <w:bCs/>
          <w:sz w:val="28"/>
          <w:szCs w:val="28"/>
        </w:rPr>
        <w:t>СНОВНЫЕ ОБРАЗОВАТЕЛЬНЫЕ ПРОГРАММЫ</w:t>
      </w:r>
      <w:r w:rsidRPr="00EC0432">
        <w:rPr>
          <w:rFonts w:ascii="Times New Roman" w:hAnsi="Times New Roman" w:cs="Times New Roman"/>
          <w:sz w:val="28"/>
          <w:szCs w:val="28"/>
        </w:rPr>
        <w:t xml:space="preserve"> (</w:t>
      </w:r>
      <w:r w:rsidRPr="00EC0432">
        <w:rPr>
          <w:rStyle w:val="hps"/>
          <w:rFonts w:ascii="Times New Roman" w:hAnsi="Times New Roman" w:cs="Times New Roman"/>
          <w:i/>
          <w:sz w:val="28"/>
          <w:szCs w:val="28"/>
        </w:rPr>
        <w:t>The main educational programs)</w:t>
      </w:r>
      <w:r w:rsidRPr="00EC0432">
        <w:rPr>
          <w:rFonts w:ascii="Times New Roman" w:hAnsi="Times New Roman" w:cs="Times New Roman"/>
          <w:sz w:val="28"/>
          <w:szCs w:val="28"/>
        </w:rPr>
        <w:t xml:space="preserve"> высшего профессионального образования (основные профессиональные образовательные программы; профессиональные образовательные программы; образовательные профессиональные программы) – программы подготовки бакалавров, дипломированных специалистов и магистров, реализуемые в вузе по направлениям подготовки и специальностям ВПО. ООП разрабатывается на основании соответствующего ФГОС и включает в себя учебный план, программы учебных дисциплин (модулей), программы учебных и производственных практик. Образовательные программы реализуются в университете по соответствующим уровням и ступеням образования или непрерывно с учетом их взаимосвязи. </w:t>
      </w:r>
    </w:p>
    <w:p w:rsidR="00EB5307" w:rsidRPr="00EC0432" w:rsidRDefault="00EB5307" w:rsidP="00EC0432">
      <w:pPr>
        <w:autoSpaceDE w:val="0"/>
        <w:autoSpaceDN w:val="0"/>
        <w:adjustRightInd w:val="0"/>
        <w:spacing w:line="240" w:lineRule="auto"/>
        <w:jc w:val="both"/>
        <w:rPr>
          <w:rFonts w:ascii="Times New Roman" w:hAnsi="Times New Roman" w:cs="Times New Roman"/>
          <w:iCs/>
          <w:sz w:val="28"/>
          <w:szCs w:val="28"/>
        </w:rPr>
      </w:pPr>
      <w:r w:rsidRPr="00EC0432">
        <w:rPr>
          <w:rFonts w:ascii="Times New Roman" w:hAnsi="Times New Roman" w:cs="Times New Roman"/>
          <w:b/>
          <w:sz w:val="28"/>
          <w:szCs w:val="28"/>
        </w:rPr>
        <w:t>ОСНОВНЫЕ СТРАТЕГИИ ГЕНДЕРНОГО ПОДХОДА В ОБРАЗОВАНИИ</w:t>
      </w:r>
      <w:r w:rsidR="003C1AE5" w:rsidRPr="00EC0432">
        <w:rPr>
          <w:rFonts w:ascii="Times New Roman" w:hAnsi="Times New Roman" w:cs="Times New Roman"/>
          <w:b/>
          <w:sz w:val="28"/>
          <w:szCs w:val="28"/>
        </w:rPr>
        <w:t xml:space="preserve"> </w:t>
      </w:r>
      <w:r w:rsidR="003C1AE5" w:rsidRPr="00EC0432">
        <w:rPr>
          <w:rFonts w:ascii="Times New Roman" w:hAnsi="Times New Roman" w:cs="Times New Roman"/>
          <w:sz w:val="28"/>
          <w:szCs w:val="28"/>
        </w:rPr>
        <w:t>(</w:t>
      </w:r>
      <w:r w:rsidR="003C1AE5" w:rsidRPr="00EC0432">
        <w:rPr>
          <w:rFonts w:ascii="Times New Roman" w:hAnsi="Times New Roman" w:cs="Times New Roman"/>
          <w:i/>
          <w:sz w:val="28"/>
          <w:szCs w:val="28"/>
        </w:rPr>
        <w:t>The main strategy of gender approach in education)</w:t>
      </w:r>
      <w:r w:rsidRPr="00EC0432">
        <w:rPr>
          <w:rFonts w:ascii="Times New Roman" w:hAnsi="Times New Roman" w:cs="Times New Roman"/>
          <w:sz w:val="28"/>
          <w:szCs w:val="28"/>
        </w:rPr>
        <w:t xml:space="preserve"> –поощрение учащихся обоего пола к большей гибкости в интересах и личностных чертах (нежели при традиционном воспитании); создание такой учебно-воспитательной среды, в которых женское и мужское начало будут развиваться как два взаимосвязанных измерения любой личности и интегрируются в психологическую андрогинность; гендерное образование учителей и учащихся (</w:t>
      </w:r>
      <w:r w:rsidRPr="00EC0432">
        <w:rPr>
          <w:rFonts w:ascii="Times New Roman" w:hAnsi="Times New Roman" w:cs="Times New Roman"/>
          <w:iCs/>
          <w:sz w:val="28"/>
          <w:szCs w:val="28"/>
        </w:rPr>
        <w:t>Штылева Л.В. Фактор пола в образовании: гендерный подход и анализ. Монография.-М.: ПЕР СЭ, 2008.-316с.-С.209).</w:t>
      </w:r>
    </w:p>
    <w:p w:rsidR="00C80610" w:rsidRPr="00EC0432" w:rsidRDefault="004C196A" w:rsidP="00EC0432">
      <w:pPr>
        <w:autoSpaceDE w:val="0"/>
        <w:autoSpaceDN w:val="0"/>
        <w:adjustRightInd w:val="0"/>
        <w:spacing w:line="240" w:lineRule="auto"/>
        <w:jc w:val="both"/>
        <w:rPr>
          <w:rFonts w:ascii="Times New Roman" w:hAnsi="Times New Roman" w:cs="Times New Roman"/>
          <w:i/>
          <w:iCs/>
          <w:sz w:val="28"/>
          <w:szCs w:val="28"/>
        </w:rPr>
      </w:pPr>
      <w:r w:rsidRPr="00EC0432">
        <w:rPr>
          <w:rFonts w:ascii="Times New Roman" w:hAnsi="Times New Roman" w:cs="Times New Roman"/>
          <w:b/>
          <w:sz w:val="28"/>
          <w:szCs w:val="28"/>
        </w:rPr>
        <w:t>ОСУЩЕСТВЛЯТЬ ГЕНДЕРНЫЙ ПОДХОД В ПРАКТИКЕ ОУ</w:t>
      </w:r>
      <w:r w:rsidR="000509F3" w:rsidRPr="00EC0432">
        <w:rPr>
          <w:rFonts w:ascii="Times New Roman" w:hAnsi="Times New Roman" w:cs="Times New Roman"/>
          <w:i/>
          <w:sz w:val="28"/>
          <w:szCs w:val="28"/>
        </w:rPr>
        <w:t xml:space="preserve"> (To implement the gender approach in the practice of the educational institution)</w:t>
      </w:r>
      <w:r w:rsidR="000509F3" w:rsidRPr="00EC0432">
        <w:rPr>
          <w:rFonts w:ascii="Times New Roman" w:hAnsi="Times New Roman" w:cs="Times New Roman"/>
          <w:b/>
          <w:sz w:val="28"/>
          <w:szCs w:val="28"/>
        </w:rPr>
        <w:t xml:space="preserve"> </w:t>
      </w:r>
      <w:r w:rsidRPr="00EC0432">
        <w:rPr>
          <w:rFonts w:ascii="Times New Roman" w:hAnsi="Times New Roman" w:cs="Times New Roman"/>
          <w:sz w:val="28"/>
          <w:szCs w:val="28"/>
        </w:rPr>
        <w:t xml:space="preserve">-означает обеспечивать учащимся женского и мужского рода равный доступ ко всем ресурсам образования и образовательного учреждения, равную степень заботы и внимания со стороны персонала, равный результат образования в объеме государственного учебного плана и программ </w:t>
      </w:r>
      <w:r w:rsidR="00C80610" w:rsidRPr="00EC0432">
        <w:rPr>
          <w:rFonts w:ascii="Times New Roman" w:hAnsi="Times New Roman" w:cs="Times New Roman"/>
          <w:sz w:val="28"/>
          <w:szCs w:val="28"/>
        </w:rPr>
        <w:t>(</w:t>
      </w:r>
      <w:r w:rsidR="00C80610" w:rsidRPr="00EC0432">
        <w:rPr>
          <w:rFonts w:ascii="Times New Roman" w:hAnsi="Times New Roman" w:cs="Times New Roman"/>
          <w:i/>
          <w:iCs/>
          <w:sz w:val="28"/>
          <w:szCs w:val="28"/>
        </w:rPr>
        <w:t>Штылева Л.В. Фактор пола в образовании: гендерный подход и анализ. Монография.-М.: ПЕР СЭ, 2008.-316с.-С.209).</w:t>
      </w:r>
    </w:p>
    <w:p w:rsidR="006E2F53" w:rsidRPr="00EC0432" w:rsidRDefault="006E2F53" w:rsidP="00EC0432">
      <w:pPr>
        <w:spacing w:line="240" w:lineRule="auto"/>
        <w:jc w:val="both"/>
        <w:rPr>
          <w:rFonts w:ascii="Times New Roman" w:hAnsi="Times New Roman" w:cs="Times New Roman"/>
          <w:b/>
          <w:sz w:val="28"/>
          <w:szCs w:val="28"/>
        </w:rPr>
      </w:pPr>
      <w:r w:rsidRPr="00EC0432">
        <w:rPr>
          <w:rFonts w:ascii="Times New Roman" w:hAnsi="Times New Roman" w:cs="Times New Roman"/>
          <w:b/>
          <w:sz w:val="28"/>
          <w:szCs w:val="28"/>
        </w:rPr>
        <w:t>О</w:t>
      </w:r>
      <w:r w:rsidR="007237B3" w:rsidRPr="00EC0432">
        <w:rPr>
          <w:rFonts w:ascii="Times New Roman" w:hAnsi="Times New Roman" w:cs="Times New Roman"/>
          <w:b/>
          <w:sz w:val="28"/>
          <w:szCs w:val="28"/>
        </w:rPr>
        <w:t xml:space="preserve">ТДЕЛ ВНУТРЕННИХ АУДИТОВ УПРАВЛЕНИЯ КАЧЕСТВА </w:t>
      </w:r>
      <w:r w:rsidRPr="00EC0432">
        <w:rPr>
          <w:rFonts w:ascii="Times New Roman" w:hAnsi="Times New Roman" w:cs="Times New Roman"/>
          <w:b/>
          <w:sz w:val="28"/>
          <w:szCs w:val="28"/>
        </w:rPr>
        <w:t>СВФУ</w:t>
      </w:r>
      <w:r w:rsidRPr="00EC0432">
        <w:rPr>
          <w:rStyle w:val="a7"/>
          <w:rFonts w:ascii="Times New Roman" w:hAnsi="Times New Roman" w:cs="Times New Roman"/>
          <w:color w:val="333333"/>
          <w:sz w:val="28"/>
          <w:szCs w:val="28"/>
        </w:rPr>
        <w:t xml:space="preserve"> (</w:t>
      </w:r>
      <w:r w:rsidRPr="00EC0432">
        <w:rPr>
          <w:rStyle w:val="hpsalt-edited"/>
          <w:rFonts w:ascii="Times New Roman" w:hAnsi="Times New Roman" w:cs="Times New Roman"/>
          <w:i/>
          <w:sz w:val="28"/>
          <w:szCs w:val="28"/>
        </w:rPr>
        <w:t>Internal audit units</w:t>
      </w:r>
      <w:r w:rsidRPr="00EC0432">
        <w:rPr>
          <w:rFonts w:ascii="Times New Roman" w:hAnsi="Times New Roman" w:cs="Times New Roman"/>
          <w:i/>
          <w:sz w:val="28"/>
          <w:szCs w:val="28"/>
        </w:rPr>
        <w:t xml:space="preserve"> </w:t>
      </w:r>
      <w:r w:rsidRPr="00EC0432">
        <w:rPr>
          <w:rStyle w:val="hpsalt-edited"/>
          <w:rFonts w:ascii="Times New Roman" w:hAnsi="Times New Roman" w:cs="Times New Roman"/>
          <w:i/>
          <w:sz w:val="28"/>
          <w:szCs w:val="28"/>
        </w:rPr>
        <w:t>quality management</w:t>
      </w:r>
      <w:r w:rsidRPr="00EC0432">
        <w:rPr>
          <w:rFonts w:ascii="Times New Roman" w:hAnsi="Times New Roman" w:cs="Times New Roman"/>
          <w:i/>
          <w:sz w:val="28"/>
          <w:szCs w:val="28"/>
        </w:rPr>
        <w:t xml:space="preserve"> </w:t>
      </w:r>
      <w:r w:rsidRPr="00EC0432">
        <w:rPr>
          <w:rStyle w:val="hps"/>
          <w:rFonts w:ascii="Times New Roman" w:hAnsi="Times New Roman" w:cs="Times New Roman"/>
          <w:i/>
          <w:sz w:val="28"/>
          <w:szCs w:val="28"/>
        </w:rPr>
        <w:t>NEFU)</w:t>
      </w:r>
      <w:r w:rsidRPr="00EC0432">
        <w:rPr>
          <w:rFonts w:ascii="Times New Roman" w:hAnsi="Times New Roman" w:cs="Times New Roman"/>
          <w:b/>
          <w:i/>
          <w:sz w:val="28"/>
          <w:szCs w:val="28"/>
        </w:rPr>
        <w:t xml:space="preserve"> </w:t>
      </w:r>
      <w:r w:rsidRPr="00EC0432">
        <w:rPr>
          <w:rFonts w:ascii="Times New Roman" w:hAnsi="Times New Roman" w:cs="Times New Roman"/>
          <w:b/>
          <w:sz w:val="28"/>
          <w:szCs w:val="28"/>
        </w:rPr>
        <w:t>–</w:t>
      </w:r>
      <w:r w:rsidRPr="00EC0432">
        <w:rPr>
          <w:rFonts w:ascii="Times New Roman" w:hAnsi="Times New Roman" w:cs="Times New Roman"/>
          <w:b/>
          <w:bCs/>
          <w:sz w:val="28"/>
          <w:szCs w:val="28"/>
        </w:rPr>
        <w:t xml:space="preserve"> </w:t>
      </w:r>
      <w:r w:rsidRPr="00EC0432">
        <w:rPr>
          <w:rFonts w:ascii="Times New Roman" w:hAnsi="Times New Roman" w:cs="Times New Roman"/>
          <w:bCs/>
          <w:sz w:val="28"/>
          <w:szCs w:val="28"/>
        </w:rPr>
        <w:t>цель</w:t>
      </w:r>
      <w:r w:rsidRPr="00EC0432">
        <w:rPr>
          <w:rFonts w:ascii="Times New Roman" w:hAnsi="Times New Roman" w:cs="Times New Roman"/>
          <w:sz w:val="28"/>
          <w:szCs w:val="28"/>
        </w:rPr>
        <w:t xml:space="preserve">: оценка соответствия деятельности Университета запланированным мероприятиям в области качества; определение результативности и эффективности функционирования системы менеджмента качества в СВФУ; проверка эффективности проведения корректирующих действий, предпринятых по результатам предыдущих аудитов; постоянное улучшение системы менеджмента качества Университета по всем направлениям его функционирования. </w:t>
      </w:r>
      <w:r w:rsidRPr="00EC0432">
        <w:rPr>
          <w:rFonts w:ascii="Times New Roman" w:hAnsi="Times New Roman" w:cs="Times New Roman"/>
          <w:bCs/>
          <w:sz w:val="28"/>
          <w:szCs w:val="28"/>
        </w:rPr>
        <w:t>Задачи отдела:</w:t>
      </w:r>
      <w:r w:rsidRPr="00EC0432">
        <w:rPr>
          <w:rFonts w:ascii="Times New Roman" w:hAnsi="Times New Roman" w:cs="Times New Roman"/>
          <w:sz w:val="28"/>
          <w:szCs w:val="28"/>
        </w:rPr>
        <w:t xml:space="preserve"> диагностика функционирования системы менеджмента качества в подразделениях университета; определение критериев качества и измерение показателей качества образовательной деятельности в университете; осуществление системы мероприятий по внутренним аудитам; подготовка результатов аудитов и мониторинга качества для принятия управленческих решений; обучение персонала по внутреннему аудиту </w:t>
      </w:r>
      <w:r w:rsidRPr="00EC0432">
        <w:rPr>
          <w:rFonts w:ascii="Times New Roman" w:hAnsi="Times New Roman" w:cs="Times New Roman"/>
          <w:i/>
          <w:sz w:val="28"/>
          <w:szCs w:val="28"/>
        </w:rPr>
        <w:t>(сайт СВФУ http://www.s-vfu.ru/).</w:t>
      </w:r>
    </w:p>
    <w:p w:rsidR="006E2F53" w:rsidRPr="00EC0432" w:rsidRDefault="006E2F53" w:rsidP="00EC0432">
      <w:pPr>
        <w:autoSpaceDE w:val="0"/>
        <w:autoSpaceDN w:val="0"/>
        <w:adjustRightInd w:val="0"/>
        <w:spacing w:line="240" w:lineRule="auto"/>
        <w:jc w:val="both"/>
        <w:rPr>
          <w:rFonts w:ascii="Times New Roman" w:hAnsi="Times New Roman" w:cs="Times New Roman"/>
          <w:b/>
          <w:bCs/>
          <w:sz w:val="28"/>
          <w:szCs w:val="28"/>
        </w:rPr>
      </w:pPr>
      <w:r w:rsidRPr="00EC0432">
        <w:rPr>
          <w:rFonts w:ascii="Times New Roman" w:hAnsi="Times New Roman" w:cs="Times New Roman"/>
          <w:b/>
          <w:sz w:val="28"/>
          <w:szCs w:val="28"/>
        </w:rPr>
        <w:t>О</w:t>
      </w:r>
      <w:r w:rsidR="003F1D54" w:rsidRPr="00EC0432">
        <w:rPr>
          <w:rFonts w:ascii="Times New Roman" w:hAnsi="Times New Roman" w:cs="Times New Roman"/>
          <w:b/>
          <w:sz w:val="28"/>
          <w:szCs w:val="28"/>
        </w:rPr>
        <w:t xml:space="preserve">ТДЕЛ МЕТОДИЧЕСКОГО СОПРОВОЖДЕНИЯ СИСТЕМЫ МЕНЕДЖМЕНТА КАЧЕСТВА УПРАВЛЕНИЯ КАЧЕСТВА </w:t>
      </w:r>
      <w:r w:rsidRPr="00EC0432">
        <w:rPr>
          <w:rFonts w:ascii="Times New Roman" w:hAnsi="Times New Roman" w:cs="Times New Roman"/>
          <w:b/>
          <w:bCs/>
          <w:sz w:val="28"/>
          <w:szCs w:val="28"/>
          <w:lang w:val="sah-RU"/>
        </w:rPr>
        <w:t>СВФУ</w:t>
      </w:r>
      <w:r w:rsidRPr="00EC0432">
        <w:rPr>
          <w:rFonts w:ascii="Times New Roman" w:hAnsi="Times New Roman" w:cs="Times New Roman"/>
          <w:b/>
          <w:bCs/>
          <w:sz w:val="28"/>
          <w:szCs w:val="28"/>
        </w:rPr>
        <w:t xml:space="preserve"> </w:t>
      </w:r>
      <w:r w:rsidRPr="00EC0432">
        <w:rPr>
          <w:rFonts w:ascii="Times New Roman" w:hAnsi="Times New Roman" w:cs="Times New Roman"/>
          <w:bCs/>
          <w:sz w:val="28"/>
          <w:szCs w:val="28"/>
        </w:rPr>
        <w:t>(</w:t>
      </w:r>
      <w:r w:rsidRPr="00EC0432">
        <w:rPr>
          <w:rStyle w:val="hpsalt-edited"/>
          <w:rFonts w:ascii="Times New Roman" w:hAnsi="Times New Roman" w:cs="Times New Roman"/>
          <w:i/>
          <w:sz w:val="28"/>
          <w:szCs w:val="28"/>
        </w:rPr>
        <w:t>Department</w:t>
      </w:r>
      <w:r w:rsidRPr="00EC0432">
        <w:rPr>
          <w:rFonts w:ascii="Times New Roman" w:hAnsi="Times New Roman" w:cs="Times New Roman"/>
          <w:i/>
          <w:sz w:val="28"/>
          <w:szCs w:val="28"/>
        </w:rPr>
        <w:t xml:space="preserve"> </w:t>
      </w:r>
      <w:r w:rsidRPr="00EC0432">
        <w:rPr>
          <w:rStyle w:val="hpsalt-edited"/>
          <w:rFonts w:ascii="Times New Roman" w:hAnsi="Times New Roman" w:cs="Times New Roman"/>
          <w:i/>
          <w:sz w:val="28"/>
          <w:szCs w:val="28"/>
        </w:rPr>
        <w:t>methodical accompaniment</w:t>
      </w:r>
      <w:r w:rsidRPr="00EC0432">
        <w:rPr>
          <w:rFonts w:ascii="Times New Roman" w:hAnsi="Times New Roman" w:cs="Times New Roman"/>
          <w:i/>
          <w:sz w:val="28"/>
          <w:szCs w:val="28"/>
        </w:rPr>
        <w:t xml:space="preserve"> </w:t>
      </w:r>
      <w:r w:rsidRPr="00EC0432">
        <w:rPr>
          <w:rStyle w:val="hps"/>
          <w:rFonts w:ascii="Times New Roman" w:hAnsi="Times New Roman" w:cs="Times New Roman"/>
          <w:i/>
          <w:sz w:val="28"/>
          <w:szCs w:val="28"/>
        </w:rPr>
        <w:t>the quality management system</w:t>
      </w:r>
      <w:r w:rsidRPr="00EC0432">
        <w:rPr>
          <w:rFonts w:ascii="Times New Roman" w:hAnsi="Times New Roman" w:cs="Times New Roman"/>
          <w:i/>
          <w:sz w:val="28"/>
          <w:szCs w:val="28"/>
        </w:rPr>
        <w:t xml:space="preserve"> </w:t>
      </w:r>
      <w:r w:rsidRPr="00EC0432">
        <w:rPr>
          <w:rStyle w:val="hpsalt-edited"/>
          <w:rFonts w:ascii="Times New Roman" w:hAnsi="Times New Roman" w:cs="Times New Roman"/>
          <w:i/>
          <w:sz w:val="28"/>
          <w:szCs w:val="28"/>
        </w:rPr>
        <w:t>quality management</w:t>
      </w:r>
      <w:r w:rsidRPr="00EC0432">
        <w:rPr>
          <w:rFonts w:ascii="Times New Roman" w:hAnsi="Times New Roman" w:cs="Times New Roman"/>
          <w:i/>
          <w:sz w:val="28"/>
          <w:szCs w:val="28"/>
        </w:rPr>
        <w:t xml:space="preserve"> </w:t>
      </w:r>
      <w:r w:rsidRPr="00EC0432">
        <w:rPr>
          <w:rStyle w:val="hps"/>
          <w:rFonts w:ascii="Times New Roman" w:hAnsi="Times New Roman" w:cs="Times New Roman"/>
          <w:i/>
          <w:sz w:val="28"/>
          <w:szCs w:val="28"/>
        </w:rPr>
        <w:t>NEFU)</w:t>
      </w:r>
      <w:r w:rsidRPr="00EC0432">
        <w:rPr>
          <w:rFonts w:ascii="Times New Roman" w:hAnsi="Times New Roman" w:cs="Times New Roman"/>
          <w:b/>
          <w:bCs/>
          <w:sz w:val="28"/>
          <w:szCs w:val="28"/>
          <w:lang w:val="sah-RU"/>
        </w:rPr>
        <w:t xml:space="preserve"> -</w:t>
      </w:r>
      <w:r w:rsidRPr="00EC0432">
        <w:rPr>
          <w:rFonts w:ascii="Times New Roman" w:hAnsi="Times New Roman" w:cs="Times New Roman"/>
          <w:bCs/>
          <w:sz w:val="28"/>
          <w:szCs w:val="28"/>
        </w:rPr>
        <w:t xml:space="preserve"> цель</w:t>
      </w:r>
      <w:r w:rsidRPr="00EC0432">
        <w:rPr>
          <w:rFonts w:ascii="Times New Roman" w:hAnsi="Times New Roman" w:cs="Times New Roman"/>
          <w:sz w:val="28"/>
          <w:szCs w:val="28"/>
          <w:lang w:val="sah-RU"/>
        </w:rPr>
        <w:t xml:space="preserve"> </w:t>
      </w:r>
      <w:r w:rsidRPr="00EC0432">
        <w:rPr>
          <w:rFonts w:ascii="Times New Roman" w:hAnsi="Times New Roman" w:cs="Times New Roman"/>
          <w:sz w:val="28"/>
          <w:szCs w:val="28"/>
        </w:rPr>
        <w:t xml:space="preserve">методическое обеспечение и сопровождение системы менеджмента качества университета по всем направлениям его функционирования; постоянное улучшение системы менеджмента качества в университете. </w:t>
      </w:r>
      <w:r w:rsidRPr="00EC0432">
        <w:rPr>
          <w:rFonts w:ascii="Times New Roman" w:hAnsi="Times New Roman" w:cs="Times New Roman"/>
          <w:bCs/>
          <w:sz w:val="28"/>
          <w:szCs w:val="28"/>
        </w:rPr>
        <w:t>Задачи</w:t>
      </w:r>
      <w:r w:rsidRPr="00EC0432">
        <w:rPr>
          <w:rFonts w:ascii="Times New Roman" w:hAnsi="Times New Roman" w:cs="Times New Roman"/>
          <w:sz w:val="28"/>
          <w:szCs w:val="28"/>
        </w:rPr>
        <w:t>:</w:t>
      </w:r>
      <w:r w:rsidRPr="00EC0432">
        <w:rPr>
          <w:rFonts w:ascii="Times New Roman" w:hAnsi="Times New Roman" w:cs="Times New Roman"/>
          <w:sz w:val="28"/>
          <w:szCs w:val="28"/>
          <w:lang w:val="sah-RU"/>
        </w:rPr>
        <w:t xml:space="preserve"> </w:t>
      </w:r>
      <w:r w:rsidRPr="00EC0432">
        <w:rPr>
          <w:rFonts w:ascii="Times New Roman" w:hAnsi="Times New Roman" w:cs="Times New Roman"/>
          <w:sz w:val="28"/>
          <w:szCs w:val="28"/>
        </w:rPr>
        <w:t>разработка документации системы менеджмента качества в вузе и подразделениях университета; изучение и внедрение новых технологий для эффективного функционирования системы менеджмента качества в университете; организация и предоставление консультационных услуг в области качества; организация и проведение обучения руководителей и представителей по качеству структурных подразделений университета по вопросам внедрения и эффективного функционирования системы менеджмента качества; контроль над соблюдением требований и норм по ведению документации системы менеджмента качества в подразделениях университета</w:t>
      </w:r>
      <w:r w:rsidRPr="00EC0432">
        <w:rPr>
          <w:rFonts w:ascii="Times New Roman" w:hAnsi="Times New Roman" w:cs="Times New Roman"/>
          <w:b/>
          <w:bCs/>
          <w:sz w:val="28"/>
          <w:szCs w:val="28"/>
        </w:rPr>
        <w:t xml:space="preserve">  </w:t>
      </w:r>
      <w:r w:rsidRPr="00EC0432">
        <w:rPr>
          <w:rFonts w:ascii="Times New Roman" w:hAnsi="Times New Roman" w:cs="Times New Roman"/>
          <w:i/>
          <w:sz w:val="28"/>
          <w:szCs w:val="28"/>
        </w:rPr>
        <w:t>(сайт СВФУ http://www.s-vfu.ru/).</w:t>
      </w:r>
      <w:r w:rsidRPr="00EC0432">
        <w:rPr>
          <w:rFonts w:ascii="Times New Roman" w:hAnsi="Times New Roman" w:cs="Times New Roman"/>
          <w:b/>
          <w:bCs/>
          <w:sz w:val="28"/>
          <w:szCs w:val="28"/>
        </w:rPr>
        <w:t xml:space="preserve"> </w:t>
      </w:r>
    </w:p>
    <w:p w:rsidR="00961AA3" w:rsidRPr="00EC0432" w:rsidRDefault="00961AA3" w:rsidP="00EC0432">
      <w:pPr>
        <w:autoSpaceDE w:val="0"/>
        <w:autoSpaceDN w:val="0"/>
        <w:adjustRightInd w:val="0"/>
        <w:spacing w:line="240" w:lineRule="auto"/>
        <w:jc w:val="both"/>
        <w:rPr>
          <w:rFonts w:ascii="Times New Roman" w:hAnsi="Times New Roman" w:cs="Times New Roman"/>
          <w:i/>
          <w:sz w:val="28"/>
          <w:szCs w:val="28"/>
        </w:rPr>
      </w:pPr>
      <w:r w:rsidRPr="00EC0432">
        <w:rPr>
          <w:rFonts w:ascii="Times New Roman" w:hAnsi="Times New Roman" w:cs="Times New Roman"/>
          <w:b/>
          <w:sz w:val="28"/>
          <w:szCs w:val="28"/>
        </w:rPr>
        <w:t>ОХРАНА  МАТЕРИНСТВА И ДЕТСТВА</w:t>
      </w:r>
      <w:r w:rsidRPr="00EC0432">
        <w:rPr>
          <w:rFonts w:ascii="Times New Roman" w:hAnsi="Times New Roman" w:cs="Times New Roman"/>
          <w:sz w:val="28"/>
          <w:szCs w:val="28"/>
        </w:rPr>
        <w:t xml:space="preserve"> –система государственных и общественных мероприятий по охране здоровья женщин и детей. Включает в себя диспансеризацию женщин, патронаж беременных и детей, наблюдение за состоянием здоровья ребенка, организацию социальной помощи матерям и детям </w:t>
      </w:r>
      <w:r w:rsidR="00602893" w:rsidRPr="00EC0432">
        <w:rPr>
          <w:rFonts w:ascii="Times New Roman" w:hAnsi="Times New Roman" w:cs="Times New Roman"/>
          <w:sz w:val="28"/>
          <w:szCs w:val="28"/>
        </w:rPr>
        <w:t>(</w:t>
      </w:r>
      <w:r w:rsidRPr="00EC0432">
        <w:rPr>
          <w:rFonts w:ascii="Times New Roman" w:hAnsi="Times New Roman" w:cs="Times New Roman"/>
          <w:i/>
          <w:sz w:val="28"/>
          <w:szCs w:val="28"/>
        </w:rPr>
        <w:t>Антонова В.Н., Спиридонова Г.И., Кириллина В.И. Защита прав девочек.-Якутск: НИПК «Сахаполиграфиздат», 2005.-80с.-С.77</w:t>
      </w:r>
      <w:r w:rsidR="00602893" w:rsidRPr="00EC0432">
        <w:rPr>
          <w:rFonts w:ascii="Times New Roman" w:hAnsi="Times New Roman" w:cs="Times New Roman"/>
          <w:i/>
          <w:sz w:val="28"/>
          <w:szCs w:val="28"/>
        </w:rPr>
        <w:t>).</w:t>
      </w:r>
    </w:p>
    <w:p w:rsidR="006E2F53" w:rsidRPr="00EC0432" w:rsidRDefault="006E2F53"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О</w:t>
      </w:r>
      <w:r w:rsidR="003F1D54" w:rsidRPr="00EC0432">
        <w:rPr>
          <w:rFonts w:ascii="Times New Roman" w:hAnsi="Times New Roman" w:cs="Times New Roman"/>
          <w:b/>
          <w:bCs/>
          <w:sz w:val="28"/>
          <w:szCs w:val="28"/>
        </w:rPr>
        <w:t>ЦЕНКА</w:t>
      </w:r>
      <w:r w:rsidRPr="00EC0432">
        <w:rPr>
          <w:rFonts w:ascii="Times New Roman" w:hAnsi="Times New Roman" w:cs="Times New Roman"/>
          <w:b/>
          <w:bCs/>
          <w:sz w:val="28"/>
          <w:szCs w:val="28"/>
        </w:rPr>
        <w:t xml:space="preserve"> </w:t>
      </w:r>
      <w:r w:rsidRPr="00EC0432">
        <w:rPr>
          <w:rFonts w:ascii="Times New Roman" w:hAnsi="Times New Roman" w:cs="Times New Roman"/>
          <w:sz w:val="28"/>
          <w:szCs w:val="28"/>
        </w:rPr>
        <w:t>(</w:t>
      </w:r>
      <w:r w:rsidRPr="00EC0432">
        <w:rPr>
          <w:rFonts w:ascii="Times New Roman" w:hAnsi="Times New Roman" w:cs="Times New Roman"/>
          <w:i/>
          <w:iCs/>
          <w:sz w:val="28"/>
          <w:szCs w:val="28"/>
        </w:rPr>
        <w:t>Assessment, Evaluation</w:t>
      </w:r>
      <w:r w:rsidRPr="00EC0432">
        <w:rPr>
          <w:rFonts w:ascii="Times New Roman" w:hAnsi="Times New Roman" w:cs="Times New Roman"/>
          <w:sz w:val="28"/>
          <w:szCs w:val="28"/>
        </w:rPr>
        <w:t xml:space="preserve">) </w:t>
      </w:r>
      <w:r w:rsidRPr="00EC0432">
        <w:rPr>
          <w:rFonts w:ascii="Times New Roman" w:hAnsi="Times New Roman" w:cs="Times New Roman"/>
          <w:b/>
          <w:bCs/>
          <w:sz w:val="28"/>
          <w:szCs w:val="28"/>
        </w:rPr>
        <w:t xml:space="preserve">— </w:t>
      </w:r>
      <w:r w:rsidRPr="00EC0432">
        <w:rPr>
          <w:rFonts w:ascii="Times New Roman" w:hAnsi="Times New Roman" w:cs="Times New Roman"/>
          <w:sz w:val="28"/>
          <w:szCs w:val="28"/>
        </w:rPr>
        <w:t xml:space="preserve">1) процесс последовательного сбора, анализа и использования информации при оценивании эффективности обучения и соответствия образовательных программ вуза в целом (институциональная оценка) или его образовательных программ (программная оценка). Подразумевает оценивание основных видов деятельности вуза (количественные и качественные результаты образовательной деятельности и результаты научных исследований). Оценка необходима для подтверждения формального аккредитационного решения, но не всегда ведет к положительному аккредитационному решению; 2) технологически разработанный процесс оценивания результатов обучения студентов и развития системы образования. </w:t>
      </w:r>
    </w:p>
    <w:p w:rsidR="006E2F53" w:rsidRPr="00EC0432" w:rsidRDefault="003F1D54"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ОЦЕНКА КАЧЕСТВА</w:t>
      </w:r>
      <w:r w:rsidR="006E2F53" w:rsidRPr="00EC0432">
        <w:rPr>
          <w:rFonts w:ascii="Times New Roman" w:hAnsi="Times New Roman" w:cs="Times New Roman"/>
          <w:b/>
          <w:bCs/>
          <w:sz w:val="28"/>
          <w:szCs w:val="28"/>
        </w:rPr>
        <w:t xml:space="preserve">  </w:t>
      </w:r>
      <w:r w:rsidRPr="00EC0432">
        <w:rPr>
          <w:rFonts w:ascii="Times New Roman" w:hAnsi="Times New Roman" w:cs="Times New Roman"/>
          <w:b/>
          <w:bCs/>
          <w:sz w:val="28"/>
          <w:szCs w:val="28"/>
        </w:rPr>
        <w:t>ОБРАЗОВАНИЯ</w:t>
      </w:r>
      <w:r w:rsidR="006E2F53" w:rsidRPr="00EC0432">
        <w:rPr>
          <w:rFonts w:ascii="Times New Roman" w:hAnsi="Times New Roman" w:cs="Times New Roman"/>
          <w:b/>
          <w:bCs/>
          <w:sz w:val="28"/>
          <w:szCs w:val="28"/>
        </w:rPr>
        <w:t xml:space="preserve"> </w:t>
      </w:r>
      <w:r w:rsidR="006E2F53" w:rsidRPr="00EC0432">
        <w:rPr>
          <w:rFonts w:ascii="Times New Roman" w:hAnsi="Times New Roman" w:cs="Times New Roman"/>
          <w:sz w:val="28"/>
          <w:szCs w:val="28"/>
        </w:rPr>
        <w:t>(</w:t>
      </w:r>
      <w:r w:rsidR="006E2F53" w:rsidRPr="00EC0432">
        <w:rPr>
          <w:rFonts w:ascii="Times New Roman" w:hAnsi="Times New Roman" w:cs="Times New Roman"/>
          <w:i/>
          <w:iCs/>
          <w:sz w:val="28"/>
          <w:szCs w:val="28"/>
        </w:rPr>
        <w:t>Academic Quality Assessment</w:t>
      </w:r>
      <w:r w:rsidR="006E2F53" w:rsidRPr="00EC0432">
        <w:rPr>
          <w:rFonts w:ascii="Times New Roman" w:hAnsi="Times New Roman" w:cs="Times New Roman"/>
          <w:sz w:val="28"/>
          <w:szCs w:val="28"/>
        </w:rPr>
        <w:t>) — 1) все виды деятельности, направленные на создание уверенности, что требования к качеству образования будут выполнены. К данному виду деятельности относится деятельность образовательного учреждения, заинтересованных сторон и третьей стороны по самооценке и оценке СК образовательного учреждения, лицензированию, аттестации и аккредитации, а также проведение внутренних и внешних аудитов.</w:t>
      </w:r>
    </w:p>
    <w:p w:rsidR="00327A80" w:rsidRPr="00EC0432" w:rsidRDefault="00327A80" w:rsidP="00EC0432">
      <w:pPr>
        <w:pStyle w:val="a4"/>
        <w:spacing w:before="0" w:beforeAutospacing="0" w:after="0" w:afterAutospacing="0"/>
        <w:jc w:val="center"/>
        <w:rPr>
          <w:b/>
          <w:bCs/>
          <w:sz w:val="28"/>
          <w:szCs w:val="28"/>
        </w:rPr>
      </w:pPr>
      <w:r w:rsidRPr="00EC0432">
        <w:rPr>
          <w:b/>
          <w:bCs/>
          <w:sz w:val="28"/>
          <w:szCs w:val="28"/>
        </w:rPr>
        <w:t>П</w:t>
      </w:r>
    </w:p>
    <w:p w:rsidR="00F54D9A" w:rsidRPr="00EC0432" w:rsidRDefault="00F54D9A" w:rsidP="00EC0432">
      <w:pPr>
        <w:pStyle w:val="a4"/>
        <w:spacing w:before="0" w:beforeAutospacing="0" w:after="0" w:afterAutospacing="0"/>
        <w:jc w:val="both"/>
        <w:rPr>
          <w:sz w:val="28"/>
          <w:szCs w:val="28"/>
        </w:rPr>
      </w:pPr>
      <w:r w:rsidRPr="00EC0432">
        <w:rPr>
          <w:b/>
          <w:bCs/>
          <w:sz w:val="28"/>
          <w:szCs w:val="28"/>
        </w:rPr>
        <w:t>П</w:t>
      </w:r>
      <w:r w:rsidR="00837740" w:rsidRPr="00EC0432">
        <w:rPr>
          <w:b/>
          <w:bCs/>
          <w:sz w:val="28"/>
          <w:szCs w:val="28"/>
        </w:rPr>
        <w:t xml:space="preserve">ОКАЗАТЕЛИ КАЧЕСТВА ОБРАЗОВАНИЯ </w:t>
      </w:r>
      <w:r w:rsidRPr="00EC0432">
        <w:rPr>
          <w:bCs/>
          <w:sz w:val="28"/>
          <w:szCs w:val="28"/>
        </w:rPr>
        <w:t>(</w:t>
      </w:r>
      <w:r w:rsidRPr="00EC0432">
        <w:rPr>
          <w:rStyle w:val="hps"/>
          <w:i/>
          <w:sz w:val="28"/>
          <w:szCs w:val="28"/>
          <w:lang w:val="en-US"/>
        </w:rPr>
        <w:t>indicators</w:t>
      </w:r>
      <w:r w:rsidRPr="00EC0432">
        <w:rPr>
          <w:rStyle w:val="shorttext"/>
          <w:rFonts w:eastAsia="Lucida Sans Unicode"/>
          <w:i/>
          <w:sz w:val="28"/>
          <w:szCs w:val="28"/>
        </w:rPr>
        <w:t xml:space="preserve"> </w:t>
      </w:r>
      <w:r w:rsidRPr="00EC0432">
        <w:rPr>
          <w:rStyle w:val="hps"/>
          <w:i/>
          <w:sz w:val="28"/>
          <w:szCs w:val="28"/>
          <w:lang w:val="en-US"/>
        </w:rPr>
        <w:t>of</w:t>
      </w:r>
      <w:r w:rsidRPr="00EC0432">
        <w:rPr>
          <w:rStyle w:val="hps"/>
          <w:i/>
          <w:sz w:val="28"/>
          <w:szCs w:val="28"/>
        </w:rPr>
        <w:t xml:space="preserve"> </w:t>
      </w:r>
      <w:r w:rsidRPr="00EC0432">
        <w:rPr>
          <w:rStyle w:val="hps"/>
          <w:i/>
          <w:sz w:val="28"/>
          <w:szCs w:val="28"/>
          <w:lang w:val="en-US"/>
        </w:rPr>
        <w:t>quality</w:t>
      </w:r>
      <w:r w:rsidRPr="00EC0432">
        <w:rPr>
          <w:rStyle w:val="hps"/>
          <w:i/>
          <w:sz w:val="28"/>
          <w:szCs w:val="28"/>
        </w:rPr>
        <w:t xml:space="preserve"> </w:t>
      </w:r>
      <w:r w:rsidRPr="00EC0432">
        <w:rPr>
          <w:rStyle w:val="hps"/>
          <w:i/>
          <w:sz w:val="28"/>
          <w:szCs w:val="28"/>
          <w:lang w:val="en-US"/>
        </w:rPr>
        <w:t>of</w:t>
      </w:r>
      <w:r w:rsidRPr="00EC0432">
        <w:rPr>
          <w:rStyle w:val="hps"/>
          <w:i/>
          <w:sz w:val="28"/>
          <w:szCs w:val="28"/>
        </w:rPr>
        <w:t xml:space="preserve"> </w:t>
      </w:r>
      <w:r w:rsidRPr="00EC0432">
        <w:rPr>
          <w:rStyle w:val="hps"/>
          <w:i/>
          <w:sz w:val="28"/>
          <w:szCs w:val="28"/>
          <w:lang w:val="en-US"/>
        </w:rPr>
        <w:t>education</w:t>
      </w:r>
      <w:r w:rsidRPr="00EC0432">
        <w:rPr>
          <w:rStyle w:val="hps"/>
          <w:i/>
          <w:sz w:val="28"/>
          <w:szCs w:val="28"/>
        </w:rPr>
        <w:t>)</w:t>
      </w:r>
      <w:r w:rsidRPr="00EC0432">
        <w:rPr>
          <w:b/>
          <w:bCs/>
          <w:sz w:val="28"/>
          <w:szCs w:val="28"/>
        </w:rPr>
        <w:t xml:space="preserve">. </w:t>
      </w:r>
      <w:r w:rsidRPr="00EC0432">
        <w:rPr>
          <w:sz w:val="28"/>
          <w:szCs w:val="28"/>
        </w:rPr>
        <w:t>Исходя из подхода к пониманию качества образования, можно выделить следующие блоки показателей качества.</w:t>
      </w:r>
    </w:p>
    <w:p w:rsidR="00F54D9A" w:rsidRPr="00EC0432" w:rsidRDefault="00F54D9A" w:rsidP="00EC0432">
      <w:pPr>
        <w:spacing w:line="240" w:lineRule="auto"/>
        <w:rPr>
          <w:rFonts w:ascii="Times New Roman" w:hAnsi="Times New Roman" w:cs="Times New Roman"/>
          <w:sz w:val="28"/>
          <w:szCs w:val="28"/>
        </w:rPr>
      </w:pPr>
      <w:r w:rsidRPr="00EC0432">
        <w:rPr>
          <w:rFonts w:ascii="Times New Roman" w:hAnsi="Times New Roman" w:cs="Times New Roman"/>
          <w:sz w:val="28"/>
          <w:szCs w:val="28"/>
        </w:rPr>
        <w:t>1. Качество преподавательского состава.</w:t>
      </w:r>
      <w:r w:rsidRPr="00EC0432">
        <w:rPr>
          <w:rFonts w:ascii="Times New Roman" w:hAnsi="Times New Roman" w:cs="Times New Roman"/>
          <w:sz w:val="28"/>
          <w:szCs w:val="28"/>
        </w:rPr>
        <w:br/>
        <w:t>2. Состояние материально-технической базы учебного заведения.</w:t>
      </w:r>
      <w:r w:rsidRPr="00EC0432">
        <w:rPr>
          <w:rFonts w:ascii="Times New Roman" w:hAnsi="Times New Roman" w:cs="Times New Roman"/>
          <w:sz w:val="28"/>
          <w:szCs w:val="28"/>
        </w:rPr>
        <w:br/>
        <w:t>3. Мотивация преподавательского состава.</w:t>
      </w:r>
      <w:r w:rsidRPr="00EC0432">
        <w:rPr>
          <w:rFonts w:ascii="Times New Roman" w:hAnsi="Times New Roman" w:cs="Times New Roman"/>
          <w:sz w:val="28"/>
          <w:szCs w:val="28"/>
        </w:rPr>
        <w:br/>
        <w:t>4. Качество учебных программ.</w:t>
      </w:r>
      <w:r w:rsidRPr="00EC0432">
        <w:rPr>
          <w:rFonts w:ascii="Times New Roman" w:hAnsi="Times New Roman" w:cs="Times New Roman"/>
          <w:sz w:val="28"/>
          <w:szCs w:val="28"/>
        </w:rPr>
        <w:br/>
        <w:t>5. Качество студентов.</w:t>
      </w:r>
      <w:r w:rsidRPr="00EC0432">
        <w:rPr>
          <w:rFonts w:ascii="Times New Roman" w:hAnsi="Times New Roman" w:cs="Times New Roman"/>
          <w:sz w:val="28"/>
          <w:szCs w:val="28"/>
        </w:rPr>
        <w:br/>
        <w:t>6. Качество инфраструктуры.</w:t>
      </w:r>
      <w:r w:rsidRPr="00EC0432">
        <w:rPr>
          <w:rFonts w:ascii="Times New Roman" w:hAnsi="Times New Roman" w:cs="Times New Roman"/>
          <w:sz w:val="28"/>
          <w:szCs w:val="28"/>
        </w:rPr>
        <w:br/>
        <w:t>7. Качество знаний.</w:t>
      </w:r>
      <w:r w:rsidRPr="00EC0432">
        <w:rPr>
          <w:rFonts w:ascii="Times New Roman" w:hAnsi="Times New Roman" w:cs="Times New Roman"/>
          <w:sz w:val="28"/>
          <w:szCs w:val="28"/>
        </w:rPr>
        <w:br/>
        <w:t>8. Инновационная активность руководства.</w:t>
      </w:r>
      <w:r w:rsidRPr="00EC0432">
        <w:rPr>
          <w:rFonts w:ascii="Times New Roman" w:hAnsi="Times New Roman" w:cs="Times New Roman"/>
          <w:sz w:val="28"/>
          <w:szCs w:val="28"/>
        </w:rPr>
        <w:br/>
        <w:t>9. Внедрение процессных инноваций.</w:t>
      </w:r>
      <w:r w:rsidRPr="00EC0432">
        <w:rPr>
          <w:rFonts w:ascii="Times New Roman" w:hAnsi="Times New Roman" w:cs="Times New Roman"/>
          <w:sz w:val="28"/>
          <w:szCs w:val="28"/>
        </w:rPr>
        <w:br/>
        <w:t>10. Востребованность выпускников.</w:t>
      </w:r>
      <w:r w:rsidRPr="00EC0432">
        <w:rPr>
          <w:rFonts w:ascii="Times New Roman" w:hAnsi="Times New Roman" w:cs="Times New Roman"/>
          <w:sz w:val="28"/>
          <w:szCs w:val="28"/>
        </w:rPr>
        <w:br/>
        <w:t>11. Конкурентоспособность выпускников на рынке труда.</w:t>
      </w:r>
      <w:r w:rsidRPr="00EC0432">
        <w:rPr>
          <w:rFonts w:ascii="Times New Roman" w:hAnsi="Times New Roman" w:cs="Times New Roman"/>
          <w:sz w:val="28"/>
          <w:szCs w:val="28"/>
        </w:rPr>
        <w:br/>
        <w:t>12. Достижения выпускников.</w:t>
      </w:r>
    </w:p>
    <w:p w:rsidR="00F54D9A" w:rsidRPr="00EC0432" w:rsidRDefault="00F54D9A" w:rsidP="00EC0432">
      <w:pPr>
        <w:autoSpaceDE w:val="0"/>
        <w:autoSpaceDN w:val="0"/>
        <w:adjustRightInd w:val="0"/>
        <w:spacing w:line="240" w:lineRule="auto"/>
        <w:jc w:val="both"/>
        <w:rPr>
          <w:rFonts w:ascii="Times New Roman" w:hAnsi="Times New Roman" w:cs="Times New Roman"/>
          <w:bCs/>
          <w:sz w:val="28"/>
          <w:szCs w:val="28"/>
        </w:rPr>
      </w:pPr>
      <w:r w:rsidRPr="00EC0432">
        <w:rPr>
          <w:rFonts w:ascii="Times New Roman" w:hAnsi="Times New Roman" w:cs="Times New Roman"/>
          <w:bCs/>
          <w:i/>
          <w:iCs/>
          <w:sz w:val="28"/>
          <w:szCs w:val="28"/>
        </w:rPr>
        <w:t>(Ильенкова С.Д.</w:t>
      </w:r>
      <w:r w:rsidRPr="00EC0432">
        <w:rPr>
          <w:rFonts w:ascii="Times New Roman" w:hAnsi="Times New Roman" w:cs="Times New Roman"/>
          <w:bCs/>
          <w:i/>
          <w:sz w:val="28"/>
          <w:szCs w:val="28"/>
        </w:rPr>
        <w:t xml:space="preserve"> Показатели качества образования</w:t>
      </w:r>
      <w:r w:rsidRPr="00EC0432">
        <w:rPr>
          <w:rFonts w:ascii="Times New Roman" w:hAnsi="Times New Roman" w:cs="Times New Roman"/>
          <w:i/>
          <w:iCs/>
          <w:sz w:val="28"/>
          <w:szCs w:val="28"/>
        </w:rPr>
        <w:t xml:space="preserve"> /</w:t>
      </w:r>
      <w:hyperlink r:id="rId242" w:history="1">
        <w:r w:rsidRPr="00EC0432">
          <w:rPr>
            <w:rFonts w:ascii="Times New Roman" w:hAnsi="Times New Roman" w:cs="Times New Roman"/>
            <w:i/>
            <w:iCs/>
            <w:sz w:val="28"/>
            <w:szCs w:val="28"/>
          </w:rPr>
          <w:t xml:space="preserve">Элитариум — Центр дистанционного образования </w:t>
        </w:r>
      </w:hyperlink>
      <w:hyperlink r:id="rId243" w:history="1">
        <w:r w:rsidRPr="00EC0432">
          <w:rPr>
            <w:rFonts w:ascii="Times New Roman" w:hAnsi="Times New Roman" w:cs="Times New Roman"/>
            <w:i/>
            <w:sz w:val="28"/>
            <w:szCs w:val="28"/>
          </w:rPr>
          <w:t>(www.elitarium.ru)</w:t>
        </w:r>
      </w:hyperlink>
      <w:r w:rsidRPr="00EC0432">
        <w:rPr>
          <w:rFonts w:ascii="Times New Roman" w:hAnsi="Times New Roman" w:cs="Times New Roman"/>
          <w:sz w:val="28"/>
          <w:szCs w:val="28"/>
        </w:rPr>
        <w:t>.</w:t>
      </w:r>
    </w:p>
    <w:p w:rsidR="00A957C0" w:rsidRPr="00EC0432" w:rsidRDefault="0065742B" w:rsidP="00EC0432">
      <w:pPr>
        <w:pStyle w:val="a4"/>
        <w:shd w:val="clear" w:color="auto" w:fill="FFFFFF"/>
        <w:spacing w:before="120" w:beforeAutospacing="0" w:after="120" w:afterAutospacing="0"/>
        <w:jc w:val="both"/>
        <w:rPr>
          <w:i/>
          <w:sz w:val="28"/>
          <w:szCs w:val="28"/>
        </w:rPr>
      </w:pPr>
      <w:r w:rsidRPr="00EC0432">
        <w:rPr>
          <w:b/>
          <w:color w:val="252525"/>
          <w:sz w:val="28"/>
          <w:szCs w:val="28"/>
        </w:rPr>
        <w:t>ПОЛ</w:t>
      </w:r>
      <w:r w:rsidRPr="00EC0432">
        <w:rPr>
          <w:b/>
          <w:color w:val="252525"/>
          <w:sz w:val="28"/>
          <w:szCs w:val="28"/>
          <w:lang w:val="en-US"/>
        </w:rPr>
        <w:t xml:space="preserve"> </w:t>
      </w:r>
      <w:r w:rsidRPr="00EC0432">
        <w:rPr>
          <w:b/>
          <w:color w:val="252525"/>
          <w:sz w:val="28"/>
          <w:szCs w:val="28"/>
        </w:rPr>
        <w:t>И</w:t>
      </w:r>
      <w:r w:rsidRPr="00EC0432">
        <w:rPr>
          <w:b/>
          <w:color w:val="252525"/>
          <w:sz w:val="28"/>
          <w:szCs w:val="28"/>
          <w:lang w:val="en-US"/>
        </w:rPr>
        <w:t xml:space="preserve"> </w:t>
      </w:r>
      <w:r w:rsidRPr="00EC0432">
        <w:rPr>
          <w:b/>
          <w:color w:val="252525"/>
          <w:sz w:val="28"/>
          <w:szCs w:val="28"/>
        </w:rPr>
        <w:t>ГЕНДЕР</w:t>
      </w:r>
      <w:r w:rsidR="005C6196" w:rsidRPr="00EC0432">
        <w:rPr>
          <w:b/>
          <w:color w:val="252525"/>
          <w:sz w:val="28"/>
          <w:szCs w:val="28"/>
          <w:lang w:val="en-US"/>
        </w:rPr>
        <w:t xml:space="preserve"> </w:t>
      </w:r>
      <w:r w:rsidR="005C6196" w:rsidRPr="00EC0432">
        <w:rPr>
          <w:color w:val="252525"/>
          <w:sz w:val="28"/>
          <w:szCs w:val="28"/>
          <w:lang w:val="en-US"/>
        </w:rPr>
        <w:t>(</w:t>
      </w:r>
      <w:r w:rsidR="005C6196" w:rsidRPr="00EC0432">
        <w:rPr>
          <w:i/>
          <w:color w:val="252525"/>
          <w:sz w:val="28"/>
          <w:szCs w:val="28"/>
          <w:lang w:val="en-US"/>
        </w:rPr>
        <w:t>Sex and gender)</w:t>
      </w:r>
      <w:r w:rsidRPr="00EC0432">
        <w:rPr>
          <w:color w:val="252525"/>
          <w:sz w:val="28"/>
          <w:szCs w:val="28"/>
          <w:lang w:val="en-US"/>
        </w:rPr>
        <w:t xml:space="preserve">. </w:t>
      </w:r>
      <w:r w:rsidR="007A5E6D" w:rsidRPr="00EC0432">
        <w:rPr>
          <w:sz w:val="28"/>
          <w:szCs w:val="28"/>
        </w:rPr>
        <w:t>Понятие</w:t>
      </w:r>
      <w:r w:rsidR="007A5E6D" w:rsidRPr="00EC0432">
        <w:rPr>
          <w:rStyle w:val="apple-converted-space"/>
          <w:sz w:val="28"/>
          <w:szCs w:val="28"/>
        </w:rPr>
        <w:t> </w:t>
      </w:r>
      <w:hyperlink r:id="rId244" w:tooltip="Гендерная роль" w:history="1">
        <w:r w:rsidR="007A5E6D" w:rsidRPr="00EC0432">
          <w:rPr>
            <w:rStyle w:val="a5"/>
            <w:iCs/>
            <w:color w:val="auto"/>
            <w:sz w:val="28"/>
            <w:szCs w:val="28"/>
            <w:u w:val="none"/>
          </w:rPr>
          <w:t>гендерная роль</w:t>
        </w:r>
      </w:hyperlink>
      <w:r w:rsidR="007A5E6D" w:rsidRPr="00EC0432">
        <w:rPr>
          <w:rStyle w:val="apple-converted-space"/>
          <w:sz w:val="28"/>
          <w:szCs w:val="28"/>
        </w:rPr>
        <w:t> </w:t>
      </w:r>
      <w:r w:rsidR="007A5E6D" w:rsidRPr="00EC0432">
        <w:rPr>
          <w:sz w:val="28"/>
          <w:szCs w:val="28"/>
        </w:rPr>
        <w:t>(«</w:t>
      </w:r>
      <w:hyperlink r:id="rId245" w:anchor="Social_categories" w:history="1">
        <w:r w:rsidR="007A5E6D" w:rsidRPr="00EC0432">
          <w:rPr>
            <w:rStyle w:val="a5"/>
            <w:color w:val="auto"/>
            <w:sz w:val="28"/>
            <w:szCs w:val="28"/>
            <w:u w:val="none"/>
          </w:rPr>
          <w:t>gender role</w:t>
        </w:r>
      </w:hyperlink>
      <w:r w:rsidR="007A5E6D" w:rsidRPr="00EC0432">
        <w:rPr>
          <w:sz w:val="28"/>
          <w:szCs w:val="28"/>
        </w:rPr>
        <w:t>») заимствовал из грамматики и ввел в науки о поведении сексолог</w:t>
      </w:r>
      <w:r w:rsidR="007A5E6D" w:rsidRPr="00EC0432">
        <w:rPr>
          <w:rStyle w:val="apple-converted-space"/>
          <w:sz w:val="28"/>
          <w:szCs w:val="28"/>
        </w:rPr>
        <w:t> </w:t>
      </w:r>
      <w:hyperlink r:id="rId246" w:tooltip="Джон Мани" w:history="1">
        <w:r w:rsidR="007A5E6D" w:rsidRPr="00EC0432">
          <w:rPr>
            <w:rStyle w:val="a5"/>
            <w:color w:val="auto"/>
            <w:sz w:val="28"/>
            <w:szCs w:val="28"/>
            <w:u w:val="none"/>
          </w:rPr>
          <w:t>Джон Мани</w:t>
        </w:r>
      </w:hyperlink>
      <w:r w:rsidR="007A5E6D" w:rsidRPr="00EC0432">
        <w:rPr>
          <w:sz w:val="28"/>
          <w:szCs w:val="28"/>
        </w:rPr>
        <w:t>, которому в</w:t>
      </w:r>
      <w:r w:rsidR="007A5E6D" w:rsidRPr="00EC0432">
        <w:rPr>
          <w:rStyle w:val="apple-converted-space"/>
          <w:sz w:val="28"/>
          <w:szCs w:val="28"/>
        </w:rPr>
        <w:t> </w:t>
      </w:r>
      <w:hyperlink r:id="rId247" w:tooltip="1955" w:history="1">
        <w:r w:rsidR="007A5E6D" w:rsidRPr="00EC0432">
          <w:rPr>
            <w:rStyle w:val="a5"/>
            <w:color w:val="auto"/>
            <w:sz w:val="28"/>
            <w:szCs w:val="28"/>
            <w:u w:val="none"/>
          </w:rPr>
          <w:t>1955</w:t>
        </w:r>
      </w:hyperlink>
      <w:r w:rsidR="007A5E6D" w:rsidRPr="00EC0432">
        <w:rPr>
          <w:rStyle w:val="apple-converted-space"/>
          <w:sz w:val="28"/>
          <w:szCs w:val="28"/>
        </w:rPr>
        <w:t> </w:t>
      </w:r>
      <w:r w:rsidR="00E70F11" w:rsidRPr="00EC0432">
        <w:rPr>
          <w:sz w:val="28"/>
          <w:szCs w:val="28"/>
        </w:rPr>
        <w:t>при и</w:t>
      </w:r>
      <w:r w:rsidR="007A5E6D" w:rsidRPr="00EC0432">
        <w:rPr>
          <w:sz w:val="28"/>
          <w:szCs w:val="28"/>
        </w:rPr>
        <w:t>зучении</w:t>
      </w:r>
      <w:r w:rsidR="00E70F11" w:rsidRPr="00EC0432">
        <w:rPr>
          <w:sz w:val="28"/>
          <w:szCs w:val="28"/>
        </w:rPr>
        <w:t xml:space="preserve"> </w:t>
      </w:r>
      <w:hyperlink r:id="rId248" w:tooltip="Интерсексуальность" w:history="1">
        <w:r w:rsidR="007A5E6D" w:rsidRPr="00EC0432">
          <w:rPr>
            <w:rStyle w:val="a5"/>
            <w:color w:val="auto"/>
            <w:sz w:val="28"/>
            <w:szCs w:val="28"/>
            <w:u w:val="none"/>
          </w:rPr>
          <w:t>интерсексуальности</w:t>
        </w:r>
      </w:hyperlink>
      <w:r w:rsidR="007A5E6D" w:rsidRPr="00EC0432">
        <w:rPr>
          <w:rStyle w:val="apple-converted-space"/>
          <w:sz w:val="28"/>
          <w:szCs w:val="28"/>
        </w:rPr>
        <w:t> </w:t>
      </w:r>
      <w:r w:rsidR="007A5E6D" w:rsidRPr="00EC0432">
        <w:rPr>
          <w:sz w:val="28"/>
          <w:szCs w:val="28"/>
        </w:rPr>
        <w:t>и</w:t>
      </w:r>
      <w:r w:rsidR="007A5E6D" w:rsidRPr="00EC0432">
        <w:rPr>
          <w:rStyle w:val="apple-converted-space"/>
          <w:sz w:val="28"/>
          <w:szCs w:val="28"/>
        </w:rPr>
        <w:t> </w:t>
      </w:r>
      <w:hyperlink r:id="rId249" w:tooltip="Транссексуальность" w:history="1">
        <w:r w:rsidR="007A5E6D" w:rsidRPr="00EC0432">
          <w:rPr>
            <w:rStyle w:val="a5"/>
            <w:color w:val="auto"/>
            <w:sz w:val="28"/>
            <w:szCs w:val="28"/>
            <w:u w:val="none"/>
          </w:rPr>
          <w:t>транссексуальности</w:t>
        </w:r>
      </w:hyperlink>
      <w:r w:rsidR="007A5E6D" w:rsidRPr="00EC0432">
        <w:rPr>
          <w:rStyle w:val="apple-converted-space"/>
          <w:sz w:val="28"/>
          <w:szCs w:val="28"/>
        </w:rPr>
        <w:t> </w:t>
      </w:r>
      <w:r w:rsidR="007A5E6D" w:rsidRPr="00EC0432">
        <w:rPr>
          <w:sz w:val="28"/>
          <w:szCs w:val="28"/>
        </w:rPr>
        <w:t>потребова</w:t>
      </w:r>
      <w:r w:rsidR="00014519" w:rsidRPr="00EC0432">
        <w:rPr>
          <w:sz w:val="28"/>
          <w:szCs w:val="28"/>
        </w:rPr>
        <w:t xml:space="preserve">лось разграничить </w:t>
      </w:r>
      <w:r w:rsidR="007A5E6D" w:rsidRPr="00EC0432">
        <w:rPr>
          <w:sz w:val="28"/>
          <w:szCs w:val="28"/>
        </w:rPr>
        <w:t>общеполовые свойства, пол как</w:t>
      </w:r>
      <w:r w:rsidR="007A5E6D" w:rsidRPr="00EC0432">
        <w:rPr>
          <w:rStyle w:val="apple-converted-space"/>
          <w:sz w:val="28"/>
          <w:szCs w:val="28"/>
        </w:rPr>
        <w:t> </w:t>
      </w:r>
      <w:hyperlink r:id="rId250" w:tooltip="Фенотип" w:history="1">
        <w:r w:rsidR="007A5E6D" w:rsidRPr="00EC0432">
          <w:rPr>
            <w:rStyle w:val="a5"/>
            <w:color w:val="auto"/>
            <w:sz w:val="28"/>
            <w:szCs w:val="28"/>
            <w:u w:val="none"/>
          </w:rPr>
          <w:t>фенотип</w:t>
        </w:r>
      </w:hyperlink>
      <w:r w:rsidR="007A5E6D" w:rsidRPr="00EC0432">
        <w:rPr>
          <w:sz w:val="28"/>
          <w:szCs w:val="28"/>
        </w:rPr>
        <w:t>, от сексуально-генитальных, сексуально-эротических и сексуально-</w:t>
      </w:r>
      <w:hyperlink r:id="rId251" w:tooltip="Прокреация" w:history="1">
        <w:r w:rsidR="007A5E6D" w:rsidRPr="00EC0432">
          <w:rPr>
            <w:rStyle w:val="a5"/>
            <w:color w:val="auto"/>
            <w:sz w:val="28"/>
            <w:szCs w:val="28"/>
            <w:u w:val="none"/>
          </w:rPr>
          <w:t>прокреативных</w:t>
        </w:r>
      </w:hyperlink>
      <w:r w:rsidR="007A5E6D" w:rsidRPr="00EC0432">
        <w:rPr>
          <w:rStyle w:val="apple-converted-space"/>
          <w:sz w:val="28"/>
          <w:szCs w:val="28"/>
        </w:rPr>
        <w:t> </w:t>
      </w:r>
      <w:r w:rsidR="007A5E6D" w:rsidRPr="00EC0432">
        <w:rPr>
          <w:sz w:val="28"/>
          <w:szCs w:val="28"/>
        </w:rPr>
        <w:t>качеств. Затем оно стало широко использоваться</w:t>
      </w:r>
      <w:r w:rsidR="007A5E6D" w:rsidRPr="00EC0432">
        <w:rPr>
          <w:rStyle w:val="apple-converted-space"/>
          <w:sz w:val="28"/>
          <w:szCs w:val="28"/>
        </w:rPr>
        <w:t> </w:t>
      </w:r>
      <w:hyperlink r:id="rId252" w:tooltip="Социология" w:history="1">
        <w:r w:rsidR="007A5E6D" w:rsidRPr="00EC0432">
          <w:rPr>
            <w:rStyle w:val="a5"/>
            <w:color w:val="auto"/>
            <w:sz w:val="28"/>
            <w:szCs w:val="28"/>
            <w:u w:val="none"/>
          </w:rPr>
          <w:t>социологами</w:t>
        </w:r>
      </w:hyperlink>
      <w:r w:rsidR="007A5E6D" w:rsidRPr="00EC0432">
        <w:rPr>
          <w:sz w:val="28"/>
          <w:szCs w:val="28"/>
        </w:rPr>
        <w:t>,</w:t>
      </w:r>
      <w:r w:rsidR="007A5E6D" w:rsidRPr="00EC0432">
        <w:rPr>
          <w:rStyle w:val="apple-converted-space"/>
          <w:sz w:val="28"/>
          <w:szCs w:val="28"/>
        </w:rPr>
        <w:t> </w:t>
      </w:r>
      <w:hyperlink r:id="rId253" w:tooltip="Юриспруденция" w:history="1">
        <w:r w:rsidR="007A5E6D" w:rsidRPr="00EC0432">
          <w:rPr>
            <w:rStyle w:val="a5"/>
            <w:color w:val="auto"/>
            <w:sz w:val="28"/>
            <w:szCs w:val="28"/>
            <w:u w:val="none"/>
          </w:rPr>
          <w:t>юристами</w:t>
        </w:r>
      </w:hyperlink>
      <w:r w:rsidR="007A5E6D" w:rsidRPr="00EC0432">
        <w:rPr>
          <w:rStyle w:val="apple-converted-space"/>
          <w:sz w:val="28"/>
          <w:szCs w:val="28"/>
        </w:rPr>
        <w:t> </w:t>
      </w:r>
      <w:r w:rsidR="007A5E6D" w:rsidRPr="00EC0432">
        <w:rPr>
          <w:sz w:val="28"/>
          <w:szCs w:val="28"/>
        </w:rPr>
        <w:t>и американскими</w:t>
      </w:r>
      <w:r w:rsidR="007A5E6D" w:rsidRPr="00EC0432">
        <w:rPr>
          <w:rStyle w:val="apple-converted-space"/>
          <w:sz w:val="28"/>
          <w:szCs w:val="28"/>
        </w:rPr>
        <w:t> </w:t>
      </w:r>
      <w:hyperlink r:id="rId254" w:tooltip="Феминизм" w:history="1">
        <w:r w:rsidR="007A5E6D" w:rsidRPr="00EC0432">
          <w:rPr>
            <w:rStyle w:val="a5"/>
            <w:color w:val="auto"/>
            <w:sz w:val="28"/>
            <w:szCs w:val="28"/>
            <w:u w:val="none"/>
          </w:rPr>
          <w:t>феминистками</w:t>
        </w:r>
      </w:hyperlink>
      <w:r w:rsidR="007A5E6D" w:rsidRPr="00EC0432">
        <w:rPr>
          <w:sz w:val="28"/>
          <w:szCs w:val="28"/>
        </w:rPr>
        <w:t>.</w:t>
      </w:r>
      <w:r w:rsidR="00014519" w:rsidRPr="00EC0432">
        <w:rPr>
          <w:sz w:val="28"/>
          <w:szCs w:val="28"/>
        </w:rPr>
        <w:t xml:space="preserve"> В общественных науках,</w:t>
      </w:r>
      <w:r w:rsidR="007A5E6D" w:rsidRPr="00EC0432">
        <w:rPr>
          <w:sz w:val="28"/>
          <w:szCs w:val="28"/>
        </w:rPr>
        <w:t xml:space="preserve"> особенно в</w:t>
      </w:r>
      <w:r w:rsidR="007A5E6D" w:rsidRPr="00EC0432">
        <w:rPr>
          <w:rStyle w:val="apple-converted-space"/>
          <w:sz w:val="28"/>
          <w:szCs w:val="28"/>
        </w:rPr>
        <w:t> </w:t>
      </w:r>
      <w:hyperlink r:id="rId255" w:tooltip="Феминизм" w:history="1">
        <w:r w:rsidR="007A5E6D" w:rsidRPr="00EC0432">
          <w:rPr>
            <w:rStyle w:val="a5"/>
            <w:color w:val="auto"/>
            <w:sz w:val="28"/>
            <w:szCs w:val="28"/>
            <w:u w:val="none"/>
          </w:rPr>
          <w:t>феминизме</w:t>
        </w:r>
      </w:hyperlink>
      <w:r w:rsidR="007A5E6D" w:rsidRPr="00EC0432">
        <w:rPr>
          <w:rStyle w:val="apple-converted-space"/>
          <w:sz w:val="28"/>
          <w:szCs w:val="28"/>
        </w:rPr>
        <w:t> </w:t>
      </w:r>
      <w:r w:rsidR="007A5E6D" w:rsidRPr="00EC0432">
        <w:rPr>
          <w:sz w:val="28"/>
          <w:szCs w:val="28"/>
        </w:rPr>
        <w:t>«гендер» приобрёл более узкое значение, обозначая «социальный пол», то есть социально определяемые роли, идентичности и сферы деятельности мужчин и женщин, зависящие не от биологических половых различий, а от социальной организации общества. Центральное место в гендерных исследованиях занимает проблема</w:t>
      </w:r>
      <w:r w:rsidR="007A5E6D" w:rsidRPr="00EC0432">
        <w:rPr>
          <w:rStyle w:val="apple-converted-space"/>
          <w:sz w:val="28"/>
          <w:szCs w:val="28"/>
        </w:rPr>
        <w:t> </w:t>
      </w:r>
      <w:hyperlink r:id="rId256" w:tooltip="Социальное неравенство" w:history="1">
        <w:r w:rsidR="007A5E6D" w:rsidRPr="00EC0432">
          <w:rPr>
            <w:rStyle w:val="a5"/>
            <w:color w:val="auto"/>
            <w:sz w:val="28"/>
            <w:szCs w:val="28"/>
            <w:u w:val="none"/>
          </w:rPr>
          <w:t>социального неравенства</w:t>
        </w:r>
      </w:hyperlink>
      <w:r w:rsidR="007A5E6D" w:rsidRPr="00EC0432">
        <w:rPr>
          <w:rStyle w:val="apple-converted-space"/>
          <w:sz w:val="28"/>
          <w:szCs w:val="28"/>
        </w:rPr>
        <w:t> </w:t>
      </w:r>
      <w:r w:rsidR="007A5E6D" w:rsidRPr="00EC0432">
        <w:rPr>
          <w:sz w:val="28"/>
          <w:szCs w:val="28"/>
        </w:rPr>
        <w:t>мужчин и женщин.</w:t>
      </w:r>
      <w:r w:rsidR="00014519" w:rsidRPr="00EC0432">
        <w:rPr>
          <w:sz w:val="28"/>
          <w:szCs w:val="28"/>
        </w:rPr>
        <w:t xml:space="preserve"> </w:t>
      </w:r>
      <w:r w:rsidR="007A5E6D" w:rsidRPr="00EC0432">
        <w:rPr>
          <w:sz w:val="28"/>
          <w:szCs w:val="28"/>
        </w:rPr>
        <w:t>Словоупотребление грамматической категории «гендер» подразумевало то, что видимые различия личностных и поведенческих характеристик мужчин и женщин не связаны напрямую с действием биологических факторов, а определяются спецификой социального взаимодействия.</w:t>
      </w:r>
      <w:r w:rsidR="00014519" w:rsidRPr="00EC0432">
        <w:rPr>
          <w:sz w:val="28"/>
          <w:szCs w:val="28"/>
        </w:rPr>
        <w:t xml:space="preserve"> </w:t>
      </w:r>
      <w:r w:rsidR="007A5E6D" w:rsidRPr="00EC0432">
        <w:rPr>
          <w:sz w:val="28"/>
          <w:szCs w:val="28"/>
        </w:rPr>
        <w:t>Слово гендер в</w:t>
      </w:r>
      <w:r w:rsidR="007A5E6D" w:rsidRPr="00EC0432">
        <w:rPr>
          <w:rStyle w:val="apple-converted-space"/>
          <w:sz w:val="28"/>
          <w:szCs w:val="28"/>
        </w:rPr>
        <w:t> </w:t>
      </w:r>
      <w:hyperlink r:id="rId257" w:tooltip="Английский язык" w:history="1">
        <w:r w:rsidR="007A5E6D" w:rsidRPr="00EC0432">
          <w:rPr>
            <w:rStyle w:val="a5"/>
            <w:color w:val="auto"/>
            <w:sz w:val="28"/>
            <w:szCs w:val="28"/>
            <w:u w:val="none"/>
          </w:rPr>
          <w:t>английском языке</w:t>
        </w:r>
      </w:hyperlink>
      <w:r w:rsidR="007A5E6D" w:rsidRPr="00EC0432">
        <w:rPr>
          <w:rStyle w:val="apple-converted-space"/>
          <w:sz w:val="28"/>
          <w:szCs w:val="28"/>
        </w:rPr>
        <w:t> </w:t>
      </w:r>
      <w:r w:rsidR="007A5E6D" w:rsidRPr="00EC0432">
        <w:rPr>
          <w:sz w:val="28"/>
          <w:szCs w:val="28"/>
        </w:rPr>
        <w:t>обозначает различаемую мужественность или женственность личности, некой характеристики или человеческого организма. Деление на мужское и женское аналогично делению на мужской и женский</w:t>
      </w:r>
      <w:r w:rsidR="007A5E6D" w:rsidRPr="00EC0432">
        <w:rPr>
          <w:rStyle w:val="apple-converted-space"/>
          <w:sz w:val="28"/>
          <w:szCs w:val="28"/>
        </w:rPr>
        <w:t> </w:t>
      </w:r>
      <w:hyperlink r:id="rId258" w:tooltip="Пол (биология)" w:history="1">
        <w:r w:rsidR="007A5E6D" w:rsidRPr="00EC0432">
          <w:rPr>
            <w:rStyle w:val="a5"/>
            <w:color w:val="auto"/>
            <w:sz w:val="28"/>
            <w:szCs w:val="28"/>
            <w:u w:val="none"/>
          </w:rPr>
          <w:t>пол в биологии</w:t>
        </w:r>
      </w:hyperlink>
      <w:r w:rsidR="007A5E6D" w:rsidRPr="00EC0432">
        <w:rPr>
          <w:sz w:val="28"/>
          <w:szCs w:val="28"/>
        </w:rPr>
        <w:t>.</w:t>
      </w:r>
      <w:r w:rsidR="00014519" w:rsidRPr="00EC0432">
        <w:rPr>
          <w:sz w:val="28"/>
          <w:szCs w:val="28"/>
        </w:rPr>
        <w:t xml:space="preserve"> </w:t>
      </w:r>
      <w:r w:rsidR="007A5E6D" w:rsidRPr="00EC0432">
        <w:rPr>
          <w:sz w:val="28"/>
          <w:szCs w:val="28"/>
        </w:rPr>
        <w:t>Гендер (социальный пол) в широком понимании не обязательно совпадает с</w:t>
      </w:r>
      <w:r w:rsidR="007A5E6D" w:rsidRPr="00EC0432">
        <w:rPr>
          <w:rStyle w:val="apple-converted-space"/>
          <w:sz w:val="28"/>
          <w:szCs w:val="28"/>
        </w:rPr>
        <w:t> </w:t>
      </w:r>
      <w:hyperlink r:id="rId259" w:tooltip="Пол (биология)" w:history="1">
        <w:r w:rsidR="007A5E6D" w:rsidRPr="00EC0432">
          <w:rPr>
            <w:rStyle w:val="a5"/>
            <w:color w:val="auto"/>
            <w:sz w:val="28"/>
            <w:szCs w:val="28"/>
            <w:u w:val="none"/>
          </w:rPr>
          <w:t>биологическим полом</w:t>
        </w:r>
      </w:hyperlink>
      <w:r w:rsidR="007A5E6D" w:rsidRPr="00EC0432">
        <w:rPr>
          <w:rStyle w:val="apple-converted-space"/>
          <w:sz w:val="28"/>
          <w:szCs w:val="28"/>
        </w:rPr>
        <w:t> </w:t>
      </w:r>
      <w:r w:rsidR="007A5E6D" w:rsidRPr="00EC0432">
        <w:rPr>
          <w:sz w:val="28"/>
          <w:szCs w:val="28"/>
        </w:rPr>
        <w:t>индивида, с его или её</w:t>
      </w:r>
      <w:r w:rsidR="007A5E6D" w:rsidRPr="00EC0432">
        <w:rPr>
          <w:rStyle w:val="apple-converted-space"/>
          <w:sz w:val="28"/>
          <w:szCs w:val="28"/>
        </w:rPr>
        <w:t> </w:t>
      </w:r>
      <w:hyperlink r:id="rId260" w:tooltip="Пол воспитания" w:history="1">
        <w:r w:rsidR="007A5E6D" w:rsidRPr="00EC0432">
          <w:rPr>
            <w:rStyle w:val="a5"/>
            <w:color w:val="auto"/>
            <w:sz w:val="28"/>
            <w:szCs w:val="28"/>
            <w:u w:val="none"/>
          </w:rPr>
          <w:t>полом воспитания</w:t>
        </w:r>
      </w:hyperlink>
      <w:r w:rsidR="007A5E6D" w:rsidRPr="00EC0432">
        <w:rPr>
          <w:rStyle w:val="apple-converted-space"/>
          <w:sz w:val="28"/>
          <w:szCs w:val="28"/>
        </w:rPr>
        <w:t> </w:t>
      </w:r>
      <w:r w:rsidR="007A5E6D" w:rsidRPr="00EC0432">
        <w:rPr>
          <w:sz w:val="28"/>
          <w:szCs w:val="28"/>
        </w:rPr>
        <w:t>или с его/её паспортным полом</w:t>
      </w:r>
      <w:r w:rsidR="00A957C0" w:rsidRPr="00EC0432">
        <w:rPr>
          <w:sz w:val="28"/>
          <w:szCs w:val="28"/>
        </w:rPr>
        <w:t xml:space="preserve"> </w:t>
      </w:r>
      <w:r w:rsidR="00A957C0" w:rsidRPr="00EC0432">
        <w:rPr>
          <w:i/>
          <w:sz w:val="28"/>
          <w:szCs w:val="28"/>
        </w:rPr>
        <w:t>(</w:t>
      </w:r>
      <w:r w:rsidR="00A957C0" w:rsidRPr="00EC0432">
        <w:rPr>
          <w:i/>
          <w:sz w:val="28"/>
          <w:szCs w:val="28"/>
          <w:shd w:val="clear" w:color="auto" w:fill="FFFFFF"/>
        </w:rPr>
        <w:t>Материал из Википедии — свободной энциклопедии.- Дата</w:t>
      </w:r>
      <w:r w:rsidR="003D3C27" w:rsidRPr="00EC0432">
        <w:rPr>
          <w:i/>
          <w:sz w:val="28"/>
          <w:szCs w:val="28"/>
          <w:shd w:val="clear" w:color="auto" w:fill="FFFFFF"/>
        </w:rPr>
        <w:t>обращения</w:t>
      </w:r>
      <w:r w:rsidR="00A957C0" w:rsidRPr="00EC0432">
        <w:rPr>
          <w:i/>
          <w:sz w:val="28"/>
          <w:szCs w:val="28"/>
          <w:shd w:val="clear" w:color="auto" w:fill="FFFFFF"/>
        </w:rPr>
        <w:t xml:space="preserve"> 13.01.2015</w:t>
      </w:r>
      <w:r w:rsidR="00A957C0" w:rsidRPr="00EC0432">
        <w:rPr>
          <w:i/>
          <w:sz w:val="28"/>
          <w:szCs w:val="28"/>
        </w:rPr>
        <w:t xml:space="preserve"> </w:t>
      </w:r>
      <w:r w:rsidR="00A957C0" w:rsidRPr="00EC0432">
        <w:rPr>
          <w:i/>
          <w:sz w:val="28"/>
          <w:szCs w:val="28"/>
          <w:shd w:val="clear" w:color="auto" w:fill="FFFFFF"/>
        </w:rPr>
        <w:t>https://ru.wikipedia.org/wiki/)</w:t>
      </w:r>
      <w:r w:rsidR="00A957C0" w:rsidRPr="00EC0432">
        <w:rPr>
          <w:i/>
          <w:sz w:val="28"/>
          <w:szCs w:val="28"/>
        </w:rPr>
        <w:t>.</w:t>
      </w:r>
    </w:p>
    <w:p w:rsidR="00DD76EC" w:rsidRPr="00EC0432" w:rsidRDefault="00DD76EC"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П</w:t>
      </w:r>
      <w:r w:rsidR="00103E5C" w:rsidRPr="00EC0432">
        <w:rPr>
          <w:rFonts w:ascii="Times New Roman" w:hAnsi="Times New Roman" w:cs="Times New Roman"/>
          <w:b/>
          <w:sz w:val="28"/>
          <w:szCs w:val="28"/>
        </w:rPr>
        <w:t>ОЛИТИКА</w:t>
      </w:r>
      <w:r w:rsidRPr="00EC0432">
        <w:rPr>
          <w:rFonts w:ascii="Times New Roman" w:hAnsi="Times New Roman" w:cs="Times New Roman"/>
          <w:b/>
          <w:sz w:val="28"/>
          <w:szCs w:val="28"/>
        </w:rPr>
        <w:t xml:space="preserve"> СВФУ </w:t>
      </w:r>
      <w:r w:rsidR="00103E5C" w:rsidRPr="00EC0432">
        <w:rPr>
          <w:rFonts w:ascii="Times New Roman" w:hAnsi="Times New Roman" w:cs="Times New Roman"/>
          <w:b/>
          <w:sz w:val="28"/>
          <w:szCs w:val="28"/>
        </w:rPr>
        <w:t>В ОБЛАСТИ КАЧЕСТВА</w:t>
      </w:r>
      <w:r w:rsidRPr="00EC0432">
        <w:rPr>
          <w:rFonts w:ascii="Times New Roman" w:hAnsi="Times New Roman" w:cs="Times New Roman"/>
          <w:sz w:val="28"/>
          <w:szCs w:val="28"/>
        </w:rPr>
        <w:t xml:space="preserve"> (</w:t>
      </w:r>
      <w:r w:rsidRPr="00EC0432">
        <w:rPr>
          <w:rStyle w:val="hps"/>
          <w:rFonts w:ascii="Times New Roman" w:hAnsi="Times New Roman" w:cs="Times New Roman"/>
          <w:i/>
          <w:sz w:val="28"/>
          <w:szCs w:val="28"/>
        </w:rPr>
        <w:t>NEFU</w:t>
      </w:r>
      <w:r w:rsidRPr="00EC0432">
        <w:rPr>
          <w:rStyle w:val="shorttext"/>
          <w:rFonts w:ascii="Times New Roman" w:hAnsi="Times New Roman" w:cs="Times New Roman"/>
          <w:i/>
          <w:sz w:val="28"/>
          <w:szCs w:val="28"/>
        </w:rPr>
        <w:t xml:space="preserve"> </w:t>
      </w:r>
      <w:r w:rsidRPr="00EC0432">
        <w:rPr>
          <w:rStyle w:val="hps"/>
          <w:rFonts w:ascii="Times New Roman" w:hAnsi="Times New Roman" w:cs="Times New Roman"/>
          <w:i/>
          <w:sz w:val="28"/>
          <w:szCs w:val="28"/>
        </w:rPr>
        <w:t>policy</w:t>
      </w:r>
      <w:r w:rsidRPr="00EC0432">
        <w:rPr>
          <w:rStyle w:val="shorttext"/>
          <w:rFonts w:ascii="Times New Roman" w:hAnsi="Times New Roman" w:cs="Times New Roman"/>
          <w:i/>
          <w:sz w:val="28"/>
          <w:szCs w:val="28"/>
        </w:rPr>
        <w:t xml:space="preserve"> </w:t>
      </w:r>
      <w:r w:rsidRPr="00EC0432">
        <w:rPr>
          <w:rStyle w:val="hps"/>
          <w:rFonts w:ascii="Times New Roman" w:hAnsi="Times New Roman" w:cs="Times New Roman"/>
          <w:i/>
          <w:sz w:val="28"/>
          <w:szCs w:val="28"/>
        </w:rPr>
        <w:t>on quality)</w:t>
      </w:r>
      <w:r w:rsidRPr="00EC0432">
        <w:rPr>
          <w:rFonts w:ascii="Times New Roman" w:hAnsi="Times New Roman" w:cs="Times New Roman"/>
          <w:i/>
          <w:sz w:val="28"/>
          <w:szCs w:val="28"/>
        </w:rPr>
        <w:t xml:space="preserve"> </w:t>
      </w:r>
      <w:r w:rsidRPr="00EC0432">
        <w:rPr>
          <w:rFonts w:ascii="Times New Roman" w:hAnsi="Times New Roman" w:cs="Times New Roman"/>
          <w:sz w:val="28"/>
          <w:szCs w:val="28"/>
        </w:rPr>
        <w:t>-Северо-Восточный федеральный университет имени М.К. Аммосова призван содействовать наращиванию интеллектуального и научного потенциала, ускоренному развитию экономики и решению геополитических задач Российской Федерации. Университет осуществляет подготовку специалистов-профессионалов и ученых-исследователей по многопрофильным образовательным программам с учетом требований европейских стандартов качества образования и потребностей северо-восточного региона. Научная деятельность университета нацелена на содействие обеспечению устойчивого социально-экономического развития северо-востока Российской Федерации, созданию и внедрению наукоемких технологий и производств в условиях Севера. К 2020 году СВФУ станет современным научно-образовательным и культурным центром северо-востока России и войдет в число лучших вузов мира</w:t>
      </w:r>
      <w:r w:rsidRPr="00EC0432">
        <w:rPr>
          <w:rFonts w:ascii="Times New Roman" w:hAnsi="Times New Roman" w:cs="Times New Roman"/>
          <w:i/>
          <w:sz w:val="28"/>
          <w:szCs w:val="28"/>
        </w:rPr>
        <w:t xml:space="preserve"> (сайт СВФУ http://www.s-vfu.ru/).</w:t>
      </w:r>
    </w:p>
    <w:p w:rsidR="00CD4D6D" w:rsidRPr="00EC0432" w:rsidRDefault="00CD4D6D"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П</w:t>
      </w:r>
      <w:r w:rsidR="00460509" w:rsidRPr="00EC0432">
        <w:rPr>
          <w:rFonts w:ascii="Times New Roman" w:hAnsi="Times New Roman" w:cs="Times New Roman"/>
          <w:b/>
          <w:sz w:val="28"/>
          <w:szCs w:val="28"/>
        </w:rPr>
        <w:t xml:space="preserve">РИМЕРНАЯ ОСНОВНАЯ ОБРАЗОВАТЕЛЬНАЯ ПРОГРАММА </w:t>
      </w:r>
      <w:r w:rsidRPr="00EC0432">
        <w:rPr>
          <w:rFonts w:ascii="Times New Roman" w:hAnsi="Times New Roman" w:cs="Times New Roman"/>
          <w:sz w:val="28"/>
          <w:szCs w:val="28"/>
        </w:rPr>
        <w:t>(</w:t>
      </w:r>
      <w:r w:rsidRPr="00EC0432">
        <w:rPr>
          <w:rFonts w:ascii="Times New Roman" w:hAnsi="Times New Roman" w:cs="Times New Roman"/>
          <w:i/>
          <w:sz w:val="28"/>
          <w:szCs w:val="28"/>
        </w:rPr>
        <w:t>Estimated basic education program)</w:t>
      </w:r>
      <w:r w:rsidRPr="00EC0432">
        <w:rPr>
          <w:rFonts w:ascii="Times New Roman" w:hAnsi="Times New Roman" w:cs="Times New Roman"/>
          <w:sz w:val="28"/>
          <w:szCs w:val="28"/>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w:t>
      </w:r>
      <w:r w:rsidRPr="00EC0432">
        <w:rPr>
          <w:rStyle w:val="a5"/>
          <w:rFonts w:ascii="Times New Roman" w:hAnsi="Times New Roman" w:cs="Times New Roman"/>
          <w:b/>
          <w:i/>
          <w:color w:val="auto"/>
          <w:sz w:val="28"/>
          <w:szCs w:val="28"/>
          <w:u w:val="none"/>
        </w:rPr>
        <w:t>(</w:t>
      </w:r>
      <w:hyperlink r:id="rId261" w:tooltip="Федеральный закон от 29 декабря 2012 г. № 273-ФЗ &quot;Об образовании в Российской Федерации&quot;" w:history="1">
        <w:r w:rsidRPr="00EC0432">
          <w:rPr>
            <w:rStyle w:val="a5"/>
            <w:rFonts w:ascii="Times New Roman" w:hAnsi="Times New Roman" w:cs="Times New Roman"/>
            <w:i/>
            <w:color w:val="auto"/>
            <w:sz w:val="28"/>
            <w:szCs w:val="28"/>
            <w:u w:val="none"/>
          </w:rPr>
          <w:t>Федеральный закон от 29 декабря 2012 г. № 273-ФЗ "Об образовании в Российской Федерации"</w:t>
        </w:r>
        <w:r w:rsidRPr="00EC0432">
          <w:rPr>
            <w:rStyle w:val="fileinfo"/>
            <w:rFonts w:ascii="Times New Roman" w:hAnsi="Times New Roman" w:cs="Times New Roman"/>
            <w:i/>
            <w:sz w:val="28"/>
            <w:szCs w:val="28"/>
          </w:rPr>
          <w:t>).</w:t>
        </w:r>
        <w:r w:rsidRPr="00EC0432">
          <w:rPr>
            <w:rStyle w:val="fileinfo"/>
            <w:rFonts w:ascii="Times New Roman" w:hAnsi="Times New Roman" w:cs="Times New Roman"/>
            <w:sz w:val="28"/>
            <w:szCs w:val="28"/>
          </w:rPr>
          <w:t xml:space="preserve"> </w:t>
        </w:r>
      </w:hyperlink>
    </w:p>
    <w:p w:rsidR="006A2DA8" w:rsidRPr="00EC0432" w:rsidRDefault="00862C1C" w:rsidP="00EC0432">
      <w:pPr>
        <w:pStyle w:val="a4"/>
        <w:shd w:val="clear" w:color="auto" w:fill="FFFFFF"/>
        <w:spacing w:before="120" w:beforeAutospacing="0" w:after="120" w:afterAutospacing="0"/>
        <w:jc w:val="both"/>
        <w:rPr>
          <w:sz w:val="28"/>
          <w:szCs w:val="28"/>
        </w:rPr>
      </w:pPr>
      <w:r w:rsidRPr="00EC0432">
        <w:rPr>
          <w:b/>
          <w:sz w:val="28"/>
          <w:szCs w:val="28"/>
        </w:rPr>
        <w:t>П</w:t>
      </w:r>
      <w:r w:rsidR="00BE3A31" w:rsidRPr="00EC0432">
        <w:rPr>
          <w:b/>
          <w:sz w:val="28"/>
          <w:szCs w:val="28"/>
        </w:rPr>
        <w:t xml:space="preserve">РОФЕССИОНАЛЬНОЕ ОБРАЗОВАНИЕ </w:t>
      </w:r>
      <w:r w:rsidRPr="00EC0432">
        <w:rPr>
          <w:sz w:val="28"/>
          <w:szCs w:val="28"/>
        </w:rPr>
        <w:t>(</w:t>
      </w:r>
      <w:r w:rsidRPr="00EC0432">
        <w:rPr>
          <w:i/>
          <w:sz w:val="28"/>
          <w:szCs w:val="28"/>
        </w:rPr>
        <w:t>Professional education)</w:t>
      </w:r>
      <w:r w:rsidRPr="00EC0432">
        <w:rPr>
          <w:sz w:val="28"/>
          <w:szCs w:val="28"/>
        </w:rPr>
        <w:t xml:space="preserve">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 </w:t>
      </w:r>
      <w:r w:rsidRPr="00EC0432">
        <w:rPr>
          <w:rStyle w:val="a5"/>
          <w:b/>
          <w:i/>
          <w:color w:val="auto"/>
          <w:sz w:val="28"/>
          <w:szCs w:val="28"/>
          <w:u w:val="none"/>
        </w:rPr>
        <w:t>(</w:t>
      </w:r>
      <w:hyperlink r:id="rId262" w:tooltip="Федеральный закон от 29 декабря 2012 г. № 273-ФЗ &quot;Об образовании в Российской Федерации&quot;" w:history="1">
        <w:r w:rsidRPr="00EC0432">
          <w:rPr>
            <w:rStyle w:val="a5"/>
            <w:i/>
            <w:color w:val="auto"/>
            <w:sz w:val="28"/>
            <w:szCs w:val="28"/>
            <w:u w:val="none"/>
          </w:rPr>
          <w:t xml:space="preserve">Федеральный закон от 29 декабря 2012 г. № 273-ФЗ "Об образовании в Российской Федерации" </w:t>
        </w:r>
        <w:r w:rsidRPr="00EC0432">
          <w:rPr>
            <w:rStyle w:val="fileinfo"/>
            <w:i/>
            <w:sz w:val="28"/>
            <w:szCs w:val="28"/>
          </w:rPr>
          <w:t>).</w:t>
        </w:r>
        <w:r w:rsidRPr="00EC0432">
          <w:rPr>
            <w:rStyle w:val="fileinfo"/>
            <w:sz w:val="28"/>
            <w:szCs w:val="28"/>
          </w:rPr>
          <w:t xml:space="preserve"> </w:t>
        </w:r>
      </w:hyperlink>
    </w:p>
    <w:p w:rsidR="00A86B93" w:rsidRPr="00EC0432" w:rsidRDefault="00A86B93" w:rsidP="00EC0432">
      <w:pPr>
        <w:spacing w:line="240" w:lineRule="auto"/>
        <w:jc w:val="both"/>
        <w:rPr>
          <w:rFonts w:ascii="Times New Roman" w:hAnsi="Times New Roman" w:cs="Times New Roman"/>
          <w:i/>
          <w:sz w:val="28"/>
          <w:szCs w:val="28"/>
        </w:rPr>
      </w:pPr>
      <w:r w:rsidRPr="00EC0432">
        <w:rPr>
          <w:rFonts w:ascii="Times New Roman" w:hAnsi="Times New Roman" w:cs="Times New Roman"/>
          <w:b/>
          <w:bCs/>
          <w:sz w:val="28"/>
          <w:szCs w:val="28"/>
        </w:rPr>
        <w:t>П</w:t>
      </w:r>
      <w:r w:rsidR="00A61A25" w:rsidRPr="00EC0432">
        <w:rPr>
          <w:rFonts w:ascii="Times New Roman" w:hAnsi="Times New Roman" w:cs="Times New Roman"/>
          <w:b/>
          <w:bCs/>
          <w:sz w:val="28"/>
          <w:szCs w:val="28"/>
        </w:rPr>
        <w:t xml:space="preserve">РОЦЕДУРА АНАЛИТИКИ КАЧЕСТВА ПРЕПОДАВАНИЯ </w:t>
      </w:r>
      <w:r w:rsidRPr="00EC0432">
        <w:rPr>
          <w:rFonts w:ascii="Times New Roman" w:hAnsi="Times New Roman" w:cs="Times New Roman"/>
          <w:bCs/>
          <w:sz w:val="28"/>
          <w:szCs w:val="28"/>
        </w:rPr>
        <w:t>(</w:t>
      </w:r>
      <w:r w:rsidR="00BC380F" w:rsidRPr="00EC0432">
        <w:rPr>
          <w:rStyle w:val="hps"/>
          <w:rFonts w:ascii="Times New Roman" w:hAnsi="Times New Roman" w:cs="Times New Roman"/>
          <w:i/>
          <w:sz w:val="28"/>
          <w:szCs w:val="28"/>
        </w:rPr>
        <w:t>Р</w:t>
      </w:r>
      <w:r w:rsidRPr="00EC0432">
        <w:rPr>
          <w:rStyle w:val="hps"/>
          <w:rFonts w:ascii="Times New Roman" w:hAnsi="Times New Roman" w:cs="Times New Roman"/>
          <w:i/>
          <w:sz w:val="28"/>
          <w:szCs w:val="28"/>
        </w:rPr>
        <w:t>rocedure</w:t>
      </w:r>
      <w:r w:rsidRPr="00EC0432">
        <w:rPr>
          <w:rStyle w:val="shorttext"/>
          <w:rFonts w:ascii="Times New Roman" w:hAnsi="Times New Roman" w:cs="Times New Roman"/>
          <w:i/>
          <w:sz w:val="28"/>
          <w:szCs w:val="28"/>
        </w:rPr>
        <w:t xml:space="preserve"> </w:t>
      </w:r>
      <w:r w:rsidRPr="00EC0432">
        <w:rPr>
          <w:rStyle w:val="hps"/>
          <w:rFonts w:ascii="Times New Roman" w:hAnsi="Times New Roman" w:cs="Times New Roman"/>
          <w:i/>
          <w:sz w:val="28"/>
          <w:szCs w:val="28"/>
        </w:rPr>
        <w:t>analysts</w:t>
      </w:r>
      <w:r w:rsidRPr="00EC0432">
        <w:rPr>
          <w:rStyle w:val="shorttext"/>
          <w:rFonts w:ascii="Times New Roman" w:hAnsi="Times New Roman" w:cs="Times New Roman"/>
          <w:i/>
          <w:sz w:val="28"/>
          <w:szCs w:val="28"/>
        </w:rPr>
        <w:t xml:space="preserve"> </w:t>
      </w:r>
      <w:r w:rsidRPr="00EC0432">
        <w:rPr>
          <w:rStyle w:val="hpsalt-edited"/>
          <w:rFonts w:ascii="Times New Roman" w:hAnsi="Times New Roman" w:cs="Times New Roman"/>
          <w:i/>
          <w:sz w:val="28"/>
          <w:szCs w:val="28"/>
        </w:rPr>
        <w:t>of quality of teaching)</w:t>
      </w:r>
      <w:r w:rsidRPr="00EC0432">
        <w:rPr>
          <w:rFonts w:ascii="Times New Roman" w:hAnsi="Times New Roman" w:cs="Times New Roman"/>
          <w:bCs/>
          <w:i/>
          <w:sz w:val="28"/>
          <w:szCs w:val="28"/>
        </w:rPr>
        <w:t xml:space="preserve"> </w:t>
      </w:r>
      <w:r w:rsidRPr="00EC0432">
        <w:rPr>
          <w:rFonts w:ascii="Times New Roman" w:hAnsi="Times New Roman" w:cs="Times New Roman"/>
          <w:bCs/>
          <w:sz w:val="28"/>
          <w:szCs w:val="28"/>
        </w:rPr>
        <w:t>имеет два аспекта.</w:t>
      </w:r>
      <w:r w:rsidR="00E70F11" w:rsidRPr="00EC0432">
        <w:rPr>
          <w:rFonts w:ascii="Times New Roman" w:hAnsi="Times New Roman" w:cs="Times New Roman"/>
          <w:bCs/>
          <w:sz w:val="28"/>
          <w:szCs w:val="28"/>
        </w:rPr>
        <w:t xml:space="preserve"> </w:t>
      </w:r>
      <w:r w:rsidRPr="00EC0432">
        <w:rPr>
          <w:rFonts w:ascii="Times New Roman" w:hAnsi="Times New Roman" w:cs="Times New Roman"/>
          <w:sz w:val="28"/>
          <w:szCs w:val="28"/>
        </w:rPr>
        <w:t>С одной стороны, необходимо дать качественную характеристику технологий преподавания и оценки, используемых преподавателем в своей практике, его индивидуальных подходов и приемов. Для этого анализируется рабочая программа курса, проводится анкетирование преподавателя о том, как он ведет занятия и какие факторы влияют на качество освоения студентами материалов курса. Затем составляется дидактический профиль курса, позволяющий судить о качестве и эффективности дидактических стратегий преподавателя.</w:t>
      </w:r>
      <w:r w:rsidR="00E70F11" w:rsidRPr="00EC0432">
        <w:rPr>
          <w:rFonts w:ascii="Times New Roman" w:hAnsi="Times New Roman" w:cs="Times New Roman"/>
          <w:sz w:val="28"/>
          <w:szCs w:val="28"/>
        </w:rPr>
        <w:t xml:space="preserve"> </w:t>
      </w:r>
      <w:r w:rsidRPr="00EC0432">
        <w:rPr>
          <w:rFonts w:ascii="Times New Roman" w:hAnsi="Times New Roman" w:cs="Times New Roman"/>
          <w:sz w:val="28"/>
          <w:szCs w:val="28"/>
        </w:rPr>
        <w:t xml:space="preserve">С другой стороны, значительную роль играет оценка качества образовательного процесса со стороны его важнейшего участника – студента. В настоящее время в университете создается система обратной связи, которая позволит собирать данные о качестве преподавания и факторах, влияющих на учебный процесс (расписание, материальное обеспечение и техническое оснащение аудиторий и др.) </w:t>
      </w:r>
      <w:r w:rsidRPr="00EC0432">
        <w:rPr>
          <w:rFonts w:ascii="Times New Roman" w:hAnsi="Times New Roman" w:cs="Times New Roman"/>
          <w:i/>
          <w:sz w:val="28"/>
          <w:szCs w:val="28"/>
        </w:rPr>
        <w:t>(сайт Российского государственного гуманитарного университета</w:t>
      </w:r>
      <w:r w:rsidRPr="00EC0432">
        <w:rPr>
          <w:rFonts w:ascii="Times New Roman" w:hAnsi="Times New Roman" w:cs="Times New Roman"/>
          <w:color w:val="555555"/>
          <w:sz w:val="28"/>
          <w:szCs w:val="28"/>
        </w:rPr>
        <w:t xml:space="preserve"> </w:t>
      </w:r>
      <w:hyperlink r:id="rId263" w:history="1">
        <w:r w:rsidRPr="00EC0432">
          <w:rPr>
            <w:rStyle w:val="a5"/>
            <w:rFonts w:ascii="Times New Roman" w:hAnsi="Times New Roman" w:cs="Times New Roman"/>
            <w:i/>
            <w:color w:val="auto"/>
            <w:sz w:val="28"/>
            <w:szCs w:val="28"/>
          </w:rPr>
          <w:t>www.rggu.ru</w:t>
        </w:r>
      </w:hyperlink>
      <w:r w:rsidRPr="00EC0432">
        <w:rPr>
          <w:rFonts w:ascii="Times New Roman" w:hAnsi="Times New Roman" w:cs="Times New Roman"/>
          <w:i/>
          <w:sz w:val="28"/>
          <w:szCs w:val="28"/>
        </w:rPr>
        <w:t>).</w:t>
      </w:r>
    </w:p>
    <w:p w:rsidR="00A86B93" w:rsidRPr="00EC0432" w:rsidRDefault="00A86B93" w:rsidP="00EC0432">
      <w:pPr>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П</w:t>
      </w:r>
      <w:r w:rsidR="00C53BC7" w:rsidRPr="00EC0432">
        <w:rPr>
          <w:rFonts w:ascii="Times New Roman" w:hAnsi="Times New Roman" w:cs="Times New Roman"/>
          <w:b/>
          <w:sz w:val="28"/>
          <w:szCs w:val="28"/>
        </w:rPr>
        <w:t xml:space="preserve">РОЦЕДУРЫ НЕЗАВИСИМОЙ ОЦЕНКИ КАЧЕСТВА ОБРАЗОВАНИЯ </w:t>
      </w:r>
      <w:r w:rsidRPr="00EC0432">
        <w:rPr>
          <w:rFonts w:ascii="Times New Roman" w:hAnsi="Times New Roman" w:cs="Times New Roman"/>
          <w:sz w:val="28"/>
          <w:szCs w:val="28"/>
        </w:rPr>
        <w:t>(</w:t>
      </w:r>
      <w:r w:rsidRPr="00EC0432">
        <w:rPr>
          <w:rFonts w:ascii="Times New Roman" w:hAnsi="Times New Roman" w:cs="Times New Roman"/>
          <w:i/>
          <w:sz w:val="28"/>
          <w:szCs w:val="28"/>
        </w:rPr>
        <w:t>Independent assessment of the quality of education</w:t>
      </w:r>
      <w:r w:rsidRPr="00EC0432">
        <w:rPr>
          <w:rFonts w:ascii="Times New Roman" w:hAnsi="Times New Roman" w:cs="Times New Roman"/>
          <w:sz w:val="28"/>
          <w:szCs w:val="28"/>
        </w:rPr>
        <w:t>) осуществляются с целью повышения качества предоставляемых образовательных услуг, призваны способствовать:</w:t>
      </w:r>
    </w:p>
    <w:p w:rsidR="00A86B93" w:rsidRPr="00EC0432" w:rsidRDefault="00A86B93"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развитию конкурентной среды;</w:t>
      </w:r>
    </w:p>
    <w:p w:rsidR="00A86B93" w:rsidRPr="00EC0432" w:rsidRDefault="00A86B93"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выявлению и распространению подтвердивших свою результативность моделей организации образовательного процесса;</w:t>
      </w:r>
    </w:p>
    <w:p w:rsidR="00A86B93" w:rsidRPr="00EC0432" w:rsidRDefault="00A86B93" w:rsidP="00EC0432">
      <w:pPr>
        <w:spacing w:line="240" w:lineRule="auto"/>
        <w:jc w:val="both"/>
        <w:rPr>
          <w:rFonts w:ascii="Times New Roman" w:hAnsi="Times New Roman" w:cs="Times New Roman"/>
          <w:i/>
          <w:sz w:val="28"/>
          <w:szCs w:val="28"/>
        </w:rPr>
      </w:pPr>
      <w:r w:rsidRPr="00EC0432">
        <w:rPr>
          <w:rFonts w:ascii="Times New Roman" w:hAnsi="Times New Roman" w:cs="Times New Roman"/>
          <w:sz w:val="28"/>
          <w:szCs w:val="28"/>
        </w:rPr>
        <w:t xml:space="preserve">- сохранению и развитию при сохранении единого образовательного пространства разнообразия образовательных программ </w:t>
      </w:r>
      <w:r w:rsidRPr="00EC0432">
        <w:rPr>
          <w:rFonts w:ascii="Times New Roman" w:hAnsi="Times New Roman" w:cs="Times New Roman"/>
          <w:i/>
          <w:sz w:val="28"/>
          <w:szCs w:val="28"/>
        </w:rPr>
        <w:t>(</w:t>
      </w:r>
      <w:r w:rsidRPr="00EC0432">
        <w:rPr>
          <w:rFonts w:ascii="Times New Roman" w:hAnsi="Times New Roman" w:cs="Times New Roman"/>
          <w:bCs/>
          <w:i/>
          <w:sz w:val="28"/>
          <w:szCs w:val="28"/>
        </w:rPr>
        <w:t>Методические рекомендации по проведению независимой системы оценки качества работы образовательных организаций</w:t>
      </w:r>
      <w:r w:rsidRPr="00EC0432">
        <w:rPr>
          <w:rFonts w:ascii="Times New Roman" w:hAnsi="Times New Roman" w:cs="Times New Roman"/>
          <w:i/>
          <w:sz w:val="28"/>
          <w:szCs w:val="28"/>
        </w:rPr>
        <w:t xml:space="preserve"> утвержден. Министерством образования и науки Российской Федерации от 14.10. 2013 г.).</w:t>
      </w:r>
    </w:p>
    <w:p w:rsidR="00327A80" w:rsidRPr="00EC0432" w:rsidRDefault="00327A80" w:rsidP="00EC0432">
      <w:pPr>
        <w:spacing w:line="240" w:lineRule="auto"/>
        <w:jc w:val="center"/>
        <w:rPr>
          <w:rFonts w:ascii="Times New Roman" w:eastAsia="TimesNewRomanPS-BoldMT" w:hAnsi="Times New Roman" w:cs="Times New Roman"/>
          <w:b/>
          <w:bCs/>
          <w:sz w:val="28"/>
          <w:szCs w:val="28"/>
        </w:rPr>
      </w:pPr>
      <w:r w:rsidRPr="00EC0432">
        <w:rPr>
          <w:rFonts w:ascii="Times New Roman" w:eastAsia="TimesNewRomanPS-BoldMT" w:hAnsi="Times New Roman" w:cs="Times New Roman"/>
          <w:b/>
          <w:bCs/>
          <w:sz w:val="28"/>
          <w:szCs w:val="28"/>
        </w:rPr>
        <w:t>Р</w:t>
      </w:r>
    </w:p>
    <w:p w:rsidR="00F266F7" w:rsidRPr="00EC0432" w:rsidRDefault="00D30101" w:rsidP="00EC0432">
      <w:pPr>
        <w:spacing w:line="240" w:lineRule="auto"/>
        <w:jc w:val="both"/>
        <w:rPr>
          <w:rFonts w:ascii="Times New Roman" w:hAnsi="Times New Roman" w:cs="Times New Roman"/>
          <w:i/>
          <w:sz w:val="28"/>
          <w:szCs w:val="28"/>
        </w:rPr>
      </w:pPr>
      <w:r w:rsidRPr="00EC0432">
        <w:rPr>
          <w:rFonts w:ascii="Times New Roman" w:hAnsi="Times New Roman" w:cs="Times New Roman"/>
          <w:b/>
          <w:sz w:val="28"/>
          <w:szCs w:val="28"/>
        </w:rPr>
        <w:t>РАВЕНСТВО ПОЛОВ</w:t>
      </w:r>
      <w:r w:rsidRPr="00EC0432">
        <w:rPr>
          <w:rFonts w:ascii="Times New Roman" w:hAnsi="Times New Roman" w:cs="Times New Roman"/>
          <w:sz w:val="28"/>
          <w:szCs w:val="28"/>
        </w:rPr>
        <w:t xml:space="preserve"> (эгалитарность) – феминистская трактовка равенства предполагает, что мужчины и женщины должны иметь равные доли в социальной власти, равный доступ к общественным ресурсам</w:t>
      </w:r>
      <w:r w:rsidR="00BD782F" w:rsidRPr="00EC0432">
        <w:rPr>
          <w:rFonts w:ascii="Times New Roman" w:hAnsi="Times New Roman" w:cs="Times New Roman"/>
          <w:sz w:val="28"/>
          <w:szCs w:val="28"/>
        </w:rPr>
        <w:t xml:space="preserve"> </w:t>
      </w:r>
      <w:r w:rsidR="00F266F7" w:rsidRPr="00EC0432">
        <w:rPr>
          <w:rFonts w:ascii="Times New Roman" w:hAnsi="Times New Roman" w:cs="Times New Roman"/>
          <w:i/>
          <w:sz w:val="28"/>
          <w:szCs w:val="28"/>
        </w:rPr>
        <w:t>(Гендерология и феминология: Учебное пособие / Л.Д. Ерохина и др.; Под общ. ред. С.В. Коваленко. – Владивосток: Изд-во ВГУЭС, 2005. – 152 с.).</w:t>
      </w:r>
    </w:p>
    <w:p w:rsidR="00FE0C2E" w:rsidRPr="00EC0432" w:rsidRDefault="00FE0C2E" w:rsidP="00EC0432">
      <w:pPr>
        <w:spacing w:line="240" w:lineRule="auto"/>
        <w:jc w:val="both"/>
        <w:rPr>
          <w:rFonts w:ascii="Times New Roman" w:hAnsi="Times New Roman" w:cs="Times New Roman"/>
          <w:i/>
          <w:sz w:val="28"/>
          <w:szCs w:val="28"/>
        </w:rPr>
      </w:pPr>
      <w:r w:rsidRPr="00EC0432">
        <w:rPr>
          <w:rFonts w:ascii="Times New Roman" w:hAnsi="Times New Roman" w:cs="Times New Roman"/>
          <w:b/>
          <w:sz w:val="28"/>
          <w:szCs w:val="28"/>
        </w:rPr>
        <w:t>РАДИКАЛЬНЫЙ ФЕМИНИЗМ</w:t>
      </w:r>
      <w:r w:rsidRPr="00EC0432">
        <w:rPr>
          <w:rFonts w:ascii="Times New Roman" w:hAnsi="Times New Roman" w:cs="Times New Roman"/>
          <w:sz w:val="28"/>
          <w:szCs w:val="28"/>
        </w:rPr>
        <w:t xml:space="preserve"> – направление феминизма, анализирующее и разоблачающее универсализм мужской власти и первичность угнетенного положения женщин вне зависимости от расы, нации, возраста и т.д. </w:t>
      </w:r>
      <w:r w:rsidRPr="00EC0432">
        <w:rPr>
          <w:rFonts w:ascii="Times New Roman" w:hAnsi="Times New Roman" w:cs="Times New Roman"/>
          <w:i/>
          <w:sz w:val="28"/>
          <w:szCs w:val="28"/>
        </w:rPr>
        <w:t>(Гендерология и феминология: Учебное пособие / Л.Д. Ерохина и др.; Под общ. ред. С.В. Коваленко. – Владивосток: Изд-во ВГУЭС, 2005. – 152 с.).</w:t>
      </w:r>
    </w:p>
    <w:p w:rsidR="002119E7" w:rsidRPr="00EC0432" w:rsidRDefault="002119E7" w:rsidP="00EC0432">
      <w:pPr>
        <w:spacing w:line="240" w:lineRule="auto"/>
        <w:jc w:val="both"/>
        <w:rPr>
          <w:rFonts w:ascii="Times New Roman" w:hAnsi="Times New Roman" w:cs="Times New Roman"/>
          <w:sz w:val="28"/>
          <w:szCs w:val="28"/>
        </w:rPr>
      </w:pPr>
      <w:r w:rsidRPr="00EC0432">
        <w:rPr>
          <w:rFonts w:ascii="Times New Roman" w:eastAsia="TimesNewRomanPS-BoldMT" w:hAnsi="Times New Roman" w:cs="Times New Roman"/>
          <w:b/>
          <w:bCs/>
          <w:sz w:val="28"/>
          <w:szCs w:val="28"/>
        </w:rPr>
        <w:t>Р</w:t>
      </w:r>
      <w:r w:rsidR="007A4299" w:rsidRPr="00EC0432">
        <w:rPr>
          <w:rFonts w:ascii="Times New Roman" w:eastAsia="TimesNewRomanPS-BoldMT" w:hAnsi="Times New Roman" w:cs="Times New Roman"/>
          <w:b/>
          <w:bCs/>
          <w:sz w:val="28"/>
          <w:szCs w:val="28"/>
        </w:rPr>
        <w:t xml:space="preserve">ЕЗУЛЬТАТЫ ОБРАЗОВАНИЯ </w:t>
      </w:r>
      <w:r w:rsidRPr="00EC0432">
        <w:rPr>
          <w:rFonts w:ascii="Times New Roman" w:eastAsia="TimesNewRomanPS-BoldMT" w:hAnsi="Times New Roman" w:cs="Times New Roman"/>
          <w:sz w:val="28"/>
          <w:szCs w:val="28"/>
        </w:rPr>
        <w:t>(</w:t>
      </w:r>
      <w:r w:rsidRPr="00EC0432">
        <w:rPr>
          <w:rFonts w:ascii="Times New Roman" w:eastAsia="TimesNewRomanPS-BoldMT" w:hAnsi="Times New Roman" w:cs="Times New Roman"/>
          <w:i/>
          <w:sz w:val="28"/>
          <w:szCs w:val="28"/>
        </w:rPr>
        <w:t>L</w:t>
      </w:r>
      <w:r w:rsidRPr="00EC0432">
        <w:rPr>
          <w:rFonts w:ascii="Times New Roman" w:eastAsia="TimesNewRomanPS-BoldMT" w:hAnsi="Times New Roman" w:cs="Times New Roman"/>
          <w:i/>
          <w:sz w:val="28"/>
          <w:szCs w:val="28"/>
          <w:lang w:val="en-US"/>
        </w:rPr>
        <w:t>earning</w:t>
      </w:r>
      <w:r w:rsidRPr="00EC0432">
        <w:rPr>
          <w:rFonts w:ascii="Times New Roman" w:eastAsia="TimesNewRomanPS-BoldMT" w:hAnsi="Times New Roman" w:cs="Times New Roman"/>
          <w:i/>
          <w:sz w:val="28"/>
          <w:szCs w:val="28"/>
        </w:rPr>
        <w:t xml:space="preserve"> O</w:t>
      </w:r>
      <w:r w:rsidRPr="00EC0432">
        <w:rPr>
          <w:rFonts w:ascii="Times New Roman" w:eastAsia="TimesNewRomanPS-BoldMT" w:hAnsi="Times New Roman" w:cs="Times New Roman"/>
          <w:i/>
          <w:sz w:val="28"/>
          <w:szCs w:val="28"/>
          <w:lang w:val="en-US"/>
        </w:rPr>
        <w:t>utcomes</w:t>
      </w:r>
      <w:r w:rsidRPr="00EC0432">
        <w:rPr>
          <w:rFonts w:ascii="Times New Roman" w:eastAsia="TimesNewRomanPS-BoldMT" w:hAnsi="Times New Roman" w:cs="Times New Roman"/>
          <w:sz w:val="28"/>
          <w:szCs w:val="28"/>
        </w:rPr>
        <w:t>)</w:t>
      </w:r>
      <w:r w:rsidRPr="00EC0432">
        <w:rPr>
          <w:rFonts w:ascii="Times New Roman" w:eastAsia="TimesNewRomanPS-BoldMT" w:hAnsi="Times New Roman" w:cs="Times New Roman"/>
          <w:bCs/>
          <w:sz w:val="28"/>
          <w:szCs w:val="28"/>
        </w:rPr>
        <w:t xml:space="preserve"> – это совокупности компетенций, выражающих, что именно студент будет знать, понимать или будет способен делать по завершении процесса обучения.</w:t>
      </w:r>
      <w:r w:rsidRPr="00EC0432">
        <w:rPr>
          <w:rFonts w:ascii="Times New Roman" w:hAnsi="Times New Roman" w:cs="Times New Roman"/>
          <w:sz w:val="28"/>
          <w:szCs w:val="28"/>
        </w:rPr>
        <w:t xml:space="preserve"> Реализация подхода к высшему образованию, базирующемуся на результатах, позволяет: непосредственно связать результаты обучения со стандартами, с национальными механизмами обеспечения качества и улучшения преподавания, обучения и оценивания; усилить студентоцентрированную ориентацию образовательного процесса; развивать институциональную культуру качества; повысить гибкость образовательных программ. Ориентация на результаты обучения выдвигает на первый план отношения между преподаванием, обучением и оцениванием.</w:t>
      </w:r>
    </w:p>
    <w:p w:rsidR="00327A80" w:rsidRPr="00EC0432" w:rsidRDefault="00327A80" w:rsidP="00EC0432">
      <w:pPr>
        <w:spacing w:line="240" w:lineRule="auto"/>
        <w:jc w:val="center"/>
        <w:rPr>
          <w:rFonts w:ascii="Times New Roman" w:hAnsi="Times New Roman" w:cs="Times New Roman"/>
          <w:b/>
          <w:sz w:val="28"/>
          <w:szCs w:val="28"/>
        </w:rPr>
      </w:pPr>
      <w:r w:rsidRPr="00EC0432">
        <w:rPr>
          <w:rFonts w:ascii="Times New Roman" w:hAnsi="Times New Roman" w:cs="Times New Roman"/>
          <w:b/>
          <w:sz w:val="28"/>
          <w:szCs w:val="28"/>
        </w:rPr>
        <w:t>С</w:t>
      </w:r>
    </w:p>
    <w:p w:rsidR="00043EEB" w:rsidRPr="00EC0432" w:rsidRDefault="00043EEB" w:rsidP="00EC0432">
      <w:pPr>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САМОЗАЩИТА ЖЕНЩИН</w:t>
      </w:r>
      <w:r w:rsidRPr="00EC0432">
        <w:rPr>
          <w:rFonts w:ascii="Times New Roman" w:hAnsi="Times New Roman" w:cs="Times New Roman"/>
          <w:sz w:val="28"/>
          <w:szCs w:val="28"/>
        </w:rPr>
        <w:t xml:space="preserve"> – самостоятельная инициативная деятельность женской личности с целью повышения своего статуса, защиты прав и интересов, самореализации в различных социальных сферах </w:t>
      </w:r>
      <w:r w:rsidR="003E61DF" w:rsidRPr="00EC0432">
        <w:rPr>
          <w:rFonts w:ascii="Times New Roman" w:hAnsi="Times New Roman" w:cs="Times New Roman"/>
          <w:i/>
          <w:sz w:val="28"/>
          <w:szCs w:val="28"/>
        </w:rPr>
        <w:t>(Гендерология и феминология: Учебное пособие / Л.Д. Ерохина и др.; Под общ. ред. С.В. Коваленко. – Владивосток: Изд-во ВГУЭС, 2005. – 152 с.)</w:t>
      </w:r>
      <w:r w:rsidRPr="00EC0432">
        <w:rPr>
          <w:rFonts w:ascii="Times New Roman" w:hAnsi="Times New Roman" w:cs="Times New Roman"/>
          <w:sz w:val="28"/>
          <w:szCs w:val="28"/>
        </w:rPr>
        <w:t xml:space="preserve">. </w:t>
      </w:r>
    </w:p>
    <w:p w:rsidR="00043EEB" w:rsidRPr="00EC0432" w:rsidRDefault="00043EEB" w:rsidP="00EC0432">
      <w:pPr>
        <w:spacing w:after="0" w:line="240" w:lineRule="auto"/>
        <w:jc w:val="center"/>
        <w:rPr>
          <w:rFonts w:ascii="Times New Roman" w:hAnsi="Times New Roman" w:cs="Times New Roman"/>
          <w:b/>
          <w:sz w:val="28"/>
          <w:szCs w:val="28"/>
        </w:rPr>
      </w:pPr>
    </w:p>
    <w:p w:rsidR="006069A0" w:rsidRPr="00EC0432" w:rsidRDefault="006069A0" w:rsidP="00EC0432">
      <w:pPr>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С</w:t>
      </w:r>
      <w:r w:rsidR="006B2E4B" w:rsidRPr="00EC0432">
        <w:rPr>
          <w:rFonts w:ascii="Times New Roman" w:hAnsi="Times New Roman" w:cs="Times New Roman"/>
          <w:b/>
          <w:sz w:val="28"/>
          <w:szCs w:val="28"/>
        </w:rPr>
        <w:t xml:space="preserve">ЕКТОР ОРГАНИЗАЦИОННОГО ОБЕСПЕЧЕНИЯ УПРАВЛЕНИЯ КАЧЕСТВА </w:t>
      </w:r>
      <w:r w:rsidRPr="00EC0432">
        <w:rPr>
          <w:rFonts w:ascii="Times New Roman" w:hAnsi="Times New Roman" w:cs="Times New Roman"/>
          <w:b/>
          <w:sz w:val="28"/>
          <w:szCs w:val="28"/>
        </w:rPr>
        <w:t xml:space="preserve">СВФУ </w:t>
      </w:r>
      <w:r w:rsidRPr="00EC0432">
        <w:rPr>
          <w:rFonts w:ascii="Times New Roman" w:hAnsi="Times New Roman" w:cs="Times New Roman"/>
          <w:sz w:val="28"/>
          <w:szCs w:val="28"/>
        </w:rPr>
        <w:t>(</w:t>
      </w:r>
      <w:r w:rsidRPr="00EC0432">
        <w:rPr>
          <w:rStyle w:val="hps"/>
          <w:rFonts w:ascii="Times New Roman" w:hAnsi="Times New Roman" w:cs="Times New Roman"/>
          <w:i/>
          <w:sz w:val="28"/>
          <w:szCs w:val="28"/>
        </w:rPr>
        <w:t>Sector</w:t>
      </w:r>
      <w:r w:rsidRPr="00EC0432">
        <w:rPr>
          <w:rFonts w:ascii="Times New Roman" w:hAnsi="Times New Roman" w:cs="Times New Roman"/>
          <w:i/>
          <w:sz w:val="28"/>
          <w:szCs w:val="28"/>
        </w:rPr>
        <w:t xml:space="preserve"> </w:t>
      </w:r>
      <w:r w:rsidRPr="00EC0432">
        <w:rPr>
          <w:rStyle w:val="hps"/>
          <w:rFonts w:ascii="Times New Roman" w:hAnsi="Times New Roman" w:cs="Times New Roman"/>
          <w:i/>
          <w:sz w:val="28"/>
          <w:szCs w:val="28"/>
        </w:rPr>
        <w:t>organizational maintenance</w:t>
      </w:r>
      <w:r w:rsidRPr="00EC0432">
        <w:rPr>
          <w:rFonts w:ascii="Times New Roman" w:hAnsi="Times New Roman" w:cs="Times New Roman"/>
          <w:i/>
          <w:sz w:val="28"/>
          <w:szCs w:val="28"/>
        </w:rPr>
        <w:t xml:space="preserve"> </w:t>
      </w:r>
      <w:r w:rsidRPr="00EC0432">
        <w:rPr>
          <w:rStyle w:val="hps"/>
          <w:rFonts w:ascii="Times New Roman" w:hAnsi="Times New Roman" w:cs="Times New Roman"/>
          <w:i/>
          <w:sz w:val="28"/>
          <w:szCs w:val="28"/>
        </w:rPr>
        <w:t>of quality management</w:t>
      </w:r>
      <w:r w:rsidRPr="00EC0432">
        <w:rPr>
          <w:rFonts w:ascii="Times New Roman" w:hAnsi="Times New Roman" w:cs="Times New Roman"/>
          <w:i/>
          <w:sz w:val="28"/>
          <w:szCs w:val="28"/>
        </w:rPr>
        <w:t xml:space="preserve"> </w:t>
      </w:r>
      <w:r w:rsidRPr="00EC0432">
        <w:rPr>
          <w:rStyle w:val="hps"/>
          <w:rFonts w:ascii="Times New Roman" w:hAnsi="Times New Roman" w:cs="Times New Roman"/>
          <w:i/>
          <w:sz w:val="28"/>
          <w:szCs w:val="28"/>
        </w:rPr>
        <w:t>NEFU)</w:t>
      </w:r>
      <w:r w:rsidRPr="00EC0432">
        <w:rPr>
          <w:rFonts w:ascii="Times New Roman" w:hAnsi="Times New Roman" w:cs="Times New Roman"/>
          <w:sz w:val="28"/>
          <w:szCs w:val="28"/>
        </w:rPr>
        <w:t>:</w:t>
      </w:r>
      <w:r w:rsidRPr="00EC0432">
        <w:rPr>
          <w:rFonts w:ascii="Times New Roman" w:hAnsi="Times New Roman" w:cs="Times New Roman"/>
          <w:b/>
          <w:sz w:val="28"/>
          <w:szCs w:val="28"/>
        </w:rPr>
        <w:t xml:space="preserve"> </w:t>
      </w:r>
      <w:r w:rsidRPr="00EC0432">
        <w:rPr>
          <w:rFonts w:ascii="Times New Roman" w:hAnsi="Times New Roman" w:cs="Times New Roman"/>
          <w:bCs/>
          <w:sz w:val="28"/>
          <w:szCs w:val="28"/>
        </w:rPr>
        <w:t>цель- к</w:t>
      </w:r>
      <w:r w:rsidRPr="00EC0432">
        <w:rPr>
          <w:rFonts w:ascii="Times New Roman" w:hAnsi="Times New Roman" w:cs="Times New Roman"/>
          <w:sz w:val="28"/>
          <w:szCs w:val="28"/>
        </w:rPr>
        <w:t xml:space="preserve">ачественное обеспечение проведения мероприятий по функционированию внутривузовских систем качества. </w:t>
      </w:r>
      <w:r w:rsidRPr="00EC0432">
        <w:rPr>
          <w:rFonts w:ascii="Times New Roman" w:hAnsi="Times New Roman" w:cs="Times New Roman"/>
          <w:bCs/>
          <w:sz w:val="28"/>
          <w:szCs w:val="28"/>
        </w:rPr>
        <w:t>Задачи -</w:t>
      </w:r>
      <w:r w:rsidRPr="00EC0432">
        <w:rPr>
          <w:rFonts w:ascii="Times New Roman" w:hAnsi="Times New Roman" w:cs="Times New Roman"/>
          <w:sz w:val="28"/>
          <w:szCs w:val="28"/>
        </w:rPr>
        <w:t>организационная поддержка внедрения системы менеджмента качества в СВФУ; осуществление мероприятий для повышения качества предоставляемых Университетом услуг. Ф</w:t>
      </w:r>
      <w:r w:rsidRPr="00EC0432">
        <w:rPr>
          <w:rFonts w:ascii="Times New Roman" w:hAnsi="Times New Roman" w:cs="Times New Roman"/>
          <w:bCs/>
          <w:sz w:val="28"/>
          <w:szCs w:val="28"/>
        </w:rPr>
        <w:t>ункции: о</w:t>
      </w:r>
      <w:r w:rsidRPr="00EC0432">
        <w:rPr>
          <w:rFonts w:ascii="Times New Roman" w:hAnsi="Times New Roman" w:cs="Times New Roman"/>
          <w:sz w:val="28"/>
          <w:szCs w:val="28"/>
        </w:rPr>
        <w:t xml:space="preserve">рганизация, проведение, обработка данных и подготовка отчетов по результатам мониторинга удовлетворенности качеством предоставляемых Университетом услуг; Сопровождение программ и проектов, касающихся внутривузовской системы гарантий качества образования, в рамках компетенции сектора; Участие в формировании организационной структуры Университета, в рамках компетенции сектора; Подготовка необходимых документов и организационное обеспечение мероприятий, проводимых с участием или по поручению начальника Управления качества; Организация и сопровождение семинаров, курсов повышения квалификации по вопросам совершенствования системы менеджмента качества в вузе; Организационное сопровождение совещательных органов Университета по вопросам системы менеджмента качества; Организация проведения заседаний и рабочих совещаний с представителями по качеству СВФУ; Координация информационных ресурсов Управления качества; Выработка предложений по постоянному совершенствованию системы менеджмента качества </w:t>
      </w:r>
      <w:r w:rsidRPr="00EC0432">
        <w:rPr>
          <w:rFonts w:ascii="Times New Roman" w:hAnsi="Times New Roman" w:cs="Times New Roman"/>
          <w:i/>
          <w:sz w:val="28"/>
          <w:szCs w:val="28"/>
        </w:rPr>
        <w:t>(сайт СВФУ http://www.s-vfu.ru/).</w:t>
      </w:r>
    </w:p>
    <w:p w:rsidR="00070D4E" w:rsidRPr="00EC0432" w:rsidRDefault="00070D4E" w:rsidP="00EC0432">
      <w:pPr>
        <w:spacing w:line="240" w:lineRule="auto"/>
        <w:jc w:val="both"/>
        <w:rPr>
          <w:rFonts w:ascii="Times New Roman" w:hAnsi="Times New Roman" w:cs="Times New Roman"/>
          <w:i/>
          <w:sz w:val="28"/>
          <w:szCs w:val="28"/>
        </w:rPr>
      </w:pPr>
      <w:r w:rsidRPr="00EC0432">
        <w:rPr>
          <w:rFonts w:ascii="Times New Roman" w:eastAsia="Batang" w:hAnsi="Times New Roman" w:cs="Times New Roman"/>
          <w:b/>
          <w:sz w:val="28"/>
          <w:szCs w:val="28"/>
          <w:lang w:eastAsia="ko-KR"/>
        </w:rPr>
        <w:t>С</w:t>
      </w:r>
      <w:r w:rsidR="002327F2" w:rsidRPr="00EC0432">
        <w:rPr>
          <w:rFonts w:ascii="Times New Roman" w:eastAsia="Batang" w:hAnsi="Times New Roman" w:cs="Times New Roman"/>
          <w:b/>
          <w:sz w:val="28"/>
          <w:szCs w:val="28"/>
          <w:lang w:eastAsia="ko-KR"/>
        </w:rPr>
        <w:t>ИСТЕМА ОБРАЗОВАНИЯ</w:t>
      </w:r>
      <w:r w:rsidRPr="00EC0432">
        <w:rPr>
          <w:rFonts w:ascii="Times New Roman" w:hAnsi="Times New Roman" w:cs="Times New Roman"/>
          <w:b/>
          <w:sz w:val="28"/>
          <w:szCs w:val="28"/>
        </w:rPr>
        <w:t xml:space="preserve"> </w:t>
      </w:r>
      <w:r w:rsidRPr="00EC0432">
        <w:rPr>
          <w:rFonts w:ascii="Times New Roman" w:hAnsi="Times New Roman" w:cs="Times New Roman"/>
          <w:sz w:val="28"/>
          <w:szCs w:val="28"/>
        </w:rPr>
        <w:t>(</w:t>
      </w:r>
      <w:r w:rsidRPr="00EC0432">
        <w:rPr>
          <w:rStyle w:val="hps"/>
          <w:rFonts w:ascii="Times New Roman" w:hAnsi="Times New Roman" w:cs="Times New Roman"/>
          <w:i/>
          <w:sz w:val="28"/>
          <w:szCs w:val="28"/>
        </w:rPr>
        <w:t>education system)</w:t>
      </w:r>
      <w:r w:rsidRPr="00EC0432">
        <w:rPr>
          <w:rFonts w:ascii="Times New Roman" w:hAnsi="Times New Roman" w:cs="Times New Roman"/>
          <w:b/>
          <w:sz w:val="28"/>
          <w:szCs w:val="28"/>
        </w:rPr>
        <w:t>-</w:t>
      </w:r>
      <w:r w:rsidRPr="00EC0432">
        <w:rPr>
          <w:rFonts w:ascii="Times New Roman" w:hAnsi="Times New Roman" w:cs="Times New Roman"/>
          <w:sz w:val="28"/>
          <w:szCs w:val="28"/>
        </w:rPr>
        <w:t xml:space="preserve">совокупность образовательных программ и стандартов, сеть образовательных учреждений и органов управления, а также комплекс принципов, определяющих ее функционирование </w:t>
      </w:r>
      <w:r w:rsidRPr="00EC0432">
        <w:rPr>
          <w:rFonts w:ascii="Times New Roman" w:hAnsi="Times New Roman" w:cs="Times New Roman"/>
          <w:i/>
          <w:sz w:val="28"/>
          <w:szCs w:val="28"/>
        </w:rPr>
        <w:t>(Мордовская А.В., Панина С.В., Макаренко Т.А. основы профориентологии: учебное пособие для бакалавров.-М.: Издательство Юрайт, 2011.-с.136).</w:t>
      </w:r>
    </w:p>
    <w:p w:rsidR="00070D4E" w:rsidRPr="00EC0432" w:rsidRDefault="002327F2" w:rsidP="00EC0432">
      <w:pPr>
        <w:pStyle w:val="aa"/>
        <w:jc w:val="both"/>
        <w:rPr>
          <w:b w:val="0"/>
          <w:i/>
          <w:szCs w:val="28"/>
        </w:rPr>
      </w:pPr>
      <w:r w:rsidRPr="00EC0432">
        <w:rPr>
          <w:rFonts w:eastAsia="Batang"/>
          <w:szCs w:val="28"/>
          <w:lang w:eastAsia="ko-KR"/>
        </w:rPr>
        <w:t xml:space="preserve">СИСТЕМА </w:t>
      </w:r>
      <w:r w:rsidR="001D4EF8" w:rsidRPr="00EC0432">
        <w:rPr>
          <w:rFonts w:eastAsia="Batang"/>
          <w:szCs w:val="28"/>
          <w:lang w:eastAsia="ko-KR"/>
        </w:rPr>
        <w:t xml:space="preserve">ОБЕСПЕЧЕНИЯ КАЧЕСТВА </w:t>
      </w:r>
      <w:r w:rsidRPr="00EC0432">
        <w:rPr>
          <w:rFonts w:eastAsia="Batang"/>
          <w:szCs w:val="28"/>
          <w:lang w:eastAsia="ko-KR"/>
        </w:rPr>
        <w:t>ОБРАЗОВАНИЯ</w:t>
      </w:r>
      <w:r w:rsidRPr="00EC0432">
        <w:rPr>
          <w:b w:val="0"/>
          <w:szCs w:val="28"/>
        </w:rPr>
        <w:t xml:space="preserve"> </w:t>
      </w:r>
      <w:r w:rsidR="00070D4E" w:rsidRPr="00EC0432">
        <w:rPr>
          <w:rFonts w:eastAsia="Batang"/>
          <w:b w:val="0"/>
          <w:i/>
          <w:szCs w:val="28"/>
          <w:lang w:eastAsia="ko-KR"/>
        </w:rPr>
        <w:t>(</w:t>
      </w:r>
      <w:r w:rsidR="00070D4E" w:rsidRPr="00EC0432">
        <w:rPr>
          <w:rStyle w:val="hps"/>
          <w:b w:val="0"/>
          <w:i/>
          <w:szCs w:val="28"/>
        </w:rPr>
        <w:t>system</w:t>
      </w:r>
      <w:r w:rsidR="00070D4E" w:rsidRPr="00EC0432">
        <w:rPr>
          <w:rStyle w:val="shorttext"/>
          <w:rFonts w:eastAsia="Lucida Sans Unicode"/>
          <w:b w:val="0"/>
          <w:i/>
          <w:szCs w:val="28"/>
        </w:rPr>
        <w:t xml:space="preserve"> </w:t>
      </w:r>
      <w:r w:rsidR="00070D4E" w:rsidRPr="00EC0432">
        <w:rPr>
          <w:rStyle w:val="hpsalt-edited"/>
          <w:b w:val="0"/>
          <w:i/>
          <w:szCs w:val="28"/>
        </w:rPr>
        <w:t>ensure quality of education)</w:t>
      </w:r>
      <w:r w:rsidR="00070D4E" w:rsidRPr="00EC0432">
        <w:rPr>
          <w:rFonts w:eastAsia="Batang"/>
          <w:b w:val="0"/>
          <w:szCs w:val="28"/>
          <w:lang w:eastAsia="ko-KR"/>
        </w:rPr>
        <w:t xml:space="preserve"> включает: оценку качества образовательных программ на соответствие с требованиями  рынка (глазами работодателя); самостоятельный поиск преподавателем путей улучшения программы, на основе определения ее инновационного потенциала и реальной ценности содержащихся знаний на данный момент; систему контроля качества обучения на основе самооценки; стандарт образования, сориентированный на уровень подготовленности обучающихся, а не на минимум предлагаемого содержания образования</w:t>
      </w:r>
      <w:r w:rsidR="00070D4E" w:rsidRPr="00EC0432">
        <w:rPr>
          <w:szCs w:val="28"/>
        </w:rPr>
        <w:t xml:space="preserve"> </w:t>
      </w:r>
      <w:r w:rsidR="00070D4E" w:rsidRPr="00EC0432">
        <w:rPr>
          <w:b w:val="0"/>
          <w:szCs w:val="28"/>
        </w:rPr>
        <w:t>(</w:t>
      </w:r>
      <w:r w:rsidR="00070D4E" w:rsidRPr="00EC0432">
        <w:rPr>
          <w:b w:val="0"/>
          <w:i/>
          <w:szCs w:val="28"/>
        </w:rPr>
        <w:t>Концепция системы обеспечения качества образования.-Нижний Новгород, 2006.-с.3).</w:t>
      </w:r>
    </w:p>
    <w:p w:rsidR="00070D4E" w:rsidRPr="00EC0432" w:rsidRDefault="000E45D1" w:rsidP="00EC0432">
      <w:pPr>
        <w:autoSpaceDE w:val="0"/>
        <w:autoSpaceDN w:val="0"/>
        <w:adjustRightInd w:val="0"/>
        <w:spacing w:line="240" w:lineRule="auto"/>
        <w:jc w:val="both"/>
        <w:rPr>
          <w:rFonts w:ascii="Times New Roman" w:hAnsi="Times New Roman" w:cs="Times New Roman"/>
          <w:i/>
          <w:sz w:val="28"/>
          <w:szCs w:val="28"/>
        </w:rPr>
      </w:pPr>
      <w:r w:rsidRPr="00EC0432">
        <w:rPr>
          <w:rFonts w:ascii="Times New Roman" w:eastAsia="Batang" w:hAnsi="Times New Roman" w:cs="Times New Roman"/>
          <w:b/>
          <w:sz w:val="28"/>
          <w:szCs w:val="28"/>
          <w:lang w:eastAsia="ko-KR"/>
        </w:rPr>
        <w:t>СИСТЕМА</w:t>
      </w:r>
      <w:r w:rsidR="00070D4E" w:rsidRPr="00EC0432">
        <w:rPr>
          <w:rFonts w:ascii="Times New Roman" w:hAnsi="Times New Roman" w:cs="Times New Roman"/>
          <w:b/>
          <w:sz w:val="28"/>
          <w:szCs w:val="28"/>
        </w:rPr>
        <w:t xml:space="preserve">   </w:t>
      </w:r>
      <w:r w:rsidRPr="00EC0432">
        <w:rPr>
          <w:rFonts w:ascii="Times New Roman" w:hAnsi="Times New Roman" w:cs="Times New Roman"/>
          <w:b/>
          <w:sz w:val="28"/>
          <w:szCs w:val="28"/>
        </w:rPr>
        <w:t>ОБРАЗОВАТЕЛЬНЫХ КРЕДИТОВ</w:t>
      </w:r>
      <w:r w:rsidR="00070D4E" w:rsidRPr="00EC0432">
        <w:rPr>
          <w:rFonts w:ascii="Times New Roman" w:hAnsi="Times New Roman" w:cs="Times New Roman"/>
          <w:sz w:val="28"/>
          <w:szCs w:val="28"/>
        </w:rPr>
        <w:t xml:space="preserve"> (</w:t>
      </w:r>
      <w:r w:rsidR="00070D4E" w:rsidRPr="00EC0432">
        <w:rPr>
          <w:rStyle w:val="hps"/>
          <w:rFonts w:ascii="Times New Roman" w:hAnsi="Times New Roman" w:cs="Times New Roman"/>
          <w:i/>
          <w:sz w:val="28"/>
          <w:szCs w:val="28"/>
        </w:rPr>
        <w:t>system</w:t>
      </w:r>
      <w:r w:rsidR="00070D4E" w:rsidRPr="00EC0432">
        <w:rPr>
          <w:rStyle w:val="shorttext"/>
          <w:rFonts w:ascii="Times New Roman" w:hAnsi="Times New Roman" w:cs="Times New Roman"/>
          <w:i/>
          <w:sz w:val="28"/>
          <w:szCs w:val="28"/>
        </w:rPr>
        <w:t xml:space="preserve"> </w:t>
      </w:r>
      <w:r w:rsidR="00070D4E" w:rsidRPr="00EC0432">
        <w:rPr>
          <w:rStyle w:val="hps"/>
          <w:rFonts w:ascii="Times New Roman" w:hAnsi="Times New Roman" w:cs="Times New Roman"/>
          <w:i/>
          <w:sz w:val="28"/>
          <w:szCs w:val="28"/>
        </w:rPr>
        <w:t>of education loans)</w:t>
      </w:r>
      <w:r w:rsidR="00070D4E" w:rsidRPr="00EC0432">
        <w:rPr>
          <w:rFonts w:ascii="Times New Roman" w:hAnsi="Times New Roman" w:cs="Times New Roman"/>
          <w:sz w:val="28"/>
          <w:szCs w:val="28"/>
        </w:rPr>
        <w:t xml:space="preserve"> имеет явно выраженную социальную направленность и подразумевает льготные условия займа для граждан. Основной идеей кредитов на обучение является инвестирование в человека с целью увеличения человеческого капитала. В то же время подразумевается, что этот личностный капитал в будущем получит и финансовое выражение. Способ финансирования учебных заведений через предоставление образовательных займов имеет ряд очевидных преимуществ, а именно:  позволяет избежать ситуации, в которой получение высшего образования определенной группой людей оплачивается за счет всех налогоплательщиков, и обеспечить социальную справедливость: за образование платит только тот, кто его получает; дает возможность получить образование представителям малообеспеченных слоев населения, которые после окончания вуза вправе рассчитывать на более высокие доходы, за счет чего смогут погасить кредит;  способствует снижению доли государственных расходов на образование и, соответственно, нагрузки на бюджет;  стимулирует повышенную ответственность студентов за результаты своего</w:t>
      </w:r>
      <w:r w:rsidR="008C7938" w:rsidRPr="00EC0432">
        <w:rPr>
          <w:rFonts w:ascii="Times New Roman" w:hAnsi="Times New Roman" w:cs="Times New Roman"/>
          <w:sz w:val="28"/>
          <w:szCs w:val="28"/>
        </w:rPr>
        <w:t xml:space="preserve"> </w:t>
      </w:r>
      <w:r w:rsidR="00070D4E" w:rsidRPr="00EC0432">
        <w:rPr>
          <w:rFonts w:ascii="Times New Roman" w:hAnsi="Times New Roman" w:cs="Times New Roman"/>
          <w:sz w:val="28"/>
          <w:szCs w:val="28"/>
        </w:rPr>
        <w:t xml:space="preserve">обучения, так как их способность вернуть кредит напрямую зависит от качества их образования и конкурентоспособности на рынке труда </w:t>
      </w:r>
      <w:r w:rsidR="00070D4E" w:rsidRPr="00EC0432">
        <w:rPr>
          <w:rFonts w:ascii="Times New Roman" w:hAnsi="Times New Roman" w:cs="Times New Roman"/>
          <w:i/>
          <w:sz w:val="28"/>
          <w:szCs w:val="28"/>
        </w:rPr>
        <w:t>(Баирампас Т. Образовательный кредит в России: быть или не быть?//Качество образования, 2012.-№11.-С.10-11).</w:t>
      </w:r>
    </w:p>
    <w:p w:rsidR="00884D19" w:rsidRPr="00EC0432" w:rsidRDefault="00884D19" w:rsidP="00EC0432">
      <w:pPr>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С</w:t>
      </w:r>
      <w:r w:rsidR="00E7563E" w:rsidRPr="00EC0432">
        <w:rPr>
          <w:rFonts w:ascii="Times New Roman" w:hAnsi="Times New Roman" w:cs="Times New Roman"/>
          <w:b/>
          <w:sz w:val="28"/>
          <w:szCs w:val="28"/>
        </w:rPr>
        <w:t xml:space="preserve">РЕДСТВА ОБУЧЕНИЯ И ВОСПИТАНИЯ </w:t>
      </w:r>
      <w:r w:rsidRPr="00EC0432">
        <w:rPr>
          <w:rFonts w:ascii="Times New Roman" w:hAnsi="Times New Roman" w:cs="Times New Roman"/>
          <w:sz w:val="28"/>
          <w:szCs w:val="28"/>
        </w:rPr>
        <w:t>(</w:t>
      </w:r>
      <w:r w:rsidRPr="00EC0432">
        <w:rPr>
          <w:rFonts w:ascii="Times New Roman" w:hAnsi="Times New Roman" w:cs="Times New Roman"/>
          <w:i/>
          <w:sz w:val="28"/>
          <w:szCs w:val="28"/>
        </w:rPr>
        <w:t>Means of training and education)</w:t>
      </w:r>
      <w:r w:rsidRPr="00EC0432">
        <w:rPr>
          <w:rFonts w:ascii="Times New Roman" w:hAnsi="Times New Roman" w:cs="Times New Roman"/>
          <w:sz w:val="28"/>
          <w:szCs w:val="28"/>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w:t>
      </w:r>
      <w:r w:rsidRPr="00EC0432">
        <w:rPr>
          <w:rStyle w:val="a5"/>
          <w:rFonts w:ascii="Times New Roman" w:hAnsi="Times New Roman" w:cs="Times New Roman"/>
          <w:b/>
          <w:i/>
          <w:color w:val="auto"/>
          <w:sz w:val="28"/>
          <w:szCs w:val="28"/>
          <w:u w:val="none"/>
        </w:rPr>
        <w:t>(</w:t>
      </w:r>
      <w:hyperlink r:id="rId264" w:tooltip="Федеральный закон от 29 декабря 2012 г. № 273-ФЗ &quot;Об образовании в Российской Федерации&quot;" w:history="1">
        <w:r w:rsidRPr="00EC0432">
          <w:rPr>
            <w:rStyle w:val="a5"/>
            <w:rFonts w:ascii="Times New Roman" w:hAnsi="Times New Roman" w:cs="Times New Roman"/>
            <w:i/>
            <w:color w:val="auto"/>
            <w:sz w:val="28"/>
            <w:szCs w:val="28"/>
            <w:u w:val="none"/>
          </w:rPr>
          <w:t xml:space="preserve">Федеральный закон от 29 декабря 2012 г. № 273-ФЗ "Об образовании в Российской Федерации" </w:t>
        </w:r>
        <w:r w:rsidRPr="00EC0432">
          <w:rPr>
            <w:rStyle w:val="fileinfo"/>
            <w:rFonts w:ascii="Times New Roman" w:hAnsi="Times New Roman" w:cs="Times New Roman"/>
            <w:i/>
            <w:sz w:val="28"/>
            <w:szCs w:val="28"/>
          </w:rPr>
          <w:t>)</w:t>
        </w:r>
        <w:r w:rsidRPr="00EC0432">
          <w:rPr>
            <w:rStyle w:val="fileinfo"/>
            <w:rFonts w:ascii="Times New Roman" w:hAnsi="Times New Roman" w:cs="Times New Roman"/>
            <w:sz w:val="28"/>
            <w:szCs w:val="28"/>
          </w:rPr>
          <w:t xml:space="preserve"> </w:t>
        </w:r>
      </w:hyperlink>
      <w:r w:rsidRPr="00EC0432">
        <w:rPr>
          <w:rFonts w:ascii="Times New Roman" w:hAnsi="Times New Roman" w:cs="Times New Roman"/>
          <w:sz w:val="28"/>
          <w:szCs w:val="28"/>
        </w:rPr>
        <w:t>.</w:t>
      </w:r>
    </w:p>
    <w:p w:rsidR="00884D19" w:rsidRPr="00EC0432" w:rsidRDefault="00884D19"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С</w:t>
      </w:r>
      <w:r w:rsidR="00E7563E" w:rsidRPr="00EC0432">
        <w:rPr>
          <w:rFonts w:ascii="Times New Roman" w:hAnsi="Times New Roman" w:cs="Times New Roman"/>
          <w:b/>
          <w:bCs/>
          <w:sz w:val="28"/>
          <w:szCs w:val="28"/>
        </w:rPr>
        <w:t xml:space="preserve">ТАНДАРТ КАЧЕСТВА ОБРАЗОВАНИЯ </w:t>
      </w:r>
      <w:r w:rsidRPr="00EC0432">
        <w:rPr>
          <w:rFonts w:ascii="Times New Roman" w:hAnsi="Times New Roman" w:cs="Times New Roman"/>
          <w:sz w:val="28"/>
          <w:szCs w:val="28"/>
        </w:rPr>
        <w:t>(</w:t>
      </w:r>
      <w:r w:rsidRPr="00EC0432">
        <w:rPr>
          <w:rFonts w:ascii="Times New Roman" w:hAnsi="Times New Roman" w:cs="Times New Roman"/>
          <w:i/>
          <w:iCs/>
          <w:sz w:val="28"/>
          <w:szCs w:val="28"/>
        </w:rPr>
        <w:t>Quality Standard</w:t>
      </w:r>
      <w:r w:rsidRPr="00EC0432">
        <w:rPr>
          <w:rFonts w:ascii="Times New Roman" w:hAnsi="Times New Roman" w:cs="Times New Roman"/>
          <w:sz w:val="28"/>
          <w:szCs w:val="28"/>
        </w:rPr>
        <w:t>)-</w:t>
      </w:r>
      <w:r w:rsidRPr="00EC0432">
        <w:rPr>
          <w:rFonts w:ascii="Times New Roman" w:hAnsi="Times New Roman" w:cs="Times New Roman"/>
          <w:b/>
          <w:bCs/>
          <w:sz w:val="28"/>
          <w:szCs w:val="28"/>
        </w:rPr>
        <w:t xml:space="preserve"> </w:t>
      </w:r>
      <w:r w:rsidRPr="00EC0432">
        <w:rPr>
          <w:rFonts w:ascii="Times New Roman" w:hAnsi="Times New Roman" w:cs="Times New Roman"/>
          <w:sz w:val="28"/>
          <w:szCs w:val="28"/>
        </w:rPr>
        <w:t>социальная норма, в которой отражены требования к качеству образования со стороны общества и государства.</w:t>
      </w:r>
    </w:p>
    <w:p w:rsidR="00884D19" w:rsidRPr="00EC0432" w:rsidRDefault="00884D19" w:rsidP="00EC0432">
      <w:pPr>
        <w:pStyle w:val="a4"/>
        <w:spacing w:before="0" w:beforeAutospacing="0" w:after="0" w:afterAutospacing="0"/>
        <w:jc w:val="both"/>
        <w:textAlignment w:val="top"/>
        <w:rPr>
          <w:i/>
          <w:sz w:val="28"/>
          <w:szCs w:val="28"/>
        </w:rPr>
      </w:pPr>
      <w:r w:rsidRPr="00EC0432">
        <w:rPr>
          <w:b/>
          <w:bCs/>
          <w:sz w:val="28"/>
          <w:szCs w:val="28"/>
        </w:rPr>
        <w:t>С</w:t>
      </w:r>
      <w:r w:rsidR="00E7563E" w:rsidRPr="00EC0432">
        <w:rPr>
          <w:b/>
          <w:bCs/>
          <w:sz w:val="28"/>
          <w:szCs w:val="28"/>
        </w:rPr>
        <w:t>ТРАТЕГИЧЕСКАЯ ЦЕЛЬ</w:t>
      </w:r>
      <w:r w:rsidRPr="00EC0432">
        <w:rPr>
          <w:b/>
          <w:bCs/>
          <w:sz w:val="28"/>
          <w:szCs w:val="28"/>
        </w:rPr>
        <w:t xml:space="preserve"> СВФУ </w:t>
      </w:r>
      <w:r w:rsidR="00E7563E" w:rsidRPr="00EC0432">
        <w:rPr>
          <w:b/>
          <w:bCs/>
          <w:sz w:val="28"/>
          <w:szCs w:val="28"/>
        </w:rPr>
        <w:t xml:space="preserve">В ОБЛАСТИ КАЧЕСТВА ОБРАЗОВАНИЯ </w:t>
      </w:r>
      <w:r w:rsidRPr="00EC0432">
        <w:rPr>
          <w:bCs/>
          <w:sz w:val="28"/>
          <w:szCs w:val="28"/>
        </w:rPr>
        <w:t>(</w:t>
      </w:r>
      <w:r w:rsidRPr="00EC0432">
        <w:rPr>
          <w:rStyle w:val="hps"/>
          <w:i/>
          <w:sz w:val="28"/>
          <w:szCs w:val="28"/>
        </w:rPr>
        <w:t>NEFU</w:t>
      </w:r>
      <w:r w:rsidRPr="00EC0432">
        <w:rPr>
          <w:rStyle w:val="shorttext"/>
          <w:rFonts w:eastAsia="Lucida Sans Unicode"/>
          <w:i/>
          <w:sz w:val="28"/>
          <w:szCs w:val="28"/>
        </w:rPr>
        <w:t xml:space="preserve"> </w:t>
      </w:r>
      <w:r w:rsidRPr="00EC0432">
        <w:rPr>
          <w:rStyle w:val="hps"/>
          <w:i/>
          <w:sz w:val="28"/>
          <w:szCs w:val="28"/>
        </w:rPr>
        <w:t>strategic goal</w:t>
      </w:r>
      <w:r w:rsidRPr="00EC0432">
        <w:rPr>
          <w:rStyle w:val="shorttext"/>
          <w:rFonts w:eastAsia="Lucida Sans Unicode"/>
          <w:i/>
          <w:sz w:val="28"/>
          <w:szCs w:val="28"/>
        </w:rPr>
        <w:t xml:space="preserve"> </w:t>
      </w:r>
      <w:r w:rsidRPr="00EC0432">
        <w:rPr>
          <w:rStyle w:val="hpsalt-edited"/>
          <w:i/>
          <w:sz w:val="28"/>
          <w:szCs w:val="28"/>
        </w:rPr>
        <w:t>in quality</w:t>
      </w:r>
      <w:r w:rsidRPr="00EC0432">
        <w:rPr>
          <w:rStyle w:val="shorttext"/>
          <w:rFonts w:eastAsia="Lucida Sans Unicode"/>
          <w:i/>
          <w:sz w:val="28"/>
          <w:szCs w:val="28"/>
        </w:rPr>
        <w:t xml:space="preserve"> </w:t>
      </w:r>
      <w:r w:rsidRPr="00EC0432">
        <w:rPr>
          <w:rStyle w:val="hps"/>
          <w:i/>
          <w:sz w:val="28"/>
          <w:szCs w:val="28"/>
        </w:rPr>
        <w:t>education)</w:t>
      </w:r>
      <w:r w:rsidRPr="00EC0432">
        <w:rPr>
          <w:b/>
          <w:bCs/>
          <w:i/>
          <w:sz w:val="28"/>
          <w:szCs w:val="28"/>
        </w:rPr>
        <w:t xml:space="preserve"> </w:t>
      </w:r>
      <w:r w:rsidRPr="00EC0432">
        <w:rPr>
          <w:b/>
          <w:bCs/>
          <w:sz w:val="28"/>
          <w:szCs w:val="28"/>
        </w:rPr>
        <w:t>-</w:t>
      </w:r>
      <w:r w:rsidRPr="00EC0432">
        <w:rPr>
          <w:sz w:val="28"/>
          <w:szCs w:val="28"/>
        </w:rPr>
        <w:t xml:space="preserve">подготовка высококвалифицированных специалистов, имеющих высокий уровень общекультурных и профессиональных компетенций, обладающих деловыми и нравственными качествами, обеспечивающими им конкурентоспособность на внутреннем и внешнем рынках труда, быстрый профессиональный и карьерный рост, социальную и профессиональную мобильность </w:t>
      </w:r>
      <w:r w:rsidRPr="00EC0432">
        <w:rPr>
          <w:i/>
          <w:sz w:val="28"/>
          <w:szCs w:val="28"/>
        </w:rPr>
        <w:t xml:space="preserve">(сайт СВФУ </w:t>
      </w:r>
      <w:hyperlink r:id="rId265" w:history="1">
        <w:r w:rsidR="00D26F77" w:rsidRPr="00EC0432">
          <w:rPr>
            <w:rStyle w:val="a5"/>
            <w:i/>
            <w:sz w:val="28"/>
            <w:szCs w:val="28"/>
          </w:rPr>
          <w:t>http://www.s-vfu.ru/</w:t>
        </w:r>
      </w:hyperlink>
      <w:r w:rsidRPr="00EC0432">
        <w:rPr>
          <w:i/>
          <w:sz w:val="28"/>
          <w:szCs w:val="28"/>
        </w:rPr>
        <w:t>).</w:t>
      </w:r>
    </w:p>
    <w:p w:rsidR="008B3BBD" w:rsidRPr="00EC0432" w:rsidRDefault="00611494" w:rsidP="00EC0432">
      <w:pPr>
        <w:pStyle w:val="a4"/>
        <w:spacing w:before="0" w:beforeAutospacing="0" w:after="0" w:afterAutospacing="0"/>
        <w:jc w:val="both"/>
        <w:textAlignment w:val="top"/>
        <w:rPr>
          <w:sz w:val="28"/>
          <w:szCs w:val="28"/>
        </w:rPr>
      </w:pPr>
      <w:r w:rsidRPr="00EC0432">
        <w:rPr>
          <w:b/>
          <w:sz w:val="28"/>
          <w:szCs w:val="28"/>
        </w:rPr>
        <w:t xml:space="preserve">СУЩНОСТЬ ГЕНДЕРНОГО ПОДХОДА В ОБРАЗОВАНИИ </w:t>
      </w:r>
      <w:r w:rsidR="008C7938" w:rsidRPr="00EC0432">
        <w:rPr>
          <w:sz w:val="28"/>
          <w:szCs w:val="28"/>
        </w:rPr>
        <w:t>(</w:t>
      </w:r>
      <w:r w:rsidR="008C7938" w:rsidRPr="00EC0432">
        <w:rPr>
          <w:i/>
          <w:sz w:val="28"/>
          <w:szCs w:val="28"/>
        </w:rPr>
        <w:t xml:space="preserve">The essence of the gender approach in education) </w:t>
      </w:r>
      <w:r w:rsidRPr="00EC0432">
        <w:rPr>
          <w:sz w:val="28"/>
          <w:szCs w:val="28"/>
        </w:rPr>
        <w:t>состоит в том, что:</w:t>
      </w:r>
    </w:p>
    <w:p w:rsidR="00B257B5" w:rsidRPr="00EC0432" w:rsidRDefault="00B257B5" w:rsidP="00EC0432">
      <w:pPr>
        <w:pStyle w:val="a4"/>
        <w:spacing w:before="0" w:beforeAutospacing="0" w:after="0" w:afterAutospacing="0"/>
        <w:jc w:val="both"/>
        <w:textAlignment w:val="top"/>
        <w:rPr>
          <w:sz w:val="28"/>
          <w:szCs w:val="28"/>
        </w:rPr>
      </w:pPr>
      <w:r w:rsidRPr="00EC0432">
        <w:rPr>
          <w:sz w:val="28"/>
          <w:szCs w:val="28"/>
        </w:rPr>
        <w:t>-базовыми в педагогическом взаимодействии с учащимися обоего пола признаются индивидуальные различия, на основе которых строится индивидуальная «программа» обучения и воспитания каждого школьника/цы;</w:t>
      </w:r>
    </w:p>
    <w:p w:rsidR="00B257B5" w:rsidRPr="00EC0432" w:rsidRDefault="00B257B5" w:rsidP="00EC0432">
      <w:pPr>
        <w:pStyle w:val="a4"/>
        <w:spacing w:before="0" w:beforeAutospacing="0" w:after="0" w:afterAutospacing="0"/>
        <w:jc w:val="both"/>
        <w:textAlignment w:val="top"/>
        <w:rPr>
          <w:sz w:val="28"/>
          <w:szCs w:val="28"/>
        </w:rPr>
      </w:pPr>
      <w:r w:rsidRPr="00EC0432">
        <w:rPr>
          <w:sz w:val="28"/>
          <w:szCs w:val="28"/>
        </w:rPr>
        <w:t>-педагоги осознают потенциал гендерной социализации, которым обладает школьное образование, стремятся нейтрализовать воздействие жестких гендерных стереотипов на развитие задатков и способностей учащихся в и учебном процессе;</w:t>
      </w:r>
    </w:p>
    <w:p w:rsidR="00B257B5" w:rsidRPr="00EC0432" w:rsidRDefault="00B257B5" w:rsidP="00EC0432">
      <w:pPr>
        <w:pStyle w:val="a4"/>
        <w:spacing w:before="0" w:beforeAutospacing="0" w:after="0" w:afterAutospacing="0"/>
        <w:jc w:val="both"/>
        <w:textAlignment w:val="top"/>
        <w:rPr>
          <w:sz w:val="28"/>
          <w:szCs w:val="28"/>
        </w:rPr>
      </w:pPr>
      <w:r w:rsidRPr="00EC0432">
        <w:rPr>
          <w:sz w:val="28"/>
          <w:szCs w:val="28"/>
        </w:rPr>
        <w:t xml:space="preserve">-учитывая агрессивное воздействие </w:t>
      </w:r>
      <w:r w:rsidR="00973636" w:rsidRPr="00EC0432">
        <w:rPr>
          <w:sz w:val="28"/>
          <w:szCs w:val="28"/>
        </w:rPr>
        <w:t>на школьников традиционных гендерных стереотипов социальной среды, педагоги применяют в УВП специальные меры для компенсации и создания для девочек и мальчиков равных условий реализации насущных потребностей и задатков;</w:t>
      </w:r>
    </w:p>
    <w:p w:rsidR="00973636" w:rsidRPr="00EC0432" w:rsidRDefault="00973636" w:rsidP="00EC0432">
      <w:pPr>
        <w:pStyle w:val="a4"/>
        <w:spacing w:before="0" w:beforeAutospacing="0" w:after="0" w:afterAutospacing="0"/>
        <w:jc w:val="both"/>
        <w:textAlignment w:val="top"/>
        <w:rPr>
          <w:sz w:val="28"/>
          <w:szCs w:val="28"/>
        </w:rPr>
      </w:pPr>
      <w:r w:rsidRPr="00EC0432">
        <w:rPr>
          <w:sz w:val="28"/>
          <w:szCs w:val="28"/>
        </w:rPr>
        <w:t>-учителя поощряют гармоничное развитие маскулинности и феминности в детях как двух взаимосвязанных измерений любой личности.</w:t>
      </w:r>
    </w:p>
    <w:p w:rsidR="00A400B1" w:rsidRPr="00EC0432" w:rsidRDefault="004F524C" w:rsidP="00EC0432">
      <w:pPr>
        <w:autoSpaceDE w:val="0"/>
        <w:autoSpaceDN w:val="0"/>
        <w:adjustRightInd w:val="0"/>
        <w:spacing w:line="240" w:lineRule="auto"/>
        <w:jc w:val="both"/>
        <w:rPr>
          <w:rFonts w:ascii="Times New Roman" w:hAnsi="Times New Roman" w:cs="Times New Roman"/>
          <w:i/>
          <w:iCs/>
          <w:sz w:val="28"/>
          <w:szCs w:val="28"/>
        </w:rPr>
      </w:pPr>
      <w:r w:rsidRPr="00EC0432">
        <w:rPr>
          <w:rFonts w:ascii="Times New Roman" w:hAnsi="Times New Roman" w:cs="Times New Roman"/>
          <w:sz w:val="28"/>
          <w:szCs w:val="28"/>
        </w:rPr>
        <w:t xml:space="preserve">          В связи с этим, миссия гендерного подхода в школьной практике -максимальное освобождение учебно-воспитательного процесса и школьной среды от гендерных стереотипов, формирование эгалитарной идеологии отношений полов и опыта равноправного партнерства мальчиков и девочек в ведущих видах деятельности-учебе и общении </w:t>
      </w:r>
      <w:r w:rsidR="00A400B1" w:rsidRPr="00EC0432">
        <w:rPr>
          <w:rFonts w:ascii="Times New Roman" w:hAnsi="Times New Roman" w:cs="Times New Roman"/>
          <w:i/>
          <w:sz w:val="28"/>
          <w:szCs w:val="28"/>
        </w:rPr>
        <w:t>(</w:t>
      </w:r>
      <w:r w:rsidR="00A400B1" w:rsidRPr="00EC0432">
        <w:rPr>
          <w:rFonts w:ascii="Times New Roman" w:hAnsi="Times New Roman" w:cs="Times New Roman"/>
          <w:i/>
          <w:iCs/>
          <w:sz w:val="28"/>
          <w:szCs w:val="28"/>
        </w:rPr>
        <w:t>Штылева Л.В. Фактор пола в образовании: гендерный подход и анализ. Монография.-М.: ПЕР СЭ, 2008.-316с.-С.209-272).</w:t>
      </w:r>
    </w:p>
    <w:p w:rsidR="00D26F77" w:rsidRPr="00EC0432" w:rsidRDefault="00D26F77" w:rsidP="00EC0432">
      <w:pPr>
        <w:pStyle w:val="a4"/>
        <w:spacing w:before="0" w:beforeAutospacing="0" w:after="0" w:afterAutospacing="0"/>
        <w:jc w:val="center"/>
        <w:textAlignment w:val="top"/>
        <w:rPr>
          <w:b/>
          <w:sz w:val="28"/>
          <w:szCs w:val="28"/>
        </w:rPr>
      </w:pPr>
      <w:r w:rsidRPr="00EC0432">
        <w:rPr>
          <w:b/>
          <w:sz w:val="28"/>
          <w:szCs w:val="28"/>
        </w:rPr>
        <w:t>У</w:t>
      </w:r>
    </w:p>
    <w:p w:rsidR="00FB3FF6" w:rsidRPr="00EC0432" w:rsidRDefault="00FB3FF6" w:rsidP="00EC0432">
      <w:pPr>
        <w:spacing w:line="240" w:lineRule="auto"/>
        <w:jc w:val="both"/>
        <w:rPr>
          <w:rFonts w:ascii="Times New Roman" w:hAnsi="Times New Roman" w:cs="Times New Roman"/>
          <w:i/>
          <w:color w:val="000000"/>
          <w:sz w:val="28"/>
          <w:szCs w:val="28"/>
        </w:rPr>
      </w:pPr>
      <w:r w:rsidRPr="00EC0432">
        <w:rPr>
          <w:rFonts w:ascii="Times New Roman" w:hAnsi="Times New Roman" w:cs="Times New Roman"/>
          <w:b/>
          <w:bCs/>
          <w:sz w:val="28"/>
          <w:szCs w:val="28"/>
        </w:rPr>
        <w:t>У</w:t>
      </w:r>
      <w:r w:rsidR="008B3BBD" w:rsidRPr="00EC0432">
        <w:rPr>
          <w:rFonts w:ascii="Times New Roman" w:hAnsi="Times New Roman" w:cs="Times New Roman"/>
          <w:b/>
          <w:bCs/>
          <w:sz w:val="28"/>
          <w:szCs w:val="28"/>
        </w:rPr>
        <w:t xml:space="preserve">ПРАВЛЕНИЕ КАЧЕСТВОМ ОБРАЗОВАНИЯ </w:t>
      </w:r>
      <w:r w:rsidRPr="00EC0432">
        <w:rPr>
          <w:rFonts w:ascii="Times New Roman" w:hAnsi="Times New Roman" w:cs="Times New Roman"/>
          <w:bCs/>
          <w:sz w:val="28"/>
          <w:szCs w:val="28"/>
        </w:rPr>
        <w:t>(</w:t>
      </w:r>
      <w:r w:rsidRPr="00EC0432">
        <w:rPr>
          <w:rFonts w:ascii="Times New Roman" w:hAnsi="Times New Roman" w:cs="Times New Roman"/>
          <w:bCs/>
          <w:i/>
          <w:sz w:val="28"/>
          <w:szCs w:val="28"/>
        </w:rPr>
        <w:t>Management of quality education)</w:t>
      </w:r>
      <w:r w:rsidRPr="00EC0432">
        <w:rPr>
          <w:rFonts w:ascii="Times New Roman" w:hAnsi="Times New Roman" w:cs="Times New Roman"/>
          <w:b/>
          <w:bCs/>
          <w:sz w:val="28"/>
          <w:szCs w:val="28"/>
        </w:rPr>
        <w:t xml:space="preserve"> </w:t>
      </w:r>
      <w:r w:rsidRPr="00EC0432">
        <w:rPr>
          <w:rFonts w:ascii="Times New Roman" w:hAnsi="Times New Roman" w:cs="Times New Roman"/>
          <w:bCs/>
          <w:sz w:val="28"/>
          <w:szCs w:val="28"/>
        </w:rPr>
        <w:t xml:space="preserve">- это вид и элемент управленческой деятельности уполномоченных на то субъектов системы образования (органов, учреждений, должностных лиц) по выявлению и согласованию разнообразных факторов и условий, опосредующих образовательный процесс (образовательную деятельность), в целях достижения и поддержания оптимальных показателей качества (уровня) образования, соотносимого с различными компонентами структуры и функционирования системы образования </w:t>
      </w:r>
      <w:r w:rsidRPr="00EC0432">
        <w:rPr>
          <w:rFonts w:ascii="Times New Roman" w:hAnsi="Times New Roman" w:cs="Times New Roman"/>
          <w:i/>
          <w:sz w:val="28"/>
          <w:szCs w:val="28"/>
        </w:rPr>
        <w:t>(Ягофаров Д.А. Нормативно-правовое обеспечение образования. Правовое регулирование системы образования: учебное пособие.-М.: Издательство ВЛАДОС-ПРЕСС, 2008.-399с.-с.314).</w:t>
      </w:r>
    </w:p>
    <w:p w:rsidR="00FB3FF6" w:rsidRPr="00EC0432" w:rsidRDefault="00BB0B3A" w:rsidP="00EC0432">
      <w:pPr>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УПРАВЛЕНИЕ КАЧЕСТВА</w:t>
      </w:r>
      <w:r w:rsidR="00FB3FF6" w:rsidRPr="00EC0432">
        <w:rPr>
          <w:rFonts w:ascii="Times New Roman" w:hAnsi="Times New Roman" w:cs="Times New Roman"/>
          <w:b/>
          <w:sz w:val="28"/>
          <w:szCs w:val="28"/>
        </w:rPr>
        <w:t xml:space="preserve"> СВФУ</w:t>
      </w:r>
      <w:r w:rsidR="00FB3FF6" w:rsidRPr="00EC0432">
        <w:rPr>
          <w:rFonts w:ascii="Times New Roman" w:hAnsi="Times New Roman" w:cs="Times New Roman"/>
          <w:sz w:val="28"/>
          <w:szCs w:val="28"/>
        </w:rPr>
        <w:t xml:space="preserve"> (</w:t>
      </w:r>
      <w:r w:rsidR="00FB3FF6" w:rsidRPr="00EC0432">
        <w:rPr>
          <w:rStyle w:val="hps"/>
          <w:rFonts w:ascii="Times New Roman" w:hAnsi="Times New Roman" w:cs="Times New Roman"/>
          <w:i/>
          <w:sz w:val="28"/>
          <w:szCs w:val="28"/>
        </w:rPr>
        <w:t>Quality Management</w:t>
      </w:r>
      <w:r w:rsidR="00FB3FF6" w:rsidRPr="00EC0432">
        <w:rPr>
          <w:rStyle w:val="shorttext"/>
          <w:rFonts w:ascii="Times New Roman" w:hAnsi="Times New Roman" w:cs="Times New Roman"/>
          <w:i/>
          <w:sz w:val="28"/>
          <w:szCs w:val="28"/>
        </w:rPr>
        <w:t xml:space="preserve"> </w:t>
      </w:r>
      <w:r w:rsidR="00FB3FF6" w:rsidRPr="00EC0432">
        <w:rPr>
          <w:rStyle w:val="hps"/>
          <w:rFonts w:ascii="Times New Roman" w:hAnsi="Times New Roman" w:cs="Times New Roman"/>
          <w:i/>
          <w:sz w:val="28"/>
          <w:szCs w:val="28"/>
        </w:rPr>
        <w:t>NEFU)</w:t>
      </w:r>
      <w:r w:rsidR="00FB3FF6" w:rsidRPr="00EC0432">
        <w:rPr>
          <w:rFonts w:ascii="Times New Roman" w:hAnsi="Times New Roman" w:cs="Times New Roman"/>
          <w:sz w:val="28"/>
          <w:szCs w:val="28"/>
        </w:rPr>
        <w:t xml:space="preserve"> осуществляет деятельность по планированию, внедрению, контролю и постоянному улучшению системы менеджмента качества университета в соответствии с требованиями стандарта ГОСТ Р ИСО 9001-2008. </w:t>
      </w:r>
      <w:r w:rsidR="00FB3FF6" w:rsidRPr="00EC0432">
        <w:rPr>
          <w:rFonts w:ascii="Times New Roman" w:hAnsi="Times New Roman" w:cs="Times New Roman"/>
          <w:bCs/>
          <w:sz w:val="28"/>
          <w:szCs w:val="28"/>
        </w:rPr>
        <w:t>Основная цель: о</w:t>
      </w:r>
      <w:r w:rsidR="00FB3FF6" w:rsidRPr="00EC0432">
        <w:rPr>
          <w:rFonts w:ascii="Times New Roman" w:hAnsi="Times New Roman" w:cs="Times New Roman"/>
          <w:sz w:val="28"/>
          <w:szCs w:val="28"/>
        </w:rPr>
        <w:t xml:space="preserve">рганизация, диагностика и совершенствование системы менеджмента качества университета по всем направлениям функционирования университета. </w:t>
      </w:r>
      <w:r w:rsidR="00FB3FF6" w:rsidRPr="00EC0432">
        <w:rPr>
          <w:rFonts w:ascii="Times New Roman" w:hAnsi="Times New Roman" w:cs="Times New Roman"/>
          <w:bCs/>
          <w:sz w:val="28"/>
          <w:szCs w:val="28"/>
        </w:rPr>
        <w:t>Задачи управления качества:</w:t>
      </w:r>
      <w:r w:rsidR="00FB3FF6" w:rsidRPr="00EC0432">
        <w:rPr>
          <w:rFonts w:ascii="Times New Roman" w:hAnsi="Times New Roman" w:cs="Times New Roman"/>
          <w:sz w:val="28"/>
          <w:szCs w:val="28"/>
        </w:rPr>
        <w:t xml:space="preserve"> обеспечение высокого качества разработки и постоянного улучшения системы менеджмента качества университета; осуществление контроля над соблюдением требований и норм государственных образовательных стандартов РФ в подразделениях университета; организация и проведение обучения персонала, а также предоставление консультационных услуг в области качества; осуществление контроля над правильным использованием нормативной документации и по ее совершенствованию; осуществление системы мероприятий по внутреннему аудиту, мониторингу качества и обеспечению возможности квалифицированного использования их результатов для принятия управленческих решений </w:t>
      </w:r>
      <w:r w:rsidR="00FB3FF6" w:rsidRPr="00EC0432">
        <w:rPr>
          <w:rFonts w:ascii="Times New Roman" w:hAnsi="Times New Roman" w:cs="Times New Roman"/>
          <w:i/>
          <w:sz w:val="28"/>
          <w:szCs w:val="28"/>
        </w:rPr>
        <w:t>(сайт СВФУ http://www.s-vfu.ru/).</w:t>
      </w:r>
    </w:p>
    <w:p w:rsidR="00FB3FF6" w:rsidRPr="00EC0432" w:rsidRDefault="00FB3FF6" w:rsidP="00EC0432">
      <w:pPr>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У</w:t>
      </w:r>
      <w:r w:rsidR="00682973" w:rsidRPr="00EC0432">
        <w:rPr>
          <w:rFonts w:ascii="Times New Roman" w:hAnsi="Times New Roman" w:cs="Times New Roman"/>
          <w:b/>
          <w:sz w:val="28"/>
          <w:szCs w:val="28"/>
        </w:rPr>
        <w:t xml:space="preserve">РОВЕНЬ ОБРАЗОВАНИЯ </w:t>
      </w:r>
      <w:r w:rsidRPr="00EC0432">
        <w:rPr>
          <w:rFonts w:ascii="Times New Roman" w:hAnsi="Times New Roman" w:cs="Times New Roman"/>
          <w:sz w:val="28"/>
          <w:szCs w:val="28"/>
        </w:rPr>
        <w:t>(</w:t>
      </w:r>
      <w:r w:rsidRPr="00EC0432">
        <w:rPr>
          <w:rFonts w:ascii="Times New Roman" w:hAnsi="Times New Roman" w:cs="Times New Roman"/>
          <w:i/>
          <w:sz w:val="28"/>
          <w:szCs w:val="28"/>
        </w:rPr>
        <w:t>Level of education</w:t>
      </w:r>
      <w:r w:rsidRPr="00EC0432">
        <w:rPr>
          <w:rFonts w:ascii="Times New Roman" w:hAnsi="Times New Roman" w:cs="Times New Roman"/>
          <w:sz w:val="28"/>
          <w:szCs w:val="28"/>
        </w:rPr>
        <w:t xml:space="preserve"> )- завершенный цикл образования, характеризующийся определенной единой совокупностью требований</w:t>
      </w:r>
      <w:r w:rsidRPr="00EC0432">
        <w:rPr>
          <w:rFonts w:ascii="Times New Roman" w:hAnsi="Times New Roman" w:cs="Times New Roman"/>
          <w:b/>
          <w:bCs/>
          <w:sz w:val="28"/>
          <w:szCs w:val="28"/>
        </w:rPr>
        <w:t xml:space="preserve"> </w:t>
      </w:r>
      <w:r w:rsidRPr="00EC0432">
        <w:rPr>
          <w:rStyle w:val="a5"/>
          <w:rFonts w:ascii="Times New Roman" w:hAnsi="Times New Roman" w:cs="Times New Roman"/>
          <w:b/>
          <w:i/>
          <w:color w:val="auto"/>
          <w:sz w:val="28"/>
          <w:szCs w:val="28"/>
          <w:u w:val="none"/>
        </w:rPr>
        <w:t>(</w:t>
      </w:r>
      <w:hyperlink r:id="rId266" w:tooltip="Федеральный закон от 29 декабря 2012 г. № 273-ФЗ &quot;Об образовании в Российской Федерации&quot;" w:history="1">
        <w:r w:rsidRPr="00EC0432">
          <w:rPr>
            <w:rStyle w:val="a5"/>
            <w:rFonts w:ascii="Times New Roman" w:hAnsi="Times New Roman" w:cs="Times New Roman"/>
            <w:i/>
            <w:color w:val="auto"/>
            <w:sz w:val="28"/>
            <w:szCs w:val="28"/>
            <w:u w:val="none"/>
          </w:rPr>
          <w:t xml:space="preserve">Федеральный закон от 29 декабря 2012 г. № 273-ФЗ "Об образовании в Российской Федерации" </w:t>
        </w:r>
        <w:r w:rsidRPr="00EC0432">
          <w:rPr>
            <w:rStyle w:val="fileinfo"/>
            <w:rFonts w:ascii="Times New Roman" w:hAnsi="Times New Roman" w:cs="Times New Roman"/>
            <w:i/>
            <w:sz w:val="28"/>
            <w:szCs w:val="28"/>
          </w:rPr>
          <w:t>).</w:t>
        </w:r>
        <w:r w:rsidRPr="00EC0432">
          <w:rPr>
            <w:rStyle w:val="fileinfo"/>
            <w:rFonts w:ascii="Times New Roman" w:hAnsi="Times New Roman" w:cs="Times New Roman"/>
            <w:sz w:val="28"/>
            <w:szCs w:val="28"/>
          </w:rPr>
          <w:t xml:space="preserve"> </w:t>
        </w:r>
      </w:hyperlink>
    </w:p>
    <w:p w:rsidR="00E20B8F" w:rsidRPr="00EC0432" w:rsidRDefault="00FB3FF6" w:rsidP="00EC0432">
      <w:pPr>
        <w:spacing w:line="240" w:lineRule="auto"/>
        <w:jc w:val="both"/>
        <w:rPr>
          <w:rFonts w:ascii="Times New Roman" w:hAnsi="Times New Roman" w:cs="Times New Roman"/>
          <w:b/>
          <w:bCs/>
          <w:sz w:val="28"/>
          <w:szCs w:val="28"/>
        </w:rPr>
      </w:pPr>
      <w:r w:rsidRPr="00EC0432">
        <w:rPr>
          <w:rFonts w:ascii="Times New Roman" w:hAnsi="Times New Roman" w:cs="Times New Roman"/>
          <w:b/>
          <w:sz w:val="28"/>
          <w:szCs w:val="28"/>
        </w:rPr>
        <w:t>У</w:t>
      </w:r>
      <w:r w:rsidR="00802B94" w:rsidRPr="00EC0432">
        <w:rPr>
          <w:rFonts w:ascii="Times New Roman" w:hAnsi="Times New Roman" w:cs="Times New Roman"/>
          <w:b/>
          <w:sz w:val="28"/>
          <w:szCs w:val="28"/>
        </w:rPr>
        <w:t xml:space="preserve">ЧАСТНИКИ ОБРАЗОВАТЕЛЬНЫХ ОТНОШЕНИЙ </w:t>
      </w:r>
      <w:r w:rsidRPr="00EC0432">
        <w:rPr>
          <w:rFonts w:ascii="Times New Roman" w:hAnsi="Times New Roman" w:cs="Times New Roman"/>
          <w:sz w:val="28"/>
          <w:szCs w:val="28"/>
        </w:rPr>
        <w:t>(</w:t>
      </w:r>
      <w:r w:rsidRPr="00EC0432">
        <w:rPr>
          <w:rFonts w:ascii="Times New Roman" w:hAnsi="Times New Roman" w:cs="Times New Roman"/>
          <w:i/>
          <w:sz w:val="28"/>
          <w:szCs w:val="28"/>
        </w:rPr>
        <w:t>The educational relations)</w:t>
      </w:r>
      <w:r w:rsidRPr="00EC0432">
        <w:rPr>
          <w:rFonts w:ascii="Times New Roman" w:hAnsi="Times New Roman" w:cs="Times New Roman"/>
          <w:sz w:val="28"/>
          <w:szCs w:val="28"/>
        </w:rPr>
        <w:t xml:space="preserve">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r w:rsidRPr="00EC0432">
        <w:rPr>
          <w:rFonts w:ascii="Times New Roman" w:hAnsi="Times New Roman" w:cs="Times New Roman"/>
          <w:b/>
          <w:bCs/>
          <w:sz w:val="28"/>
          <w:szCs w:val="28"/>
        </w:rPr>
        <w:t xml:space="preserve">  </w:t>
      </w:r>
      <w:r w:rsidRPr="00EC0432">
        <w:rPr>
          <w:rStyle w:val="a5"/>
          <w:rFonts w:ascii="Times New Roman" w:hAnsi="Times New Roman" w:cs="Times New Roman"/>
          <w:b/>
          <w:i/>
          <w:color w:val="auto"/>
          <w:sz w:val="28"/>
          <w:szCs w:val="28"/>
          <w:u w:val="none"/>
        </w:rPr>
        <w:t>(</w:t>
      </w:r>
      <w:hyperlink r:id="rId267" w:tooltip="Федеральный закон от 29 декабря 2012 г. № 273-ФЗ &quot;Об образовании в Российской Федерации&quot;" w:history="1">
        <w:r w:rsidRPr="00EC0432">
          <w:rPr>
            <w:rStyle w:val="a5"/>
            <w:rFonts w:ascii="Times New Roman" w:hAnsi="Times New Roman" w:cs="Times New Roman"/>
            <w:i/>
            <w:color w:val="auto"/>
            <w:sz w:val="28"/>
            <w:szCs w:val="28"/>
            <w:u w:val="none"/>
          </w:rPr>
          <w:t xml:space="preserve">Федеральный закон от 29 декабря 2012 г. № 273-ФЗ "Об образовании в Российской Федерации" </w:t>
        </w:r>
        <w:r w:rsidRPr="00EC0432">
          <w:rPr>
            <w:rStyle w:val="fileinfo"/>
            <w:rFonts w:ascii="Times New Roman" w:hAnsi="Times New Roman" w:cs="Times New Roman"/>
            <w:i/>
            <w:sz w:val="28"/>
            <w:szCs w:val="28"/>
          </w:rPr>
          <w:t>).</w:t>
        </w:r>
        <w:r w:rsidRPr="00EC0432">
          <w:rPr>
            <w:rStyle w:val="fileinfo"/>
            <w:rFonts w:ascii="Times New Roman" w:hAnsi="Times New Roman" w:cs="Times New Roman"/>
            <w:sz w:val="28"/>
            <w:szCs w:val="28"/>
          </w:rPr>
          <w:t xml:space="preserve"> </w:t>
        </w:r>
      </w:hyperlink>
    </w:p>
    <w:p w:rsidR="0052740E" w:rsidRPr="00EC0432" w:rsidRDefault="0052740E" w:rsidP="00EC0432">
      <w:pPr>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 xml:space="preserve"> У</w:t>
      </w:r>
      <w:r w:rsidR="00E20B8F" w:rsidRPr="00EC0432">
        <w:rPr>
          <w:rFonts w:ascii="Times New Roman" w:hAnsi="Times New Roman" w:cs="Times New Roman"/>
          <w:b/>
          <w:sz w:val="28"/>
          <w:szCs w:val="28"/>
        </w:rPr>
        <w:t>ЧЕБНЫЙ ПЛАН</w:t>
      </w:r>
      <w:r w:rsidRPr="00EC0432">
        <w:rPr>
          <w:rFonts w:ascii="Times New Roman" w:hAnsi="Times New Roman" w:cs="Times New Roman"/>
          <w:sz w:val="28"/>
          <w:szCs w:val="28"/>
        </w:rPr>
        <w:t xml:space="preserve"> (</w:t>
      </w:r>
      <w:r w:rsidRPr="00EC0432">
        <w:rPr>
          <w:rFonts w:ascii="Times New Roman" w:hAnsi="Times New Roman" w:cs="Times New Roman"/>
          <w:i/>
          <w:sz w:val="28"/>
          <w:szCs w:val="28"/>
        </w:rPr>
        <w:t>Curriculum)</w:t>
      </w:r>
      <w:r w:rsidRPr="00EC0432">
        <w:rPr>
          <w:rFonts w:ascii="Times New Roman" w:hAnsi="Times New Roman" w:cs="Times New Roman"/>
          <w:sz w:val="28"/>
          <w:szCs w:val="28"/>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w:t>
      </w:r>
      <w:r w:rsidRPr="00EC0432">
        <w:rPr>
          <w:rStyle w:val="a5"/>
          <w:rFonts w:ascii="Times New Roman" w:hAnsi="Times New Roman" w:cs="Times New Roman"/>
          <w:b/>
          <w:i/>
          <w:color w:val="auto"/>
          <w:sz w:val="28"/>
          <w:szCs w:val="28"/>
          <w:u w:val="none"/>
        </w:rPr>
        <w:t>(</w:t>
      </w:r>
      <w:hyperlink r:id="rId268" w:tooltip="Федеральный закон от 29 декабря 2012 г. № 273-ФЗ &quot;Об образовании в Российской Федерации&quot;" w:history="1">
        <w:r w:rsidRPr="00EC0432">
          <w:rPr>
            <w:rStyle w:val="a5"/>
            <w:rFonts w:ascii="Times New Roman" w:hAnsi="Times New Roman" w:cs="Times New Roman"/>
            <w:i/>
            <w:color w:val="auto"/>
            <w:sz w:val="28"/>
            <w:szCs w:val="28"/>
            <w:u w:val="none"/>
          </w:rPr>
          <w:t xml:space="preserve">Федеральный закон от 29 декабря 2012 г. № 273-ФЗ "Об образовании в Российской Федерации" </w:t>
        </w:r>
        <w:r w:rsidRPr="00EC0432">
          <w:rPr>
            <w:rStyle w:val="fileinfo"/>
            <w:rFonts w:ascii="Times New Roman" w:hAnsi="Times New Roman" w:cs="Times New Roman"/>
            <w:i/>
            <w:sz w:val="28"/>
            <w:szCs w:val="28"/>
          </w:rPr>
          <w:t>)</w:t>
        </w:r>
        <w:r w:rsidRPr="00EC0432">
          <w:rPr>
            <w:rStyle w:val="fileinfo"/>
            <w:rFonts w:ascii="Times New Roman" w:hAnsi="Times New Roman" w:cs="Times New Roman"/>
            <w:sz w:val="28"/>
            <w:szCs w:val="28"/>
          </w:rPr>
          <w:t xml:space="preserve"> </w:t>
        </w:r>
      </w:hyperlink>
      <w:r w:rsidRPr="00EC0432">
        <w:rPr>
          <w:rFonts w:ascii="Times New Roman" w:hAnsi="Times New Roman" w:cs="Times New Roman"/>
          <w:sz w:val="28"/>
          <w:szCs w:val="28"/>
        </w:rPr>
        <w:t>.</w:t>
      </w:r>
    </w:p>
    <w:p w:rsidR="00434500" w:rsidRPr="00EC0432" w:rsidRDefault="00434500" w:rsidP="00EC0432">
      <w:pPr>
        <w:autoSpaceDE w:val="0"/>
        <w:autoSpaceDN w:val="0"/>
        <w:adjustRightInd w:val="0"/>
        <w:spacing w:line="240" w:lineRule="auto"/>
        <w:jc w:val="center"/>
        <w:rPr>
          <w:rFonts w:ascii="Times New Roman" w:hAnsi="Times New Roman" w:cs="Times New Roman"/>
          <w:b/>
          <w:sz w:val="28"/>
          <w:szCs w:val="28"/>
        </w:rPr>
      </w:pPr>
      <w:r w:rsidRPr="00EC0432">
        <w:rPr>
          <w:rFonts w:ascii="Times New Roman" w:hAnsi="Times New Roman" w:cs="Times New Roman"/>
          <w:b/>
          <w:sz w:val="28"/>
          <w:szCs w:val="28"/>
        </w:rPr>
        <w:t>Ф</w:t>
      </w:r>
    </w:p>
    <w:p w:rsidR="007A4E20" w:rsidRPr="00EC0432" w:rsidRDefault="007A4E20"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Ф</w:t>
      </w:r>
      <w:r w:rsidR="00434500" w:rsidRPr="00EC0432">
        <w:rPr>
          <w:rFonts w:ascii="Times New Roman" w:hAnsi="Times New Roman" w:cs="Times New Roman"/>
          <w:b/>
          <w:sz w:val="28"/>
          <w:szCs w:val="28"/>
        </w:rPr>
        <w:t xml:space="preserve">ЕДЕРАЛЬНЫЙ ГОСУДАРСТВЕННЫЙ ОБРАЗОВАТЕЛЬНЫЙ СТАНДАРТ </w:t>
      </w:r>
      <w:r w:rsidRPr="00EC0432">
        <w:rPr>
          <w:rFonts w:ascii="Times New Roman" w:hAnsi="Times New Roman" w:cs="Times New Roman"/>
          <w:sz w:val="28"/>
          <w:szCs w:val="28"/>
        </w:rPr>
        <w:t>(</w:t>
      </w:r>
      <w:r w:rsidRPr="00EC0432">
        <w:rPr>
          <w:rFonts w:ascii="Times New Roman" w:hAnsi="Times New Roman" w:cs="Times New Roman"/>
          <w:i/>
          <w:sz w:val="28"/>
          <w:szCs w:val="28"/>
        </w:rPr>
        <w:t xml:space="preserve">Federal State educational standard) </w:t>
      </w:r>
      <w:r w:rsidRPr="00EC0432">
        <w:rPr>
          <w:rFonts w:ascii="Times New Roman" w:hAnsi="Times New Roman" w:cs="Times New Roman"/>
          <w:sz w:val="28"/>
          <w:szCs w:val="28"/>
        </w:rPr>
        <w:t xml:space="preserve">-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rsidRPr="00EC0432">
        <w:rPr>
          <w:rStyle w:val="a5"/>
          <w:rFonts w:ascii="Times New Roman" w:hAnsi="Times New Roman" w:cs="Times New Roman"/>
          <w:b/>
          <w:i/>
          <w:color w:val="auto"/>
          <w:sz w:val="28"/>
          <w:szCs w:val="28"/>
          <w:u w:val="none"/>
        </w:rPr>
        <w:t>(</w:t>
      </w:r>
      <w:hyperlink r:id="rId269" w:tooltip="Федеральный закон от 29 декабря 2012 г. № 273-ФЗ &quot;Об образовании в Российской Федерации&quot;" w:history="1">
        <w:r w:rsidRPr="00EC0432">
          <w:rPr>
            <w:rStyle w:val="a5"/>
            <w:rFonts w:ascii="Times New Roman" w:hAnsi="Times New Roman" w:cs="Times New Roman"/>
            <w:i/>
            <w:color w:val="auto"/>
            <w:sz w:val="28"/>
            <w:szCs w:val="28"/>
            <w:u w:val="none"/>
          </w:rPr>
          <w:t xml:space="preserve">Федеральный закон от 29 декабря 2012 г. № 273-ФЗ "Об образовании в Российской Федерации" </w:t>
        </w:r>
        <w:r w:rsidRPr="00EC0432">
          <w:rPr>
            <w:rStyle w:val="fileinfo"/>
            <w:rFonts w:ascii="Times New Roman" w:hAnsi="Times New Roman" w:cs="Times New Roman"/>
            <w:i/>
            <w:sz w:val="28"/>
            <w:szCs w:val="28"/>
          </w:rPr>
          <w:t>).</w:t>
        </w:r>
        <w:r w:rsidRPr="00EC0432">
          <w:rPr>
            <w:rStyle w:val="fileinfo"/>
            <w:rFonts w:ascii="Times New Roman" w:hAnsi="Times New Roman" w:cs="Times New Roman"/>
            <w:sz w:val="28"/>
            <w:szCs w:val="28"/>
          </w:rPr>
          <w:t xml:space="preserve"> </w:t>
        </w:r>
      </w:hyperlink>
    </w:p>
    <w:p w:rsidR="007A4E20" w:rsidRPr="00EC0432" w:rsidRDefault="007A4E20" w:rsidP="00EC0432">
      <w:pPr>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Ф</w:t>
      </w:r>
      <w:r w:rsidR="0077545E" w:rsidRPr="00EC0432">
        <w:rPr>
          <w:rFonts w:ascii="Times New Roman" w:hAnsi="Times New Roman" w:cs="Times New Roman"/>
          <w:b/>
          <w:sz w:val="28"/>
          <w:szCs w:val="28"/>
        </w:rPr>
        <w:t>ЕДЕРАЛЬНЫЕ ГОСУДАР</w:t>
      </w:r>
      <w:r w:rsidR="00434500" w:rsidRPr="00EC0432">
        <w:rPr>
          <w:rFonts w:ascii="Times New Roman" w:hAnsi="Times New Roman" w:cs="Times New Roman"/>
          <w:b/>
          <w:sz w:val="28"/>
          <w:szCs w:val="28"/>
        </w:rPr>
        <w:t>С</w:t>
      </w:r>
      <w:r w:rsidR="0077545E" w:rsidRPr="00EC0432">
        <w:rPr>
          <w:rFonts w:ascii="Times New Roman" w:hAnsi="Times New Roman" w:cs="Times New Roman"/>
          <w:b/>
          <w:sz w:val="28"/>
          <w:szCs w:val="28"/>
        </w:rPr>
        <w:t>Т</w:t>
      </w:r>
      <w:r w:rsidR="00434500" w:rsidRPr="00EC0432">
        <w:rPr>
          <w:rFonts w:ascii="Times New Roman" w:hAnsi="Times New Roman" w:cs="Times New Roman"/>
          <w:b/>
          <w:sz w:val="28"/>
          <w:szCs w:val="28"/>
        </w:rPr>
        <w:t xml:space="preserve">ВЕННЫЕ ТРЕБОВАНИЯ </w:t>
      </w:r>
      <w:r w:rsidRPr="00EC0432">
        <w:rPr>
          <w:rFonts w:ascii="Times New Roman" w:hAnsi="Times New Roman" w:cs="Times New Roman"/>
          <w:sz w:val="28"/>
          <w:szCs w:val="28"/>
        </w:rPr>
        <w:t>(</w:t>
      </w:r>
      <w:r w:rsidRPr="00EC0432">
        <w:rPr>
          <w:rFonts w:ascii="Times New Roman" w:hAnsi="Times New Roman" w:cs="Times New Roman"/>
          <w:i/>
          <w:sz w:val="28"/>
          <w:szCs w:val="28"/>
        </w:rPr>
        <w:t>Federal Government requirements)</w:t>
      </w:r>
      <w:r w:rsidRPr="00EC0432">
        <w:rPr>
          <w:rFonts w:ascii="Times New Roman" w:hAnsi="Times New Roman" w:cs="Times New Roman"/>
          <w:sz w:val="28"/>
          <w:szCs w:val="28"/>
        </w:rPr>
        <w:t xml:space="preserve">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 </w:t>
      </w:r>
      <w:r w:rsidRPr="00EC0432">
        <w:rPr>
          <w:rStyle w:val="a5"/>
          <w:rFonts w:ascii="Times New Roman" w:hAnsi="Times New Roman" w:cs="Times New Roman"/>
          <w:b/>
          <w:i/>
          <w:color w:val="auto"/>
          <w:sz w:val="28"/>
          <w:szCs w:val="28"/>
          <w:u w:val="none"/>
        </w:rPr>
        <w:t>(</w:t>
      </w:r>
      <w:hyperlink r:id="rId270" w:tooltip="Федеральный закон от 29 декабря 2012 г. № 273-ФЗ &quot;Об образовании в Российской Федерации&quot;" w:history="1">
        <w:r w:rsidRPr="00EC0432">
          <w:rPr>
            <w:rStyle w:val="a5"/>
            <w:rFonts w:ascii="Times New Roman" w:hAnsi="Times New Roman" w:cs="Times New Roman"/>
            <w:i/>
            <w:color w:val="auto"/>
            <w:sz w:val="28"/>
            <w:szCs w:val="28"/>
            <w:u w:val="none"/>
          </w:rPr>
          <w:t xml:space="preserve">Федеральный закон от 29 декабря 2012 г. № 273-ФЗ "Об образовании в Российской Федерации" </w:t>
        </w:r>
        <w:r w:rsidRPr="00EC0432">
          <w:rPr>
            <w:rStyle w:val="fileinfo"/>
            <w:rFonts w:ascii="Times New Roman" w:hAnsi="Times New Roman" w:cs="Times New Roman"/>
            <w:i/>
            <w:sz w:val="28"/>
            <w:szCs w:val="28"/>
          </w:rPr>
          <w:t>).</w:t>
        </w:r>
        <w:r w:rsidRPr="00EC0432">
          <w:rPr>
            <w:rStyle w:val="fileinfo"/>
            <w:rFonts w:ascii="Times New Roman" w:hAnsi="Times New Roman" w:cs="Times New Roman"/>
            <w:sz w:val="28"/>
            <w:szCs w:val="28"/>
          </w:rPr>
          <w:t xml:space="preserve"> </w:t>
        </w:r>
      </w:hyperlink>
    </w:p>
    <w:p w:rsidR="00282342" w:rsidRPr="00EC0432" w:rsidRDefault="00232E30" w:rsidP="00EC0432">
      <w:pPr>
        <w:spacing w:line="240" w:lineRule="auto"/>
        <w:jc w:val="both"/>
        <w:rPr>
          <w:rFonts w:ascii="Times New Roman" w:hAnsi="Times New Roman" w:cs="Times New Roman"/>
          <w:i/>
          <w:sz w:val="28"/>
          <w:szCs w:val="28"/>
        </w:rPr>
      </w:pPr>
      <w:r w:rsidRPr="00EC0432">
        <w:rPr>
          <w:rFonts w:ascii="Times New Roman" w:hAnsi="Times New Roman" w:cs="Times New Roman"/>
          <w:b/>
          <w:sz w:val="28"/>
          <w:szCs w:val="28"/>
        </w:rPr>
        <w:t>ФЕМИНИСТКАЯ СОЦИАЛЬНАЯ РАБОТА</w:t>
      </w:r>
      <w:r w:rsidR="0077545E" w:rsidRPr="00EC0432">
        <w:rPr>
          <w:rFonts w:ascii="Times New Roman" w:hAnsi="Times New Roman" w:cs="Times New Roman"/>
          <w:sz w:val="28"/>
          <w:szCs w:val="28"/>
        </w:rPr>
        <w:t xml:space="preserve"> – направление социальной работы, которое ставит целью активизацию ресурсов клиента, </w:t>
      </w:r>
      <w:r w:rsidR="003B7C55" w:rsidRPr="00EC0432">
        <w:rPr>
          <w:rFonts w:ascii="Times New Roman" w:hAnsi="Times New Roman" w:cs="Times New Roman"/>
          <w:sz w:val="28"/>
          <w:szCs w:val="28"/>
        </w:rPr>
        <w:t>вносит цен</w:t>
      </w:r>
      <w:r w:rsidR="0077545E" w:rsidRPr="00EC0432">
        <w:rPr>
          <w:rFonts w:ascii="Times New Roman" w:hAnsi="Times New Roman" w:cs="Times New Roman"/>
          <w:sz w:val="28"/>
          <w:szCs w:val="28"/>
        </w:rPr>
        <w:t>ности эгалитаризма в отношения между работниками социальных служб и их клиентами, выступает альтернативой патерналистским отношениям между клиентом и специалистом, нацелена на активное изменение отношений, процессов и институтов социального, в том числе гендерного неравенства</w:t>
      </w:r>
      <w:r w:rsidR="003B7C55" w:rsidRPr="00EC0432">
        <w:rPr>
          <w:rFonts w:ascii="Times New Roman" w:hAnsi="Times New Roman" w:cs="Times New Roman"/>
          <w:sz w:val="28"/>
          <w:szCs w:val="28"/>
        </w:rPr>
        <w:t xml:space="preserve"> </w:t>
      </w:r>
      <w:r w:rsidR="00282342" w:rsidRPr="00EC0432">
        <w:rPr>
          <w:rFonts w:ascii="Times New Roman" w:hAnsi="Times New Roman" w:cs="Times New Roman"/>
          <w:i/>
          <w:sz w:val="28"/>
          <w:szCs w:val="28"/>
        </w:rPr>
        <w:t xml:space="preserve">(Гендерология и феминология: Учебное пособие / Л.Д. Ерохина и др.; Под общ. ред. С.В. Коваленко. – Владивосток: Изд-во ВГУЭС, 2005. – </w:t>
      </w:r>
    </w:p>
    <w:p w:rsidR="00282342" w:rsidRPr="00EC0432" w:rsidRDefault="00282342" w:rsidP="00EC0432">
      <w:pPr>
        <w:spacing w:line="240" w:lineRule="auto"/>
        <w:jc w:val="both"/>
        <w:rPr>
          <w:rFonts w:ascii="Times New Roman" w:hAnsi="Times New Roman" w:cs="Times New Roman"/>
          <w:i/>
          <w:sz w:val="28"/>
          <w:szCs w:val="28"/>
        </w:rPr>
      </w:pPr>
      <w:r w:rsidRPr="00EC0432">
        <w:rPr>
          <w:rFonts w:ascii="Times New Roman" w:hAnsi="Times New Roman" w:cs="Times New Roman"/>
          <w:i/>
          <w:sz w:val="28"/>
          <w:szCs w:val="28"/>
        </w:rPr>
        <w:t>152 с.)</w:t>
      </w:r>
      <w:r w:rsidR="009E6B80" w:rsidRPr="00EC0432">
        <w:rPr>
          <w:rFonts w:ascii="Times New Roman" w:hAnsi="Times New Roman" w:cs="Times New Roman"/>
          <w:i/>
          <w:sz w:val="28"/>
          <w:szCs w:val="28"/>
        </w:rPr>
        <w:t>.</w:t>
      </w:r>
    </w:p>
    <w:p w:rsidR="008766F4" w:rsidRPr="00EC0432" w:rsidRDefault="008766F4" w:rsidP="00EC0432">
      <w:pPr>
        <w:spacing w:line="240" w:lineRule="auto"/>
        <w:jc w:val="both"/>
        <w:rPr>
          <w:rFonts w:ascii="Times New Roman" w:hAnsi="Times New Roman" w:cs="Times New Roman"/>
          <w:i/>
          <w:sz w:val="28"/>
          <w:szCs w:val="28"/>
        </w:rPr>
      </w:pPr>
      <w:r w:rsidRPr="00EC0432">
        <w:rPr>
          <w:rFonts w:ascii="Times New Roman" w:hAnsi="Times New Roman" w:cs="Times New Roman"/>
          <w:b/>
          <w:sz w:val="28"/>
          <w:szCs w:val="28"/>
        </w:rPr>
        <w:t>ФЕМИННОСТЬ</w:t>
      </w:r>
      <w:r w:rsidRPr="00EC0432">
        <w:rPr>
          <w:rFonts w:ascii="Times New Roman" w:hAnsi="Times New Roman" w:cs="Times New Roman"/>
          <w:sz w:val="28"/>
          <w:szCs w:val="28"/>
        </w:rPr>
        <w:t xml:space="preserve"> (феминность, женственность) – 1) характеристики, связанные с женским полом; 2)характерные формы поведения, ожидаемые от женщины в данном обществе; 3) социально определенное выражение того, что рассматривается как позиции, внутренне присущие женщине </w:t>
      </w:r>
      <w:r w:rsidRPr="00EC0432">
        <w:rPr>
          <w:rFonts w:ascii="Times New Roman" w:hAnsi="Times New Roman" w:cs="Times New Roman"/>
          <w:i/>
          <w:sz w:val="28"/>
          <w:szCs w:val="28"/>
        </w:rPr>
        <w:t>(Гендерология и феминология: Учебное пособие / Л.Д. Ерохина и др.; Под общ. ред. С.В. Коваленко. – Владивосток: Изд-во ВГУЭС, 2005. – 152 с.).</w:t>
      </w:r>
    </w:p>
    <w:p w:rsidR="0077545E" w:rsidRPr="00EC0432" w:rsidRDefault="0077545E" w:rsidP="00EC0432">
      <w:pPr>
        <w:spacing w:line="240" w:lineRule="auto"/>
        <w:jc w:val="both"/>
        <w:rPr>
          <w:rFonts w:ascii="Times New Roman" w:hAnsi="Times New Roman" w:cs="Times New Roman"/>
          <w:b/>
          <w:bCs/>
          <w:sz w:val="28"/>
          <w:szCs w:val="28"/>
        </w:rPr>
      </w:pPr>
    </w:p>
    <w:p w:rsidR="00A51E2A" w:rsidRPr="00EC0432" w:rsidRDefault="00A51E2A" w:rsidP="00EC0432">
      <w:pPr>
        <w:spacing w:line="240" w:lineRule="auto"/>
        <w:jc w:val="center"/>
        <w:rPr>
          <w:rFonts w:ascii="Times New Roman" w:hAnsi="Times New Roman" w:cs="Times New Roman"/>
          <w:b/>
          <w:sz w:val="28"/>
          <w:szCs w:val="28"/>
        </w:rPr>
      </w:pPr>
      <w:r w:rsidRPr="00EC0432">
        <w:rPr>
          <w:rFonts w:ascii="Times New Roman" w:hAnsi="Times New Roman" w:cs="Times New Roman"/>
          <w:b/>
          <w:sz w:val="28"/>
          <w:szCs w:val="28"/>
        </w:rPr>
        <w:t>Ц</w:t>
      </w:r>
    </w:p>
    <w:p w:rsidR="00A51E2A" w:rsidRPr="00EC0432" w:rsidRDefault="00A51E2A" w:rsidP="00EC0432">
      <w:pPr>
        <w:autoSpaceDE w:val="0"/>
        <w:autoSpaceDN w:val="0"/>
        <w:adjustRightInd w:val="0"/>
        <w:spacing w:line="240" w:lineRule="auto"/>
        <w:jc w:val="both"/>
        <w:rPr>
          <w:rFonts w:ascii="Times New Roman" w:hAnsi="Times New Roman" w:cs="Times New Roman"/>
          <w:i/>
          <w:sz w:val="28"/>
          <w:szCs w:val="28"/>
        </w:rPr>
      </w:pPr>
      <w:r w:rsidRPr="00EC0432">
        <w:rPr>
          <w:rFonts w:ascii="Times New Roman" w:hAnsi="Times New Roman" w:cs="Times New Roman"/>
          <w:b/>
          <w:bCs/>
          <w:sz w:val="28"/>
          <w:szCs w:val="28"/>
        </w:rPr>
        <w:t>Ц</w:t>
      </w:r>
      <w:r w:rsidR="002A160F" w:rsidRPr="00EC0432">
        <w:rPr>
          <w:rFonts w:ascii="Times New Roman" w:hAnsi="Times New Roman" w:cs="Times New Roman"/>
          <w:b/>
          <w:bCs/>
          <w:sz w:val="28"/>
          <w:szCs w:val="28"/>
        </w:rPr>
        <w:t xml:space="preserve">ЕЛИ В ОБЛАСТИ КАЧЕСТВА </w:t>
      </w:r>
      <w:r w:rsidRPr="00EC0432">
        <w:rPr>
          <w:rFonts w:ascii="Times New Roman" w:hAnsi="Times New Roman" w:cs="Times New Roman"/>
          <w:sz w:val="28"/>
          <w:szCs w:val="28"/>
        </w:rPr>
        <w:t>(</w:t>
      </w:r>
      <w:r w:rsidRPr="00EC0432">
        <w:rPr>
          <w:rFonts w:ascii="Times New Roman" w:hAnsi="Times New Roman" w:cs="Times New Roman"/>
          <w:i/>
          <w:iCs/>
          <w:sz w:val="28"/>
          <w:szCs w:val="28"/>
        </w:rPr>
        <w:t>Goals of Education</w:t>
      </w:r>
      <w:r w:rsidRPr="00EC0432">
        <w:rPr>
          <w:rFonts w:ascii="Times New Roman" w:hAnsi="Times New Roman" w:cs="Times New Roman"/>
          <w:sz w:val="28"/>
          <w:szCs w:val="28"/>
        </w:rPr>
        <w:t>) — то, чего добиваются или к чему стремится образовательное учреждение в области качества</w:t>
      </w:r>
      <w:r w:rsidRPr="00EC0432">
        <w:rPr>
          <w:rFonts w:ascii="Times New Roman" w:hAnsi="Times New Roman" w:cs="Times New Roman"/>
          <w:bCs/>
          <w:i/>
          <w:sz w:val="28"/>
          <w:szCs w:val="28"/>
        </w:rPr>
        <w:t xml:space="preserve"> (</w:t>
      </w:r>
      <w:r w:rsidRPr="00EC0432">
        <w:rPr>
          <w:rFonts w:ascii="Times New Roman" w:hAnsi="Times New Roman" w:cs="Times New Roman"/>
          <w:i/>
          <w:sz w:val="28"/>
          <w:szCs w:val="28"/>
        </w:rPr>
        <w:t>Азарьева В. В., Горленко О. А., Григорьев В. М., Круглов В. И.,Прокопов Н. И., Соболев В. С., Степанов И. В.,Степанов С. А., Шапошников С. О., Ященко В. В.</w:t>
      </w:r>
      <w:r w:rsidRPr="00EC0432">
        <w:rPr>
          <w:rFonts w:ascii="Times New Roman" w:hAnsi="Times New Roman" w:cs="Times New Roman"/>
          <w:b/>
          <w:bCs/>
          <w:i/>
          <w:sz w:val="28"/>
          <w:szCs w:val="28"/>
        </w:rPr>
        <w:t xml:space="preserve"> </w:t>
      </w:r>
      <w:r w:rsidRPr="00EC0432">
        <w:rPr>
          <w:rFonts w:ascii="Times New Roman" w:hAnsi="Times New Roman" w:cs="Times New Roman"/>
          <w:bCs/>
          <w:i/>
          <w:sz w:val="28"/>
          <w:szCs w:val="28"/>
        </w:rPr>
        <w:t>Краткий терминологический словарь в области управления качеством высшего и среднего профессионального образования</w:t>
      </w:r>
      <w:r w:rsidRPr="00EC0432">
        <w:rPr>
          <w:rFonts w:ascii="Times New Roman" w:hAnsi="Times New Roman" w:cs="Times New Roman"/>
          <w:i/>
          <w:sz w:val="28"/>
          <w:szCs w:val="28"/>
        </w:rPr>
        <w:t>, Санкт-Петербург, 2006.-с.33).</w:t>
      </w:r>
    </w:p>
    <w:p w:rsidR="00A65C39" w:rsidRPr="00EC0432" w:rsidRDefault="00A65C39"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 xml:space="preserve">ЦЕЛИ В ОБЛАСТИ КАЧЕСТВА </w:t>
      </w:r>
      <w:r w:rsidRPr="00EC0432">
        <w:rPr>
          <w:rFonts w:ascii="Times New Roman" w:hAnsi="Times New Roman" w:cs="Times New Roman"/>
          <w:sz w:val="28"/>
          <w:szCs w:val="28"/>
        </w:rPr>
        <w:t>(</w:t>
      </w:r>
      <w:r w:rsidRPr="00EC0432">
        <w:rPr>
          <w:rFonts w:ascii="Times New Roman" w:hAnsi="Times New Roman" w:cs="Times New Roman"/>
          <w:i/>
          <w:iCs/>
          <w:sz w:val="28"/>
          <w:szCs w:val="28"/>
        </w:rPr>
        <w:t>Goals of Education</w:t>
      </w:r>
      <w:r w:rsidRPr="00EC0432">
        <w:rPr>
          <w:rFonts w:ascii="Times New Roman" w:hAnsi="Times New Roman" w:cs="Times New Roman"/>
          <w:sz w:val="28"/>
          <w:szCs w:val="28"/>
        </w:rPr>
        <w:t>)-то, чего добиваются или к чему стремится образовательное учреждение в области качества.</w:t>
      </w:r>
    </w:p>
    <w:p w:rsidR="00A65C39" w:rsidRPr="00EC0432" w:rsidRDefault="00A65C39"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 xml:space="preserve">ЦЕЛИ ПРОГРАММЫ ОБРАЗОВАНИЯ </w:t>
      </w:r>
      <w:r w:rsidRPr="00EC0432">
        <w:rPr>
          <w:rFonts w:ascii="Times New Roman" w:hAnsi="Times New Roman" w:cs="Times New Roman"/>
          <w:sz w:val="28"/>
          <w:szCs w:val="28"/>
        </w:rPr>
        <w:t>(</w:t>
      </w:r>
      <w:r w:rsidRPr="00EC0432">
        <w:rPr>
          <w:rFonts w:ascii="Times New Roman" w:hAnsi="Times New Roman" w:cs="Times New Roman"/>
          <w:i/>
          <w:iCs/>
          <w:sz w:val="28"/>
          <w:szCs w:val="28"/>
        </w:rPr>
        <w:t>Goals of Program</w:t>
      </w:r>
      <w:r w:rsidRPr="00EC0432">
        <w:rPr>
          <w:rFonts w:ascii="Times New Roman" w:hAnsi="Times New Roman" w:cs="Times New Roman"/>
          <w:sz w:val="28"/>
          <w:szCs w:val="28"/>
        </w:rPr>
        <w:t>)-организация процесса обучения в соответствии с государственным образовательным стандартом.</w:t>
      </w:r>
    </w:p>
    <w:p w:rsidR="00774CC8" w:rsidRPr="00EC0432" w:rsidRDefault="00383948"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sz w:val="28"/>
          <w:szCs w:val="28"/>
        </w:rPr>
        <w:t>ЦЕЛЬ ГЕНДЕРНОГО ПОДХОДА В ШКОЛЬНОМ ОБРАЗОВАНИИ</w:t>
      </w:r>
      <w:r w:rsidR="0043373C" w:rsidRPr="00EC0432">
        <w:rPr>
          <w:rFonts w:ascii="Times New Roman" w:hAnsi="Times New Roman" w:cs="Times New Roman"/>
          <w:b/>
          <w:sz w:val="28"/>
          <w:szCs w:val="28"/>
        </w:rPr>
        <w:t xml:space="preserve"> </w:t>
      </w:r>
      <w:r w:rsidR="0043373C" w:rsidRPr="00EC0432">
        <w:rPr>
          <w:rFonts w:ascii="Times New Roman" w:hAnsi="Times New Roman" w:cs="Times New Roman"/>
          <w:sz w:val="28"/>
          <w:szCs w:val="28"/>
        </w:rPr>
        <w:t>(</w:t>
      </w:r>
      <w:r w:rsidR="0043373C" w:rsidRPr="00EC0432">
        <w:rPr>
          <w:rFonts w:ascii="Times New Roman" w:hAnsi="Times New Roman" w:cs="Times New Roman"/>
          <w:i/>
          <w:sz w:val="28"/>
          <w:szCs w:val="28"/>
          <w:lang w:val="en-US"/>
        </w:rPr>
        <w:t>The</w:t>
      </w:r>
      <w:r w:rsidR="0043373C" w:rsidRPr="00EC0432">
        <w:rPr>
          <w:rFonts w:ascii="Times New Roman" w:hAnsi="Times New Roman" w:cs="Times New Roman"/>
          <w:i/>
          <w:sz w:val="28"/>
          <w:szCs w:val="28"/>
        </w:rPr>
        <w:t xml:space="preserve"> </w:t>
      </w:r>
      <w:r w:rsidR="0043373C" w:rsidRPr="00EC0432">
        <w:rPr>
          <w:rFonts w:ascii="Times New Roman" w:hAnsi="Times New Roman" w:cs="Times New Roman"/>
          <w:i/>
          <w:sz w:val="28"/>
          <w:szCs w:val="28"/>
          <w:lang w:val="en-US"/>
        </w:rPr>
        <w:t>objective</w:t>
      </w:r>
      <w:r w:rsidR="0043373C" w:rsidRPr="00EC0432">
        <w:rPr>
          <w:rFonts w:ascii="Times New Roman" w:hAnsi="Times New Roman" w:cs="Times New Roman"/>
          <w:i/>
          <w:sz w:val="28"/>
          <w:szCs w:val="28"/>
        </w:rPr>
        <w:t xml:space="preserve"> </w:t>
      </w:r>
      <w:r w:rsidR="0043373C" w:rsidRPr="00EC0432">
        <w:rPr>
          <w:rFonts w:ascii="Times New Roman" w:hAnsi="Times New Roman" w:cs="Times New Roman"/>
          <w:i/>
          <w:sz w:val="28"/>
          <w:szCs w:val="28"/>
          <w:lang w:val="en-US"/>
        </w:rPr>
        <w:t>of</w:t>
      </w:r>
      <w:r w:rsidR="0043373C" w:rsidRPr="00EC0432">
        <w:rPr>
          <w:rFonts w:ascii="Times New Roman" w:hAnsi="Times New Roman" w:cs="Times New Roman"/>
          <w:i/>
          <w:sz w:val="28"/>
          <w:szCs w:val="28"/>
        </w:rPr>
        <w:t xml:space="preserve"> </w:t>
      </w:r>
      <w:r w:rsidR="0043373C" w:rsidRPr="00EC0432">
        <w:rPr>
          <w:rFonts w:ascii="Times New Roman" w:hAnsi="Times New Roman" w:cs="Times New Roman"/>
          <w:i/>
          <w:sz w:val="28"/>
          <w:szCs w:val="28"/>
          <w:lang w:val="en-US"/>
        </w:rPr>
        <w:t>the</w:t>
      </w:r>
      <w:r w:rsidR="0043373C" w:rsidRPr="00EC0432">
        <w:rPr>
          <w:rFonts w:ascii="Times New Roman" w:hAnsi="Times New Roman" w:cs="Times New Roman"/>
          <w:i/>
          <w:sz w:val="28"/>
          <w:szCs w:val="28"/>
        </w:rPr>
        <w:t xml:space="preserve"> </w:t>
      </w:r>
      <w:r w:rsidR="0043373C" w:rsidRPr="00EC0432">
        <w:rPr>
          <w:rFonts w:ascii="Times New Roman" w:hAnsi="Times New Roman" w:cs="Times New Roman"/>
          <w:i/>
          <w:sz w:val="28"/>
          <w:szCs w:val="28"/>
          <w:lang w:val="en-US"/>
        </w:rPr>
        <w:t>gender</w:t>
      </w:r>
      <w:r w:rsidR="0043373C" w:rsidRPr="00EC0432">
        <w:rPr>
          <w:rFonts w:ascii="Times New Roman" w:hAnsi="Times New Roman" w:cs="Times New Roman"/>
          <w:i/>
          <w:sz w:val="28"/>
          <w:szCs w:val="28"/>
        </w:rPr>
        <w:t xml:space="preserve"> </w:t>
      </w:r>
      <w:r w:rsidR="0043373C" w:rsidRPr="00EC0432">
        <w:rPr>
          <w:rFonts w:ascii="Times New Roman" w:hAnsi="Times New Roman" w:cs="Times New Roman"/>
          <w:i/>
          <w:sz w:val="28"/>
          <w:szCs w:val="28"/>
          <w:lang w:val="en-US"/>
        </w:rPr>
        <w:t>approach</w:t>
      </w:r>
      <w:r w:rsidR="0043373C" w:rsidRPr="00EC0432">
        <w:rPr>
          <w:rFonts w:ascii="Times New Roman" w:hAnsi="Times New Roman" w:cs="Times New Roman"/>
          <w:i/>
          <w:sz w:val="28"/>
          <w:szCs w:val="28"/>
        </w:rPr>
        <w:t xml:space="preserve"> </w:t>
      </w:r>
      <w:r w:rsidR="0043373C" w:rsidRPr="00EC0432">
        <w:rPr>
          <w:rFonts w:ascii="Times New Roman" w:hAnsi="Times New Roman" w:cs="Times New Roman"/>
          <w:i/>
          <w:sz w:val="28"/>
          <w:szCs w:val="28"/>
          <w:lang w:val="en-US"/>
        </w:rPr>
        <w:t>in</w:t>
      </w:r>
      <w:r w:rsidR="0043373C" w:rsidRPr="00EC0432">
        <w:rPr>
          <w:rFonts w:ascii="Times New Roman" w:hAnsi="Times New Roman" w:cs="Times New Roman"/>
          <w:i/>
          <w:sz w:val="28"/>
          <w:szCs w:val="28"/>
        </w:rPr>
        <w:t xml:space="preserve"> </w:t>
      </w:r>
      <w:r w:rsidR="0043373C" w:rsidRPr="00EC0432">
        <w:rPr>
          <w:rFonts w:ascii="Times New Roman" w:hAnsi="Times New Roman" w:cs="Times New Roman"/>
          <w:i/>
          <w:sz w:val="28"/>
          <w:szCs w:val="28"/>
          <w:lang w:val="en-US"/>
        </w:rPr>
        <w:t>school</w:t>
      </w:r>
      <w:r w:rsidR="0043373C" w:rsidRPr="00EC0432">
        <w:rPr>
          <w:rFonts w:ascii="Times New Roman" w:hAnsi="Times New Roman" w:cs="Times New Roman"/>
          <w:i/>
          <w:sz w:val="28"/>
          <w:szCs w:val="28"/>
        </w:rPr>
        <w:t xml:space="preserve"> </w:t>
      </w:r>
      <w:r w:rsidR="0043373C" w:rsidRPr="00EC0432">
        <w:rPr>
          <w:rFonts w:ascii="Times New Roman" w:hAnsi="Times New Roman" w:cs="Times New Roman"/>
          <w:i/>
          <w:sz w:val="28"/>
          <w:szCs w:val="28"/>
          <w:lang w:val="en-US"/>
        </w:rPr>
        <w:t>education</w:t>
      </w:r>
      <w:r w:rsidR="0043373C" w:rsidRPr="00EC0432">
        <w:rPr>
          <w:rFonts w:ascii="Times New Roman" w:hAnsi="Times New Roman" w:cs="Times New Roman"/>
          <w:i/>
          <w:sz w:val="28"/>
          <w:szCs w:val="28"/>
        </w:rPr>
        <w:t xml:space="preserve">) </w:t>
      </w:r>
      <w:r w:rsidR="00774CC8" w:rsidRPr="00EC0432">
        <w:rPr>
          <w:rFonts w:ascii="Times New Roman" w:hAnsi="Times New Roman" w:cs="Times New Roman"/>
          <w:i/>
          <w:sz w:val="28"/>
          <w:szCs w:val="28"/>
        </w:rPr>
        <w:t>-</w:t>
      </w:r>
      <w:r w:rsidR="00774CC8" w:rsidRPr="00EC0432">
        <w:rPr>
          <w:rFonts w:ascii="Times New Roman" w:hAnsi="Times New Roman" w:cs="Times New Roman"/>
          <w:sz w:val="28"/>
          <w:szCs w:val="28"/>
        </w:rPr>
        <w:t>1) расширение социокультурного пространства развития личности в контексте образования;</w:t>
      </w:r>
    </w:p>
    <w:p w:rsidR="00774CC8" w:rsidRPr="00EC0432" w:rsidRDefault="00774CC8"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2) воспитание граждан с гендерно тоталитарными, эгалитарными установками в отношениях между женщинами и мужчинами.</w:t>
      </w:r>
    </w:p>
    <w:p w:rsidR="00A072DA" w:rsidRPr="00EC0432" w:rsidRDefault="00774CC8" w:rsidP="00EC0432">
      <w:pPr>
        <w:autoSpaceDE w:val="0"/>
        <w:autoSpaceDN w:val="0"/>
        <w:adjustRightInd w:val="0"/>
        <w:spacing w:line="240" w:lineRule="auto"/>
        <w:jc w:val="both"/>
        <w:rPr>
          <w:rFonts w:ascii="Times New Roman" w:hAnsi="Times New Roman" w:cs="Times New Roman"/>
          <w:i/>
          <w:iCs/>
          <w:sz w:val="28"/>
          <w:szCs w:val="28"/>
        </w:rPr>
      </w:pPr>
      <w:r w:rsidRPr="00EC0432">
        <w:rPr>
          <w:rFonts w:ascii="Times New Roman" w:hAnsi="Times New Roman" w:cs="Times New Roman"/>
          <w:sz w:val="28"/>
          <w:szCs w:val="28"/>
        </w:rPr>
        <w:t xml:space="preserve">          Задача состоит в том, чтобы освободить УВП от наиболее жестких гендерных стереотипов, расширить пространство развития индивидуальности каждого  ребенка: с одной стороны, обучать и воспитывать с учетом современных научных представлений о факторе пола и принципе гендерного равенства в образовании, с другой стороны,- предусматривать последствия влияния школьного образования и школьной среды на становление гендерной идентичности мальчиков и девочек, которым предстоит жить в постиндустриальном обществе с демократическими устоями.</w:t>
      </w:r>
      <w:r w:rsidR="009469C3" w:rsidRPr="00EC0432">
        <w:rPr>
          <w:rFonts w:ascii="Times New Roman" w:hAnsi="Times New Roman" w:cs="Times New Roman"/>
          <w:sz w:val="28"/>
          <w:szCs w:val="28"/>
        </w:rPr>
        <w:t xml:space="preserve"> </w:t>
      </w:r>
      <w:r w:rsidR="00783220" w:rsidRPr="00EC0432">
        <w:rPr>
          <w:rFonts w:ascii="Times New Roman" w:hAnsi="Times New Roman" w:cs="Times New Roman"/>
          <w:sz w:val="28"/>
          <w:szCs w:val="28"/>
        </w:rPr>
        <w:t>Как следствие гендерного подхода в образовании ожидаются непосредственные и отсроченные результаты.</w:t>
      </w:r>
      <w:r w:rsidR="009469C3" w:rsidRPr="00EC0432">
        <w:rPr>
          <w:rFonts w:ascii="Times New Roman" w:hAnsi="Times New Roman" w:cs="Times New Roman"/>
          <w:sz w:val="28"/>
          <w:szCs w:val="28"/>
        </w:rPr>
        <w:t xml:space="preserve"> </w:t>
      </w:r>
      <w:r w:rsidR="00783220" w:rsidRPr="00EC0432">
        <w:rPr>
          <w:rFonts w:ascii="Times New Roman" w:hAnsi="Times New Roman" w:cs="Times New Roman"/>
          <w:sz w:val="28"/>
          <w:szCs w:val="28"/>
        </w:rPr>
        <w:t>К непосредственным результатам мы относим перспективу гуманизации школьной среды и формирование у учащихся эгалитарного мировоззрения, которое характеризуется:</w:t>
      </w:r>
      <w:r w:rsidR="009469C3" w:rsidRPr="00EC0432">
        <w:rPr>
          <w:rFonts w:ascii="Times New Roman" w:hAnsi="Times New Roman" w:cs="Times New Roman"/>
          <w:sz w:val="28"/>
          <w:szCs w:val="28"/>
        </w:rPr>
        <w:t xml:space="preserve"> </w:t>
      </w:r>
      <w:r w:rsidR="00783220" w:rsidRPr="00EC0432">
        <w:rPr>
          <w:rFonts w:ascii="Times New Roman" w:hAnsi="Times New Roman" w:cs="Times New Roman"/>
          <w:sz w:val="28"/>
          <w:szCs w:val="28"/>
        </w:rPr>
        <w:t>гендерной компетентостью;</w:t>
      </w:r>
      <w:r w:rsidR="009469C3" w:rsidRPr="00EC0432">
        <w:rPr>
          <w:rFonts w:ascii="Times New Roman" w:hAnsi="Times New Roman" w:cs="Times New Roman"/>
          <w:sz w:val="28"/>
          <w:szCs w:val="28"/>
        </w:rPr>
        <w:t xml:space="preserve"> </w:t>
      </w:r>
      <w:r w:rsidR="00783220" w:rsidRPr="00EC0432">
        <w:rPr>
          <w:rFonts w:ascii="Times New Roman" w:hAnsi="Times New Roman" w:cs="Times New Roman"/>
          <w:sz w:val="28"/>
          <w:szCs w:val="28"/>
        </w:rPr>
        <w:t>гендерной сензитивностью;</w:t>
      </w:r>
      <w:r w:rsidR="009469C3" w:rsidRPr="00EC0432">
        <w:rPr>
          <w:rFonts w:ascii="Times New Roman" w:hAnsi="Times New Roman" w:cs="Times New Roman"/>
          <w:sz w:val="28"/>
          <w:szCs w:val="28"/>
        </w:rPr>
        <w:t xml:space="preserve"> </w:t>
      </w:r>
      <w:r w:rsidR="00783220" w:rsidRPr="00EC0432">
        <w:rPr>
          <w:rFonts w:ascii="Times New Roman" w:hAnsi="Times New Roman" w:cs="Times New Roman"/>
          <w:sz w:val="28"/>
          <w:szCs w:val="28"/>
        </w:rPr>
        <w:t>гендерной лояльностью (толератностью).</w:t>
      </w:r>
      <w:r w:rsidR="009469C3" w:rsidRPr="00EC0432">
        <w:rPr>
          <w:rFonts w:ascii="Times New Roman" w:hAnsi="Times New Roman" w:cs="Times New Roman"/>
          <w:sz w:val="28"/>
          <w:szCs w:val="28"/>
        </w:rPr>
        <w:t xml:space="preserve"> </w:t>
      </w:r>
      <w:r w:rsidR="008F0D6F" w:rsidRPr="00EC0432">
        <w:rPr>
          <w:rFonts w:ascii="Times New Roman" w:hAnsi="Times New Roman" w:cs="Times New Roman"/>
          <w:sz w:val="28"/>
          <w:szCs w:val="28"/>
        </w:rPr>
        <w:t>К отсроченным результатам мы относим не только ожидание эффективной самореализации каждой личности на протяжении последующей жизни, но постепенные системные изменения в гендерных отношениях между женщинами и мужчинами в межличностных, семейных, профессиональных сферах, изменения гендерной идеологии и политики государства в целом.</w:t>
      </w:r>
      <w:r w:rsidR="009469C3" w:rsidRPr="00EC0432">
        <w:rPr>
          <w:rFonts w:ascii="Times New Roman" w:hAnsi="Times New Roman" w:cs="Times New Roman"/>
          <w:sz w:val="28"/>
          <w:szCs w:val="28"/>
        </w:rPr>
        <w:t xml:space="preserve"> </w:t>
      </w:r>
      <w:r w:rsidR="008F0D6F" w:rsidRPr="00EC0432">
        <w:rPr>
          <w:rFonts w:ascii="Times New Roman" w:hAnsi="Times New Roman" w:cs="Times New Roman"/>
          <w:sz w:val="28"/>
          <w:szCs w:val="28"/>
        </w:rPr>
        <w:t>Иначе говоря, добиваясь изменений в подходе к гендерной социализации детей через образование, мы надеемся инициировать системные изменения в гендерных отношениях, способные значительно улучшить качество жизни</w:t>
      </w:r>
      <w:r w:rsidR="00A072DA" w:rsidRPr="00EC0432">
        <w:rPr>
          <w:rFonts w:ascii="Times New Roman" w:hAnsi="Times New Roman" w:cs="Times New Roman"/>
          <w:sz w:val="28"/>
          <w:szCs w:val="28"/>
        </w:rPr>
        <w:t>,</w:t>
      </w:r>
      <w:r w:rsidR="008F0D6F" w:rsidRPr="00EC0432">
        <w:rPr>
          <w:rFonts w:ascii="Times New Roman" w:hAnsi="Times New Roman" w:cs="Times New Roman"/>
          <w:sz w:val="28"/>
          <w:szCs w:val="28"/>
        </w:rPr>
        <w:t xml:space="preserve"> как конкретного человека, так и нации и общества в целом </w:t>
      </w:r>
      <w:r w:rsidR="00A072DA" w:rsidRPr="00EC0432">
        <w:rPr>
          <w:rFonts w:ascii="Times New Roman" w:hAnsi="Times New Roman" w:cs="Times New Roman"/>
          <w:i/>
          <w:sz w:val="28"/>
          <w:szCs w:val="28"/>
        </w:rPr>
        <w:t>(</w:t>
      </w:r>
      <w:r w:rsidR="00A072DA" w:rsidRPr="00EC0432">
        <w:rPr>
          <w:rFonts w:ascii="Times New Roman" w:hAnsi="Times New Roman" w:cs="Times New Roman"/>
          <w:i/>
          <w:iCs/>
          <w:sz w:val="28"/>
          <w:szCs w:val="28"/>
        </w:rPr>
        <w:t>Штылева Л.В. Фактор пола в образовании: гендерный подход и анализ. Монография.-М.: ПЕР СЭ, 2008.-316с.-С.209-273).</w:t>
      </w:r>
    </w:p>
    <w:p w:rsidR="009B7B70" w:rsidRPr="00EC0432" w:rsidRDefault="0095739C" w:rsidP="00EC0432">
      <w:pPr>
        <w:autoSpaceDE w:val="0"/>
        <w:autoSpaceDN w:val="0"/>
        <w:adjustRightInd w:val="0"/>
        <w:spacing w:line="240" w:lineRule="auto"/>
        <w:jc w:val="both"/>
        <w:rPr>
          <w:rFonts w:ascii="Times New Roman" w:hAnsi="Times New Roman" w:cs="Times New Roman"/>
          <w:i/>
          <w:iCs/>
          <w:sz w:val="28"/>
          <w:szCs w:val="28"/>
        </w:rPr>
      </w:pPr>
      <w:r w:rsidRPr="00EC0432">
        <w:rPr>
          <w:rFonts w:ascii="Times New Roman" w:hAnsi="Times New Roman" w:cs="Times New Roman"/>
          <w:b/>
          <w:sz w:val="28"/>
          <w:szCs w:val="28"/>
        </w:rPr>
        <w:t>ЦЕЛЬ ОБРАЗОВАНИЯ НА ОСНОВЕ ГЕНДЕРНОГО ПОДХОДА</w:t>
      </w:r>
      <w:r w:rsidR="009D51DD" w:rsidRPr="00EC0432">
        <w:rPr>
          <w:rFonts w:ascii="Times New Roman" w:hAnsi="Times New Roman" w:cs="Times New Roman"/>
          <w:b/>
          <w:sz w:val="28"/>
          <w:szCs w:val="28"/>
        </w:rPr>
        <w:t xml:space="preserve"> </w:t>
      </w:r>
      <w:r w:rsidR="009D51DD" w:rsidRPr="00EC0432">
        <w:rPr>
          <w:rFonts w:ascii="Times New Roman" w:hAnsi="Times New Roman" w:cs="Times New Roman"/>
          <w:sz w:val="28"/>
          <w:szCs w:val="28"/>
        </w:rPr>
        <w:t>(</w:t>
      </w:r>
      <w:r w:rsidR="009D51DD" w:rsidRPr="00EC0432">
        <w:rPr>
          <w:rFonts w:ascii="Times New Roman" w:hAnsi="Times New Roman" w:cs="Times New Roman"/>
          <w:i/>
          <w:sz w:val="28"/>
          <w:szCs w:val="28"/>
        </w:rPr>
        <w:t xml:space="preserve">The purpose of education on the basis of gender approach) </w:t>
      </w:r>
      <w:r w:rsidRPr="00EC0432">
        <w:rPr>
          <w:rFonts w:ascii="Times New Roman" w:hAnsi="Times New Roman" w:cs="Times New Roman"/>
          <w:sz w:val="28"/>
          <w:szCs w:val="28"/>
        </w:rPr>
        <w:t xml:space="preserve">-личность, гармонично сочетающая в себе психологические характеристики женского и мужского начала (андрогинность), способная к эффективной самореализации и равноправным социополовым отношениям в личной и общественной жизни, обладающая: а) гендерной компетентностью, б)гендерной толерантностью и в) гендерной сензитивностью, интеграция которых определяет эгалитарное мировоззрение выпускников </w:t>
      </w:r>
      <w:r w:rsidR="009B7B70" w:rsidRPr="00EC0432">
        <w:rPr>
          <w:rFonts w:ascii="Times New Roman" w:hAnsi="Times New Roman" w:cs="Times New Roman"/>
          <w:i/>
          <w:sz w:val="28"/>
          <w:szCs w:val="28"/>
        </w:rPr>
        <w:t>(</w:t>
      </w:r>
      <w:r w:rsidR="009B7B70" w:rsidRPr="00EC0432">
        <w:rPr>
          <w:rFonts w:ascii="Times New Roman" w:hAnsi="Times New Roman" w:cs="Times New Roman"/>
          <w:i/>
          <w:iCs/>
          <w:sz w:val="28"/>
          <w:szCs w:val="28"/>
        </w:rPr>
        <w:t>Штылева Л.В. Фактор пола в образовании: гендерный подход и анализ. Монография.-М.: ПЕР СЭ, 2008.-316с.-С.209-210).</w:t>
      </w:r>
    </w:p>
    <w:p w:rsidR="00A51E2A" w:rsidRPr="00EC0432" w:rsidRDefault="00A51E2A" w:rsidP="00EC0432">
      <w:pPr>
        <w:pStyle w:val="style4"/>
        <w:spacing w:before="0" w:beforeAutospacing="0" w:after="0" w:afterAutospacing="0"/>
        <w:jc w:val="both"/>
        <w:rPr>
          <w:sz w:val="28"/>
          <w:szCs w:val="28"/>
        </w:rPr>
      </w:pPr>
      <w:r w:rsidRPr="00EC0432">
        <w:rPr>
          <w:rStyle w:val="style41"/>
          <w:b/>
          <w:bCs/>
          <w:iCs/>
          <w:sz w:val="28"/>
          <w:szCs w:val="28"/>
        </w:rPr>
        <w:t>Ц</w:t>
      </w:r>
      <w:r w:rsidR="002A160F" w:rsidRPr="00EC0432">
        <w:rPr>
          <w:rStyle w:val="style41"/>
          <w:b/>
          <w:bCs/>
          <w:iCs/>
          <w:sz w:val="28"/>
          <w:szCs w:val="28"/>
        </w:rPr>
        <w:t xml:space="preserve">ЕНТР ОЦЕНКИ КАЧЕСТВА ОБРАЗОВАНИЯ </w:t>
      </w:r>
      <w:r w:rsidRPr="00EC0432">
        <w:rPr>
          <w:rStyle w:val="style41"/>
          <w:sz w:val="28"/>
          <w:szCs w:val="28"/>
        </w:rPr>
        <w:t>(</w:t>
      </w:r>
      <w:r w:rsidRPr="00EC0432">
        <w:rPr>
          <w:rStyle w:val="hps"/>
          <w:i/>
          <w:sz w:val="28"/>
          <w:szCs w:val="28"/>
        </w:rPr>
        <w:t>Center</w:t>
      </w:r>
      <w:r w:rsidRPr="00EC0432">
        <w:rPr>
          <w:rStyle w:val="shorttext"/>
          <w:rFonts w:eastAsia="Lucida Sans Unicode"/>
          <w:i/>
          <w:sz w:val="28"/>
          <w:szCs w:val="28"/>
        </w:rPr>
        <w:t xml:space="preserve"> </w:t>
      </w:r>
      <w:r w:rsidRPr="00EC0432">
        <w:rPr>
          <w:rStyle w:val="hpsalt-edited"/>
          <w:i/>
          <w:sz w:val="28"/>
          <w:szCs w:val="28"/>
        </w:rPr>
        <w:t>of Education Quality Assessment)</w:t>
      </w:r>
      <w:r w:rsidRPr="00EC0432">
        <w:rPr>
          <w:rStyle w:val="style41"/>
          <w:sz w:val="28"/>
          <w:szCs w:val="28"/>
        </w:rPr>
        <w:t xml:space="preserve"> Института содержания и методов обучения РАО был создан в 1994 г. в соответствии с постановлением Президиума РАО на базе лаборатории по оценке общеобразовательной подготовки школьников и ВНИКа "Международная оценка". </w:t>
      </w:r>
      <w:r w:rsidRPr="00EC0432">
        <w:rPr>
          <w:sz w:val="28"/>
          <w:szCs w:val="28"/>
        </w:rPr>
        <w:t>Важнейшими задачами Центра являются: разработка научно-методического обеспечения исследований по оценке качества образования; проведение конкретных измерений качества образования; сравнительная оценка качества образования в России с другими странами мира. Особенностью работы Центра является интеграция усилий специалистов предметных лабораторий института и сотрудников Центра в разработке единых подходов к оценке учебных достижений школьников (</w:t>
      </w:r>
      <w:hyperlink r:id="rId271" w:history="1">
        <w:r w:rsidRPr="00EC0432">
          <w:rPr>
            <w:rStyle w:val="a5"/>
            <w:i/>
            <w:color w:val="auto"/>
            <w:sz w:val="28"/>
            <w:szCs w:val="28"/>
            <w:u w:val="none"/>
          </w:rPr>
          <w:t>http://centeroko.ru/about.htm</w:t>
        </w:r>
      </w:hyperlink>
      <w:r w:rsidRPr="00EC0432">
        <w:rPr>
          <w:i/>
          <w:sz w:val="28"/>
          <w:szCs w:val="28"/>
        </w:rPr>
        <w:t>)</w:t>
      </w:r>
      <w:r w:rsidRPr="00EC0432">
        <w:rPr>
          <w:sz w:val="28"/>
          <w:szCs w:val="28"/>
        </w:rPr>
        <w:t xml:space="preserve">. </w:t>
      </w:r>
    </w:p>
    <w:p w:rsidR="00F96B88" w:rsidRPr="00EC0432" w:rsidRDefault="006D4754" w:rsidP="00EC0432">
      <w:pPr>
        <w:autoSpaceDE w:val="0"/>
        <w:autoSpaceDN w:val="0"/>
        <w:adjustRightInd w:val="0"/>
        <w:spacing w:line="240" w:lineRule="auto"/>
        <w:jc w:val="both"/>
        <w:rPr>
          <w:rFonts w:ascii="Times New Roman" w:hAnsi="Times New Roman" w:cs="Times New Roman"/>
          <w:i/>
          <w:iCs/>
          <w:sz w:val="28"/>
          <w:szCs w:val="28"/>
        </w:rPr>
      </w:pPr>
      <w:r w:rsidRPr="00EC0432">
        <w:rPr>
          <w:rFonts w:ascii="Times New Roman" w:hAnsi="Times New Roman" w:cs="Times New Roman"/>
          <w:b/>
          <w:sz w:val="28"/>
          <w:szCs w:val="28"/>
        </w:rPr>
        <w:t>ЦЕЛЬ СОЦИАЛИЗАЦИИ НА ОСНОВЕ ГЕНДЕРНОГО ПОДХОДА</w:t>
      </w:r>
      <w:r w:rsidRPr="00EC0432">
        <w:rPr>
          <w:rFonts w:ascii="Times New Roman" w:hAnsi="Times New Roman" w:cs="Times New Roman"/>
          <w:sz w:val="28"/>
          <w:szCs w:val="28"/>
        </w:rPr>
        <w:t xml:space="preserve"> </w:t>
      </w:r>
      <w:r w:rsidR="002469BC" w:rsidRPr="00EC0432">
        <w:rPr>
          <w:rFonts w:ascii="Times New Roman" w:hAnsi="Times New Roman" w:cs="Times New Roman"/>
          <w:sz w:val="28"/>
          <w:szCs w:val="28"/>
        </w:rPr>
        <w:t>(</w:t>
      </w:r>
      <w:r w:rsidR="002469BC" w:rsidRPr="00EC0432">
        <w:rPr>
          <w:rFonts w:ascii="Times New Roman" w:hAnsi="Times New Roman" w:cs="Times New Roman"/>
          <w:i/>
          <w:sz w:val="28"/>
          <w:szCs w:val="28"/>
        </w:rPr>
        <w:t>The purpose of socialization on the basis of gender approach</w:t>
      </w:r>
      <w:r w:rsidR="002469BC" w:rsidRPr="00EC0432">
        <w:rPr>
          <w:rFonts w:ascii="Times New Roman" w:hAnsi="Times New Roman" w:cs="Times New Roman"/>
          <w:sz w:val="28"/>
          <w:szCs w:val="28"/>
        </w:rPr>
        <w:t xml:space="preserve"> )</w:t>
      </w:r>
      <w:r w:rsidR="001A786E" w:rsidRPr="00EC0432">
        <w:rPr>
          <w:rFonts w:ascii="Times New Roman" w:hAnsi="Times New Roman" w:cs="Times New Roman"/>
          <w:b/>
          <w:sz w:val="28"/>
          <w:szCs w:val="28"/>
        </w:rPr>
        <w:t>–</w:t>
      </w:r>
      <w:r w:rsidRPr="00EC0432">
        <w:rPr>
          <w:rFonts w:ascii="Times New Roman" w:hAnsi="Times New Roman" w:cs="Times New Roman"/>
          <w:sz w:val="28"/>
          <w:szCs w:val="28"/>
        </w:rPr>
        <w:t>личность</w:t>
      </w:r>
      <w:r w:rsidR="001A786E" w:rsidRPr="00EC0432">
        <w:rPr>
          <w:rFonts w:ascii="Times New Roman" w:hAnsi="Times New Roman" w:cs="Times New Roman"/>
          <w:sz w:val="28"/>
          <w:szCs w:val="28"/>
        </w:rPr>
        <w:t>, гармонично сочетающая в себе психологические характеристики женского и мужского</w:t>
      </w:r>
      <w:r w:rsidR="00F96B88" w:rsidRPr="00EC0432">
        <w:rPr>
          <w:rFonts w:ascii="Times New Roman" w:hAnsi="Times New Roman" w:cs="Times New Roman"/>
          <w:sz w:val="28"/>
          <w:szCs w:val="28"/>
        </w:rPr>
        <w:t xml:space="preserve"> начала (андрогинность), способная</w:t>
      </w:r>
      <w:r w:rsidR="001A786E" w:rsidRPr="00EC0432">
        <w:rPr>
          <w:rFonts w:ascii="Times New Roman" w:hAnsi="Times New Roman" w:cs="Times New Roman"/>
          <w:sz w:val="28"/>
          <w:szCs w:val="28"/>
        </w:rPr>
        <w:t xml:space="preserve"> к </w:t>
      </w:r>
      <w:r w:rsidR="00F96B88" w:rsidRPr="00EC0432">
        <w:rPr>
          <w:rFonts w:ascii="Times New Roman" w:hAnsi="Times New Roman" w:cs="Times New Roman"/>
          <w:sz w:val="28"/>
          <w:szCs w:val="28"/>
        </w:rPr>
        <w:t xml:space="preserve">партнерским межполовым отношениям в личной и общественной жизни (поведенческий компонент). Цель социализации по эгалитарным правилам-личность, которая характеризуется: 1) гендерной компетентностью (когнитивный элемент); 2) гендерной толерантностью (ценностно-смысловой компонент); 3) гендерной сензитивностью (эмоционально -коммуникативный компонент) </w:t>
      </w:r>
      <w:r w:rsidR="00F96B88" w:rsidRPr="00EC0432">
        <w:rPr>
          <w:rFonts w:ascii="Times New Roman" w:hAnsi="Times New Roman" w:cs="Times New Roman"/>
          <w:i/>
          <w:sz w:val="28"/>
          <w:szCs w:val="28"/>
        </w:rPr>
        <w:t>(</w:t>
      </w:r>
      <w:r w:rsidR="00F96B88" w:rsidRPr="00EC0432">
        <w:rPr>
          <w:rFonts w:ascii="Times New Roman" w:hAnsi="Times New Roman" w:cs="Times New Roman"/>
          <w:i/>
          <w:iCs/>
          <w:sz w:val="28"/>
          <w:szCs w:val="28"/>
        </w:rPr>
        <w:t>Штылева Л.В. Фактор пола в образовании: гендерный подход и анализ. Монография.-М.: ПЕР СЭ, 2008.-316с.-С.172-173).</w:t>
      </w:r>
    </w:p>
    <w:p w:rsidR="00A65C39" w:rsidRPr="00EC0432" w:rsidRDefault="00A65C39"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 xml:space="preserve">ЦЕННОСТИ </w:t>
      </w:r>
      <w:r w:rsidRPr="00EC0432">
        <w:rPr>
          <w:rFonts w:ascii="Times New Roman" w:hAnsi="Times New Roman" w:cs="Times New Roman"/>
          <w:sz w:val="28"/>
          <w:szCs w:val="28"/>
        </w:rPr>
        <w:t>(</w:t>
      </w:r>
      <w:r w:rsidRPr="00EC0432">
        <w:rPr>
          <w:rFonts w:ascii="Times New Roman" w:hAnsi="Times New Roman" w:cs="Times New Roman"/>
          <w:i/>
          <w:iCs/>
          <w:sz w:val="28"/>
          <w:szCs w:val="28"/>
        </w:rPr>
        <w:t>Values</w:t>
      </w:r>
      <w:r w:rsidRPr="00EC0432">
        <w:rPr>
          <w:rFonts w:ascii="Times New Roman" w:hAnsi="Times New Roman" w:cs="Times New Roman"/>
          <w:sz w:val="28"/>
          <w:szCs w:val="28"/>
        </w:rPr>
        <w:t>)-наиболее значимые для образовательного учреждения факторы успеха его деятельности. В качестве ценностей могут выступать: персонал образовательного учреждения, материальное обеспечение образовательного процесса и др.</w:t>
      </w:r>
    </w:p>
    <w:p w:rsidR="006D4754" w:rsidRPr="00EC0432" w:rsidRDefault="006D4754" w:rsidP="00EC0432">
      <w:pPr>
        <w:pStyle w:val="style4"/>
        <w:spacing w:before="0" w:beforeAutospacing="0" w:after="0" w:afterAutospacing="0"/>
        <w:jc w:val="both"/>
        <w:rPr>
          <w:sz w:val="28"/>
          <w:szCs w:val="28"/>
        </w:rPr>
      </w:pPr>
    </w:p>
    <w:p w:rsidR="00A51E2A" w:rsidRPr="00EC0432" w:rsidRDefault="00A51E2A" w:rsidP="00EC0432">
      <w:pPr>
        <w:pStyle w:val="style4"/>
        <w:spacing w:before="0" w:beforeAutospacing="0" w:after="0" w:afterAutospacing="0"/>
        <w:jc w:val="center"/>
        <w:rPr>
          <w:b/>
          <w:sz w:val="28"/>
          <w:szCs w:val="28"/>
        </w:rPr>
      </w:pPr>
      <w:r w:rsidRPr="00EC0432">
        <w:rPr>
          <w:b/>
          <w:sz w:val="28"/>
          <w:szCs w:val="28"/>
        </w:rPr>
        <w:t>Ч</w:t>
      </w:r>
    </w:p>
    <w:p w:rsidR="00A51E2A" w:rsidRPr="00EC0432" w:rsidRDefault="00A51E2A" w:rsidP="00EC0432">
      <w:pPr>
        <w:pStyle w:val="style4"/>
        <w:spacing w:before="0" w:beforeAutospacing="0" w:after="0" w:afterAutospacing="0"/>
        <w:jc w:val="both"/>
        <w:rPr>
          <w:sz w:val="28"/>
          <w:szCs w:val="28"/>
        </w:rPr>
      </w:pPr>
      <w:r w:rsidRPr="00EC0432">
        <w:rPr>
          <w:b/>
          <w:sz w:val="28"/>
          <w:szCs w:val="28"/>
        </w:rPr>
        <w:t>Ч</w:t>
      </w:r>
      <w:r w:rsidR="002A160F" w:rsidRPr="00EC0432">
        <w:rPr>
          <w:b/>
          <w:sz w:val="28"/>
          <w:szCs w:val="28"/>
        </w:rPr>
        <w:t xml:space="preserve">ЕЛОВЕЧЕСКИЙ КАПИТАЛ </w:t>
      </w:r>
      <w:r w:rsidRPr="00EC0432">
        <w:rPr>
          <w:sz w:val="28"/>
          <w:szCs w:val="28"/>
        </w:rPr>
        <w:t>(</w:t>
      </w:r>
      <w:r w:rsidRPr="00EC0432">
        <w:rPr>
          <w:rStyle w:val="hps"/>
          <w:i/>
          <w:sz w:val="28"/>
          <w:szCs w:val="28"/>
        </w:rPr>
        <w:t>human capital)</w:t>
      </w:r>
      <w:r w:rsidRPr="00EC0432">
        <w:rPr>
          <w:b/>
          <w:sz w:val="28"/>
          <w:szCs w:val="28"/>
        </w:rPr>
        <w:t xml:space="preserve"> -</w:t>
      </w:r>
      <w:r w:rsidRPr="00EC0432">
        <w:rPr>
          <w:sz w:val="28"/>
          <w:szCs w:val="28"/>
        </w:rPr>
        <w:t xml:space="preserve">знания, способности и навыки человека, которые могут стать источником доходов для него самого, предприятия, государства </w:t>
      </w:r>
      <w:r w:rsidRPr="00EC0432">
        <w:rPr>
          <w:i/>
          <w:sz w:val="28"/>
          <w:szCs w:val="28"/>
        </w:rPr>
        <w:t>(Мордовская А.В., Панина С.В., Макаренко Т.А. основы профориентологии: учебное пособие для бакалавров.-М.: Издательство Юрайт, 2011.-с.137).</w:t>
      </w:r>
    </w:p>
    <w:p w:rsidR="008C363B" w:rsidRPr="00EC0432" w:rsidRDefault="008C363B" w:rsidP="00EC0432">
      <w:pPr>
        <w:autoSpaceDE w:val="0"/>
        <w:autoSpaceDN w:val="0"/>
        <w:adjustRightInd w:val="0"/>
        <w:spacing w:line="240" w:lineRule="auto"/>
        <w:jc w:val="both"/>
        <w:rPr>
          <w:rFonts w:ascii="Times New Roman" w:hAnsi="Times New Roman" w:cs="Times New Roman"/>
          <w:b/>
          <w:sz w:val="28"/>
          <w:szCs w:val="28"/>
        </w:rPr>
      </w:pPr>
    </w:p>
    <w:p w:rsidR="008C363B" w:rsidRPr="00EC0432" w:rsidRDefault="008C363B" w:rsidP="00EC0432">
      <w:pPr>
        <w:autoSpaceDE w:val="0"/>
        <w:autoSpaceDN w:val="0"/>
        <w:adjustRightInd w:val="0"/>
        <w:spacing w:line="240" w:lineRule="auto"/>
        <w:jc w:val="center"/>
        <w:rPr>
          <w:rFonts w:ascii="Times New Roman" w:hAnsi="Times New Roman" w:cs="Times New Roman"/>
          <w:b/>
          <w:sz w:val="28"/>
          <w:szCs w:val="28"/>
        </w:rPr>
      </w:pPr>
      <w:r w:rsidRPr="00EC0432">
        <w:rPr>
          <w:rFonts w:ascii="Times New Roman" w:hAnsi="Times New Roman" w:cs="Times New Roman"/>
          <w:b/>
          <w:sz w:val="28"/>
          <w:szCs w:val="28"/>
        </w:rPr>
        <w:t>Э</w:t>
      </w:r>
    </w:p>
    <w:p w:rsidR="00C50B47" w:rsidRPr="00EC0432" w:rsidRDefault="008A5EB1" w:rsidP="00EC0432">
      <w:pPr>
        <w:spacing w:line="240" w:lineRule="auto"/>
        <w:jc w:val="both"/>
        <w:rPr>
          <w:rFonts w:ascii="Times New Roman" w:hAnsi="Times New Roman" w:cs="Times New Roman"/>
          <w:i/>
          <w:sz w:val="28"/>
          <w:szCs w:val="28"/>
        </w:rPr>
      </w:pPr>
      <w:r w:rsidRPr="00EC0432">
        <w:rPr>
          <w:rFonts w:ascii="Times New Roman" w:hAnsi="Times New Roman" w:cs="Times New Roman"/>
          <w:b/>
          <w:sz w:val="28"/>
          <w:szCs w:val="28"/>
        </w:rPr>
        <w:t>ЭГАЛИТАРНАЯ ГОСУДАРСТВЕННАЯ ПОЛИТИКА</w:t>
      </w:r>
      <w:r w:rsidRPr="00EC0432">
        <w:rPr>
          <w:rFonts w:ascii="Times New Roman" w:hAnsi="Times New Roman" w:cs="Times New Roman"/>
          <w:sz w:val="28"/>
          <w:szCs w:val="28"/>
        </w:rPr>
        <w:t xml:space="preserve"> – политика, в основу которой положен принцип создания равных условий для самореализации личности во всех социальных сферах независимо от ее половой принадлежности</w:t>
      </w:r>
      <w:r w:rsidR="00C50B47" w:rsidRPr="00EC0432">
        <w:rPr>
          <w:rFonts w:ascii="Times New Roman" w:hAnsi="Times New Roman" w:cs="Times New Roman"/>
          <w:sz w:val="28"/>
          <w:szCs w:val="28"/>
        </w:rPr>
        <w:t xml:space="preserve"> </w:t>
      </w:r>
      <w:r w:rsidR="00C50B47" w:rsidRPr="00EC0432">
        <w:rPr>
          <w:rFonts w:ascii="Times New Roman" w:hAnsi="Times New Roman" w:cs="Times New Roman"/>
          <w:i/>
          <w:sz w:val="28"/>
          <w:szCs w:val="28"/>
        </w:rPr>
        <w:t>(Гендерология и феминология: Учебное пособие / Л.Д. Ерохина и др.; Под общ. ред. С.В. Коваленко. – Владивосток: Изд-во ВГУЭС, 2005. – 152 с.).</w:t>
      </w:r>
    </w:p>
    <w:p w:rsidR="008C363B" w:rsidRPr="00EC0432" w:rsidRDefault="008C363B" w:rsidP="00EC0432">
      <w:pPr>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Э</w:t>
      </w:r>
      <w:r w:rsidR="0067029D" w:rsidRPr="00EC0432">
        <w:rPr>
          <w:rFonts w:ascii="Times New Roman" w:hAnsi="Times New Roman" w:cs="Times New Roman"/>
          <w:b/>
          <w:bCs/>
          <w:sz w:val="28"/>
          <w:szCs w:val="28"/>
        </w:rPr>
        <w:t>КЗАМЕН</w:t>
      </w:r>
      <w:r w:rsidRPr="00EC0432">
        <w:rPr>
          <w:rFonts w:ascii="Times New Roman" w:hAnsi="Times New Roman" w:cs="Times New Roman"/>
          <w:b/>
          <w:bCs/>
          <w:sz w:val="28"/>
          <w:szCs w:val="28"/>
        </w:rPr>
        <w:t xml:space="preserve"> </w:t>
      </w:r>
      <w:r w:rsidRPr="00EC0432">
        <w:rPr>
          <w:rFonts w:ascii="Times New Roman" w:hAnsi="Times New Roman" w:cs="Times New Roman"/>
          <w:sz w:val="28"/>
          <w:szCs w:val="28"/>
        </w:rPr>
        <w:t>(</w:t>
      </w:r>
      <w:r w:rsidRPr="00EC0432">
        <w:rPr>
          <w:rFonts w:ascii="Times New Roman" w:hAnsi="Times New Roman" w:cs="Times New Roman"/>
          <w:i/>
          <w:iCs/>
          <w:sz w:val="28"/>
          <w:szCs w:val="28"/>
        </w:rPr>
        <w:t>Exam</w:t>
      </w:r>
      <w:r w:rsidRPr="00EC0432">
        <w:rPr>
          <w:rFonts w:ascii="Times New Roman" w:hAnsi="Times New Roman" w:cs="Times New Roman"/>
          <w:sz w:val="28"/>
          <w:szCs w:val="28"/>
        </w:rPr>
        <w:t xml:space="preserve">)-форма заключительной проверки знаний, умений, навыков, степени развития обучающихся в системе образования; по своим целям бывают выпускными, завершающими определенный этап учебного процесса, вступительными. Результат экзамена как устного, так и письменного оценивается в баллах, которые переводятся в числовые оценки. Экзамен, как правило, проводится по экзаменационным билетам, которые должны обновляться каждые 3 года. </w:t>
      </w:r>
    </w:p>
    <w:p w:rsidR="008C363B" w:rsidRPr="00EC0432" w:rsidRDefault="0067029D" w:rsidP="00EC0432">
      <w:pPr>
        <w:autoSpaceDE w:val="0"/>
        <w:autoSpaceDN w:val="0"/>
        <w:adjustRightInd w:val="0"/>
        <w:spacing w:line="240" w:lineRule="auto"/>
        <w:jc w:val="both"/>
        <w:rPr>
          <w:rFonts w:ascii="Times New Roman" w:hAnsi="Times New Roman" w:cs="Times New Roman"/>
          <w:i/>
          <w:sz w:val="28"/>
          <w:szCs w:val="28"/>
        </w:rPr>
      </w:pPr>
      <w:r w:rsidRPr="00EC0432">
        <w:rPr>
          <w:rFonts w:ascii="Times New Roman" w:hAnsi="Times New Roman" w:cs="Times New Roman"/>
          <w:b/>
          <w:bCs/>
          <w:sz w:val="28"/>
          <w:szCs w:val="28"/>
        </w:rPr>
        <w:t>ЭКЗАМЕН</w:t>
      </w:r>
      <w:r w:rsidR="008C363B" w:rsidRPr="00EC0432">
        <w:rPr>
          <w:rFonts w:ascii="Times New Roman" w:hAnsi="Times New Roman" w:cs="Times New Roman"/>
          <w:b/>
          <w:bCs/>
          <w:sz w:val="28"/>
          <w:szCs w:val="28"/>
        </w:rPr>
        <w:t xml:space="preserve"> </w:t>
      </w:r>
      <w:r w:rsidR="008C363B" w:rsidRPr="00EC0432">
        <w:rPr>
          <w:rFonts w:ascii="Times New Roman" w:hAnsi="Times New Roman" w:cs="Times New Roman"/>
          <w:sz w:val="28"/>
          <w:szCs w:val="28"/>
        </w:rPr>
        <w:t>(</w:t>
      </w:r>
      <w:r w:rsidR="008C363B" w:rsidRPr="00EC0432">
        <w:rPr>
          <w:rFonts w:ascii="Times New Roman" w:hAnsi="Times New Roman" w:cs="Times New Roman"/>
          <w:i/>
          <w:iCs/>
          <w:sz w:val="28"/>
          <w:szCs w:val="28"/>
        </w:rPr>
        <w:t>Exam</w:t>
      </w:r>
      <w:r w:rsidR="008C363B" w:rsidRPr="00EC0432">
        <w:rPr>
          <w:rFonts w:ascii="Times New Roman" w:hAnsi="Times New Roman" w:cs="Times New Roman"/>
          <w:sz w:val="28"/>
          <w:szCs w:val="28"/>
        </w:rPr>
        <w:t xml:space="preserve">) –проверка уровня общеобразовательных и профессиональных знаний и навыков человека </w:t>
      </w:r>
      <w:r w:rsidR="008C363B" w:rsidRPr="00EC0432">
        <w:rPr>
          <w:rFonts w:ascii="Times New Roman" w:hAnsi="Times New Roman" w:cs="Times New Roman"/>
          <w:i/>
          <w:sz w:val="28"/>
          <w:szCs w:val="28"/>
        </w:rPr>
        <w:t>(Мордовская А.В., Панина С.В., Макаренко Т.А. основы профориентологии: учебное пособие для бакалавров.-М.: Издательство Юрайт, 2011.-с.137).</w:t>
      </w:r>
    </w:p>
    <w:p w:rsidR="008C363B" w:rsidRPr="00EC0432" w:rsidRDefault="0067029D"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ЭКЗАМЕНАЦИОННАЯ ВЕДОМОСТЬ</w:t>
      </w:r>
      <w:r w:rsidR="008C363B" w:rsidRPr="00EC0432">
        <w:rPr>
          <w:rFonts w:ascii="Times New Roman" w:hAnsi="Times New Roman" w:cs="Times New Roman"/>
          <w:b/>
          <w:bCs/>
          <w:sz w:val="28"/>
          <w:szCs w:val="28"/>
        </w:rPr>
        <w:t xml:space="preserve"> </w:t>
      </w:r>
      <w:r w:rsidR="008C363B" w:rsidRPr="00EC0432">
        <w:rPr>
          <w:rFonts w:ascii="Times New Roman" w:hAnsi="Times New Roman" w:cs="Times New Roman"/>
          <w:sz w:val="28"/>
          <w:szCs w:val="28"/>
        </w:rPr>
        <w:t>(</w:t>
      </w:r>
      <w:r w:rsidR="008C363B" w:rsidRPr="00EC0432">
        <w:rPr>
          <w:rFonts w:ascii="Times New Roman" w:hAnsi="Times New Roman" w:cs="Times New Roman"/>
          <w:i/>
          <w:iCs/>
          <w:sz w:val="28"/>
          <w:szCs w:val="28"/>
        </w:rPr>
        <w:t>Exam Record</w:t>
      </w:r>
      <w:r w:rsidR="008C363B" w:rsidRPr="00EC0432">
        <w:rPr>
          <w:rFonts w:ascii="Times New Roman" w:hAnsi="Times New Roman" w:cs="Times New Roman"/>
          <w:sz w:val="28"/>
          <w:szCs w:val="28"/>
        </w:rPr>
        <w:t>) — документ, учитывающий экзаменационные оценки студентов одной группы по определенной учебной дисциплине.</w:t>
      </w:r>
    </w:p>
    <w:p w:rsidR="008C363B" w:rsidRPr="00EC0432" w:rsidRDefault="008C363B" w:rsidP="00EC0432">
      <w:pPr>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Э</w:t>
      </w:r>
      <w:r w:rsidR="001A61CB" w:rsidRPr="00EC0432">
        <w:rPr>
          <w:rFonts w:ascii="Times New Roman" w:hAnsi="Times New Roman" w:cs="Times New Roman"/>
          <w:b/>
          <w:bCs/>
          <w:sz w:val="28"/>
          <w:szCs w:val="28"/>
        </w:rPr>
        <w:t>ЛЕКТРОННЫЙ ДОКУМЕНТООБОРОТ</w:t>
      </w:r>
      <w:r w:rsidRPr="00EC0432">
        <w:rPr>
          <w:rFonts w:ascii="Times New Roman" w:hAnsi="Times New Roman" w:cs="Times New Roman"/>
          <w:sz w:val="28"/>
          <w:szCs w:val="28"/>
        </w:rPr>
        <w:t xml:space="preserve"> (</w:t>
      </w:r>
      <w:r w:rsidRPr="00EC0432">
        <w:rPr>
          <w:rFonts w:ascii="Times New Roman" w:hAnsi="Times New Roman" w:cs="Times New Roman"/>
          <w:sz w:val="28"/>
          <w:szCs w:val="28"/>
          <w:lang w:val="en-US"/>
        </w:rPr>
        <w:t>E</w:t>
      </w:r>
      <w:r w:rsidRPr="00EC0432">
        <w:rPr>
          <w:rStyle w:val="hpsalt-edited"/>
          <w:rFonts w:ascii="Times New Roman" w:hAnsi="Times New Roman" w:cs="Times New Roman"/>
          <w:i/>
          <w:sz w:val="28"/>
          <w:szCs w:val="28"/>
        </w:rPr>
        <w:t>lectronic workflow)</w:t>
      </w:r>
      <w:r w:rsidRPr="00EC0432">
        <w:rPr>
          <w:rFonts w:ascii="Times New Roman" w:hAnsi="Times New Roman" w:cs="Times New Roman"/>
          <w:sz w:val="28"/>
          <w:szCs w:val="28"/>
        </w:rPr>
        <w:t xml:space="preserve"> – единый механизм по работе с документами, представленными в электронном виде, с реализацией концепции «безбумажного делопроизводства». </w:t>
      </w:r>
    </w:p>
    <w:p w:rsidR="008C363B" w:rsidRPr="00EC0432" w:rsidRDefault="001A61CB" w:rsidP="00EC0432">
      <w:pPr>
        <w:pStyle w:val="a4"/>
        <w:spacing w:before="0" w:beforeAutospacing="0" w:after="0" w:afterAutospacing="0"/>
        <w:jc w:val="both"/>
        <w:rPr>
          <w:sz w:val="28"/>
          <w:szCs w:val="28"/>
        </w:rPr>
      </w:pPr>
      <w:r w:rsidRPr="00EC0432">
        <w:rPr>
          <w:b/>
          <w:bCs/>
          <w:sz w:val="28"/>
          <w:szCs w:val="28"/>
        </w:rPr>
        <w:t>ЭЛЕКТРОННОЕ ОБУЧЕНИЕ</w:t>
      </w:r>
      <w:r w:rsidR="008C363B" w:rsidRPr="00EC0432">
        <w:rPr>
          <w:sz w:val="28"/>
          <w:szCs w:val="28"/>
        </w:rPr>
        <w:t xml:space="preserve"> (</w:t>
      </w:r>
      <w:r w:rsidR="008C363B" w:rsidRPr="00EC0432">
        <w:rPr>
          <w:i/>
          <w:iCs/>
          <w:sz w:val="28"/>
          <w:szCs w:val="28"/>
        </w:rPr>
        <w:t>Electronic Learning</w:t>
      </w:r>
      <w:r w:rsidR="008C363B" w:rsidRPr="00EC0432">
        <w:rPr>
          <w:sz w:val="28"/>
          <w:szCs w:val="28"/>
        </w:rPr>
        <w:t>) — система электронного обучения, обучение при помощи информационных, электронных технологий.</w:t>
      </w:r>
    </w:p>
    <w:p w:rsidR="008C363B" w:rsidRPr="00EC0432" w:rsidRDefault="008C363B" w:rsidP="00EC0432">
      <w:pPr>
        <w:pStyle w:val="a4"/>
        <w:spacing w:before="0" w:beforeAutospacing="0" w:after="0" w:afterAutospacing="0"/>
        <w:jc w:val="both"/>
        <w:rPr>
          <w:sz w:val="28"/>
          <w:szCs w:val="28"/>
        </w:rPr>
      </w:pPr>
      <w:r w:rsidRPr="00EC0432">
        <w:rPr>
          <w:sz w:val="28"/>
          <w:szCs w:val="28"/>
        </w:rPr>
        <w:t xml:space="preserve">Определение специалистов </w:t>
      </w:r>
      <w:hyperlink r:id="rId272" w:tooltip="ЮНЕСКО" w:history="1">
        <w:r w:rsidRPr="00EC0432">
          <w:rPr>
            <w:rStyle w:val="a5"/>
            <w:color w:val="auto"/>
            <w:sz w:val="28"/>
            <w:szCs w:val="28"/>
            <w:u w:val="none"/>
          </w:rPr>
          <w:t>ЮНЕСКО</w:t>
        </w:r>
      </w:hyperlink>
      <w:r w:rsidRPr="00EC0432">
        <w:rPr>
          <w:sz w:val="28"/>
          <w:szCs w:val="28"/>
        </w:rPr>
        <w:t>: «e-Learning — обучение с помощью Интернет и мультимедиа».</w:t>
      </w:r>
    </w:p>
    <w:p w:rsidR="008C363B" w:rsidRPr="00EC0432" w:rsidRDefault="008C363B" w:rsidP="00EC0432">
      <w:pPr>
        <w:pStyle w:val="a4"/>
        <w:spacing w:before="0" w:beforeAutospacing="0" w:after="0" w:afterAutospacing="0"/>
        <w:jc w:val="both"/>
        <w:rPr>
          <w:sz w:val="28"/>
          <w:szCs w:val="28"/>
        </w:rPr>
      </w:pPr>
      <w:r w:rsidRPr="00EC0432">
        <w:rPr>
          <w:sz w:val="28"/>
          <w:szCs w:val="28"/>
        </w:rPr>
        <w:t>К электронному обучению относится:</w:t>
      </w:r>
    </w:p>
    <w:p w:rsidR="008C363B" w:rsidRPr="00EC0432" w:rsidRDefault="008C363B" w:rsidP="00EC0432">
      <w:pPr>
        <w:numPr>
          <w:ilvl w:val="0"/>
          <w:numId w:val="8"/>
        </w:numPr>
        <w:spacing w:after="0" w:line="240" w:lineRule="auto"/>
        <w:ind w:left="0"/>
        <w:jc w:val="both"/>
        <w:rPr>
          <w:rFonts w:ascii="Times New Roman" w:hAnsi="Times New Roman" w:cs="Times New Roman"/>
          <w:sz w:val="28"/>
          <w:szCs w:val="28"/>
        </w:rPr>
      </w:pPr>
      <w:r w:rsidRPr="00EC0432">
        <w:rPr>
          <w:rFonts w:ascii="Times New Roman" w:hAnsi="Times New Roman" w:cs="Times New Roman"/>
          <w:sz w:val="28"/>
          <w:szCs w:val="28"/>
        </w:rPr>
        <w:t xml:space="preserve">самостоятельная работа с электронными материалами, с использованием </w:t>
      </w:r>
      <w:hyperlink r:id="rId273" w:tooltip="Персональный компьютер" w:history="1">
        <w:r w:rsidRPr="00EC0432">
          <w:rPr>
            <w:rStyle w:val="a5"/>
            <w:rFonts w:ascii="Times New Roman" w:hAnsi="Times New Roman" w:cs="Times New Roman"/>
            <w:color w:val="auto"/>
            <w:sz w:val="28"/>
            <w:szCs w:val="28"/>
            <w:u w:val="none"/>
          </w:rPr>
          <w:t>персонального компьютера</w:t>
        </w:r>
      </w:hyperlink>
      <w:r w:rsidRPr="00EC0432">
        <w:rPr>
          <w:rFonts w:ascii="Times New Roman" w:hAnsi="Times New Roman" w:cs="Times New Roman"/>
          <w:sz w:val="28"/>
          <w:szCs w:val="28"/>
        </w:rPr>
        <w:t xml:space="preserve">, </w:t>
      </w:r>
      <w:hyperlink r:id="rId274" w:tooltip="Карманный персональный компьютер" w:history="1">
        <w:r w:rsidRPr="00EC0432">
          <w:rPr>
            <w:rStyle w:val="a5"/>
            <w:rFonts w:ascii="Times New Roman" w:hAnsi="Times New Roman" w:cs="Times New Roman"/>
            <w:color w:val="auto"/>
            <w:sz w:val="28"/>
            <w:szCs w:val="28"/>
            <w:u w:val="none"/>
          </w:rPr>
          <w:t>КПК</w:t>
        </w:r>
      </w:hyperlink>
      <w:r w:rsidRPr="00EC0432">
        <w:rPr>
          <w:rFonts w:ascii="Times New Roman" w:hAnsi="Times New Roman" w:cs="Times New Roman"/>
          <w:sz w:val="28"/>
          <w:szCs w:val="28"/>
        </w:rPr>
        <w:t xml:space="preserve">, </w:t>
      </w:r>
      <w:hyperlink r:id="rId275" w:tooltip="Мобильный телефон" w:history="1">
        <w:r w:rsidRPr="00EC0432">
          <w:rPr>
            <w:rStyle w:val="a5"/>
            <w:rFonts w:ascii="Times New Roman" w:hAnsi="Times New Roman" w:cs="Times New Roman"/>
            <w:color w:val="auto"/>
            <w:sz w:val="28"/>
            <w:szCs w:val="28"/>
            <w:u w:val="none"/>
          </w:rPr>
          <w:t>мобильного телефона</w:t>
        </w:r>
      </w:hyperlink>
      <w:r w:rsidRPr="00EC0432">
        <w:rPr>
          <w:rFonts w:ascii="Times New Roman" w:hAnsi="Times New Roman" w:cs="Times New Roman"/>
          <w:sz w:val="28"/>
          <w:szCs w:val="28"/>
        </w:rPr>
        <w:t xml:space="preserve">, </w:t>
      </w:r>
      <w:hyperlink r:id="rId276" w:tooltip="DVD-проигрыватель" w:history="1">
        <w:r w:rsidRPr="00EC0432">
          <w:rPr>
            <w:rStyle w:val="a5"/>
            <w:rFonts w:ascii="Times New Roman" w:hAnsi="Times New Roman" w:cs="Times New Roman"/>
            <w:color w:val="auto"/>
            <w:sz w:val="28"/>
            <w:szCs w:val="28"/>
            <w:u w:val="none"/>
          </w:rPr>
          <w:t>DVD-проигрывателя</w:t>
        </w:r>
      </w:hyperlink>
      <w:r w:rsidRPr="00EC0432">
        <w:rPr>
          <w:rFonts w:ascii="Times New Roman" w:hAnsi="Times New Roman" w:cs="Times New Roman"/>
          <w:sz w:val="28"/>
          <w:szCs w:val="28"/>
        </w:rPr>
        <w:t xml:space="preserve">, </w:t>
      </w:r>
      <w:hyperlink r:id="rId277" w:tooltip="Телевизор" w:history="1">
        <w:r w:rsidRPr="00EC0432">
          <w:rPr>
            <w:rStyle w:val="a5"/>
            <w:rFonts w:ascii="Times New Roman" w:hAnsi="Times New Roman" w:cs="Times New Roman"/>
            <w:color w:val="auto"/>
            <w:sz w:val="28"/>
            <w:szCs w:val="28"/>
            <w:u w:val="none"/>
          </w:rPr>
          <w:t>телевизора</w:t>
        </w:r>
      </w:hyperlink>
      <w:r w:rsidRPr="00EC0432">
        <w:rPr>
          <w:rFonts w:ascii="Times New Roman" w:hAnsi="Times New Roman" w:cs="Times New Roman"/>
          <w:sz w:val="28"/>
          <w:szCs w:val="28"/>
        </w:rPr>
        <w:t>;</w:t>
      </w:r>
    </w:p>
    <w:p w:rsidR="008C363B" w:rsidRPr="00EC0432" w:rsidRDefault="008C363B" w:rsidP="00EC0432">
      <w:pPr>
        <w:numPr>
          <w:ilvl w:val="0"/>
          <w:numId w:val="8"/>
        </w:numPr>
        <w:spacing w:after="0" w:line="240" w:lineRule="auto"/>
        <w:ind w:left="0"/>
        <w:jc w:val="both"/>
        <w:rPr>
          <w:rFonts w:ascii="Times New Roman" w:hAnsi="Times New Roman" w:cs="Times New Roman"/>
          <w:sz w:val="28"/>
          <w:szCs w:val="28"/>
        </w:rPr>
      </w:pPr>
      <w:r w:rsidRPr="00EC0432">
        <w:rPr>
          <w:rFonts w:ascii="Times New Roman" w:hAnsi="Times New Roman" w:cs="Times New Roman"/>
          <w:sz w:val="28"/>
          <w:szCs w:val="28"/>
        </w:rPr>
        <w:t>получение консультаций, советов, оценок у удалённого (территориально) эксперта (преподавателя), возможность дистанционного взаимодействия;</w:t>
      </w:r>
    </w:p>
    <w:p w:rsidR="008C363B" w:rsidRPr="00EC0432" w:rsidRDefault="008C363B" w:rsidP="00EC0432">
      <w:pPr>
        <w:numPr>
          <w:ilvl w:val="0"/>
          <w:numId w:val="8"/>
        </w:numPr>
        <w:spacing w:after="0" w:line="240" w:lineRule="auto"/>
        <w:ind w:left="0"/>
        <w:jc w:val="both"/>
        <w:rPr>
          <w:rFonts w:ascii="Times New Roman" w:hAnsi="Times New Roman" w:cs="Times New Roman"/>
          <w:sz w:val="28"/>
          <w:szCs w:val="28"/>
        </w:rPr>
      </w:pPr>
      <w:r w:rsidRPr="00EC0432">
        <w:rPr>
          <w:rFonts w:ascii="Times New Roman" w:hAnsi="Times New Roman" w:cs="Times New Roman"/>
          <w:sz w:val="28"/>
          <w:szCs w:val="28"/>
        </w:rPr>
        <w:t>создание распределённого сообщества пользователей (социальных сетей), ведущих общую виртуальную учебную деятельность;</w:t>
      </w:r>
    </w:p>
    <w:p w:rsidR="008C363B" w:rsidRPr="00EC0432" w:rsidRDefault="008C363B" w:rsidP="00EC0432">
      <w:pPr>
        <w:numPr>
          <w:ilvl w:val="0"/>
          <w:numId w:val="8"/>
        </w:numPr>
        <w:spacing w:after="0" w:line="240" w:lineRule="auto"/>
        <w:ind w:left="0"/>
        <w:jc w:val="both"/>
        <w:rPr>
          <w:rFonts w:ascii="Times New Roman" w:hAnsi="Times New Roman" w:cs="Times New Roman"/>
          <w:sz w:val="28"/>
          <w:szCs w:val="28"/>
        </w:rPr>
      </w:pPr>
      <w:r w:rsidRPr="00EC0432">
        <w:rPr>
          <w:rFonts w:ascii="Times New Roman" w:hAnsi="Times New Roman" w:cs="Times New Roman"/>
          <w:sz w:val="28"/>
          <w:szCs w:val="28"/>
        </w:rPr>
        <w:t xml:space="preserve">своевременная круглосуточная доставка </w:t>
      </w:r>
      <w:hyperlink r:id="rId278" w:tooltip="Электронный учебник" w:history="1">
        <w:r w:rsidRPr="00EC0432">
          <w:rPr>
            <w:rStyle w:val="a5"/>
            <w:rFonts w:ascii="Times New Roman" w:hAnsi="Times New Roman" w:cs="Times New Roman"/>
            <w:color w:val="auto"/>
            <w:sz w:val="28"/>
            <w:szCs w:val="28"/>
            <w:u w:val="none"/>
          </w:rPr>
          <w:t>электронных учебных материалов</w:t>
        </w:r>
      </w:hyperlink>
      <w:r w:rsidRPr="00EC0432">
        <w:rPr>
          <w:rFonts w:ascii="Times New Roman" w:hAnsi="Times New Roman" w:cs="Times New Roman"/>
          <w:sz w:val="28"/>
          <w:szCs w:val="28"/>
        </w:rPr>
        <w:t>; стандарты и спецификации на электронные учебные материалы и технологии, дистанционные средства обучения;</w:t>
      </w:r>
    </w:p>
    <w:p w:rsidR="008C363B" w:rsidRPr="00EC0432" w:rsidRDefault="008C363B" w:rsidP="00EC0432">
      <w:pPr>
        <w:numPr>
          <w:ilvl w:val="0"/>
          <w:numId w:val="8"/>
        </w:numPr>
        <w:spacing w:after="0" w:line="240" w:lineRule="auto"/>
        <w:ind w:left="0"/>
        <w:jc w:val="both"/>
        <w:rPr>
          <w:rFonts w:ascii="Times New Roman" w:hAnsi="Times New Roman" w:cs="Times New Roman"/>
          <w:sz w:val="28"/>
          <w:szCs w:val="28"/>
        </w:rPr>
      </w:pPr>
      <w:r w:rsidRPr="00EC0432">
        <w:rPr>
          <w:rFonts w:ascii="Times New Roman" w:hAnsi="Times New Roman" w:cs="Times New Roman"/>
          <w:sz w:val="28"/>
          <w:szCs w:val="28"/>
        </w:rPr>
        <w:t>формирование и повышение информационной культуры у всех руководителей предприятий и подразделений Группы и овладение ими современными информационными технологиями, повышение эффективности своей обычной деятельности;</w:t>
      </w:r>
    </w:p>
    <w:p w:rsidR="008C363B" w:rsidRPr="00EC0432" w:rsidRDefault="008C363B" w:rsidP="00EC0432">
      <w:pPr>
        <w:numPr>
          <w:ilvl w:val="0"/>
          <w:numId w:val="8"/>
        </w:numPr>
        <w:spacing w:after="0" w:line="240" w:lineRule="auto"/>
        <w:ind w:left="0"/>
        <w:jc w:val="both"/>
        <w:rPr>
          <w:rFonts w:ascii="Times New Roman" w:hAnsi="Times New Roman" w:cs="Times New Roman"/>
          <w:sz w:val="28"/>
          <w:szCs w:val="28"/>
        </w:rPr>
      </w:pPr>
      <w:r w:rsidRPr="00EC0432">
        <w:rPr>
          <w:rFonts w:ascii="Times New Roman" w:hAnsi="Times New Roman" w:cs="Times New Roman"/>
          <w:sz w:val="28"/>
          <w:szCs w:val="28"/>
        </w:rPr>
        <w:t>освоение и популяризация инновационных педагогических технологий, передача их преподавателям;</w:t>
      </w:r>
    </w:p>
    <w:p w:rsidR="008C363B" w:rsidRPr="00EC0432" w:rsidRDefault="008C363B" w:rsidP="00EC0432">
      <w:pPr>
        <w:numPr>
          <w:ilvl w:val="0"/>
          <w:numId w:val="8"/>
        </w:numPr>
        <w:spacing w:after="0" w:line="240" w:lineRule="auto"/>
        <w:ind w:left="0"/>
        <w:jc w:val="both"/>
        <w:rPr>
          <w:rFonts w:ascii="Times New Roman" w:hAnsi="Times New Roman" w:cs="Times New Roman"/>
          <w:sz w:val="28"/>
          <w:szCs w:val="28"/>
        </w:rPr>
      </w:pPr>
      <w:r w:rsidRPr="00EC0432">
        <w:rPr>
          <w:rFonts w:ascii="Times New Roman" w:hAnsi="Times New Roman" w:cs="Times New Roman"/>
          <w:sz w:val="28"/>
          <w:szCs w:val="28"/>
        </w:rPr>
        <w:t>возможность развивать учебные веб-ресурсы;</w:t>
      </w:r>
    </w:p>
    <w:p w:rsidR="008C363B" w:rsidRPr="00EC0432" w:rsidRDefault="008C363B" w:rsidP="00EC0432">
      <w:pPr>
        <w:numPr>
          <w:ilvl w:val="0"/>
          <w:numId w:val="8"/>
        </w:numPr>
        <w:spacing w:after="0" w:line="240" w:lineRule="auto"/>
        <w:ind w:left="0"/>
        <w:jc w:val="both"/>
        <w:rPr>
          <w:rFonts w:ascii="Times New Roman" w:hAnsi="Times New Roman" w:cs="Times New Roman"/>
          <w:sz w:val="28"/>
          <w:szCs w:val="28"/>
        </w:rPr>
      </w:pPr>
      <w:r w:rsidRPr="00EC0432">
        <w:rPr>
          <w:rFonts w:ascii="Times New Roman" w:hAnsi="Times New Roman" w:cs="Times New Roman"/>
          <w:sz w:val="28"/>
          <w:szCs w:val="28"/>
        </w:rPr>
        <w:t>возможность в любое время и месте получить современные знания, находящиеся в любой доступной точке мира;</w:t>
      </w:r>
    </w:p>
    <w:p w:rsidR="008C363B" w:rsidRPr="00EC0432" w:rsidRDefault="008C363B" w:rsidP="00EC0432">
      <w:pPr>
        <w:spacing w:line="240" w:lineRule="auto"/>
        <w:jc w:val="both"/>
        <w:rPr>
          <w:rFonts w:ascii="Times New Roman" w:hAnsi="Times New Roman" w:cs="Times New Roman"/>
          <w:i/>
          <w:sz w:val="28"/>
          <w:szCs w:val="28"/>
        </w:rPr>
      </w:pPr>
      <w:r w:rsidRPr="00EC0432">
        <w:rPr>
          <w:rFonts w:ascii="Times New Roman" w:hAnsi="Times New Roman" w:cs="Times New Roman"/>
          <w:sz w:val="28"/>
          <w:szCs w:val="28"/>
        </w:rPr>
        <w:t xml:space="preserve">доступность высшего образования лицам с особенностями психофизического развития </w:t>
      </w:r>
      <w:r w:rsidRPr="00EC0432">
        <w:rPr>
          <w:rFonts w:ascii="Times New Roman" w:hAnsi="Times New Roman" w:cs="Times New Roman"/>
          <w:i/>
          <w:sz w:val="28"/>
          <w:szCs w:val="28"/>
        </w:rPr>
        <w:t>(Материал из Википедии — свободной энциклопедии).</w:t>
      </w:r>
    </w:p>
    <w:p w:rsidR="00FF3A81" w:rsidRPr="00EC0432" w:rsidRDefault="00FF3A81" w:rsidP="00EC0432">
      <w:pPr>
        <w:autoSpaceDE w:val="0"/>
        <w:autoSpaceDN w:val="0"/>
        <w:adjustRightInd w:val="0"/>
        <w:spacing w:line="240" w:lineRule="auto"/>
        <w:jc w:val="both"/>
        <w:rPr>
          <w:rFonts w:ascii="Times New Roman" w:hAnsi="Times New Roman" w:cs="Times New Roman"/>
          <w:i/>
          <w:sz w:val="28"/>
          <w:szCs w:val="28"/>
        </w:rPr>
      </w:pPr>
      <w:r w:rsidRPr="00EC0432">
        <w:rPr>
          <w:rFonts w:ascii="Times New Roman" w:hAnsi="Times New Roman" w:cs="Times New Roman"/>
          <w:b/>
          <w:sz w:val="28"/>
          <w:szCs w:val="28"/>
        </w:rPr>
        <w:t>ЭМАНСИПАЦИЯ</w:t>
      </w:r>
      <w:r w:rsidRPr="00EC0432">
        <w:rPr>
          <w:rFonts w:ascii="Times New Roman" w:hAnsi="Times New Roman" w:cs="Times New Roman"/>
          <w:bCs/>
          <w:i/>
          <w:sz w:val="28"/>
          <w:szCs w:val="28"/>
        </w:rPr>
        <w:t xml:space="preserve"> </w:t>
      </w:r>
      <w:r w:rsidRPr="00EC0432">
        <w:rPr>
          <w:rFonts w:ascii="Times New Roman" w:hAnsi="Times New Roman" w:cs="Times New Roman"/>
          <w:bCs/>
          <w:sz w:val="28"/>
          <w:szCs w:val="28"/>
        </w:rPr>
        <w:t xml:space="preserve">–освобождение от какой-либо зависимости, опеки, угнетения, уравнение в правах </w:t>
      </w:r>
      <w:r w:rsidRPr="00EC0432">
        <w:rPr>
          <w:rFonts w:ascii="Times New Roman" w:hAnsi="Times New Roman" w:cs="Times New Roman"/>
          <w:bCs/>
          <w:i/>
          <w:sz w:val="28"/>
          <w:szCs w:val="28"/>
        </w:rPr>
        <w:t>(Петрова Р.Г. Гендерология и феминология: Учебное пособие.-М.: Дашков и К, 2014.-272с.-С.235).</w:t>
      </w:r>
    </w:p>
    <w:p w:rsidR="00217DB9" w:rsidRPr="00EC0432" w:rsidRDefault="0014332B" w:rsidP="00EC0432">
      <w:pPr>
        <w:spacing w:line="240" w:lineRule="auto"/>
        <w:jc w:val="both"/>
        <w:rPr>
          <w:rFonts w:ascii="Times New Roman" w:hAnsi="Times New Roman" w:cs="Times New Roman"/>
          <w:i/>
          <w:sz w:val="28"/>
          <w:szCs w:val="28"/>
        </w:rPr>
      </w:pPr>
      <w:r w:rsidRPr="00EC0432">
        <w:rPr>
          <w:rFonts w:ascii="Times New Roman" w:hAnsi="Times New Roman" w:cs="Times New Roman"/>
          <w:b/>
          <w:sz w:val="28"/>
          <w:szCs w:val="28"/>
        </w:rPr>
        <w:t>ЭМАНСИПАЦИЯ ЖЕНЩИН</w:t>
      </w:r>
      <w:r w:rsidRPr="00EC0432">
        <w:rPr>
          <w:rFonts w:ascii="Times New Roman" w:hAnsi="Times New Roman" w:cs="Times New Roman"/>
          <w:sz w:val="28"/>
          <w:szCs w:val="28"/>
        </w:rPr>
        <w:t xml:space="preserve"> – процессы социальной мобильности женщин, связанные с социальной дифференциацией женщин как отдельной социальной группы (со своими интересами, отличными от интересов семьи, рода, детей, и т.д.) и выходом женщин из приватной сферы в сферу публичную</w:t>
      </w:r>
      <w:r w:rsidR="00551B4A" w:rsidRPr="00EC0432">
        <w:rPr>
          <w:rFonts w:ascii="Times New Roman" w:hAnsi="Times New Roman" w:cs="Times New Roman"/>
          <w:sz w:val="28"/>
          <w:szCs w:val="28"/>
        </w:rPr>
        <w:t xml:space="preserve"> </w:t>
      </w:r>
      <w:r w:rsidR="00217DB9" w:rsidRPr="00EC0432">
        <w:rPr>
          <w:rFonts w:ascii="Times New Roman" w:hAnsi="Times New Roman" w:cs="Times New Roman"/>
          <w:i/>
          <w:sz w:val="28"/>
          <w:szCs w:val="28"/>
        </w:rPr>
        <w:t xml:space="preserve">(Гендерология и феминология: Учебное пособие / Л.Д. Ерохина и др.; Под общ. ред. С.В. Коваленко. – Владивосток: Изд-во ВГУЭС, 2005. – </w:t>
      </w:r>
    </w:p>
    <w:p w:rsidR="00217DB9" w:rsidRPr="00EC0432" w:rsidRDefault="00217DB9" w:rsidP="00EC0432">
      <w:pPr>
        <w:spacing w:line="240" w:lineRule="auto"/>
        <w:jc w:val="both"/>
        <w:rPr>
          <w:rFonts w:ascii="Times New Roman" w:hAnsi="Times New Roman" w:cs="Times New Roman"/>
          <w:i/>
          <w:sz w:val="28"/>
          <w:szCs w:val="28"/>
        </w:rPr>
      </w:pPr>
      <w:r w:rsidRPr="00EC0432">
        <w:rPr>
          <w:rFonts w:ascii="Times New Roman" w:hAnsi="Times New Roman" w:cs="Times New Roman"/>
          <w:i/>
          <w:sz w:val="28"/>
          <w:szCs w:val="28"/>
        </w:rPr>
        <w:t>152 с.).</w:t>
      </w:r>
    </w:p>
    <w:p w:rsidR="008C363B" w:rsidRPr="00EC0432" w:rsidRDefault="004D0A4E"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
          <w:bCs/>
          <w:sz w:val="28"/>
          <w:szCs w:val="28"/>
        </w:rPr>
        <w:t>ЭССЕ</w:t>
      </w:r>
      <w:r w:rsidR="008C363B" w:rsidRPr="00EC0432">
        <w:rPr>
          <w:rFonts w:ascii="Times New Roman" w:hAnsi="Times New Roman" w:cs="Times New Roman"/>
          <w:sz w:val="28"/>
          <w:szCs w:val="28"/>
        </w:rPr>
        <w:t xml:space="preserve"> (</w:t>
      </w:r>
      <w:r w:rsidR="008C363B" w:rsidRPr="00EC0432">
        <w:rPr>
          <w:rStyle w:val="hps"/>
          <w:rFonts w:ascii="Times New Roman" w:hAnsi="Times New Roman" w:cs="Times New Roman"/>
          <w:i/>
          <w:sz w:val="28"/>
          <w:szCs w:val="28"/>
        </w:rPr>
        <w:t>Essay)</w:t>
      </w:r>
      <w:r w:rsidR="008C363B" w:rsidRPr="00EC0432">
        <w:rPr>
          <w:rFonts w:ascii="Times New Roman" w:hAnsi="Times New Roman" w:cs="Times New Roman"/>
          <w:sz w:val="28"/>
          <w:szCs w:val="28"/>
        </w:rPr>
        <w:t xml:space="preserve"> (от </w:t>
      </w:r>
      <w:hyperlink r:id="rId279" w:tooltip="Французский язык" w:history="1">
        <w:r w:rsidR="008C363B" w:rsidRPr="00EC0432">
          <w:rPr>
            <w:rFonts w:ascii="Times New Roman" w:hAnsi="Times New Roman" w:cs="Times New Roman"/>
            <w:sz w:val="28"/>
            <w:szCs w:val="28"/>
          </w:rPr>
          <w:t>французского</w:t>
        </w:r>
      </w:hyperlink>
      <w:r w:rsidR="008C363B" w:rsidRPr="00EC0432">
        <w:rPr>
          <w:rFonts w:ascii="Times New Roman" w:hAnsi="Times New Roman" w:cs="Times New Roman"/>
          <w:sz w:val="28"/>
          <w:szCs w:val="28"/>
        </w:rPr>
        <w:t xml:space="preserve"> </w:t>
      </w:r>
      <w:r w:rsidR="008C363B" w:rsidRPr="00EC0432">
        <w:rPr>
          <w:rFonts w:ascii="Times New Roman" w:hAnsi="Times New Roman" w:cs="Times New Roman"/>
          <w:i/>
          <w:iCs/>
          <w:sz w:val="28"/>
          <w:szCs w:val="28"/>
          <w:lang w:val="fr-FR"/>
        </w:rPr>
        <w:t>essai</w:t>
      </w:r>
      <w:r w:rsidR="008C363B" w:rsidRPr="00EC0432">
        <w:rPr>
          <w:rFonts w:ascii="Times New Roman" w:hAnsi="Times New Roman" w:cs="Times New Roman"/>
          <w:sz w:val="28"/>
          <w:szCs w:val="28"/>
        </w:rPr>
        <w:t xml:space="preserve"> «попытка, проба, очерк», от </w:t>
      </w:r>
      <w:hyperlink r:id="rId280" w:tooltip="Латинский язык" w:history="1">
        <w:r w:rsidR="008C363B" w:rsidRPr="00EC0432">
          <w:rPr>
            <w:rFonts w:ascii="Times New Roman" w:hAnsi="Times New Roman" w:cs="Times New Roman"/>
            <w:sz w:val="28"/>
            <w:szCs w:val="28"/>
          </w:rPr>
          <w:t>латинского</w:t>
        </w:r>
      </w:hyperlink>
      <w:r w:rsidR="008C363B" w:rsidRPr="00EC0432">
        <w:rPr>
          <w:rFonts w:ascii="Times New Roman" w:hAnsi="Times New Roman" w:cs="Times New Roman"/>
          <w:sz w:val="28"/>
          <w:szCs w:val="28"/>
        </w:rPr>
        <w:t xml:space="preserve"> </w:t>
      </w:r>
      <w:r w:rsidR="008C363B" w:rsidRPr="00EC0432">
        <w:rPr>
          <w:rFonts w:ascii="Times New Roman" w:hAnsi="Times New Roman" w:cs="Times New Roman"/>
          <w:i/>
          <w:iCs/>
          <w:sz w:val="28"/>
          <w:szCs w:val="28"/>
          <w:lang w:val="la-Latn"/>
        </w:rPr>
        <w:t>exagium</w:t>
      </w:r>
      <w:r w:rsidR="008C363B" w:rsidRPr="00EC0432">
        <w:rPr>
          <w:rFonts w:ascii="Times New Roman" w:hAnsi="Times New Roman" w:cs="Times New Roman"/>
          <w:sz w:val="28"/>
          <w:szCs w:val="28"/>
        </w:rPr>
        <w:t xml:space="preserve"> «взвешивание»)-литературный жанр прозаического сочинения небольшого объёма и свободной композиции. Эссе выражает индивидуальные впечатления и соображения </w:t>
      </w:r>
      <w:hyperlink r:id="rId281" w:tooltip="Автор" w:history="1">
        <w:r w:rsidR="008C363B" w:rsidRPr="00EC0432">
          <w:rPr>
            <w:rFonts w:ascii="Times New Roman" w:hAnsi="Times New Roman" w:cs="Times New Roman"/>
            <w:sz w:val="28"/>
            <w:szCs w:val="28"/>
          </w:rPr>
          <w:t>автора</w:t>
        </w:r>
      </w:hyperlink>
      <w:r w:rsidR="008C363B" w:rsidRPr="00EC0432">
        <w:rPr>
          <w:rFonts w:ascii="Times New Roman" w:hAnsi="Times New Roman" w:cs="Times New Roman"/>
          <w:sz w:val="28"/>
          <w:szCs w:val="28"/>
        </w:rPr>
        <w:t xml:space="preserve"> по конкретному поводу или предмету и не претендует на исчерпывающую или определяющую трактовку темы (в пародийной русской традиции «взгляд и нечто»). В отношении объёма и функции граничит, с одной стороны, с научной </w:t>
      </w:r>
      <w:hyperlink r:id="rId282" w:tooltip="Статья" w:history="1">
        <w:r w:rsidR="008C363B" w:rsidRPr="00EC0432">
          <w:rPr>
            <w:rFonts w:ascii="Times New Roman" w:hAnsi="Times New Roman" w:cs="Times New Roman"/>
            <w:sz w:val="28"/>
            <w:szCs w:val="28"/>
          </w:rPr>
          <w:t>статьёй</w:t>
        </w:r>
      </w:hyperlink>
      <w:r w:rsidR="008C363B" w:rsidRPr="00EC0432">
        <w:rPr>
          <w:rFonts w:ascii="Times New Roman" w:hAnsi="Times New Roman" w:cs="Times New Roman"/>
          <w:sz w:val="28"/>
          <w:szCs w:val="28"/>
        </w:rPr>
        <w:t xml:space="preserve"> и литературным </w:t>
      </w:r>
      <w:hyperlink r:id="rId283" w:tooltip="Очерк" w:history="1">
        <w:r w:rsidR="008C363B" w:rsidRPr="00EC0432">
          <w:rPr>
            <w:rFonts w:ascii="Times New Roman" w:hAnsi="Times New Roman" w:cs="Times New Roman"/>
            <w:sz w:val="28"/>
            <w:szCs w:val="28"/>
          </w:rPr>
          <w:t>очерком</w:t>
        </w:r>
      </w:hyperlink>
      <w:r w:rsidR="008C363B" w:rsidRPr="00EC0432">
        <w:rPr>
          <w:rFonts w:ascii="Times New Roman" w:hAnsi="Times New Roman" w:cs="Times New Roman"/>
          <w:sz w:val="28"/>
          <w:szCs w:val="28"/>
        </w:rPr>
        <w:t xml:space="preserve"> (с которым эссе нередко путают), с другой — с философским </w:t>
      </w:r>
      <w:hyperlink r:id="rId284" w:tooltip="Трактат" w:history="1">
        <w:r w:rsidR="008C363B" w:rsidRPr="00EC0432">
          <w:rPr>
            <w:rFonts w:ascii="Times New Roman" w:hAnsi="Times New Roman" w:cs="Times New Roman"/>
            <w:sz w:val="28"/>
            <w:szCs w:val="28"/>
          </w:rPr>
          <w:t>трактатом</w:t>
        </w:r>
      </w:hyperlink>
      <w:r w:rsidR="008C363B" w:rsidRPr="00EC0432">
        <w:rPr>
          <w:rFonts w:ascii="Times New Roman" w:hAnsi="Times New Roman" w:cs="Times New Roman"/>
          <w:sz w:val="28"/>
          <w:szCs w:val="28"/>
        </w:rPr>
        <w:t xml:space="preserve">. Эссеистическому стилю свойственны образность, подвижность ассоциаций, </w:t>
      </w:r>
      <w:hyperlink r:id="rId285" w:tooltip="Афористичность (страница отсутствует)" w:history="1">
        <w:r w:rsidR="008C363B" w:rsidRPr="00EC0432">
          <w:rPr>
            <w:rFonts w:ascii="Times New Roman" w:hAnsi="Times New Roman" w:cs="Times New Roman"/>
            <w:sz w:val="28"/>
            <w:szCs w:val="28"/>
          </w:rPr>
          <w:t>афористичность</w:t>
        </w:r>
      </w:hyperlink>
      <w:r w:rsidR="008C363B" w:rsidRPr="00EC0432">
        <w:rPr>
          <w:rFonts w:ascii="Times New Roman" w:hAnsi="Times New Roman" w:cs="Times New Roman"/>
          <w:sz w:val="28"/>
          <w:szCs w:val="28"/>
        </w:rPr>
        <w:t xml:space="preserve">, нередко </w:t>
      </w:r>
      <w:hyperlink r:id="rId286" w:tooltip="Антитетичность мышления (страница отсутствует)" w:history="1">
        <w:r w:rsidR="008C363B" w:rsidRPr="00EC0432">
          <w:rPr>
            <w:rFonts w:ascii="Times New Roman" w:hAnsi="Times New Roman" w:cs="Times New Roman"/>
            <w:sz w:val="28"/>
            <w:szCs w:val="28"/>
          </w:rPr>
          <w:t>антитетичность мышления</w:t>
        </w:r>
      </w:hyperlink>
      <w:r w:rsidR="008C363B" w:rsidRPr="00EC0432">
        <w:rPr>
          <w:rFonts w:ascii="Times New Roman" w:hAnsi="Times New Roman" w:cs="Times New Roman"/>
          <w:sz w:val="28"/>
          <w:szCs w:val="28"/>
        </w:rPr>
        <w:t xml:space="preserve">, установка на интимную откровенность и разговорную интонацию. Некоторыми теоретиками рассматривается как четвёртый, наряду с </w:t>
      </w:r>
      <w:hyperlink r:id="rId287" w:tooltip="Эпос" w:history="1">
        <w:r w:rsidR="008C363B" w:rsidRPr="00EC0432">
          <w:rPr>
            <w:rFonts w:ascii="Times New Roman" w:hAnsi="Times New Roman" w:cs="Times New Roman"/>
            <w:sz w:val="28"/>
            <w:szCs w:val="28"/>
          </w:rPr>
          <w:t>эпосом</w:t>
        </w:r>
      </w:hyperlink>
      <w:r w:rsidR="008C363B" w:rsidRPr="00EC0432">
        <w:rPr>
          <w:rFonts w:ascii="Times New Roman" w:hAnsi="Times New Roman" w:cs="Times New Roman"/>
          <w:sz w:val="28"/>
          <w:szCs w:val="28"/>
        </w:rPr>
        <w:t>, лирикой и драмой, род художественной литературы.</w:t>
      </w:r>
    </w:p>
    <w:p w:rsidR="008C363B" w:rsidRPr="00EC0432" w:rsidRDefault="008C363B" w:rsidP="00EC0432">
      <w:pPr>
        <w:spacing w:line="240" w:lineRule="auto"/>
        <w:jc w:val="both"/>
        <w:rPr>
          <w:rFonts w:ascii="Times New Roman" w:hAnsi="Times New Roman" w:cs="Times New Roman"/>
          <w:i/>
          <w:sz w:val="28"/>
          <w:szCs w:val="28"/>
        </w:rPr>
      </w:pPr>
      <w:r w:rsidRPr="00EC0432">
        <w:rPr>
          <w:rFonts w:ascii="Times New Roman" w:hAnsi="Times New Roman" w:cs="Times New Roman"/>
          <w:b/>
          <w:bCs/>
          <w:sz w:val="28"/>
          <w:szCs w:val="28"/>
        </w:rPr>
        <w:t xml:space="preserve"> </w:t>
      </w:r>
      <w:r w:rsidR="00194017" w:rsidRPr="00EC0432">
        <w:rPr>
          <w:rFonts w:ascii="Times New Roman" w:hAnsi="Times New Roman" w:cs="Times New Roman"/>
          <w:b/>
          <w:bCs/>
          <w:sz w:val="28"/>
          <w:szCs w:val="28"/>
        </w:rPr>
        <w:t>ЭССЕ</w:t>
      </w:r>
      <w:r w:rsidRPr="00EC0432">
        <w:rPr>
          <w:rFonts w:ascii="Times New Roman" w:hAnsi="Times New Roman" w:cs="Times New Roman"/>
          <w:b/>
          <w:bCs/>
          <w:sz w:val="28"/>
          <w:szCs w:val="28"/>
        </w:rPr>
        <w:t xml:space="preserve"> (образование)</w:t>
      </w:r>
      <w:r w:rsidRPr="00EC0432">
        <w:rPr>
          <w:rFonts w:ascii="Times New Roman" w:hAnsi="Times New Roman" w:cs="Times New Roman"/>
          <w:sz w:val="28"/>
          <w:szCs w:val="28"/>
        </w:rPr>
        <w:t xml:space="preserve"> </w:t>
      </w:r>
      <w:r w:rsidR="00E70F11" w:rsidRPr="00EC0432">
        <w:rPr>
          <w:rFonts w:ascii="Times New Roman" w:hAnsi="Times New Roman" w:cs="Times New Roman"/>
          <w:sz w:val="28"/>
          <w:szCs w:val="28"/>
        </w:rPr>
        <w:t>(</w:t>
      </w:r>
      <w:r w:rsidR="00E70F11" w:rsidRPr="00EC0432">
        <w:rPr>
          <w:rStyle w:val="hps"/>
          <w:rFonts w:ascii="Times New Roman" w:hAnsi="Times New Roman" w:cs="Times New Roman"/>
          <w:i/>
          <w:sz w:val="28"/>
          <w:szCs w:val="28"/>
        </w:rPr>
        <w:t>Essay)</w:t>
      </w:r>
      <w:r w:rsidR="00E70F11" w:rsidRPr="00EC0432">
        <w:rPr>
          <w:rFonts w:ascii="Times New Roman" w:hAnsi="Times New Roman" w:cs="Times New Roman"/>
          <w:sz w:val="28"/>
          <w:szCs w:val="28"/>
        </w:rPr>
        <w:t xml:space="preserve"> </w:t>
      </w:r>
      <w:r w:rsidRPr="00EC0432">
        <w:rPr>
          <w:rFonts w:ascii="Times New Roman" w:hAnsi="Times New Roman" w:cs="Times New Roman"/>
          <w:sz w:val="28"/>
          <w:szCs w:val="28"/>
        </w:rPr>
        <w:t xml:space="preserve">(английского </w:t>
      </w:r>
      <w:r w:rsidRPr="00EC0432">
        <w:rPr>
          <w:rFonts w:ascii="Times New Roman" w:hAnsi="Times New Roman" w:cs="Times New Roman"/>
          <w:i/>
          <w:iCs/>
          <w:sz w:val="28"/>
          <w:szCs w:val="28"/>
        </w:rPr>
        <w:t>college writing, college composition, college essay</w:t>
      </w:r>
      <w:r w:rsidRPr="00EC0432">
        <w:rPr>
          <w:rFonts w:ascii="Times New Roman" w:hAnsi="Times New Roman" w:cs="Times New Roman"/>
          <w:sz w:val="28"/>
          <w:szCs w:val="28"/>
        </w:rPr>
        <w:t>) — базовый предмет обучения в большинстве вузов США и других стран для улучшения соответствующих навыков у студентов первых лет обучения. В ходе обучения студенты изучают принципы создания и основные типы эссе. В последнее годы методика написания эссе в той или иной форме и объёме начинает преподаваться в нефилологических вузах России. Эссе-прозаическое ненаучное произведение философской, литературной, исторической, публицистической или иной тематики в непринужденной форме, излагающей личное соображение автора по какому-либо вопросу</w:t>
      </w:r>
      <w:r w:rsidR="00E70F11" w:rsidRPr="00EC0432">
        <w:rPr>
          <w:rFonts w:ascii="Times New Roman" w:hAnsi="Times New Roman" w:cs="Times New Roman"/>
          <w:sz w:val="28"/>
          <w:szCs w:val="28"/>
        </w:rPr>
        <w:t xml:space="preserve"> </w:t>
      </w:r>
      <w:r w:rsidR="00C570EA" w:rsidRPr="00EC0432">
        <w:rPr>
          <w:rFonts w:ascii="Times New Roman" w:hAnsi="Times New Roman" w:cs="Times New Roman"/>
          <w:i/>
          <w:sz w:val="28"/>
          <w:szCs w:val="28"/>
        </w:rPr>
        <w:t>(</w:t>
      </w:r>
      <w:r w:rsidR="00E70F11" w:rsidRPr="00EC0432">
        <w:rPr>
          <w:rFonts w:ascii="Times New Roman" w:hAnsi="Times New Roman" w:cs="Times New Roman"/>
          <w:i/>
          <w:sz w:val="28"/>
          <w:szCs w:val="28"/>
        </w:rPr>
        <w:t>Антонова В.Н.</w:t>
      </w:r>
      <w:r w:rsidRPr="00EC0432">
        <w:rPr>
          <w:rFonts w:ascii="Times New Roman" w:hAnsi="Times New Roman" w:cs="Times New Roman"/>
          <w:i/>
          <w:sz w:val="28"/>
          <w:szCs w:val="28"/>
        </w:rPr>
        <w:t xml:space="preserve"> </w:t>
      </w:r>
      <w:r w:rsidR="00CF05EE" w:rsidRPr="00EC0432">
        <w:rPr>
          <w:rFonts w:ascii="Times New Roman" w:hAnsi="Times New Roman" w:cs="Times New Roman"/>
          <w:i/>
          <w:sz w:val="28"/>
          <w:szCs w:val="28"/>
        </w:rPr>
        <w:t>Качество образования: глоссарий.-Якутск: Издательский дом СВФУ, 2014.-С.70).</w:t>
      </w:r>
    </w:p>
    <w:p w:rsidR="00694C4A" w:rsidRPr="00EC0432" w:rsidRDefault="008C363B" w:rsidP="00EC0432">
      <w:pPr>
        <w:autoSpaceDE w:val="0"/>
        <w:autoSpaceDN w:val="0"/>
        <w:adjustRightInd w:val="0"/>
        <w:spacing w:line="240" w:lineRule="auto"/>
        <w:jc w:val="center"/>
        <w:rPr>
          <w:rFonts w:ascii="Times New Roman" w:hAnsi="Times New Roman" w:cs="Times New Roman"/>
          <w:b/>
          <w:sz w:val="28"/>
          <w:szCs w:val="28"/>
        </w:rPr>
      </w:pPr>
      <w:r w:rsidRPr="00EC0432">
        <w:rPr>
          <w:rFonts w:ascii="Times New Roman" w:hAnsi="Times New Roman" w:cs="Times New Roman"/>
          <w:b/>
          <w:bCs/>
          <w:sz w:val="28"/>
          <w:szCs w:val="28"/>
        </w:rPr>
        <w:t xml:space="preserve">         </w:t>
      </w:r>
      <w:r w:rsidR="00694C4A" w:rsidRPr="00EC0432">
        <w:rPr>
          <w:rFonts w:ascii="Times New Roman" w:hAnsi="Times New Roman" w:cs="Times New Roman"/>
          <w:b/>
          <w:sz w:val="28"/>
          <w:szCs w:val="28"/>
        </w:rPr>
        <w:t>Список использованной литературы</w:t>
      </w:r>
    </w:p>
    <w:p w:rsidR="00694C4A" w:rsidRPr="00EC0432" w:rsidRDefault="00694C4A" w:rsidP="00EC0432">
      <w:pPr>
        <w:spacing w:line="240" w:lineRule="auto"/>
        <w:jc w:val="center"/>
        <w:rPr>
          <w:rFonts w:ascii="Times New Roman" w:hAnsi="Times New Roman" w:cs="Times New Roman"/>
          <w:i/>
          <w:sz w:val="28"/>
          <w:szCs w:val="28"/>
        </w:rPr>
      </w:pPr>
      <w:r w:rsidRPr="00EC0432">
        <w:rPr>
          <w:rStyle w:val="hpsalt-edited"/>
          <w:rFonts w:ascii="Times New Roman" w:hAnsi="Times New Roman" w:cs="Times New Roman"/>
          <w:i/>
          <w:sz w:val="28"/>
          <w:szCs w:val="28"/>
        </w:rPr>
        <w:t>(List of used literature)</w:t>
      </w:r>
    </w:p>
    <w:p w:rsidR="00694C4A" w:rsidRPr="00EC0432" w:rsidRDefault="00694C4A" w:rsidP="00EC0432">
      <w:pPr>
        <w:autoSpaceDE w:val="0"/>
        <w:autoSpaceDN w:val="0"/>
        <w:adjustRightInd w:val="0"/>
        <w:spacing w:line="240" w:lineRule="auto"/>
        <w:jc w:val="both"/>
        <w:rPr>
          <w:rFonts w:ascii="Times New Roman" w:hAnsi="Times New Roman" w:cs="Times New Roman"/>
          <w:bCs/>
          <w:sz w:val="28"/>
          <w:szCs w:val="28"/>
        </w:rPr>
      </w:pPr>
      <w:r w:rsidRPr="00EC0432">
        <w:rPr>
          <w:rFonts w:ascii="Times New Roman" w:hAnsi="Times New Roman" w:cs="Times New Roman"/>
          <w:sz w:val="28"/>
          <w:szCs w:val="28"/>
        </w:rPr>
        <w:t xml:space="preserve">1. Азарьева В. В., Горленко О. А., Григорьев В. М. и др. </w:t>
      </w:r>
      <w:r w:rsidRPr="00EC0432">
        <w:rPr>
          <w:rFonts w:ascii="Times New Roman" w:hAnsi="Times New Roman" w:cs="Times New Roman"/>
          <w:bCs/>
          <w:sz w:val="28"/>
          <w:szCs w:val="28"/>
        </w:rPr>
        <w:t>Краткий терминологический словарь в области управления качеством высшего и среднего профессионального образования (проект).-Санкт-Петербург, 2006</w:t>
      </w:r>
    </w:p>
    <w:p w:rsidR="00E70F11" w:rsidRPr="00EC0432" w:rsidRDefault="00694C4A"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2. </w:t>
      </w:r>
      <w:r w:rsidR="00E70F11" w:rsidRPr="00EC0432">
        <w:rPr>
          <w:rFonts w:ascii="Times New Roman" w:hAnsi="Times New Roman" w:cs="Times New Roman"/>
          <w:sz w:val="28"/>
          <w:szCs w:val="28"/>
        </w:rPr>
        <w:t>Антонова В.Н. Качество образования</w:t>
      </w:r>
      <w:r w:rsidR="00D37B39" w:rsidRPr="00EC0432">
        <w:rPr>
          <w:rFonts w:ascii="Times New Roman" w:hAnsi="Times New Roman" w:cs="Times New Roman"/>
          <w:sz w:val="28"/>
          <w:szCs w:val="28"/>
        </w:rPr>
        <w:t>: глоссарий.-Якутск: Издательский дом СВФУ, 2014.-96с.</w:t>
      </w:r>
    </w:p>
    <w:p w:rsidR="00824EDD" w:rsidRPr="00EC0432" w:rsidRDefault="00824EDD"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3.Антонова В.Н.</w:t>
      </w:r>
      <w:r w:rsidR="00D37B39" w:rsidRPr="00EC0432">
        <w:rPr>
          <w:rFonts w:ascii="Times New Roman" w:hAnsi="Times New Roman" w:cs="Times New Roman"/>
          <w:sz w:val="28"/>
          <w:szCs w:val="28"/>
        </w:rPr>
        <w:t>, Спиридонова Г.И., Кириллина В.И. Защита прав девочек.-Якутск: НИПК «Сахаполиграфиздат», 2005.-80с.</w:t>
      </w:r>
    </w:p>
    <w:p w:rsidR="00D37B39" w:rsidRPr="00EC0432" w:rsidRDefault="00D437BE"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5</w:t>
      </w:r>
      <w:r w:rsidR="00824EDD" w:rsidRPr="00EC0432">
        <w:rPr>
          <w:rFonts w:ascii="Times New Roman" w:hAnsi="Times New Roman" w:cs="Times New Roman"/>
          <w:sz w:val="28"/>
          <w:szCs w:val="28"/>
        </w:rPr>
        <w:t>.</w:t>
      </w:r>
      <w:r w:rsidR="00D37B39" w:rsidRPr="00EC0432">
        <w:rPr>
          <w:rFonts w:ascii="Times New Roman" w:hAnsi="Times New Roman" w:cs="Times New Roman"/>
          <w:sz w:val="28"/>
          <w:szCs w:val="28"/>
        </w:rPr>
        <w:t>Антонова В.Н. Насильственная преступность в отношении женщин</w:t>
      </w:r>
      <w:r w:rsidR="000052D5" w:rsidRPr="00EC0432">
        <w:rPr>
          <w:rFonts w:ascii="Times New Roman" w:hAnsi="Times New Roman" w:cs="Times New Roman"/>
          <w:sz w:val="28"/>
          <w:szCs w:val="28"/>
        </w:rPr>
        <w:t>.-Якутск</w:t>
      </w:r>
      <w:r w:rsidR="00B818AF" w:rsidRPr="00EC0432">
        <w:rPr>
          <w:rFonts w:ascii="Times New Roman" w:hAnsi="Times New Roman" w:cs="Times New Roman"/>
          <w:sz w:val="28"/>
          <w:szCs w:val="28"/>
        </w:rPr>
        <w:t>: Сайдам</w:t>
      </w:r>
      <w:r w:rsidR="000052D5" w:rsidRPr="00EC0432">
        <w:rPr>
          <w:rFonts w:ascii="Times New Roman" w:hAnsi="Times New Roman" w:cs="Times New Roman"/>
          <w:sz w:val="28"/>
          <w:szCs w:val="28"/>
        </w:rPr>
        <w:t>, 2006.-80с.</w:t>
      </w:r>
    </w:p>
    <w:p w:rsidR="00AA1F33" w:rsidRPr="00EC0432" w:rsidRDefault="00D437BE"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6</w:t>
      </w:r>
      <w:r w:rsidR="00AA1F33" w:rsidRPr="00EC0432">
        <w:rPr>
          <w:rFonts w:ascii="Times New Roman" w:hAnsi="Times New Roman" w:cs="Times New Roman"/>
          <w:sz w:val="28"/>
          <w:szCs w:val="28"/>
        </w:rPr>
        <w:t>. Антонова В.Н. Детские и молодежные объединения: словарь-справочник.-М.: Издательский дом Академии Естествознания, 2016.-144с.</w:t>
      </w:r>
    </w:p>
    <w:p w:rsidR="00694C4A" w:rsidRPr="00EC0432" w:rsidRDefault="00D437BE"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7</w:t>
      </w:r>
      <w:r w:rsidR="009822F7" w:rsidRPr="00EC0432">
        <w:rPr>
          <w:rFonts w:ascii="Times New Roman" w:hAnsi="Times New Roman" w:cs="Times New Roman"/>
          <w:sz w:val="28"/>
          <w:szCs w:val="28"/>
        </w:rPr>
        <w:t>.</w:t>
      </w:r>
      <w:r w:rsidR="00694C4A" w:rsidRPr="00EC0432">
        <w:rPr>
          <w:rFonts w:ascii="Times New Roman" w:hAnsi="Times New Roman" w:cs="Times New Roman"/>
          <w:sz w:val="28"/>
          <w:szCs w:val="28"/>
        </w:rPr>
        <w:t>Байденко В.И., Ворожейкина О.Л., Карачарова Е.Н., Н.А. Селезнева Н.А., Тарасюк Л.Н. Болонский процесс: глоссарий</w:t>
      </w:r>
      <w:r w:rsidR="00694C4A" w:rsidRPr="00EC0432">
        <w:rPr>
          <w:rFonts w:ascii="Times New Roman" w:hAnsi="Times New Roman" w:cs="Times New Roman"/>
          <w:i/>
          <w:iCs/>
          <w:sz w:val="28"/>
          <w:szCs w:val="28"/>
        </w:rPr>
        <w:t xml:space="preserve"> </w:t>
      </w:r>
      <w:r w:rsidR="00694C4A" w:rsidRPr="00EC0432">
        <w:rPr>
          <w:rFonts w:ascii="Times New Roman" w:hAnsi="Times New Roman" w:cs="Times New Roman"/>
          <w:sz w:val="28"/>
          <w:szCs w:val="28"/>
        </w:rPr>
        <w:t>(на основе опыта мониторингового исследования). – М.: Исследовательский центр проблем качества подготовки специалистов, 2009. – 148 с.</w:t>
      </w:r>
    </w:p>
    <w:p w:rsidR="00694C4A" w:rsidRPr="00EC0432" w:rsidRDefault="00D437BE"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8</w:t>
      </w:r>
      <w:r w:rsidR="00694C4A" w:rsidRPr="00EC0432">
        <w:rPr>
          <w:rFonts w:ascii="Times New Roman" w:hAnsi="Times New Roman" w:cs="Times New Roman"/>
          <w:sz w:val="28"/>
          <w:szCs w:val="28"/>
        </w:rPr>
        <w:t>.</w:t>
      </w:r>
      <w:r w:rsidR="00694C4A" w:rsidRPr="00EC0432">
        <w:rPr>
          <w:rFonts w:ascii="Times New Roman" w:hAnsi="Times New Roman" w:cs="Times New Roman"/>
          <w:i/>
          <w:sz w:val="28"/>
          <w:szCs w:val="28"/>
        </w:rPr>
        <w:t xml:space="preserve"> </w:t>
      </w:r>
      <w:r w:rsidR="00694C4A" w:rsidRPr="00EC0432">
        <w:rPr>
          <w:rFonts w:ascii="Times New Roman" w:hAnsi="Times New Roman" w:cs="Times New Roman"/>
          <w:sz w:val="28"/>
          <w:szCs w:val="28"/>
        </w:rPr>
        <w:t>Баирампас Т. Образовательный кредит в России: быть или не быть?//Качество образования, 2012.-№11.-с.30-33.</w:t>
      </w:r>
    </w:p>
    <w:p w:rsidR="00CC2362" w:rsidRPr="00EC0432" w:rsidRDefault="00D437BE" w:rsidP="00EC0432">
      <w:pPr>
        <w:pStyle w:val="a4"/>
        <w:shd w:val="clear" w:color="auto" w:fill="FFFFFF"/>
        <w:spacing w:before="120" w:beforeAutospacing="0" w:after="120" w:afterAutospacing="0"/>
        <w:jc w:val="both"/>
        <w:rPr>
          <w:b/>
          <w:sz w:val="28"/>
          <w:szCs w:val="28"/>
        </w:rPr>
      </w:pPr>
      <w:r w:rsidRPr="00EC0432">
        <w:rPr>
          <w:sz w:val="28"/>
          <w:szCs w:val="28"/>
        </w:rPr>
        <w:t>9</w:t>
      </w:r>
      <w:r w:rsidR="00694C4A" w:rsidRPr="00EC0432">
        <w:rPr>
          <w:sz w:val="28"/>
          <w:szCs w:val="28"/>
        </w:rPr>
        <w:t>.</w:t>
      </w:r>
      <w:r w:rsidR="00694C4A" w:rsidRPr="00EC0432">
        <w:rPr>
          <w:b/>
          <w:sz w:val="28"/>
          <w:szCs w:val="28"/>
        </w:rPr>
        <w:t xml:space="preserve"> </w:t>
      </w:r>
      <w:r w:rsidR="00CC2362" w:rsidRPr="00EC0432">
        <w:rPr>
          <w:bCs/>
          <w:sz w:val="28"/>
          <w:szCs w:val="28"/>
          <w:shd w:val="clear" w:color="auto" w:fill="FFFFFF"/>
        </w:rPr>
        <w:t>Бендас Т.В. Гендерная психология: Учебное пососбие.-СПб.: Питер, 2009</w:t>
      </w:r>
      <w:r w:rsidR="00CC2362" w:rsidRPr="00EC0432">
        <w:rPr>
          <w:bCs/>
          <w:i/>
          <w:sz w:val="28"/>
          <w:szCs w:val="28"/>
          <w:shd w:val="clear" w:color="auto" w:fill="FFFFFF"/>
        </w:rPr>
        <w:t>.</w:t>
      </w:r>
      <w:r w:rsidR="00CC2362" w:rsidRPr="00EC0432">
        <w:rPr>
          <w:bCs/>
          <w:sz w:val="28"/>
          <w:szCs w:val="28"/>
          <w:shd w:val="clear" w:color="auto" w:fill="FFFFFF"/>
        </w:rPr>
        <w:t>-431с.</w:t>
      </w:r>
    </w:p>
    <w:p w:rsidR="00217DB9" w:rsidRPr="00EC0432" w:rsidRDefault="00D437BE"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10</w:t>
      </w:r>
      <w:r w:rsidR="00320C7B" w:rsidRPr="00EC0432">
        <w:rPr>
          <w:rFonts w:ascii="Times New Roman" w:hAnsi="Times New Roman" w:cs="Times New Roman"/>
          <w:sz w:val="28"/>
          <w:szCs w:val="28"/>
        </w:rPr>
        <w:t>.</w:t>
      </w:r>
      <w:r w:rsidR="00174B96" w:rsidRPr="00EC0432">
        <w:rPr>
          <w:rFonts w:ascii="Times New Roman" w:eastAsia="Times New Roman" w:hAnsi="Times New Roman" w:cs="Times New Roman"/>
          <w:sz w:val="28"/>
          <w:szCs w:val="28"/>
          <w:lang w:eastAsia="ru-RU"/>
        </w:rPr>
        <w:t xml:space="preserve"> </w:t>
      </w:r>
      <w:r w:rsidR="00217DB9" w:rsidRPr="00EC0432">
        <w:rPr>
          <w:rFonts w:ascii="Times New Roman" w:hAnsi="Times New Roman" w:cs="Times New Roman"/>
          <w:sz w:val="28"/>
          <w:szCs w:val="28"/>
        </w:rPr>
        <w:t>Гендерология и феминология: Учебное пособие / Л.Д. Ерохина и др.; Под общ. ред. С.В. Коваленко. – Владивосток: Изд-во ВГУЭС, 2005. – 152 с.</w:t>
      </w:r>
    </w:p>
    <w:p w:rsidR="00174B96" w:rsidRPr="00EC0432" w:rsidRDefault="00944573"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eastAsia="Times New Roman" w:hAnsi="Times New Roman" w:cs="Times New Roman"/>
          <w:sz w:val="28"/>
          <w:szCs w:val="28"/>
          <w:lang w:eastAsia="ru-RU"/>
        </w:rPr>
        <w:t>11.</w:t>
      </w:r>
      <w:r w:rsidR="00174B96" w:rsidRPr="00EC0432">
        <w:rPr>
          <w:rFonts w:ascii="Times New Roman" w:eastAsia="Times New Roman" w:hAnsi="Times New Roman" w:cs="Times New Roman"/>
          <w:sz w:val="28"/>
          <w:szCs w:val="28"/>
          <w:lang w:eastAsia="ru-RU"/>
        </w:rPr>
        <w:t>Гендерные проблемы и развитие. Стимулирование развития через гендерное равенство в правах, в доступности ресурсов и возможности выражать свои интересы/Пер. с анл.-М.: Издательство «Весь мир», 2001</w:t>
      </w:r>
    </w:p>
    <w:p w:rsidR="003872A8" w:rsidRPr="00EC0432" w:rsidRDefault="007F080B"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1</w:t>
      </w:r>
      <w:r w:rsidR="00944573" w:rsidRPr="00EC0432">
        <w:rPr>
          <w:rFonts w:ascii="Times New Roman" w:hAnsi="Times New Roman" w:cs="Times New Roman"/>
          <w:sz w:val="28"/>
          <w:szCs w:val="28"/>
        </w:rPr>
        <w:t>2</w:t>
      </w:r>
      <w:r w:rsidR="00174B96" w:rsidRPr="00EC0432">
        <w:rPr>
          <w:rFonts w:ascii="Times New Roman" w:hAnsi="Times New Roman" w:cs="Times New Roman"/>
          <w:sz w:val="28"/>
          <w:szCs w:val="28"/>
        </w:rPr>
        <w:t xml:space="preserve">. </w:t>
      </w:r>
      <w:r w:rsidR="003872A8" w:rsidRPr="00EC0432">
        <w:rPr>
          <w:rFonts w:ascii="Times New Roman" w:hAnsi="Times New Roman" w:cs="Times New Roman"/>
          <w:sz w:val="28"/>
          <w:szCs w:val="28"/>
        </w:rPr>
        <w:t>Гендерная психология. Практикум.2-е изд./Под ред. И.С.Клециной.-СПб.: Питер, 2009.-496с</w:t>
      </w:r>
      <w:r w:rsidR="009E5E47" w:rsidRPr="00EC0432">
        <w:rPr>
          <w:rFonts w:ascii="Times New Roman" w:hAnsi="Times New Roman" w:cs="Times New Roman"/>
          <w:sz w:val="28"/>
          <w:szCs w:val="28"/>
        </w:rPr>
        <w:t>.</w:t>
      </w:r>
    </w:p>
    <w:p w:rsidR="00174B96" w:rsidRPr="00EC0432" w:rsidRDefault="002D6746" w:rsidP="00EC0432">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13.</w:t>
      </w:r>
      <w:r w:rsidR="00174B96" w:rsidRPr="00EC0432">
        <w:rPr>
          <w:rFonts w:ascii="Times New Roman" w:hAnsi="Times New Roman" w:cs="Times New Roman"/>
          <w:sz w:val="28"/>
          <w:szCs w:val="28"/>
        </w:rPr>
        <w:t>ГОСТ Р ИСО 9000–2001. Системы менеджмента качества. Основные</w:t>
      </w:r>
      <w:r>
        <w:rPr>
          <w:rFonts w:ascii="Times New Roman" w:hAnsi="Times New Roman" w:cs="Times New Roman"/>
          <w:sz w:val="28"/>
          <w:szCs w:val="28"/>
        </w:rPr>
        <w:t xml:space="preserve"> </w:t>
      </w:r>
      <w:r w:rsidR="00174B96" w:rsidRPr="00EC0432">
        <w:rPr>
          <w:rFonts w:ascii="Times New Roman" w:hAnsi="Times New Roman" w:cs="Times New Roman"/>
          <w:sz w:val="28"/>
          <w:szCs w:val="28"/>
        </w:rPr>
        <w:t>положения и словарь. — М.: Изд-во стандартов, 2001. — 26 с.</w:t>
      </w:r>
    </w:p>
    <w:p w:rsidR="00282655" w:rsidRPr="00EC0432" w:rsidRDefault="007F080B" w:rsidP="00EC0432">
      <w:pPr>
        <w:pStyle w:val="a4"/>
        <w:shd w:val="clear" w:color="auto" w:fill="FFFFFF"/>
        <w:spacing w:before="120" w:beforeAutospacing="0" w:after="120" w:afterAutospacing="0"/>
        <w:jc w:val="both"/>
        <w:rPr>
          <w:color w:val="252525"/>
          <w:sz w:val="28"/>
          <w:szCs w:val="28"/>
        </w:rPr>
      </w:pPr>
      <w:r w:rsidRPr="00EC0432">
        <w:rPr>
          <w:sz w:val="28"/>
          <w:szCs w:val="28"/>
        </w:rPr>
        <w:t>1</w:t>
      </w:r>
      <w:r w:rsidR="002D6746">
        <w:rPr>
          <w:sz w:val="28"/>
          <w:szCs w:val="28"/>
        </w:rPr>
        <w:t>4</w:t>
      </w:r>
      <w:r w:rsidR="007A70E7" w:rsidRPr="00EC0432">
        <w:rPr>
          <w:sz w:val="28"/>
          <w:szCs w:val="28"/>
        </w:rPr>
        <w:t>.</w:t>
      </w:r>
      <w:r w:rsidR="007A70E7" w:rsidRPr="00EC0432">
        <w:rPr>
          <w:color w:val="252525"/>
          <w:sz w:val="28"/>
          <w:szCs w:val="28"/>
        </w:rPr>
        <w:t xml:space="preserve"> </w:t>
      </w:r>
      <w:r w:rsidR="00282655" w:rsidRPr="00EC0432">
        <w:rPr>
          <w:iCs/>
          <w:sz w:val="28"/>
          <w:szCs w:val="28"/>
        </w:rPr>
        <w:t>Зуйкова Е.М., Ерусланова Р.И. Феминология и гендерная политика: Учебник.-М.: Издательско-торговая корпорация «Дашков и К», 2010.-308с.</w:t>
      </w:r>
    </w:p>
    <w:p w:rsidR="007A70E7" w:rsidRPr="00EC0432" w:rsidRDefault="007F080B" w:rsidP="00EC0432">
      <w:pPr>
        <w:pStyle w:val="a4"/>
        <w:shd w:val="clear" w:color="auto" w:fill="FFFFFF"/>
        <w:spacing w:before="120" w:beforeAutospacing="0" w:after="120" w:afterAutospacing="0"/>
        <w:jc w:val="both"/>
        <w:rPr>
          <w:color w:val="252525"/>
          <w:sz w:val="28"/>
          <w:szCs w:val="28"/>
        </w:rPr>
      </w:pPr>
      <w:r w:rsidRPr="00EC0432">
        <w:rPr>
          <w:color w:val="252525"/>
          <w:sz w:val="28"/>
          <w:szCs w:val="28"/>
        </w:rPr>
        <w:t>1</w:t>
      </w:r>
      <w:r w:rsidR="002D6746">
        <w:rPr>
          <w:color w:val="252525"/>
          <w:sz w:val="28"/>
          <w:szCs w:val="28"/>
        </w:rPr>
        <w:t>5</w:t>
      </w:r>
      <w:r w:rsidRPr="00EC0432">
        <w:rPr>
          <w:color w:val="252525"/>
          <w:sz w:val="28"/>
          <w:szCs w:val="28"/>
        </w:rPr>
        <w:t>.</w:t>
      </w:r>
      <w:r w:rsidR="007A70E7" w:rsidRPr="00EC0432">
        <w:rPr>
          <w:color w:val="252525"/>
          <w:sz w:val="28"/>
          <w:szCs w:val="28"/>
        </w:rPr>
        <w:t>Кириллина А.В. Гендерные исследования в лингвистике и теории коммуникации: учебное пособие для студентов высших учебных заведений.- М., 2004.</w:t>
      </w:r>
      <w:r w:rsidR="00DB3BD6" w:rsidRPr="00EC0432">
        <w:rPr>
          <w:color w:val="252525"/>
          <w:sz w:val="28"/>
          <w:szCs w:val="28"/>
        </w:rPr>
        <w:t xml:space="preserve"> </w:t>
      </w:r>
    </w:p>
    <w:p w:rsidR="00C03631" w:rsidRPr="00EC0432" w:rsidRDefault="007F080B" w:rsidP="00EC0432">
      <w:pPr>
        <w:shd w:val="clear" w:color="auto" w:fill="FFFFFF"/>
        <w:spacing w:before="100" w:beforeAutospacing="1" w:after="100" w:afterAutospacing="1" w:line="240" w:lineRule="auto"/>
        <w:jc w:val="both"/>
        <w:rPr>
          <w:rFonts w:ascii="Times New Roman" w:eastAsia="Times New Roman" w:hAnsi="Times New Roman" w:cs="Times New Roman"/>
          <w:bCs/>
          <w:sz w:val="28"/>
          <w:szCs w:val="28"/>
          <w:lang w:eastAsia="ru-RU"/>
        </w:rPr>
      </w:pPr>
      <w:r w:rsidRPr="00EC0432">
        <w:rPr>
          <w:rFonts w:ascii="Times New Roman" w:eastAsia="Times New Roman" w:hAnsi="Times New Roman" w:cs="Times New Roman"/>
          <w:bCs/>
          <w:sz w:val="28"/>
          <w:szCs w:val="28"/>
          <w:lang w:eastAsia="ru-RU"/>
        </w:rPr>
        <w:t>1</w:t>
      </w:r>
      <w:r w:rsidR="002D6746">
        <w:rPr>
          <w:rFonts w:ascii="Times New Roman" w:eastAsia="Times New Roman" w:hAnsi="Times New Roman" w:cs="Times New Roman"/>
          <w:bCs/>
          <w:sz w:val="28"/>
          <w:szCs w:val="28"/>
          <w:lang w:eastAsia="ru-RU"/>
        </w:rPr>
        <w:t>6</w:t>
      </w:r>
      <w:r w:rsidR="006331EC" w:rsidRPr="00EC0432">
        <w:rPr>
          <w:rFonts w:ascii="Times New Roman" w:eastAsia="Times New Roman" w:hAnsi="Times New Roman" w:cs="Times New Roman"/>
          <w:bCs/>
          <w:sz w:val="28"/>
          <w:szCs w:val="28"/>
          <w:lang w:eastAsia="ru-RU"/>
        </w:rPr>
        <w:t>.</w:t>
      </w:r>
      <w:r w:rsidR="00C03631" w:rsidRPr="00EC0432">
        <w:rPr>
          <w:rFonts w:ascii="Times New Roman" w:eastAsia="Times New Roman" w:hAnsi="Times New Roman" w:cs="Times New Roman"/>
          <w:bCs/>
          <w:sz w:val="28"/>
          <w:szCs w:val="28"/>
          <w:lang w:eastAsia="ru-RU"/>
        </w:rPr>
        <w:t xml:space="preserve"> Козлов В.В., Шухова Н.А. Гендерная психология: Учебник.-СПб.: Речь, 2010.-270с.</w:t>
      </w:r>
    </w:p>
    <w:p w:rsidR="006331EC" w:rsidRPr="00EC0432" w:rsidRDefault="007F080B" w:rsidP="00EC0432">
      <w:pPr>
        <w:shd w:val="clear" w:color="auto" w:fill="FFFFFF"/>
        <w:spacing w:before="100" w:beforeAutospacing="1" w:after="100" w:afterAutospacing="1" w:line="240" w:lineRule="auto"/>
        <w:jc w:val="both"/>
        <w:rPr>
          <w:rFonts w:ascii="Times New Roman" w:eastAsia="Times New Roman" w:hAnsi="Times New Roman" w:cs="Times New Roman"/>
          <w:bCs/>
          <w:sz w:val="28"/>
          <w:szCs w:val="28"/>
          <w:lang w:eastAsia="ru-RU"/>
        </w:rPr>
      </w:pPr>
      <w:r w:rsidRPr="00EC0432">
        <w:rPr>
          <w:rFonts w:ascii="Times New Roman" w:eastAsia="Times New Roman" w:hAnsi="Times New Roman" w:cs="Times New Roman"/>
          <w:bCs/>
          <w:sz w:val="28"/>
          <w:szCs w:val="28"/>
          <w:lang w:eastAsia="ru-RU"/>
        </w:rPr>
        <w:t>1</w:t>
      </w:r>
      <w:r w:rsidR="002D6746">
        <w:rPr>
          <w:rFonts w:ascii="Times New Roman" w:eastAsia="Times New Roman" w:hAnsi="Times New Roman" w:cs="Times New Roman"/>
          <w:bCs/>
          <w:sz w:val="28"/>
          <w:szCs w:val="28"/>
          <w:lang w:eastAsia="ru-RU"/>
        </w:rPr>
        <w:t>7</w:t>
      </w:r>
      <w:r w:rsidRPr="00EC0432">
        <w:rPr>
          <w:rFonts w:ascii="Times New Roman" w:eastAsia="Times New Roman" w:hAnsi="Times New Roman" w:cs="Times New Roman"/>
          <w:bCs/>
          <w:sz w:val="28"/>
          <w:szCs w:val="28"/>
          <w:lang w:eastAsia="ru-RU"/>
        </w:rPr>
        <w:t>.</w:t>
      </w:r>
      <w:r w:rsidR="006331EC" w:rsidRPr="00EC0432">
        <w:rPr>
          <w:rFonts w:ascii="Times New Roman" w:eastAsia="Times New Roman" w:hAnsi="Times New Roman" w:cs="Times New Roman"/>
          <w:bCs/>
          <w:sz w:val="28"/>
          <w:szCs w:val="28"/>
          <w:lang w:eastAsia="ru-RU"/>
        </w:rPr>
        <w:t>Кон И.С. Ребенок и общество: Учебное пособие.- М.: Академия, 2003.-336с.</w:t>
      </w:r>
    </w:p>
    <w:p w:rsidR="00694C4A" w:rsidRPr="00EC0432" w:rsidRDefault="007F080B"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1</w:t>
      </w:r>
      <w:r w:rsidR="002D6746">
        <w:rPr>
          <w:rFonts w:ascii="Times New Roman" w:hAnsi="Times New Roman" w:cs="Times New Roman"/>
          <w:sz w:val="28"/>
          <w:szCs w:val="28"/>
        </w:rPr>
        <w:t>8</w:t>
      </w:r>
      <w:r w:rsidR="00174B96" w:rsidRPr="00EC0432">
        <w:rPr>
          <w:rFonts w:ascii="Times New Roman" w:hAnsi="Times New Roman" w:cs="Times New Roman"/>
          <w:sz w:val="28"/>
          <w:szCs w:val="28"/>
        </w:rPr>
        <w:t>.</w:t>
      </w:r>
      <w:r w:rsidR="00694C4A" w:rsidRPr="00EC0432">
        <w:rPr>
          <w:rFonts w:ascii="Times New Roman" w:hAnsi="Times New Roman" w:cs="Times New Roman"/>
          <w:sz w:val="28"/>
          <w:szCs w:val="28"/>
        </w:rPr>
        <w:t>Концепция системы обеспечения качества образования.-Нижний Новгород, 2006.-15 с.</w:t>
      </w:r>
    </w:p>
    <w:p w:rsidR="00694C4A" w:rsidRPr="00EC0432" w:rsidRDefault="007F080B"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1</w:t>
      </w:r>
      <w:r w:rsidR="00944573" w:rsidRPr="00EC0432">
        <w:rPr>
          <w:rFonts w:ascii="Times New Roman" w:hAnsi="Times New Roman" w:cs="Times New Roman"/>
          <w:sz w:val="28"/>
          <w:szCs w:val="28"/>
        </w:rPr>
        <w:t>9</w:t>
      </w:r>
      <w:r w:rsidR="00694C4A" w:rsidRPr="00EC0432">
        <w:rPr>
          <w:rFonts w:ascii="Times New Roman" w:hAnsi="Times New Roman" w:cs="Times New Roman"/>
          <w:sz w:val="28"/>
          <w:szCs w:val="28"/>
        </w:rPr>
        <w:t>. Мордовская А.В., Панина С.В., Макаренко Т.А. основы профориентологии: учебное пособие для бакалавров.-М.: Издательство Юрайт, 2011.-137с.</w:t>
      </w:r>
    </w:p>
    <w:p w:rsidR="00694C4A" w:rsidRPr="00EC0432" w:rsidRDefault="002D6746" w:rsidP="00EC0432">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20</w:t>
      </w:r>
      <w:r w:rsidR="00694C4A" w:rsidRPr="00EC0432">
        <w:rPr>
          <w:rFonts w:ascii="Times New Roman" w:hAnsi="Times New Roman" w:cs="Times New Roman"/>
          <w:sz w:val="28"/>
          <w:szCs w:val="28"/>
        </w:rPr>
        <w:t>.Мардахаев Л.В. Социальная педагогика. Словарь.-М.: УЦ Перспектива, 2011.-243 с.</w:t>
      </w:r>
    </w:p>
    <w:p w:rsidR="00694C4A" w:rsidRPr="00EC0432" w:rsidRDefault="00944573"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2</w:t>
      </w:r>
      <w:r w:rsidR="002D6746">
        <w:rPr>
          <w:rFonts w:ascii="Times New Roman" w:hAnsi="Times New Roman" w:cs="Times New Roman"/>
          <w:sz w:val="28"/>
          <w:szCs w:val="28"/>
        </w:rPr>
        <w:t>1</w:t>
      </w:r>
      <w:r w:rsidR="00694C4A" w:rsidRPr="00EC0432">
        <w:rPr>
          <w:rFonts w:ascii="Times New Roman" w:hAnsi="Times New Roman" w:cs="Times New Roman"/>
          <w:sz w:val="28"/>
          <w:szCs w:val="28"/>
        </w:rPr>
        <w:t>.Международный стандарт ISO 8402. Управление качеством и обеспечение качества — Словарь/ Пер. с англ. — 2-е издание, 1994–04–01. — 50 с.</w:t>
      </w:r>
    </w:p>
    <w:p w:rsidR="00F01DFF" w:rsidRPr="00EC0432" w:rsidRDefault="00D437BE" w:rsidP="00EC0432">
      <w:pPr>
        <w:autoSpaceDE w:val="0"/>
        <w:autoSpaceDN w:val="0"/>
        <w:adjustRightInd w:val="0"/>
        <w:spacing w:line="240" w:lineRule="auto"/>
        <w:jc w:val="both"/>
        <w:rPr>
          <w:rFonts w:ascii="Times New Roman" w:hAnsi="Times New Roman" w:cs="Times New Roman"/>
          <w:bCs/>
          <w:sz w:val="28"/>
          <w:szCs w:val="28"/>
        </w:rPr>
      </w:pPr>
      <w:r w:rsidRPr="00EC0432">
        <w:rPr>
          <w:rFonts w:ascii="Times New Roman" w:hAnsi="Times New Roman" w:cs="Times New Roman"/>
          <w:sz w:val="28"/>
          <w:szCs w:val="28"/>
        </w:rPr>
        <w:t>2</w:t>
      </w:r>
      <w:r w:rsidR="002D6746">
        <w:rPr>
          <w:rFonts w:ascii="Times New Roman" w:hAnsi="Times New Roman" w:cs="Times New Roman"/>
          <w:sz w:val="28"/>
          <w:szCs w:val="28"/>
        </w:rPr>
        <w:t>2</w:t>
      </w:r>
      <w:r w:rsidR="00694C4A" w:rsidRPr="00EC0432">
        <w:rPr>
          <w:rFonts w:ascii="Times New Roman" w:hAnsi="Times New Roman" w:cs="Times New Roman"/>
          <w:sz w:val="28"/>
          <w:szCs w:val="28"/>
        </w:rPr>
        <w:t>.</w:t>
      </w:r>
      <w:r w:rsidR="00F01DFF" w:rsidRPr="00EC0432">
        <w:rPr>
          <w:rFonts w:ascii="Times New Roman" w:hAnsi="Times New Roman" w:cs="Times New Roman"/>
          <w:bCs/>
          <w:i/>
          <w:sz w:val="28"/>
          <w:szCs w:val="28"/>
        </w:rPr>
        <w:t xml:space="preserve"> </w:t>
      </w:r>
      <w:r w:rsidR="00F01DFF" w:rsidRPr="00EC0432">
        <w:rPr>
          <w:rFonts w:ascii="Times New Roman" w:hAnsi="Times New Roman" w:cs="Times New Roman"/>
          <w:bCs/>
          <w:sz w:val="28"/>
          <w:szCs w:val="28"/>
        </w:rPr>
        <w:t>Петрова Р.Г. Гендерология и феминология: Учебное пособие.-М.: Дашков и К, 2008.-232с.</w:t>
      </w:r>
    </w:p>
    <w:p w:rsidR="00141667" w:rsidRPr="00EC0432" w:rsidRDefault="00141667"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bCs/>
          <w:sz w:val="28"/>
          <w:szCs w:val="28"/>
        </w:rPr>
        <w:t>2</w:t>
      </w:r>
      <w:r w:rsidR="002D6746">
        <w:rPr>
          <w:rFonts w:ascii="Times New Roman" w:hAnsi="Times New Roman" w:cs="Times New Roman"/>
          <w:bCs/>
          <w:sz w:val="28"/>
          <w:szCs w:val="28"/>
        </w:rPr>
        <w:t>3</w:t>
      </w:r>
      <w:r w:rsidRPr="00EC0432">
        <w:rPr>
          <w:rFonts w:ascii="Times New Roman" w:hAnsi="Times New Roman" w:cs="Times New Roman"/>
          <w:bCs/>
          <w:sz w:val="28"/>
          <w:szCs w:val="28"/>
        </w:rPr>
        <w:t>. Петрова Р.Г. Гендерология и феминология: Учебное пособие.-М.: Дашков и К, 2014.-272с.</w:t>
      </w:r>
    </w:p>
    <w:p w:rsidR="00694C4A" w:rsidRPr="00EC0432" w:rsidRDefault="007F080B" w:rsidP="00EC0432">
      <w:pPr>
        <w:autoSpaceDE w:val="0"/>
        <w:autoSpaceDN w:val="0"/>
        <w:adjustRightInd w:val="0"/>
        <w:spacing w:line="240" w:lineRule="auto"/>
        <w:jc w:val="both"/>
        <w:rPr>
          <w:rStyle w:val="a7"/>
          <w:rFonts w:ascii="Times New Roman" w:hAnsi="Times New Roman" w:cs="Times New Roman"/>
          <w:sz w:val="28"/>
          <w:szCs w:val="28"/>
        </w:rPr>
      </w:pPr>
      <w:r w:rsidRPr="00EC0432">
        <w:rPr>
          <w:rFonts w:ascii="Times New Roman" w:hAnsi="Times New Roman" w:cs="Times New Roman"/>
          <w:sz w:val="28"/>
          <w:szCs w:val="28"/>
        </w:rPr>
        <w:t>2</w:t>
      </w:r>
      <w:r w:rsidR="002D6746">
        <w:rPr>
          <w:rFonts w:ascii="Times New Roman" w:hAnsi="Times New Roman" w:cs="Times New Roman"/>
          <w:sz w:val="28"/>
          <w:szCs w:val="28"/>
        </w:rPr>
        <w:t>4</w:t>
      </w:r>
      <w:r w:rsidRPr="00EC0432">
        <w:rPr>
          <w:rFonts w:ascii="Times New Roman" w:hAnsi="Times New Roman" w:cs="Times New Roman"/>
          <w:sz w:val="28"/>
          <w:szCs w:val="28"/>
        </w:rPr>
        <w:t>.</w:t>
      </w:r>
      <w:r w:rsidR="00694C4A" w:rsidRPr="00EC0432">
        <w:rPr>
          <w:rFonts w:ascii="Times New Roman" w:hAnsi="Times New Roman" w:cs="Times New Roman"/>
          <w:sz w:val="28"/>
          <w:szCs w:val="28"/>
        </w:rPr>
        <w:t>Попова Т.Л. Образовательные кредиты в России: опыт, проблемы, перспективы//Экономика высшего образования, 2006.-№4.-с.59-64.</w:t>
      </w:r>
      <w:r w:rsidR="00694C4A" w:rsidRPr="00EC0432">
        <w:rPr>
          <w:rStyle w:val="a7"/>
          <w:rFonts w:ascii="Times New Roman" w:hAnsi="Times New Roman" w:cs="Times New Roman"/>
          <w:sz w:val="28"/>
          <w:szCs w:val="28"/>
        </w:rPr>
        <w:t xml:space="preserve"> </w:t>
      </w:r>
    </w:p>
    <w:p w:rsidR="00320C7B" w:rsidRPr="00EC0432" w:rsidRDefault="007F080B" w:rsidP="00EC0432">
      <w:pPr>
        <w:spacing w:after="0" w:line="240" w:lineRule="auto"/>
        <w:jc w:val="both"/>
        <w:rPr>
          <w:rFonts w:ascii="Times New Roman" w:eastAsia="Times New Roman" w:hAnsi="Times New Roman" w:cs="Times New Roman"/>
          <w:bCs/>
          <w:sz w:val="28"/>
          <w:szCs w:val="28"/>
          <w:shd w:val="clear" w:color="auto" w:fill="FFFFFF"/>
          <w:lang w:eastAsia="ru-RU"/>
        </w:rPr>
      </w:pPr>
      <w:r w:rsidRPr="00EC0432">
        <w:rPr>
          <w:rStyle w:val="a5"/>
          <w:rFonts w:ascii="Times New Roman" w:hAnsi="Times New Roman" w:cs="Times New Roman"/>
          <w:color w:val="auto"/>
          <w:sz w:val="28"/>
          <w:szCs w:val="28"/>
          <w:u w:val="none"/>
        </w:rPr>
        <w:t>2</w:t>
      </w:r>
      <w:r w:rsidR="002D6746">
        <w:rPr>
          <w:rStyle w:val="a5"/>
          <w:rFonts w:ascii="Times New Roman" w:hAnsi="Times New Roman" w:cs="Times New Roman"/>
          <w:color w:val="auto"/>
          <w:sz w:val="28"/>
          <w:szCs w:val="28"/>
          <w:u w:val="none"/>
        </w:rPr>
        <w:t>5</w:t>
      </w:r>
      <w:r w:rsidR="0096290D" w:rsidRPr="00EC0432">
        <w:rPr>
          <w:rStyle w:val="a5"/>
          <w:rFonts w:ascii="Times New Roman" w:hAnsi="Times New Roman" w:cs="Times New Roman"/>
          <w:color w:val="auto"/>
          <w:sz w:val="28"/>
          <w:szCs w:val="28"/>
          <w:u w:val="none"/>
        </w:rPr>
        <w:t xml:space="preserve">. </w:t>
      </w:r>
      <w:r w:rsidR="00320C7B" w:rsidRPr="00EC0432">
        <w:rPr>
          <w:rFonts w:ascii="Times New Roman" w:eastAsia="Times New Roman" w:hAnsi="Times New Roman" w:cs="Times New Roman"/>
          <w:bCs/>
          <w:sz w:val="28"/>
          <w:szCs w:val="28"/>
          <w:shd w:val="clear" w:color="auto" w:fill="FFFFFF"/>
          <w:lang w:eastAsia="ru-RU"/>
        </w:rPr>
        <w:t>Словарь гендерных терминов / Под ред. А. А. Денисовой / Региональная общественная организация "Восток-Запад: Женские Инновационные Проекты". М.: Информация XXI век, 2002. 256 с.</w:t>
      </w:r>
      <w:r w:rsidR="00320C7B" w:rsidRPr="00EC0432">
        <w:rPr>
          <w:rFonts w:ascii="Times New Roman" w:hAnsi="Times New Roman" w:cs="Times New Roman"/>
          <w:sz w:val="28"/>
          <w:szCs w:val="28"/>
        </w:rPr>
        <w:t xml:space="preserve"> </w:t>
      </w:r>
      <w:hyperlink r:id="rId288" w:history="1">
        <w:r w:rsidR="00320C7B" w:rsidRPr="00EC0432">
          <w:rPr>
            <w:rStyle w:val="a5"/>
            <w:rFonts w:ascii="Times New Roman" w:eastAsia="Times New Roman" w:hAnsi="Times New Roman" w:cs="Times New Roman"/>
            <w:bCs/>
            <w:color w:val="auto"/>
            <w:sz w:val="28"/>
            <w:szCs w:val="28"/>
            <w:u w:val="none"/>
            <w:shd w:val="clear" w:color="auto" w:fill="FFFFFF"/>
            <w:lang w:eastAsia="ru-RU"/>
          </w:rPr>
          <w:t>http://www.owl.ru/gender/thesaurus.htm</w:t>
        </w:r>
      </w:hyperlink>
      <w:r w:rsidR="00320C7B" w:rsidRPr="00EC0432">
        <w:rPr>
          <w:rFonts w:ascii="Times New Roman" w:eastAsia="Times New Roman" w:hAnsi="Times New Roman" w:cs="Times New Roman"/>
          <w:bCs/>
          <w:sz w:val="28"/>
          <w:szCs w:val="28"/>
          <w:shd w:val="clear" w:color="auto" w:fill="FFFFFF"/>
          <w:lang w:eastAsia="ru-RU"/>
        </w:rPr>
        <w:t>. -Дата доступа 13.01.2016)</w:t>
      </w:r>
    </w:p>
    <w:p w:rsidR="0039010C" w:rsidRPr="00EC0432" w:rsidRDefault="007F080B" w:rsidP="00EC0432">
      <w:pPr>
        <w:spacing w:line="240" w:lineRule="auto"/>
        <w:jc w:val="both"/>
        <w:rPr>
          <w:rFonts w:ascii="Times New Roman" w:hAnsi="Times New Roman" w:cs="Times New Roman"/>
          <w:iCs/>
          <w:sz w:val="28"/>
          <w:szCs w:val="28"/>
        </w:rPr>
      </w:pPr>
      <w:r w:rsidRPr="00EC0432">
        <w:rPr>
          <w:rFonts w:ascii="Times New Roman" w:hAnsi="Times New Roman" w:cs="Times New Roman"/>
          <w:sz w:val="28"/>
          <w:szCs w:val="28"/>
        </w:rPr>
        <w:t>2</w:t>
      </w:r>
      <w:r w:rsidR="002D6746">
        <w:rPr>
          <w:rFonts w:ascii="Times New Roman" w:hAnsi="Times New Roman" w:cs="Times New Roman"/>
          <w:sz w:val="28"/>
          <w:szCs w:val="28"/>
        </w:rPr>
        <w:t>6</w:t>
      </w:r>
      <w:r w:rsidR="00320C7B" w:rsidRPr="00EC0432">
        <w:rPr>
          <w:rFonts w:ascii="Times New Roman" w:hAnsi="Times New Roman" w:cs="Times New Roman"/>
          <w:sz w:val="28"/>
          <w:szCs w:val="28"/>
        </w:rPr>
        <w:t>.</w:t>
      </w:r>
      <w:r w:rsidR="0039010C" w:rsidRPr="00EC0432">
        <w:rPr>
          <w:rFonts w:ascii="Times New Roman" w:hAnsi="Times New Roman" w:cs="Times New Roman"/>
          <w:iCs/>
          <w:sz w:val="28"/>
          <w:szCs w:val="28"/>
        </w:rPr>
        <w:t>Уткина А.Н. О внешней оценке качества высшего образования в условиях массового спроса//</w:t>
      </w:r>
      <w:r w:rsidR="0039010C" w:rsidRPr="00EC0432">
        <w:rPr>
          <w:rFonts w:ascii="Times New Roman" w:hAnsi="Times New Roman" w:cs="Times New Roman"/>
          <w:sz w:val="28"/>
          <w:szCs w:val="28"/>
        </w:rPr>
        <w:t xml:space="preserve"> Вестник Томского государственного университета , 2009.-№233.</w:t>
      </w:r>
      <w:r w:rsidR="0039010C" w:rsidRPr="00EC0432">
        <w:rPr>
          <w:rFonts w:ascii="Times New Roman" w:hAnsi="Times New Roman" w:cs="Times New Roman"/>
          <w:iCs/>
          <w:sz w:val="28"/>
          <w:szCs w:val="28"/>
        </w:rPr>
        <w:t>-с.68)</w:t>
      </w:r>
    </w:p>
    <w:p w:rsidR="00694C4A" w:rsidRPr="00EC0432" w:rsidRDefault="007F080B" w:rsidP="00EC0432">
      <w:pPr>
        <w:autoSpaceDE w:val="0"/>
        <w:autoSpaceDN w:val="0"/>
        <w:adjustRightInd w:val="0"/>
        <w:spacing w:line="240" w:lineRule="auto"/>
        <w:jc w:val="both"/>
        <w:rPr>
          <w:rFonts w:ascii="Times New Roman" w:hAnsi="Times New Roman" w:cs="Times New Roman"/>
          <w:sz w:val="28"/>
          <w:szCs w:val="28"/>
        </w:rPr>
      </w:pPr>
      <w:r w:rsidRPr="00EC0432">
        <w:rPr>
          <w:rStyle w:val="a5"/>
          <w:rFonts w:ascii="Times New Roman" w:hAnsi="Times New Roman" w:cs="Times New Roman"/>
          <w:color w:val="auto"/>
          <w:sz w:val="28"/>
          <w:szCs w:val="28"/>
          <w:u w:val="none"/>
        </w:rPr>
        <w:t>2</w:t>
      </w:r>
      <w:r w:rsidR="002D6746">
        <w:rPr>
          <w:rStyle w:val="a5"/>
          <w:rFonts w:ascii="Times New Roman" w:hAnsi="Times New Roman" w:cs="Times New Roman"/>
          <w:color w:val="auto"/>
          <w:sz w:val="28"/>
          <w:szCs w:val="28"/>
          <w:u w:val="none"/>
        </w:rPr>
        <w:t>7</w:t>
      </w:r>
      <w:r w:rsidR="00694C4A" w:rsidRPr="00EC0432">
        <w:rPr>
          <w:rStyle w:val="a5"/>
          <w:rFonts w:ascii="Times New Roman" w:hAnsi="Times New Roman" w:cs="Times New Roman"/>
          <w:color w:val="auto"/>
          <w:sz w:val="28"/>
          <w:szCs w:val="28"/>
          <w:u w:val="none"/>
        </w:rPr>
        <w:t>.</w:t>
      </w:r>
      <w:hyperlink r:id="rId289" w:tooltip="Федеральный закон от 29 декабря 2012 г. № 273-ФЗ &quot;Об образовании в Российской Федерации&quot;" w:history="1">
        <w:r w:rsidR="00694C4A" w:rsidRPr="00EC0432">
          <w:rPr>
            <w:rStyle w:val="a5"/>
            <w:rFonts w:ascii="Times New Roman" w:hAnsi="Times New Roman" w:cs="Times New Roman"/>
            <w:color w:val="auto"/>
            <w:sz w:val="28"/>
            <w:szCs w:val="28"/>
            <w:u w:val="none"/>
          </w:rPr>
          <w:t>Федеральный закон от 29 декабря 2012 г. № 273-ФЗ "Об образовании в Российской Федерации"</w:t>
        </w:r>
        <w:r w:rsidR="00694C4A" w:rsidRPr="00EC0432">
          <w:rPr>
            <w:rStyle w:val="fileinfo"/>
            <w:rFonts w:ascii="Times New Roman" w:hAnsi="Times New Roman" w:cs="Times New Roman"/>
            <w:sz w:val="28"/>
            <w:szCs w:val="28"/>
          </w:rPr>
          <w:t xml:space="preserve">). </w:t>
        </w:r>
      </w:hyperlink>
    </w:p>
    <w:p w:rsidR="00D74C4A" w:rsidRPr="00EC0432" w:rsidRDefault="007F080B" w:rsidP="00EC0432">
      <w:pPr>
        <w:autoSpaceDE w:val="0"/>
        <w:autoSpaceDN w:val="0"/>
        <w:adjustRightInd w:val="0"/>
        <w:spacing w:line="240" w:lineRule="auto"/>
        <w:jc w:val="both"/>
        <w:rPr>
          <w:rFonts w:ascii="Times New Roman" w:hAnsi="Times New Roman" w:cs="Times New Roman"/>
          <w:iCs/>
          <w:sz w:val="28"/>
          <w:szCs w:val="28"/>
        </w:rPr>
      </w:pPr>
      <w:r w:rsidRPr="00EC0432">
        <w:rPr>
          <w:rStyle w:val="a7"/>
          <w:rFonts w:ascii="Times New Roman" w:hAnsi="Times New Roman" w:cs="Times New Roman"/>
          <w:b w:val="0"/>
          <w:sz w:val="28"/>
          <w:szCs w:val="28"/>
        </w:rPr>
        <w:t>2</w:t>
      </w:r>
      <w:r w:rsidR="002D6746">
        <w:rPr>
          <w:rStyle w:val="a7"/>
          <w:rFonts w:ascii="Times New Roman" w:hAnsi="Times New Roman" w:cs="Times New Roman"/>
          <w:b w:val="0"/>
          <w:sz w:val="28"/>
          <w:szCs w:val="28"/>
        </w:rPr>
        <w:t>8</w:t>
      </w:r>
      <w:r w:rsidR="00694C4A" w:rsidRPr="00EC0432">
        <w:rPr>
          <w:rFonts w:ascii="Times New Roman" w:hAnsi="Times New Roman" w:cs="Times New Roman"/>
          <w:iCs/>
          <w:sz w:val="28"/>
          <w:szCs w:val="28"/>
        </w:rPr>
        <w:t>.</w:t>
      </w:r>
      <w:r w:rsidR="00D74C4A" w:rsidRPr="00EC0432">
        <w:rPr>
          <w:rFonts w:ascii="Times New Roman" w:hAnsi="Times New Roman" w:cs="Times New Roman"/>
          <w:iCs/>
          <w:sz w:val="28"/>
          <w:szCs w:val="28"/>
        </w:rPr>
        <w:t xml:space="preserve">Штылева </w:t>
      </w:r>
      <w:r w:rsidR="00ED514F" w:rsidRPr="00EC0432">
        <w:rPr>
          <w:rFonts w:ascii="Times New Roman" w:hAnsi="Times New Roman" w:cs="Times New Roman"/>
          <w:iCs/>
          <w:sz w:val="28"/>
          <w:szCs w:val="28"/>
        </w:rPr>
        <w:t>Л.В. Фактор пола в образовании: гендерный подход и анализ. Монография.-М.: ПЕР СЭ, 2008.-316с.</w:t>
      </w:r>
    </w:p>
    <w:p w:rsidR="00694C4A" w:rsidRPr="00EC0432" w:rsidRDefault="007F080B"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2</w:t>
      </w:r>
      <w:r w:rsidR="002D6746">
        <w:rPr>
          <w:rFonts w:ascii="Times New Roman" w:hAnsi="Times New Roman" w:cs="Times New Roman"/>
          <w:sz w:val="28"/>
          <w:szCs w:val="28"/>
        </w:rPr>
        <w:t>9</w:t>
      </w:r>
      <w:r w:rsidR="00D74C4A" w:rsidRPr="00EC0432">
        <w:rPr>
          <w:rFonts w:ascii="Times New Roman" w:hAnsi="Times New Roman" w:cs="Times New Roman"/>
          <w:sz w:val="28"/>
          <w:szCs w:val="28"/>
        </w:rPr>
        <w:t>.</w:t>
      </w:r>
      <w:hyperlink r:id="rId290" w:history="1">
        <w:r w:rsidR="00694C4A" w:rsidRPr="00EC0432">
          <w:rPr>
            <w:rFonts w:ascii="Times New Roman" w:hAnsi="Times New Roman" w:cs="Times New Roman"/>
            <w:iCs/>
            <w:sz w:val="28"/>
            <w:szCs w:val="28"/>
          </w:rPr>
          <w:t xml:space="preserve">Элитариум — Центр дистанционного образования </w:t>
        </w:r>
      </w:hyperlink>
      <w:hyperlink r:id="rId291" w:history="1">
        <w:r w:rsidR="00694C4A" w:rsidRPr="00EC0432">
          <w:rPr>
            <w:rFonts w:ascii="Times New Roman" w:hAnsi="Times New Roman" w:cs="Times New Roman"/>
            <w:sz w:val="28"/>
            <w:szCs w:val="28"/>
          </w:rPr>
          <w:t>(www.elitarium.ru)</w:t>
        </w:r>
      </w:hyperlink>
      <w:r w:rsidR="00694C4A" w:rsidRPr="00EC0432">
        <w:rPr>
          <w:rFonts w:ascii="Times New Roman" w:hAnsi="Times New Roman" w:cs="Times New Roman"/>
          <w:sz w:val="28"/>
          <w:szCs w:val="28"/>
        </w:rPr>
        <w:t>.</w:t>
      </w:r>
    </w:p>
    <w:p w:rsidR="00694C4A" w:rsidRPr="00EC0432" w:rsidRDefault="002D6746" w:rsidP="00EC0432">
      <w:pPr>
        <w:autoSpaceDE w:val="0"/>
        <w:autoSpaceDN w:val="0"/>
        <w:adjustRightInd w:val="0"/>
        <w:spacing w:line="240" w:lineRule="auto"/>
        <w:jc w:val="both"/>
        <w:rPr>
          <w:rFonts w:ascii="Times New Roman" w:hAnsi="Times New Roman" w:cs="Times New Roman"/>
          <w:bCs/>
          <w:sz w:val="28"/>
          <w:szCs w:val="28"/>
        </w:rPr>
      </w:pPr>
      <w:r>
        <w:rPr>
          <w:rFonts w:ascii="Times New Roman" w:hAnsi="Times New Roman" w:cs="Times New Roman"/>
          <w:sz w:val="28"/>
          <w:szCs w:val="28"/>
        </w:rPr>
        <w:t>30</w:t>
      </w:r>
      <w:r w:rsidR="00694C4A" w:rsidRPr="00EC0432">
        <w:rPr>
          <w:rFonts w:ascii="Times New Roman" w:hAnsi="Times New Roman" w:cs="Times New Roman"/>
          <w:sz w:val="28"/>
          <w:szCs w:val="28"/>
        </w:rPr>
        <w:t>.Ягофаров Д.А. Нормативно-правовое обеспечение образования. Правовое регулирование системы образования: учебное пособие.-М.: Издательство ВЛАДОС-ПРЕСС, 2008.-399с.</w:t>
      </w:r>
    </w:p>
    <w:p w:rsidR="00694C4A" w:rsidRPr="00EC0432" w:rsidRDefault="00694C4A" w:rsidP="00EC0432">
      <w:pPr>
        <w:autoSpaceDE w:val="0"/>
        <w:autoSpaceDN w:val="0"/>
        <w:adjustRightInd w:val="0"/>
        <w:spacing w:line="240" w:lineRule="auto"/>
        <w:jc w:val="both"/>
        <w:rPr>
          <w:rFonts w:ascii="Times New Roman" w:hAnsi="Times New Roman" w:cs="Times New Roman"/>
          <w:sz w:val="28"/>
          <w:szCs w:val="28"/>
        </w:rPr>
      </w:pPr>
    </w:p>
    <w:p w:rsidR="00694C4A" w:rsidRPr="00EC0432" w:rsidRDefault="00694C4A" w:rsidP="00EC0432">
      <w:pPr>
        <w:spacing w:line="240" w:lineRule="auto"/>
        <w:jc w:val="center"/>
        <w:rPr>
          <w:rFonts w:ascii="Times New Roman" w:hAnsi="Times New Roman" w:cs="Times New Roman"/>
          <w:b/>
          <w:sz w:val="28"/>
          <w:szCs w:val="28"/>
        </w:rPr>
      </w:pPr>
      <w:r w:rsidRPr="00EC0432">
        <w:rPr>
          <w:rFonts w:ascii="Times New Roman" w:hAnsi="Times New Roman" w:cs="Times New Roman"/>
          <w:b/>
          <w:sz w:val="28"/>
          <w:szCs w:val="28"/>
        </w:rPr>
        <w:t>Сайты:</w:t>
      </w:r>
    </w:p>
    <w:p w:rsidR="00694C4A" w:rsidRPr="00EC0432" w:rsidRDefault="00694C4A" w:rsidP="00EC0432">
      <w:pPr>
        <w:spacing w:line="240" w:lineRule="auto"/>
        <w:jc w:val="both"/>
        <w:rPr>
          <w:rFonts w:ascii="Times New Roman" w:hAnsi="Times New Roman" w:cs="Times New Roman"/>
          <w:i/>
          <w:sz w:val="28"/>
          <w:szCs w:val="28"/>
        </w:rPr>
      </w:pPr>
      <w:r w:rsidRPr="00EC0432">
        <w:rPr>
          <w:rFonts w:ascii="Times New Roman" w:hAnsi="Times New Roman" w:cs="Times New Roman"/>
          <w:i/>
          <w:sz w:val="28"/>
          <w:szCs w:val="28"/>
        </w:rPr>
        <w:t>1. (</w:t>
      </w:r>
      <w:r w:rsidRPr="00EC0432">
        <w:rPr>
          <w:rStyle w:val="HTML"/>
          <w:rFonts w:ascii="Times New Roman" w:hAnsi="Times New Roman" w:cs="Times New Roman"/>
          <w:i w:val="0"/>
          <w:sz w:val="28"/>
          <w:szCs w:val="28"/>
        </w:rPr>
        <w:t>www.profile-edu.ru/ponyatie-o-kachestve-kachestvo-obrazovaniya.htm)</w:t>
      </w:r>
      <w:r w:rsidRPr="00EC0432">
        <w:rPr>
          <w:rFonts w:ascii="Times New Roman" w:hAnsi="Times New Roman" w:cs="Times New Roman"/>
          <w:i/>
          <w:sz w:val="28"/>
          <w:szCs w:val="28"/>
        </w:rPr>
        <w:t xml:space="preserve">. </w:t>
      </w:r>
    </w:p>
    <w:p w:rsidR="00694C4A" w:rsidRPr="00EC0432" w:rsidRDefault="00694C4A"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2.сайт СВФУ http://www.s-vfu.ru/</w:t>
      </w:r>
    </w:p>
    <w:p w:rsidR="009822F7" w:rsidRPr="00EC0432" w:rsidRDefault="00694C4A" w:rsidP="00EC0432">
      <w:pPr>
        <w:pStyle w:val="a4"/>
        <w:shd w:val="clear" w:color="auto" w:fill="FFFFFF"/>
        <w:spacing w:before="120" w:beforeAutospacing="0" w:after="120" w:afterAutospacing="0"/>
        <w:jc w:val="both"/>
        <w:rPr>
          <w:sz w:val="28"/>
          <w:szCs w:val="28"/>
        </w:rPr>
      </w:pPr>
      <w:r w:rsidRPr="00EC0432">
        <w:rPr>
          <w:sz w:val="28"/>
          <w:szCs w:val="28"/>
        </w:rPr>
        <w:t>3.</w:t>
      </w:r>
      <w:r w:rsidR="009822F7" w:rsidRPr="00EC0432">
        <w:rPr>
          <w:sz w:val="28"/>
          <w:szCs w:val="28"/>
          <w:shd w:val="clear" w:color="auto" w:fill="FFFFFF"/>
        </w:rPr>
        <w:t xml:space="preserve"> Википедия — свободная энциклопедия.</w:t>
      </w:r>
      <w:r w:rsidR="009822F7" w:rsidRPr="00EC0432">
        <w:rPr>
          <w:sz w:val="28"/>
          <w:szCs w:val="28"/>
        </w:rPr>
        <w:t xml:space="preserve"> </w:t>
      </w:r>
      <w:r w:rsidR="009822F7" w:rsidRPr="00EC0432">
        <w:rPr>
          <w:sz w:val="28"/>
          <w:szCs w:val="28"/>
          <w:shd w:val="clear" w:color="auto" w:fill="FFFFFF"/>
        </w:rPr>
        <w:t>https://ru.wikipedia.org/wiki/</w:t>
      </w:r>
    </w:p>
    <w:p w:rsidR="00694C4A" w:rsidRPr="00EC0432" w:rsidRDefault="00694C4A" w:rsidP="00EC0432">
      <w:pPr>
        <w:autoSpaceDE w:val="0"/>
        <w:autoSpaceDN w:val="0"/>
        <w:adjustRightInd w:val="0"/>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4. http://centeroko.ru/about.htm</w:t>
      </w:r>
    </w:p>
    <w:p w:rsidR="00694C4A" w:rsidRPr="00EC0432" w:rsidRDefault="00694C4A"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5.сайт Российского государственного гуманитарного университета</w:t>
      </w:r>
      <w:r w:rsidRPr="00EC0432">
        <w:rPr>
          <w:rFonts w:ascii="Times New Roman" w:hAnsi="Times New Roman" w:cs="Times New Roman"/>
          <w:color w:val="555555"/>
          <w:sz w:val="28"/>
          <w:szCs w:val="28"/>
        </w:rPr>
        <w:t xml:space="preserve"> </w:t>
      </w:r>
      <w:hyperlink r:id="rId292" w:history="1">
        <w:r w:rsidRPr="00EC0432">
          <w:rPr>
            <w:rStyle w:val="a5"/>
            <w:rFonts w:ascii="Times New Roman" w:hAnsi="Times New Roman" w:cs="Times New Roman"/>
            <w:color w:val="auto"/>
            <w:sz w:val="28"/>
            <w:szCs w:val="28"/>
          </w:rPr>
          <w:t>www.rggu.ru</w:t>
        </w:r>
      </w:hyperlink>
      <w:r w:rsidRPr="00EC0432">
        <w:rPr>
          <w:rFonts w:ascii="Times New Roman" w:hAnsi="Times New Roman" w:cs="Times New Roman"/>
          <w:sz w:val="28"/>
          <w:szCs w:val="28"/>
        </w:rPr>
        <w:t>.</w:t>
      </w:r>
    </w:p>
    <w:p w:rsidR="00694C4A" w:rsidRPr="00EC0432" w:rsidRDefault="00694C4A" w:rsidP="00EC0432">
      <w:pPr>
        <w:autoSpaceDE w:val="0"/>
        <w:autoSpaceDN w:val="0"/>
        <w:adjustRightInd w:val="0"/>
        <w:spacing w:line="240" w:lineRule="auto"/>
        <w:jc w:val="both"/>
        <w:rPr>
          <w:rFonts w:ascii="Times New Roman" w:hAnsi="Times New Roman" w:cs="Times New Roman"/>
          <w:b/>
          <w:sz w:val="28"/>
          <w:szCs w:val="28"/>
        </w:rPr>
      </w:pPr>
      <w:r w:rsidRPr="00EC0432">
        <w:rPr>
          <w:rFonts w:ascii="Times New Roman" w:hAnsi="Times New Roman" w:cs="Times New Roman"/>
          <w:sz w:val="28"/>
          <w:szCs w:val="28"/>
        </w:rPr>
        <w:t xml:space="preserve">6. ФГОС Глоссарий </w:t>
      </w:r>
      <w:r w:rsidRPr="00EC0432">
        <w:rPr>
          <w:rStyle w:val="HTML"/>
          <w:rFonts w:ascii="Times New Roman" w:hAnsi="Times New Roman" w:cs="Times New Roman"/>
          <w:i w:val="0"/>
          <w:sz w:val="28"/>
          <w:szCs w:val="28"/>
        </w:rPr>
        <w:t>standart.edu.ru</w:t>
      </w:r>
      <w:r w:rsidRPr="00EC0432">
        <w:rPr>
          <w:rFonts w:ascii="Times New Roman" w:hAnsi="Times New Roman" w:cs="Times New Roman"/>
          <w:i/>
          <w:sz w:val="28"/>
          <w:szCs w:val="28"/>
        </w:rPr>
        <w:t>.)</w:t>
      </w:r>
    </w:p>
    <w:p w:rsidR="00694C4A" w:rsidRPr="00EC0432" w:rsidRDefault="00694C4A" w:rsidP="00EC0432">
      <w:pPr>
        <w:autoSpaceDE w:val="0"/>
        <w:autoSpaceDN w:val="0"/>
        <w:adjustRightInd w:val="0"/>
        <w:spacing w:line="240" w:lineRule="auto"/>
        <w:jc w:val="both"/>
        <w:rPr>
          <w:rFonts w:ascii="Times New Roman" w:hAnsi="Times New Roman" w:cs="Times New Roman"/>
          <w:b/>
          <w:sz w:val="28"/>
          <w:szCs w:val="28"/>
        </w:rPr>
      </w:pPr>
    </w:p>
    <w:p w:rsidR="006A2DA8" w:rsidRPr="00EC0432" w:rsidRDefault="00266D0F" w:rsidP="00EC0432">
      <w:pPr>
        <w:pStyle w:val="a4"/>
        <w:shd w:val="clear" w:color="auto" w:fill="FFFFFF"/>
        <w:spacing w:before="120" w:beforeAutospacing="0" w:after="120" w:afterAutospacing="0"/>
        <w:jc w:val="center"/>
        <w:rPr>
          <w:b/>
          <w:color w:val="252525"/>
          <w:sz w:val="28"/>
          <w:szCs w:val="28"/>
        </w:rPr>
      </w:pPr>
      <w:r w:rsidRPr="00EC0432">
        <w:rPr>
          <w:b/>
          <w:color w:val="252525"/>
          <w:sz w:val="28"/>
          <w:szCs w:val="28"/>
        </w:rPr>
        <w:t>ТЕМ</w:t>
      </w:r>
      <w:r w:rsidR="009B7854" w:rsidRPr="00EC0432">
        <w:rPr>
          <w:b/>
          <w:color w:val="252525"/>
          <w:sz w:val="28"/>
          <w:szCs w:val="28"/>
        </w:rPr>
        <w:t>Ы</w:t>
      </w:r>
      <w:r w:rsidRPr="00EC0432">
        <w:rPr>
          <w:b/>
          <w:color w:val="252525"/>
          <w:sz w:val="28"/>
          <w:szCs w:val="28"/>
        </w:rPr>
        <w:t xml:space="preserve"> ДЛЯ КУРСОВЫХ РАБОТ</w:t>
      </w:r>
    </w:p>
    <w:p w:rsidR="00DE37BB" w:rsidRPr="00EC0432" w:rsidRDefault="00DE37BB" w:rsidP="00EC0432">
      <w:pPr>
        <w:pStyle w:val="a4"/>
        <w:shd w:val="clear" w:color="auto" w:fill="FFFFFF"/>
        <w:spacing w:before="120" w:beforeAutospacing="0" w:after="120" w:afterAutospacing="0"/>
        <w:jc w:val="both"/>
        <w:rPr>
          <w:color w:val="252525"/>
          <w:sz w:val="28"/>
          <w:szCs w:val="28"/>
        </w:rPr>
      </w:pPr>
      <w:r w:rsidRPr="00EC0432">
        <w:rPr>
          <w:color w:val="252525"/>
          <w:sz w:val="28"/>
          <w:szCs w:val="28"/>
        </w:rPr>
        <w:t>1.Учет гендерных различий в социально-педагогической деятельности с подростками агрессивным поведением.</w:t>
      </w:r>
    </w:p>
    <w:p w:rsidR="00DE37BB" w:rsidRPr="00EC0432" w:rsidRDefault="00DE37BB" w:rsidP="00EC0432">
      <w:pPr>
        <w:pStyle w:val="a4"/>
        <w:shd w:val="clear" w:color="auto" w:fill="FFFFFF"/>
        <w:spacing w:before="120" w:beforeAutospacing="0" w:after="120" w:afterAutospacing="0"/>
        <w:jc w:val="both"/>
        <w:rPr>
          <w:color w:val="252525"/>
          <w:sz w:val="28"/>
          <w:szCs w:val="28"/>
        </w:rPr>
      </w:pPr>
      <w:r w:rsidRPr="00EC0432">
        <w:rPr>
          <w:color w:val="252525"/>
          <w:sz w:val="28"/>
          <w:szCs w:val="28"/>
        </w:rPr>
        <w:t>2.Взаимосвясь гендерных стеретипов и мотивации достижения в сфере образования.</w:t>
      </w:r>
    </w:p>
    <w:p w:rsidR="00DE37BB" w:rsidRPr="00EC0432" w:rsidRDefault="00277463" w:rsidP="00EC0432">
      <w:pPr>
        <w:pStyle w:val="a4"/>
        <w:shd w:val="clear" w:color="auto" w:fill="FFFFFF"/>
        <w:spacing w:before="120" w:beforeAutospacing="0" w:after="120" w:afterAutospacing="0"/>
        <w:jc w:val="both"/>
        <w:rPr>
          <w:color w:val="252525"/>
          <w:sz w:val="28"/>
          <w:szCs w:val="28"/>
        </w:rPr>
      </w:pPr>
      <w:r w:rsidRPr="00EC0432">
        <w:rPr>
          <w:color w:val="252525"/>
          <w:sz w:val="28"/>
          <w:szCs w:val="28"/>
        </w:rPr>
        <w:t>3.Содержание стереотипов маскулинности и феминности в образе «Я» у осужденных подростков.</w:t>
      </w:r>
    </w:p>
    <w:p w:rsidR="00277463" w:rsidRPr="00EC0432" w:rsidRDefault="00277463" w:rsidP="00EC0432">
      <w:pPr>
        <w:pStyle w:val="a4"/>
        <w:shd w:val="clear" w:color="auto" w:fill="FFFFFF"/>
        <w:spacing w:before="120" w:beforeAutospacing="0" w:after="120" w:afterAutospacing="0"/>
        <w:jc w:val="both"/>
        <w:rPr>
          <w:color w:val="252525"/>
          <w:sz w:val="28"/>
          <w:szCs w:val="28"/>
        </w:rPr>
      </w:pPr>
      <w:r w:rsidRPr="00EC0432">
        <w:rPr>
          <w:color w:val="252525"/>
          <w:sz w:val="28"/>
          <w:szCs w:val="28"/>
        </w:rPr>
        <w:t>4. Взаимосвязь гендерных стереотипов и внутриличностных конфликтов у школьников.</w:t>
      </w:r>
    </w:p>
    <w:p w:rsidR="00277463" w:rsidRPr="00EC0432" w:rsidRDefault="00277463" w:rsidP="00EC0432">
      <w:pPr>
        <w:pStyle w:val="a4"/>
        <w:shd w:val="clear" w:color="auto" w:fill="FFFFFF"/>
        <w:spacing w:before="120" w:beforeAutospacing="0" w:after="120" w:afterAutospacing="0"/>
        <w:jc w:val="both"/>
        <w:rPr>
          <w:color w:val="252525"/>
          <w:sz w:val="28"/>
          <w:szCs w:val="28"/>
        </w:rPr>
      </w:pPr>
      <w:r w:rsidRPr="00EC0432">
        <w:rPr>
          <w:color w:val="252525"/>
          <w:sz w:val="28"/>
          <w:szCs w:val="28"/>
        </w:rPr>
        <w:t xml:space="preserve">5. Особенности гендерных проявлений защитных механизмов у педагогов в процессе педагогической деятельности. </w:t>
      </w:r>
    </w:p>
    <w:p w:rsidR="00277463" w:rsidRPr="00EC0432" w:rsidRDefault="00277463" w:rsidP="00EC0432">
      <w:pPr>
        <w:pStyle w:val="a4"/>
        <w:shd w:val="clear" w:color="auto" w:fill="FFFFFF"/>
        <w:spacing w:before="120" w:beforeAutospacing="0" w:after="120" w:afterAutospacing="0"/>
        <w:jc w:val="both"/>
        <w:rPr>
          <w:color w:val="252525"/>
          <w:sz w:val="28"/>
          <w:szCs w:val="28"/>
        </w:rPr>
      </w:pPr>
      <w:r w:rsidRPr="00EC0432">
        <w:rPr>
          <w:color w:val="252525"/>
          <w:sz w:val="28"/>
          <w:szCs w:val="28"/>
        </w:rPr>
        <w:t>6.Влияние гендерных стереотипов на самосознание школьников.</w:t>
      </w:r>
    </w:p>
    <w:p w:rsidR="00277463" w:rsidRPr="00EC0432" w:rsidRDefault="00277463" w:rsidP="00EC0432">
      <w:pPr>
        <w:pStyle w:val="a4"/>
        <w:shd w:val="clear" w:color="auto" w:fill="FFFFFF"/>
        <w:spacing w:before="120" w:beforeAutospacing="0" w:after="120" w:afterAutospacing="0"/>
        <w:jc w:val="both"/>
        <w:rPr>
          <w:color w:val="252525"/>
          <w:sz w:val="28"/>
          <w:szCs w:val="28"/>
        </w:rPr>
      </w:pPr>
      <w:r w:rsidRPr="00EC0432">
        <w:rPr>
          <w:color w:val="252525"/>
          <w:sz w:val="28"/>
          <w:szCs w:val="28"/>
        </w:rPr>
        <w:t>7.Содержание ролевого конфликта у женщин-руководителей в образовательном социуме.</w:t>
      </w:r>
    </w:p>
    <w:p w:rsidR="00277463" w:rsidRPr="00EC0432" w:rsidRDefault="00277463" w:rsidP="00EC0432">
      <w:pPr>
        <w:pStyle w:val="a4"/>
        <w:shd w:val="clear" w:color="auto" w:fill="FFFFFF"/>
        <w:spacing w:before="120" w:beforeAutospacing="0" w:after="120" w:afterAutospacing="0"/>
        <w:jc w:val="both"/>
        <w:rPr>
          <w:color w:val="252525"/>
          <w:sz w:val="28"/>
          <w:szCs w:val="28"/>
        </w:rPr>
      </w:pPr>
      <w:r w:rsidRPr="00EC0432">
        <w:rPr>
          <w:color w:val="252525"/>
          <w:sz w:val="28"/>
          <w:szCs w:val="28"/>
        </w:rPr>
        <w:t>8.Влияние гендерных стереотипов на выбор будущей профессии.</w:t>
      </w:r>
    </w:p>
    <w:p w:rsidR="00277463" w:rsidRPr="00EC0432" w:rsidRDefault="00277463" w:rsidP="00EC0432">
      <w:pPr>
        <w:pStyle w:val="a4"/>
        <w:shd w:val="clear" w:color="auto" w:fill="FFFFFF"/>
        <w:spacing w:before="120" w:beforeAutospacing="0" w:after="120" w:afterAutospacing="0"/>
        <w:jc w:val="both"/>
        <w:rPr>
          <w:color w:val="252525"/>
          <w:sz w:val="28"/>
          <w:szCs w:val="28"/>
        </w:rPr>
      </w:pPr>
      <w:r w:rsidRPr="00EC0432">
        <w:rPr>
          <w:color w:val="252525"/>
          <w:sz w:val="28"/>
          <w:szCs w:val="28"/>
        </w:rPr>
        <w:t>9.Девиантное поведение несовершеннолетних: гендерные аспекты.</w:t>
      </w:r>
    </w:p>
    <w:p w:rsidR="00277463" w:rsidRPr="00EC0432" w:rsidRDefault="00277463" w:rsidP="00EC0432">
      <w:pPr>
        <w:pStyle w:val="a4"/>
        <w:shd w:val="clear" w:color="auto" w:fill="FFFFFF"/>
        <w:spacing w:before="120" w:beforeAutospacing="0" w:after="120" w:afterAutospacing="0"/>
        <w:jc w:val="both"/>
        <w:rPr>
          <w:color w:val="252525"/>
          <w:sz w:val="28"/>
          <w:szCs w:val="28"/>
        </w:rPr>
      </w:pPr>
      <w:r w:rsidRPr="00EC0432">
        <w:rPr>
          <w:color w:val="252525"/>
          <w:sz w:val="28"/>
          <w:szCs w:val="28"/>
        </w:rPr>
        <w:t>10. Мужские образы в гендерно-ориентированных журналах для мужчин.</w:t>
      </w:r>
    </w:p>
    <w:p w:rsidR="00277463" w:rsidRPr="00EC0432" w:rsidRDefault="00277463" w:rsidP="00EC0432">
      <w:pPr>
        <w:pStyle w:val="a4"/>
        <w:shd w:val="clear" w:color="auto" w:fill="FFFFFF"/>
        <w:spacing w:before="120" w:beforeAutospacing="0" w:after="120" w:afterAutospacing="0"/>
        <w:jc w:val="both"/>
        <w:rPr>
          <w:color w:val="252525"/>
          <w:sz w:val="28"/>
          <w:szCs w:val="28"/>
        </w:rPr>
      </w:pPr>
      <w:r w:rsidRPr="00EC0432">
        <w:rPr>
          <w:color w:val="252525"/>
          <w:sz w:val="28"/>
          <w:szCs w:val="28"/>
        </w:rPr>
        <w:t xml:space="preserve">11. Влияние женских образов, транслируемые современными журналами для </w:t>
      </w:r>
      <w:r w:rsidR="00EA1297" w:rsidRPr="00EC0432">
        <w:rPr>
          <w:color w:val="252525"/>
          <w:sz w:val="28"/>
          <w:szCs w:val="28"/>
        </w:rPr>
        <w:t>девочек.</w:t>
      </w:r>
    </w:p>
    <w:p w:rsidR="00EA1297" w:rsidRPr="00EC0432" w:rsidRDefault="00EA1297" w:rsidP="00EC0432">
      <w:pPr>
        <w:pStyle w:val="a4"/>
        <w:shd w:val="clear" w:color="auto" w:fill="FFFFFF"/>
        <w:spacing w:before="120" w:beforeAutospacing="0" w:after="120" w:afterAutospacing="0"/>
        <w:jc w:val="both"/>
        <w:rPr>
          <w:color w:val="252525"/>
          <w:sz w:val="28"/>
          <w:szCs w:val="28"/>
        </w:rPr>
      </w:pPr>
      <w:r w:rsidRPr="00EC0432">
        <w:rPr>
          <w:color w:val="252525"/>
          <w:sz w:val="28"/>
          <w:szCs w:val="28"/>
        </w:rPr>
        <w:t>12.Гендерные различия агрессивности в период ранней юности.</w:t>
      </w:r>
    </w:p>
    <w:p w:rsidR="00EA1297" w:rsidRPr="00EC0432" w:rsidRDefault="00EA1297" w:rsidP="00EC0432">
      <w:pPr>
        <w:pStyle w:val="a4"/>
        <w:shd w:val="clear" w:color="auto" w:fill="FFFFFF"/>
        <w:spacing w:before="120" w:beforeAutospacing="0" w:after="120" w:afterAutospacing="0"/>
        <w:jc w:val="both"/>
        <w:rPr>
          <w:color w:val="252525"/>
          <w:sz w:val="28"/>
          <w:szCs w:val="28"/>
        </w:rPr>
      </w:pPr>
      <w:r w:rsidRPr="00EC0432">
        <w:rPr>
          <w:color w:val="252525"/>
          <w:sz w:val="28"/>
          <w:szCs w:val="28"/>
        </w:rPr>
        <w:t>13. Классификация гендерных стереотипов в образовательной среде.</w:t>
      </w:r>
    </w:p>
    <w:p w:rsidR="00EA1297" w:rsidRPr="00EC0432" w:rsidRDefault="00EA1297" w:rsidP="00EC0432">
      <w:pPr>
        <w:pStyle w:val="a4"/>
        <w:shd w:val="clear" w:color="auto" w:fill="FFFFFF"/>
        <w:spacing w:before="120" w:beforeAutospacing="0" w:after="120" w:afterAutospacing="0"/>
        <w:jc w:val="both"/>
        <w:rPr>
          <w:color w:val="252525"/>
          <w:sz w:val="28"/>
          <w:szCs w:val="28"/>
        </w:rPr>
      </w:pPr>
      <w:r w:rsidRPr="00EC0432">
        <w:rPr>
          <w:color w:val="252525"/>
          <w:sz w:val="28"/>
          <w:szCs w:val="28"/>
        </w:rPr>
        <w:t>14.Учет факторов гендерной стереотипизации в образовании.</w:t>
      </w:r>
    </w:p>
    <w:p w:rsidR="00EA1297" w:rsidRPr="00EC0432" w:rsidRDefault="00EA1297" w:rsidP="00EC0432">
      <w:pPr>
        <w:pStyle w:val="a4"/>
        <w:shd w:val="clear" w:color="auto" w:fill="FFFFFF"/>
        <w:spacing w:before="120" w:beforeAutospacing="0" w:after="120" w:afterAutospacing="0"/>
        <w:jc w:val="both"/>
        <w:rPr>
          <w:color w:val="252525"/>
          <w:sz w:val="28"/>
          <w:szCs w:val="28"/>
        </w:rPr>
      </w:pPr>
      <w:r w:rsidRPr="00EC0432">
        <w:rPr>
          <w:color w:val="252525"/>
          <w:sz w:val="28"/>
          <w:szCs w:val="28"/>
        </w:rPr>
        <w:t>15.Использование механизмов гендерной социализации в воспитании школьников.</w:t>
      </w:r>
    </w:p>
    <w:p w:rsidR="00EA1297" w:rsidRPr="00EC0432" w:rsidRDefault="00EA1297" w:rsidP="00EC0432">
      <w:pPr>
        <w:pStyle w:val="a4"/>
        <w:shd w:val="clear" w:color="auto" w:fill="FFFFFF"/>
        <w:spacing w:before="120" w:beforeAutospacing="0" w:after="120" w:afterAutospacing="0"/>
        <w:jc w:val="both"/>
        <w:rPr>
          <w:color w:val="252525"/>
          <w:sz w:val="28"/>
          <w:szCs w:val="28"/>
        </w:rPr>
      </w:pPr>
      <w:r w:rsidRPr="00EC0432">
        <w:rPr>
          <w:color w:val="252525"/>
          <w:sz w:val="28"/>
          <w:szCs w:val="28"/>
        </w:rPr>
        <w:t>16. Методы исследования в рамках гендерного подхода</w:t>
      </w:r>
      <w:r w:rsidR="0077545E" w:rsidRPr="00EC0432">
        <w:rPr>
          <w:color w:val="252525"/>
          <w:sz w:val="28"/>
          <w:szCs w:val="28"/>
        </w:rPr>
        <w:t>.</w:t>
      </w:r>
    </w:p>
    <w:p w:rsidR="00EA1297" w:rsidRPr="00EC0432" w:rsidRDefault="00EA1297" w:rsidP="00EC0432">
      <w:pPr>
        <w:pStyle w:val="a4"/>
        <w:shd w:val="clear" w:color="auto" w:fill="FFFFFF"/>
        <w:spacing w:before="120" w:beforeAutospacing="0" w:after="120" w:afterAutospacing="0"/>
        <w:jc w:val="both"/>
        <w:rPr>
          <w:color w:val="252525"/>
          <w:sz w:val="28"/>
          <w:szCs w:val="28"/>
        </w:rPr>
      </w:pPr>
      <w:r w:rsidRPr="00EC0432">
        <w:rPr>
          <w:color w:val="252525"/>
          <w:sz w:val="28"/>
          <w:szCs w:val="28"/>
        </w:rPr>
        <w:t>17. Влияние рекламы как транслятора гендерных стереотипов подростков.</w:t>
      </w:r>
    </w:p>
    <w:p w:rsidR="001142E9" w:rsidRPr="00EC0432" w:rsidRDefault="0077545E"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18. </w:t>
      </w:r>
      <w:r w:rsidR="00777D01" w:rsidRPr="00EC0432">
        <w:rPr>
          <w:rFonts w:ascii="Times New Roman" w:hAnsi="Times New Roman" w:cs="Times New Roman"/>
          <w:sz w:val="28"/>
          <w:szCs w:val="28"/>
        </w:rPr>
        <w:t>Мужчины – работники средней школы</w:t>
      </w:r>
      <w:r w:rsidRPr="00EC0432">
        <w:rPr>
          <w:rFonts w:ascii="Times New Roman" w:hAnsi="Times New Roman" w:cs="Times New Roman"/>
          <w:sz w:val="28"/>
          <w:szCs w:val="28"/>
        </w:rPr>
        <w:t>.</w:t>
      </w:r>
    </w:p>
    <w:p w:rsidR="0077545E" w:rsidRPr="00EC0432" w:rsidRDefault="0077545E"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19.</w:t>
      </w:r>
      <w:r w:rsidR="009B7854" w:rsidRPr="00EC0432">
        <w:rPr>
          <w:rFonts w:ascii="Times New Roman" w:hAnsi="Times New Roman" w:cs="Times New Roman"/>
          <w:sz w:val="28"/>
          <w:szCs w:val="28"/>
        </w:rPr>
        <w:t xml:space="preserve"> </w:t>
      </w:r>
      <w:r w:rsidR="00F265C9" w:rsidRPr="00EC0432">
        <w:rPr>
          <w:rFonts w:ascii="Times New Roman" w:hAnsi="Times New Roman" w:cs="Times New Roman"/>
          <w:sz w:val="28"/>
          <w:szCs w:val="28"/>
        </w:rPr>
        <w:t>Роль женщин в научных  исследованиях.</w:t>
      </w:r>
    </w:p>
    <w:p w:rsidR="00806CE8" w:rsidRPr="00EC0432" w:rsidRDefault="00F265C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20. Исследования гендерных стереотипов в анкетах Г.Гейманса.</w:t>
      </w:r>
      <w:r w:rsidR="00425FE1" w:rsidRPr="00EC0432">
        <w:rPr>
          <w:rFonts w:ascii="Times New Roman" w:hAnsi="Times New Roman" w:cs="Times New Roman"/>
          <w:sz w:val="28"/>
          <w:szCs w:val="28"/>
        </w:rPr>
        <w:t xml:space="preserve"> </w:t>
      </w:r>
      <w:r w:rsidR="00806CE8" w:rsidRPr="00EC0432">
        <w:rPr>
          <w:rFonts w:ascii="Times New Roman" w:hAnsi="Times New Roman" w:cs="Times New Roman"/>
          <w:sz w:val="28"/>
          <w:szCs w:val="28"/>
        </w:rPr>
        <w:t>21. Школа как институт социализации в современных условиях.</w:t>
      </w:r>
    </w:p>
    <w:p w:rsidR="00425FE1" w:rsidRPr="00EC0432" w:rsidRDefault="00806CE8"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22.Гендерная социали</w:t>
      </w:r>
      <w:r w:rsidR="00425FE1" w:rsidRPr="00EC0432">
        <w:rPr>
          <w:rFonts w:ascii="Times New Roman" w:hAnsi="Times New Roman" w:cs="Times New Roman"/>
          <w:sz w:val="28"/>
          <w:szCs w:val="28"/>
        </w:rPr>
        <w:t>зация в системе образования.</w:t>
      </w:r>
    </w:p>
    <w:p w:rsidR="00425FE1" w:rsidRPr="00EC0432" w:rsidRDefault="00425FE1"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23.Гендерное обучение.</w:t>
      </w:r>
    </w:p>
    <w:p w:rsidR="00425FE1" w:rsidRPr="00EC0432" w:rsidRDefault="00425FE1"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24.Гендерная автобиография как метод изучения механизмов гендерной социализации.</w:t>
      </w:r>
    </w:p>
    <w:p w:rsidR="00806CE8" w:rsidRPr="00EC0432" w:rsidRDefault="00806CE8" w:rsidP="00EC0432">
      <w:pPr>
        <w:spacing w:line="240" w:lineRule="auto"/>
        <w:jc w:val="both"/>
        <w:rPr>
          <w:rFonts w:ascii="Times New Roman" w:hAnsi="Times New Roman" w:cs="Times New Roman"/>
          <w:b/>
          <w:sz w:val="28"/>
          <w:szCs w:val="28"/>
        </w:rPr>
      </w:pPr>
    </w:p>
    <w:p w:rsidR="00DA3298" w:rsidRPr="00EC0432" w:rsidRDefault="00DA3298" w:rsidP="00EC0432">
      <w:pPr>
        <w:spacing w:line="240" w:lineRule="auto"/>
        <w:jc w:val="center"/>
        <w:rPr>
          <w:rFonts w:ascii="Times New Roman" w:hAnsi="Times New Roman" w:cs="Times New Roman"/>
          <w:b/>
          <w:sz w:val="28"/>
          <w:szCs w:val="28"/>
        </w:rPr>
      </w:pPr>
      <w:r w:rsidRPr="00EC0432">
        <w:rPr>
          <w:rFonts w:ascii="Times New Roman" w:hAnsi="Times New Roman" w:cs="Times New Roman"/>
          <w:b/>
          <w:sz w:val="28"/>
          <w:szCs w:val="28"/>
        </w:rPr>
        <w:t>РЕКОМЕНДУЕМАЯ ЛИТЕРАТУРА</w:t>
      </w:r>
    </w:p>
    <w:p w:rsidR="00716806" w:rsidRPr="00EC0432" w:rsidRDefault="007C5C40" w:rsidP="00EC0432">
      <w:pPr>
        <w:spacing w:after="0" w:line="240" w:lineRule="auto"/>
        <w:jc w:val="both"/>
        <w:rPr>
          <w:rFonts w:ascii="Times New Roman" w:eastAsia="Times New Roman" w:hAnsi="Times New Roman" w:cs="Times New Roman"/>
          <w:color w:val="000000"/>
          <w:sz w:val="28"/>
          <w:szCs w:val="28"/>
          <w:lang w:eastAsia="ru-RU"/>
        </w:rPr>
      </w:pPr>
      <w:r w:rsidRPr="00EC0432">
        <w:rPr>
          <w:rFonts w:ascii="Times New Roman" w:hAnsi="Times New Roman" w:cs="Times New Roman"/>
          <w:color w:val="000000"/>
          <w:sz w:val="28"/>
          <w:szCs w:val="28"/>
        </w:rPr>
        <w:t>1.</w:t>
      </w:r>
      <w:r w:rsidR="006D6531" w:rsidRPr="00EC0432">
        <w:rPr>
          <w:rFonts w:ascii="Times New Roman" w:eastAsia="Times New Roman" w:hAnsi="Times New Roman" w:cs="Times New Roman"/>
          <w:color w:val="000000"/>
          <w:sz w:val="28"/>
          <w:szCs w:val="28"/>
          <w:lang w:eastAsia="ru-RU"/>
        </w:rPr>
        <w:t xml:space="preserve"> </w:t>
      </w:r>
      <w:r w:rsidR="00716806" w:rsidRPr="00EC0432">
        <w:rPr>
          <w:rFonts w:ascii="Times New Roman" w:eastAsia="Times New Roman" w:hAnsi="Times New Roman" w:cs="Times New Roman"/>
          <w:color w:val="000000"/>
          <w:sz w:val="28"/>
          <w:szCs w:val="28"/>
          <w:lang w:eastAsia="ru-RU"/>
        </w:rPr>
        <w:t>Абубикирова Н.И. Что такое гендер?// Общественные науки и современность.</w:t>
      </w:r>
      <w:r w:rsidR="00D86B0F" w:rsidRPr="00EC0432">
        <w:rPr>
          <w:rFonts w:ascii="Times New Roman" w:eastAsia="Times New Roman" w:hAnsi="Times New Roman" w:cs="Times New Roman"/>
          <w:color w:val="000000"/>
          <w:sz w:val="28"/>
          <w:szCs w:val="28"/>
          <w:lang w:eastAsia="ru-RU"/>
        </w:rPr>
        <w:t>-</w:t>
      </w:r>
      <w:r w:rsidR="00716806" w:rsidRPr="00EC0432">
        <w:rPr>
          <w:rFonts w:ascii="Times New Roman" w:eastAsia="Times New Roman" w:hAnsi="Times New Roman" w:cs="Times New Roman"/>
          <w:color w:val="000000"/>
          <w:sz w:val="28"/>
          <w:szCs w:val="28"/>
          <w:lang w:eastAsia="ru-RU"/>
        </w:rPr>
        <w:t>1996.</w:t>
      </w:r>
      <w:r w:rsidR="00D86B0F" w:rsidRPr="00EC0432">
        <w:rPr>
          <w:rFonts w:ascii="Times New Roman" w:eastAsia="Times New Roman" w:hAnsi="Times New Roman" w:cs="Times New Roman"/>
          <w:color w:val="000000"/>
          <w:sz w:val="28"/>
          <w:szCs w:val="28"/>
          <w:lang w:eastAsia="ru-RU"/>
        </w:rPr>
        <w:t>-</w:t>
      </w:r>
      <w:r w:rsidR="00716806" w:rsidRPr="00EC0432">
        <w:rPr>
          <w:rFonts w:ascii="Times New Roman" w:eastAsia="Times New Roman" w:hAnsi="Times New Roman" w:cs="Times New Roman"/>
          <w:color w:val="000000"/>
          <w:sz w:val="28"/>
          <w:szCs w:val="28"/>
          <w:lang w:eastAsia="ru-RU"/>
        </w:rPr>
        <w:t>№6.</w:t>
      </w:r>
      <w:r w:rsidR="00D86B0F" w:rsidRPr="00EC0432">
        <w:rPr>
          <w:rFonts w:ascii="Times New Roman" w:eastAsia="Times New Roman" w:hAnsi="Times New Roman" w:cs="Times New Roman"/>
          <w:color w:val="000000"/>
          <w:sz w:val="28"/>
          <w:szCs w:val="28"/>
          <w:lang w:eastAsia="ru-RU"/>
        </w:rPr>
        <w:t>-</w:t>
      </w:r>
      <w:r w:rsidR="00716806" w:rsidRPr="00EC0432">
        <w:rPr>
          <w:rFonts w:ascii="Times New Roman" w:eastAsia="Times New Roman" w:hAnsi="Times New Roman" w:cs="Times New Roman"/>
          <w:color w:val="000000"/>
          <w:sz w:val="28"/>
          <w:szCs w:val="28"/>
          <w:lang w:eastAsia="ru-RU"/>
        </w:rPr>
        <w:t>С.123-125.</w:t>
      </w:r>
    </w:p>
    <w:p w:rsidR="00C71F24" w:rsidRPr="00EC0432" w:rsidRDefault="00716806" w:rsidP="00EC0432">
      <w:pPr>
        <w:spacing w:after="0"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2.</w:t>
      </w:r>
      <w:r w:rsidR="00C71F24" w:rsidRPr="00EC0432">
        <w:rPr>
          <w:rFonts w:ascii="Times New Roman" w:eastAsia="Times New Roman" w:hAnsi="Times New Roman" w:cs="Times New Roman"/>
          <w:color w:val="000000"/>
          <w:sz w:val="28"/>
          <w:szCs w:val="28"/>
          <w:lang w:eastAsia="ru-RU"/>
        </w:rPr>
        <w:t>Агеев В. С. Психологические и социальные функции полоролевых стереотипов // Вопросы психологии.</w:t>
      </w:r>
      <w:r w:rsidR="00D86B0F" w:rsidRPr="00EC0432">
        <w:rPr>
          <w:rFonts w:ascii="Times New Roman" w:eastAsia="Times New Roman" w:hAnsi="Times New Roman" w:cs="Times New Roman"/>
          <w:color w:val="000000"/>
          <w:sz w:val="28"/>
          <w:szCs w:val="28"/>
          <w:lang w:eastAsia="ru-RU"/>
        </w:rPr>
        <w:t>-</w:t>
      </w:r>
      <w:r w:rsidR="00C71F24" w:rsidRPr="00EC0432">
        <w:rPr>
          <w:rFonts w:ascii="Times New Roman" w:eastAsia="Times New Roman" w:hAnsi="Times New Roman" w:cs="Times New Roman"/>
          <w:color w:val="000000"/>
          <w:sz w:val="28"/>
          <w:szCs w:val="28"/>
          <w:lang w:eastAsia="ru-RU"/>
        </w:rPr>
        <w:t>1987.</w:t>
      </w:r>
      <w:r w:rsidR="00D86B0F" w:rsidRPr="00EC0432">
        <w:rPr>
          <w:rFonts w:ascii="Times New Roman" w:eastAsia="Times New Roman" w:hAnsi="Times New Roman" w:cs="Times New Roman"/>
          <w:color w:val="000000"/>
          <w:sz w:val="28"/>
          <w:szCs w:val="28"/>
          <w:lang w:eastAsia="ru-RU"/>
        </w:rPr>
        <w:t>-N2.-</w:t>
      </w:r>
      <w:r w:rsidR="00C71F24" w:rsidRPr="00EC0432">
        <w:rPr>
          <w:rFonts w:ascii="Times New Roman" w:eastAsia="Times New Roman" w:hAnsi="Times New Roman" w:cs="Times New Roman"/>
          <w:color w:val="000000"/>
          <w:sz w:val="28"/>
          <w:szCs w:val="28"/>
          <w:lang w:eastAsia="ru-RU"/>
        </w:rPr>
        <w:t>С. 152-158.</w:t>
      </w:r>
      <w:r w:rsidR="00C71F24" w:rsidRPr="00EC0432">
        <w:rPr>
          <w:rFonts w:ascii="Times New Roman" w:eastAsia="Times New Roman" w:hAnsi="Times New Roman" w:cs="Times New Roman"/>
          <w:color w:val="000000"/>
          <w:sz w:val="28"/>
          <w:szCs w:val="28"/>
          <w:lang w:eastAsia="ru-RU"/>
        </w:rPr>
        <w:br/>
      </w:r>
      <w:r w:rsidRPr="00EC0432">
        <w:rPr>
          <w:rFonts w:ascii="Times New Roman" w:eastAsia="Times New Roman" w:hAnsi="Times New Roman" w:cs="Times New Roman"/>
          <w:color w:val="000000"/>
          <w:sz w:val="28"/>
          <w:szCs w:val="28"/>
          <w:lang w:eastAsia="ru-RU"/>
        </w:rPr>
        <w:t>3</w:t>
      </w:r>
      <w:r w:rsidR="00EA0155" w:rsidRPr="00EC0432">
        <w:rPr>
          <w:rFonts w:ascii="Times New Roman" w:eastAsia="Times New Roman" w:hAnsi="Times New Roman" w:cs="Times New Roman"/>
          <w:color w:val="000000"/>
          <w:sz w:val="28"/>
          <w:szCs w:val="28"/>
          <w:lang w:eastAsia="ru-RU"/>
        </w:rPr>
        <w:t>.Ажгихина Н. И. Гендерные стереотипы в масс-медиа // Женщины и СМИ: свобода слова и свобода творчества.</w:t>
      </w:r>
      <w:r w:rsidR="00D86B0F" w:rsidRPr="00EC0432">
        <w:rPr>
          <w:rFonts w:ascii="Times New Roman" w:eastAsia="Times New Roman" w:hAnsi="Times New Roman" w:cs="Times New Roman"/>
          <w:color w:val="000000"/>
          <w:sz w:val="28"/>
          <w:szCs w:val="28"/>
          <w:lang w:eastAsia="ru-RU"/>
        </w:rPr>
        <w:t>-</w:t>
      </w:r>
      <w:r w:rsidR="00EA0155" w:rsidRPr="00EC0432">
        <w:rPr>
          <w:rFonts w:ascii="Times New Roman" w:eastAsia="Times New Roman" w:hAnsi="Times New Roman" w:cs="Times New Roman"/>
          <w:color w:val="000000"/>
          <w:sz w:val="28"/>
          <w:szCs w:val="28"/>
          <w:lang w:eastAsia="ru-RU"/>
        </w:rPr>
        <w:t xml:space="preserve"> М., 2001. </w:t>
      </w:r>
    </w:p>
    <w:p w:rsidR="00D14D0B" w:rsidRPr="00EC0432" w:rsidRDefault="00716806" w:rsidP="00EC0432">
      <w:pPr>
        <w:spacing w:after="0"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4</w:t>
      </w:r>
      <w:r w:rsidR="00CB0AE3" w:rsidRPr="00EC0432">
        <w:rPr>
          <w:rFonts w:ascii="Times New Roman" w:eastAsia="Times New Roman" w:hAnsi="Times New Roman" w:cs="Times New Roman"/>
          <w:color w:val="000000"/>
          <w:sz w:val="28"/>
          <w:szCs w:val="28"/>
          <w:lang w:eastAsia="ru-RU"/>
        </w:rPr>
        <w:t>.</w:t>
      </w:r>
      <w:r w:rsidR="00D14D0B" w:rsidRPr="00EC0432">
        <w:rPr>
          <w:rFonts w:ascii="Times New Roman" w:eastAsia="Times New Roman" w:hAnsi="Times New Roman" w:cs="Times New Roman"/>
          <w:color w:val="000000"/>
          <w:sz w:val="28"/>
          <w:szCs w:val="28"/>
          <w:lang w:eastAsia="ru-RU"/>
        </w:rPr>
        <w:t>Азбука демократии: гендерное просвещен</w:t>
      </w:r>
      <w:r w:rsidR="00D86B0F" w:rsidRPr="00EC0432">
        <w:rPr>
          <w:rFonts w:ascii="Times New Roman" w:eastAsia="Times New Roman" w:hAnsi="Times New Roman" w:cs="Times New Roman"/>
          <w:color w:val="000000"/>
          <w:sz w:val="28"/>
          <w:szCs w:val="28"/>
          <w:lang w:eastAsia="ru-RU"/>
        </w:rPr>
        <w:t>ие. Информационный вестник N 1.-</w:t>
      </w:r>
      <w:r w:rsidR="00D14D0B" w:rsidRPr="00EC0432">
        <w:rPr>
          <w:rFonts w:ascii="Times New Roman" w:eastAsia="Times New Roman" w:hAnsi="Times New Roman" w:cs="Times New Roman"/>
          <w:color w:val="000000"/>
          <w:sz w:val="28"/>
          <w:szCs w:val="28"/>
          <w:lang w:eastAsia="ru-RU"/>
        </w:rPr>
        <w:t>М., 2000; И</w:t>
      </w:r>
      <w:r w:rsidR="00D86B0F" w:rsidRPr="00EC0432">
        <w:rPr>
          <w:rFonts w:ascii="Times New Roman" w:eastAsia="Times New Roman" w:hAnsi="Times New Roman" w:cs="Times New Roman"/>
          <w:color w:val="000000"/>
          <w:sz w:val="28"/>
          <w:szCs w:val="28"/>
          <w:lang w:eastAsia="ru-RU"/>
        </w:rPr>
        <w:t>нформационный вестник N 2.-</w:t>
      </w:r>
      <w:r w:rsidR="00D14D0B" w:rsidRPr="00EC0432">
        <w:rPr>
          <w:rFonts w:ascii="Times New Roman" w:eastAsia="Times New Roman" w:hAnsi="Times New Roman" w:cs="Times New Roman"/>
          <w:color w:val="000000"/>
          <w:sz w:val="28"/>
          <w:szCs w:val="28"/>
          <w:lang w:eastAsia="ru-RU"/>
        </w:rPr>
        <w:t>М., 2001; И</w:t>
      </w:r>
      <w:r w:rsidR="00D86B0F" w:rsidRPr="00EC0432">
        <w:rPr>
          <w:rFonts w:ascii="Times New Roman" w:eastAsia="Times New Roman" w:hAnsi="Times New Roman" w:cs="Times New Roman"/>
          <w:color w:val="000000"/>
          <w:sz w:val="28"/>
          <w:szCs w:val="28"/>
          <w:lang w:eastAsia="ru-RU"/>
        </w:rPr>
        <w:t>нформационный вестник N 3, N 4.-</w:t>
      </w:r>
      <w:r w:rsidR="00D14D0B" w:rsidRPr="00EC0432">
        <w:rPr>
          <w:rFonts w:ascii="Times New Roman" w:eastAsia="Times New Roman" w:hAnsi="Times New Roman" w:cs="Times New Roman"/>
          <w:color w:val="000000"/>
          <w:sz w:val="28"/>
          <w:szCs w:val="28"/>
          <w:lang w:eastAsia="ru-RU"/>
        </w:rPr>
        <w:t>М., 2002.</w:t>
      </w:r>
    </w:p>
    <w:p w:rsidR="006D6531" w:rsidRPr="00EC0432" w:rsidRDefault="00716806" w:rsidP="00EC0432">
      <w:pPr>
        <w:spacing w:after="0" w:line="240" w:lineRule="auto"/>
        <w:jc w:val="both"/>
        <w:rPr>
          <w:rFonts w:ascii="Times New Roman" w:hAnsi="Times New Roman" w:cs="Times New Roman"/>
          <w:color w:val="000000"/>
          <w:sz w:val="28"/>
          <w:szCs w:val="28"/>
        </w:rPr>
      </w:pPr>
      <w:r w:rsidRPr="00EC0432">
        <w:rPr>
          <w:rFonts w:ascii="Times New Roman" w:eastAsia="Times New Roman" w:hAnsi="Times New Roman" w:cs="Times New Roman"/>
          <w:color w:val="000000"/>
          <w:sz w:val="28"/>
          <w:szCs w:val="28"/>
          <w:lang w:eastAsia="ru-RU"/>
        </w:rPr>
        <w:t>5</w:t>
      </w:r>
      <w:r w:rsidR="00CB0AE3" w:rsidRPr="00EC0432">
        <w:rPr>
          <w:rFonts w:ascii="Times New Roman" w:eastAsia="Times New Roman" w:hAnsi="Times New Roman" w:cs="Times New Roman"/>
          <w:color w:val="000000"/>
          <w:sz w:val="28"/>
          <w:szCs w:val="28"/>
          <w:lang w:eastAsia="ru-RU"/>
        </w:rPr>
        <w:t>.</w:t>
      </w:r>
      <w:r w:rsidR="006D6531" w:rsidRPr="00EC0432">
        <w:rPr>
          <w:rFonts w:ascii="Times New Roman" w:eastAsia="Times New Roman" w:hAnsi="Times New Roman" w:cs="Times New Roman"/>
          <w:color w:val="000000"/>
          <w:sz w:val="28"/>
          <w:szCs w:val="28"/>
          <w:lang w:eastAsia="ru-RU"/>
        </w:rPr>
        <w:t>Айвазова С. Г. Русские женщины в лабиринте равноправия. М.: ЗАО "Редакционно-издател</w:t>
      </w:r>
      <w:r w:rsidR="00D86B0F" w:rsidRPr="00EC0432">
        <w:rPr>
          <w:rFonts w:ascii="Times New Roman" w:eastAsia="Times New Roman" w:hAnsi="Times New Roman" w:cs="Times New Roman"/>
          <w:color w:val="000000"/>
          <w:sz w:val="28"/>
          <w:szCs w:val="28"/>
          <w:lang w:eastAsia="ru-RU"/>
        </w:rPr>
        <w:t>ьский комплекс Русанова", 1988.-</w:t>
      </w:r>
      <w:r w:rsidR="006D6531" w:rsidRPr="00EC0432">
        <w:rPr>
          <w:rFonts w:ascii="Times New Roman" w:eastAsia="Times New Roman" w:hAnsi="Times New Roman" w:cs="Times New Roman"/>
          <w:color w:val="000000"/>
          <w:sz w:val="28"/>
          <w:szCs w:val="28"/>
          <w:lang w:eastAsia="ru-RU"/>
        </w:rPr>
        <w:t>408 с.</w:t>
      </w:r>
      <w:r w:rsidR="006D6531" w:rsidRPr="00EC0432">
        <w:rPr>
          <w:rFonts w:ascii="Times New Roman" w:eastAsia="Times New Roman" w:hAnsi="Times New Roman" w:cs="Times New Roman"/>
          <w:color w:val="000000"/>
          <w:sz w:val="28"/>
          <w:szCs w:val="28"/>
          <w:lang w:eastAsia="ru-RU"/>
        </w:rPr>
        <w:br/>
      </w:r>
      <w:r w:rsidRPr="00EC0432">
        <w:rPr>
          <w:rFonts w:ascii="Times New Roman" w:eastAsia="Times New Roman" w:hAnsi="Times New Roman" w:cs="Times New Roman"/>
          <w:bCs/>
          <w:sz w:val="28"/>
          <w:szCs w:val="28"/>
          <w:shd w:val="clear" w:color="auto" w:fill="FFFFFF"/>
          <w:lang w:eastAsia="ru-RU"/>
        </w:rPr>
        <w:t>6</w:t>
      </w:r>
      <w:r w:rsidR="008C1702" w:rsidRPr="00EC0432">
        <w:rPr>
          <w:rFonts w:ascii="Times New Roman" w:eastAsia="Times New Roman" w:hAnsi="Times New Roman" w:cs="Times New Roman"/>
          <w:bCs/>
          <w:sz w:val="28"/>
          <w:szCs w:val="28"/>
          <w:shd w:val="clear" w:color="auto" w:fill="FFFFFF"/>
          <w:lang w:eastAsia="ru-RU"/>
        </w:rPr>
        <w:t>.</w:t>
      </w:r>
      <w:r w:rsidR="00F522A1" w:rsidRPr="00EC0432">
        <w:rPr>
          <w:rFonts w:ascii="Times New Roman" w:hAnsi="Times New Roman" w:cs="Times New Roman"/>
          <w:color w:val="000000"/>
          <w:sz w:val="28"/>
          <w:szCs w:val="28"/>
        </w:rPr>
        <w:t>Айвазова С. Г. К истории феминизма // Общественны</w:t>
      </w:r>
      <w:r w:rsidR="00D86B0F" w:rsidRPr="00EC0432">
        <w:rPr>
          <w:rFonts w:ascii="Times New Roman" w:hAnsi="Times New Roman" w:cs="Times New Roman"/>
          <w:color w:val="000000"/>
          <w:sz w:val="28"/>
          <w:szCs w:val="28"/>
        </w:rPr>
        <w:t>е науки и современность.-1992.-N6.-С.</w:t>
      </w:r>
      <w:r w:rsidR="00F522A1" w:rsidRPr="00EC0432">
        <w:rPr>
          <w:rFonts w:ascii="Times New Roman" w:hAnsi="Times New Roman" w:cs="Times New Roman"/>
          <w:color w:val="000000"/>
          <w:sz w:val="28"/>
          <w:szCs w:val="28"/>
        </w:rPr>
        <w:t>153-169.</w:t>
      </w:r>
      <w:r w:rsidR="00F522A1" w:rsidRPr="00EC0432">
        <w:rPr>
          <w:rStyle w:val="apple-converted-space"/>
          <w:rFonts w:ascii="Times New Roman" w:hAnsi="Times New Roman" w:cs="Times New Roman"/>
          <w:color w:val="000000"/>
          <w:sz w:val="28"/>
          <w:szCs w:val="28"/>
        </w:rPr>
        <w:t> </w:t>
      </w:r>
      <w:r w:rsidR="00F522A1" w:rsidRPr="00EC0432">
        <w:rPr>
          <w:rFonts w:ascii="Times New Roman" w:hAnsi="Times New Roman" w:cs="Times New Roman"/>
          <w:color w:val="000000"/>
          <w:sz w:val="28"/>
          <w:szCs w:val="28"/>
        </w:rPr>
        <w:br/>
      </w:r>
      <w:r w:rsidRPr="00EC0432">
        <w:rPr>
          <w:rFonts w:ascii="Times New Roman" w:eastAsia="Times New Roman" w:hAnsi="Times New Roman" w:cs="Times New Roman"/>
          <w:color w:val="000000"/>
          <w:sz w:val="28"/>
          <w:szCs w:val="28"/>
          <w:shd w:val="clear" w:color="auto" w:fill="FFFFFF"/>
          <w:lang w:eastAsia="ru-RU"/>
        </w:rPr>
        <w:t>7</w:t>
      </w:r>
      <w:r w:rsidR="008C1702" w:rsidRPr="00EC0432">
        <w:rPr>
          <w:rFonts w:ascii="Times New Roman" w:eastAsia="Times New Roman" w:hAnsi="Times New Roman" w:cs="Times New Roman"/>
          <w:color w:val="000000"/>
          <w:sz w:val="28"/>
          <w:szCs w:val="28"/>
          <w:shd w:val="clear" w:color="auto" w:fill="FFFFFF"/>
          <w:lang w:eastAsia="ru-RU"/>
        </w:rPr>
        <w:t>.</w:t>
      </w:r>
      <w:r w:rsidR="00C02F9E" w:rsidRPr="00EC0432">
        <w:rPr>
          <w:rFonts w:ascii="Times New Roman" w:eastAsia="Times New Roman" w:hAnsi="Times New Roman" w:cs="Times New Roman"/>
          <w:color w:val="000000"/>
          <w:sz w:val="28"/>
          <w:szCs w:val="28"/>
          <w:shd w:val="clear" w:color="auto" w:fill="FFFFFF"/>
          <w:lang w:eastAsia="ru-RU"/>
        </w:rPr>
        <w:t>Айвазова С, Кертман Г. Мужчины и женщины на выборах. Гендерный анализ избирательных кам</w:t>
      </w:r>
      <w:r w:rsidR="00D86B0F" w:rsidRPr="00EC0432">
        <w:rPr>
          <w:rFonts w:ascii="Times New Roman" w:eastAsia="Times New Roman" w:hAnsi="Times New Roman" w:cs="Times New Roman"/>
          <w:color w:val="000000"/>
          <w:sz w:val="28"/>
          <w:szCs w:val="28"/>
          <w:shd w:val="clear" w:color="auto" w:fill="FFFFFF"/>
          <w:lang w:eastAsia="ru-RU"/>
        </w:rPr>
        <w:t>паний 1999 и 2000 гг. в России.-</w:t>
      </w:r>
      <w:r w:rsidR="00C02F9E" w:rsidRPr="00EC0432">
        <w:rPr>
          <w:rFonts w:ascii="Times New Roman" w:eastAsia="Times New Roman" w:hAnsi="Times New Roman" w:cs="Times New Roman"/>
          <w:color w:val="000000"/>
          <w:sz w:val="28"/>
          <w:szCs w:val="28"/>
          <w:shd w:val="clear" w:color="auto" w:fill="FFFFFF"/>
          <w:lang w:eastAsia="ru-RU"/>
        </w:rPr>
        <w:t>М.: Эслан, 2000.</w:t>
      </w:r>
    </w:p>
    <w:p w:rsidR="00C02F9E" w:rsidRPr="00EC0432" w:rsidRDefault="00716806" w:rsidP="00EC0432">
      <w:pPr>
        <w:shd w:val="clear" w:color="auto" w:fill="FFFFFF"/>
        <w:spacing w:after="0" w:line="240" w:lineRule="auto"/>
        <w:jc w:val="both"/>
        <w:rPr>
          <w:rFonts w:ascii="Times New Roman" w:hAnsi="Times New Roman" w:cs="Times New Roman"/>
          <w:color w:val="000000"/>
          <w:sz w:val="28"/>
          <w:szCs w:val="28"/>
        </w:rPr>
      </w:pPr>
      <w:r w:rsidRPr="00EC0432">
        <w:rPr>
          <w:rFonts w:ascii="Times New Roman" w:hAnsi="Times New Roman" w:cs="Times New Roman"/>
          <w:color w:val="000000"/>
          <w:sz w:val="28"/>
          <w:szCs w:val="28"/>
        </w:rPr>
        <w:t>8</w:t>
      </w:r>
      <w:r w:rsidR="008C1702" w:rsidRPr="00EC0432">
        <w:rPr>
          <w:rFonts w:ascii="Times New Roman" w:hAnsi="Times New Roman" w:cs="Times New Roman"/>
          <w:color w:val="000000"/>
          <w:sz w:val="28"/>
          <w:szCs w:val="28"/>
        </w:rPr>
        <w:t>.</w:t>
      </w:r>
      <w:r w:rsidR="007C5C40" w:rsidRPr="00EC0432">
        <w:rPr>
          <w:rFonts w:ascii="Times New Roman" w:hAnsi="Times New Roman" w:cs="Times New Roman"/>
          <w:color w:val="000000"/>
          <w:sz w:val="28"/>
          <w:szCs w:val="28"/>
        </w:rPr>
        <w:t>Алешина Ю. Е., Волович А. С. Проблемы усвоения ролей мужчины и женщ</w:t>
      </w:r>
      <w:r w:rsidR="00D86B0F" w:rsidRPr="00EC0432">
        <w:rPr>
          <w:rFonts w:ascii="Times New Roman" w:hAnsi="Times New Roman" w:cs="Times New Roman"/>
          <w:color w:val="000000"/>
          <w:sz w:val="28"/>
          <w:szCs w:val="28"/>
        </w:rPr>
        <w:t>ины//Вопросы психологии.-1989.-N</w:t>
      </w:r>
      <w:r w:rsidR="007C5C40" w:rsidRPr="00EC0432">
        <w:rPr>
          <w:rFonts w:ascii="Times New Roman" w:hAnsi="Times New Roman" w:cs="Times New Roman"/>
          <w:color w:val="000000"/>
          <w:sz w:val="28"/>
          <w:szCs w:val="28"/>
        </w:rPr>
        <w:t>5.</w:t>
      </w:r>
      <w:r w:rsidR="007C5C40" w:rsidRPr="00EC0432">
        <w:rPr>
          <w:rFonts w:ascii="Times New Roman" w:hAnsi="Times New Roman" w:cs="Times New Roman"/>
          <w:color w:val="000000"/>
          <w:sz w:val="28"/>
          <w:szCs w:val="28"/>
        </w:rPr>
        <w:br/>
      </w:r>
      <w:r w:rsidRPr="00EC0432">
        <w:rPr>
          <w:rFonts w:ascii="Times New Roman" w:hAnsi="Times New Roman" w:cs="Times New Roman"/>
          <w:color w:val="000000"/>
          <w:sz w:val="28"/>
          <w:szCs w:val="28"/>
        </w:rPr>
        <w:t>9</w:t>
      </w:r>
      <w:r w:rsidR="007C5C40" w:rsidRPr="00EC0432">
        <w:rPr>
          <w:rFonts w:ascii="Times New Roman" w:hAnsi="Times New Roman" w:cs="Times New Roman"/>
          <w:color w:val="000000"/>
          <w:sz w:val="28"/>
          <w:szCs w:val="28"/>
        </w:rPr>
        <w:t>.</w:t>
      </w:r>
      <w:r w:rsidR="002D7334" w:rsidRPr="00EC0432">
        <w:rPr>
          <w:rFonts w:ascii="Times New Roman" w:eastAsia="Times New Roman" w:hAnsi="Times New Roman" w:cs="Times New Roman"/>
          <w:sz w:val="28"/>
          <w:szCs w:val="28"/>
          <w:lang w:eastAsia="ru-RU"/>
        </w:rPr>
        <w:t xml:space="preserve"> </w:t>
      </w:r>
      <w:r w:rsidR="00435388" w:rsidRPr="00EC0432">
        <w:rPr>
          <w:rFonts w:ascii="Times New Roman" w:eastAsia="Times New Roman" w:hAnsi="Times New Roman" w:cs="Times New Roman"/>
          <w:color w:val="000000"/>
          <w:sz w:val="28"/>
          <w:szCs w:val="28"/>
          <w:lang w:eastAsia="ru-RU"/>
        </w:rPr>
        <w:t>Андреева Г. М. Социальная психология: Учебни</w:t>
      </w:r>
      <w:r w:rsidR="00D86B0F" w:rsidRPr="00EC0432">
        <w:rPr>
          <w:rFonts w:ascii="Times New Roman" w:eastAsia="Times New Roman" w:hAnsi="Times New Roman" w:cs="Times New Roman"/>
          <w:color w:val="000000"/>
          <w:sz w:val="28"/>
          <w:szCs w:val="28"/>
          <w:lang w:eastAsia="ru-RU"/>
        </w:rPr>
        <w:t>к для высших учебных заведений.-</w:t>
      </w:r>
      <w:r w:rsidR="00435388" w:rsidRPr="00EC0432">
        <w:rPr>
          <w:rFonts w:ascii="Times New Roman" w:eastAsia="Times New Roman" w:hAnsi="Times New Roman" w:cs="Times New Roman"/>
          <w:color w:val="000000"/>
          <w:sz w:val="28"/>
          <w:szCs w:val="28"/>
          <w:lang w:eastAsia="ru-RU"/>
        </w:rPr>
        <w:t>М., 1996. 376 с.</w:t>
      </w:r>
      <w:r w:rsidR="00435388" w:rsidRPr="00EC0432">
        <w:rPr>
          <w:rFonts w:ascii="Times New Roman" w:eastAsia="Times New Roman" w:hAnsi="Times New Roman" w:cs="Times New Roman"/>
          <w:color w:val="000000"/>
          <w:sz w:val="28"/>
          <w:szCs w:val="28"/>
          <w:lang w:eastAsia="ru-RU"/>
        </w:rPr>
        <w:br/>
      </w:r>
      <w:r w:rsidRPr="00EC0432">
        <w:rPr>
          <w:rFonts w:ascii="Times New Roman" w:eastAsia="Times New Roman" w:hAnsi="Times New Roman" w:cs="Times New Roman"/>
          <w:sz w:val="28"/>
          <w:szCs w:val="28"/>
          <w:lang w:eastAsia="ru-RU"/>
        </w:rPr>
        <w:t>10</w:t>
      </w:r>
      <w:r w:rsidR="008C1702" w:rsidRPr="00EC0432">
        <w:rPr>
          <w:rFonts w:ascii="Times New Roman" w:eastAsia="Times New Roman" w:hAnsi="Times New Roman" w:cs="Times New Roman"/>
          <w:sz w:val="28"/>
          <w:szCs w:val="28"/>
          <w:lang w:eastAsia="ru-RU"/>
        </w:rPr>
        <w:t>.</w:t>
      </w:r>
      <w:r w:rsidR="00435388" w:rsidRPr="00EC0432">
        <w:rPr>
          <w:rFonts w:ascii="Times New Roman" w:eastAsia="Times New Roman" w:hAnsi="Times New Roman" w:cs="Times New Roman"/>
          <w:sz w:val="28"/>
          <w:szCs w:val="28"/>
          <w:lang w:eastAsia="ru-RU"/>
        </w:rPr>
        <w:t xml:space="preserve">Антология гендерных исследований. Сб. пер. / Сост. и комментарии Е. И. </w:t>
      </w:r>
      <w:r w:rsidR="001142E9" w:rsidRPr="00EC0432">
        <w:rPr>
          <w:rFonts w:ascii="Times New Roman" w:eastAsia="Times New Roman" w:hAnsi="Times New Roman" w:cs="Times New Roman"/>
          <w:sz w:val="28"/>
          <w:szCs w:val="28"/>
          <w:lang w:eastAsia="ru-RU"/>
        </w:rPr>
        <w:t>Гаповой и А. Р. Усмановой.-</w:t>
      </w:r>
      <w:r w:rsidR="00435388" w:rsidRPr="00EC0432">
        <w:rPr>
          <w:rFonts w:ascii="Times New Roman" w:eastAsia="Times New Roman" w:hAnsi="Times New Roman" w:cs="Times New Roman"/>
          <w:sz w:val="28"/>
          <w:szCs w:val="28"/>
          <w:lang w:eastAsia="ru-RU"/>
        </w:rPr>
        <w:t>Минск: Пропилеи, 2000.</w:t>
      </w:r>
      <w:r w:rsidR="00435388" w:rsidRPr="00EC0432">
        <w:rPr>
          <w:rFonts w:ascii="Times New Roman" w:eastAsia="Times New Roman" w:hAnsi="Times New Roman" w:cs="Times New Roman"/>
          <w:sz w:val="28"/>
          <w:szCs w:val="28"/>
          <w:lang w:eastAsia="ru-RU"/>
        </w:rPr>
        <w:br/>
      </w:r>
      <w:r w:rsidRPr="00EC0432">
        <w:rPr>
          <w:rFonts w:ascii="Times New Roman" w:eastAsia="Times New Roman" w:hAnsi="Times New Roman" w:cs="Times New Roman"/>
          <w:sz w:val="28"/>
          <w:szCs w:val="28"/>
          <w:lang w:eastAsia="ru-RU"/>
        </w:rPr>
        <w:t>11</w:t>
      </w:r>
      <w:r w:rsidR="008C1702" w:rsidRPr="00EC0432">
        <w:rPr>
          <w:rFonts w:ascii="Times New Roman" w:eastAsia="Times New Roman" w:hAnsi="Times New Roman" w:cs="Times New Roman"/>
          <w:sz w:val="28"/>
          <w:szCs w:val="28"/>
          <w:lang w:eastAsia="ru-RU"/>
        </w:rPr>
        <w:t>.</w:t>
      </w:r>
      <w:r w:rsidR="003F0658" w:rsidRPr="00EC0432">
        <w:rPr>
          <w:rFonts w:ascii="Times New Roman" w:eastAsia="Times New Roman" w:hAnsi="Times New Roman" w:cs="Times New Roman"/>
          <w:color w:val="000000"/>
          <w:sz w:val="28"/>
          <w:szCs w:val="28"/>
          <w:lang w:eastAsia="ru-RU"/>
        </w:rPr>
        <w:t>Араканцева Т. А., Дубовская Е. М. Полоролевые представления современных подростков как действенный фактор их самооценки // Мир психологии: Научно-методический журнал.</w:t>
      </w:r>
      <w:r w:rsidR="001142E9" w:rsidRPr="00EC0432">
        <w:rPr>
          <w:rFonts w:ascii="Times New Roman" w:eastAsia="Times New Roman" w:hAnsi="Times New Roman" w:cs="Times New Roman"/>
          <w:color w:val="000000"/>
          <w:sz w:val="28"/>
          <w:szCs w:val="28"/>
          <w:lang w:eastAsia="ru-RU"/>
        </w:rPr>
        <w:t>-</w:t>
      </w:r>
      <w:r w:rsidR="003F0658" w:rsidRPr="00EC0432">
        <w:rPr>
          <w:rFonts w:ascii="Times New Roman" w:eastAsia="Times New Roman" w:hAnsi="Times New Roman" w:cs="Times New Roman"/>
          <w:color w:val="000000"/>
          <w:sz w:val="28"/>
          <w:szCs w:val="28"/>
          <w:lang w:eastAsia="ru-RU"/>
        </w:rPr>
        <w:t>1999.</w:t>
      </w:r>
      <w:r w:rsidR="001142E9" w:rsidRPr="00EC0432">
        <w:rPr>
          <w:rFonts w:ascii="Times New Roman" w:eastAsia="Times New Roman" w:hAnsi="Times New Roman" w:cs="Times New Roman"/>
          <w:color w:val="000000"/>
          <w:sz w:val="28"/>
          <w:szCs w:val="28"/>
          <w:lang w:eastAsia="ru-RU"/>
        </w:rPr>
        <w:t>-</w:t>
      </w:r>
      <w:r w:rsidR="003F0658" w:rsidRPr="00EC0432">
        <w:rPr>
          <w:rFonts w:ascii="Times New Roman" w:eastAsia="Times New Roman" w:hAnsi="Times New Roman" w:cs="Times New Roman"/>
          <w:color w:val="000000"/>
          <w:sz w:val="28"/>
          <w:szCs w:val="28"/>
          <w:lang w:eastAsia="ru-RU"/>
        </w:rPr>
        <w:t>N 3. </w:t>
      </w:r>
      <w:r w:rsidR="003F0658" w:rsidRPr="00EC0432">
        <w:rPr>
          <w:rFonts w:ascii="Times New Roman" w:eastAsia="Times New Roman" w:hAnsi="Times New Roman" w:cs="Times New Roman"/>
          <w:color w:val="000000"/>
          <w:sz w:val="28"/>
          <w:szCs w:val="28"/>
          <w:lang w:eastAsia="ru-RU"/>
        </w:rPr>
        <w:br/>
      </w:r>
      <w:r w:rsidRPr="00EC0432">
        <w:rPr>
          <w:rFonts w:ascii="Times New Roman" w:eastAsia="Times New Roman" w:hAnsi="Times New Roman" w:cs="Times New Roman"/>
          <w:color w:val="000000"/>
          <w:sz w:val="28"/>
          <w:szCs w:val="28"/>
          <w:lang w:eastAsia="ru-RU"/>
        </w:rPr>
        <w:t>12</w:t>
      </w:r>
      <w:r w:rsidR="008C1702" w:rsidRPr="00EC0432">
        <w:rPr>
          <w:rFonts w:ascii="Times New Roman" w:eastAsia="Times New Roman" w:hAnsi="Times New Roman" w:cs="Times New Roman"/>
          <w:color w:val="000000"/>
          <w:sz w:val="28"/>
          <w:szCs w:val="28"/>
          <w:lang w:eastAsia="ru-RU"/>
        </w:rPr>
        <w:t>.</w:t>
      </w:r>
      <w:r w:rsidR="00C23C75" w:rsidRPr="00EC0432">
        <w:rPr>
          <w:rFonts w:ascii="Times New Roman" w:eastAsia="Times New Roman" w:hAnsi="Times New Roman" w:cs="Times New Roman"/>
          <w:color w:val="000000"/>
          <w:sz w:val="28"/>
          <w:szCs w:val="28"/>
          <w:lang w:eastAsia="ru-RU"/>
        </w:rPr>
        <w:t>Арестова О. Н. Гендерная специфика при работе с Интернетом на совреме</w:t>
      </w:r>
      <w:r w:rsidR="001142E9" w:rsidRPr="00EC0432">
        <w:rPr>
          <w:rFonts w:ascii="Times New Roman" w:eastAsia="Times New Roman" w:hAnsi="Times New Roman" w:cs="Times New Roman"/>
          <w:color w:val="000000"/>
          <w:sz w:val="28"/>
          <w:szCs w:val="28"/>
          <w:lang w:eastAsia="ru-RU"/>
        </w:rPr>
        <w:t>нном этапе его развития//</w:t>
      </w:r>
      <w:r w:rsidR="00C23C75" w:rsidRPr="00EC0432">
        <w:rPr>
          <w:rFonts w:ascii="Times New Roman" w:eastAsia="Times New Roman" w:hAnsi="Times New Roman" w:cs="Times New Roman"/>
          <w:color w:val="000000"/>
          <w:sz w:val="28"/>
          <w:szCs w:val="28"/>
          <w:lang w:eastAsia="ru-RU"/>
        </w:rPr>
        <w:t xml:space="preserve">Аудиториум.ру: </w:t>
      </w:r>
      <w:hyperlink r:id="rId293" w:history="1">
        <w:r w:rsidR="00C23C75" w:rsidRPr="00EC0432">
          <w:rPr>
            <w:rFonts w:ascii="Times New Roman" w:eastAsia="Times New Roman" w:hAnsi="Times New Roman" w:cs="Times New Roman"/>
            <w:sz w:val="28"/>
            <w:szCs w:val="28"/>
            <w:lang w:eastAsia="ru-RU"/>
          </w:rPr>
          <w:t>http://www.auditorium.ru/conf/psichol/arestova_gen.htm</w:t>
        </w:r>
      </w:hyperlink>
      <w:r w:rsidR="00C23C75" w:rsidRPr="00EC0432">
        <w:rPr>
          <w:rFonts w:ascii="Times New Roman" w:eastAsia="Times New Roman" w:hAnsi="Times New Roman" w:cs="Times New Roman"/>
          <w:sz w:val="28"/>
          <w:szCs w:val="28"/>
          <w:lang w:eastAsia="ru-RU"/>
        </w:rPr>
        <w:br/>
      </w:r>
      <w:r w:rsidRPr="00EC0432">
        <w:rPr>
          <w:rFonts w:ascii="Times New Roman" w:hAnsi="Times New Roman" w:cs="Times New Roman"/>
          <w:sz w:val="28"/>
          <w:szCs w:val="28"/>
        </w:rPr>
        <w:t>13</w:t>
      </w:r>
      <w:r w:rsidR="008C1702" w:rsidRPr="00EC0432">
        <w:rPr>
          <w:rFonts w:ascii="Times New Roman" w:hAnsi="Times New Roman" w:cs="Times New Roman"/>
          <w:sz w:val="28"/>
          <w:szCs w:val="28"/>
        </w:rPr>
        <w:t>.</w:t>
      </w:r>
      <w:r w:rsidR="007C5C40" w:rsidRPr="00EC0432">
        <w:rPr>
          <w:rFonts w:ascii="Times New Roman" w:hAnsi="Times New Roman" w:cs="Times New Roman"/>
          <w:color w:val="000000"/>
          <w:sz w:val="28"/>
          <w:szCs w:val="28"/>
        </w:rPr>
        <w:t xml:space="preserve">Арутюнян М. Ю. "Кто Я?" Проблема самоопределения юношей и девушек-подростков // Женщины и социальная политика (гендерный аспект). </w:t>
      </w:r>
      <w:r w:rsidR="001142E9" w:rsidRPr="00EC0432">
        <w:rPr>
          <w:rFonts w:ascii="Times New Roman" w:hAnsi="Times New Roman" w:cs="Times New Roman"/>
          <w:color w:val="000000"/>
          <w:sz w:val="28"/>
          <w:szCs w:val="28"/>
        </w:rPr>
        <w:t>-М.,</w:t>
      </w:r>
      <w:r w:rsidR="007C5C40" w:rsidRPr="00EC0432">
        <w:rPr>
          <w:rFonts w:ascii="Times New Roman" w:hAnsi="Times New Roman" w:cs="Times New Roman"/>
          <w:color w:val="000000"/>
          <w:sz w:val="28"/>
          <w:szCs w:val="28"/>
        </w:rPr>
        <w:t>1992.</w:t>
      </w:r>
      <w:r w:rsidR="007C5C40" w:rsidRPr="00EC0432">
        <w:rPr>
          <w:rFonts w:ascii="Times New Roman" w:hAnsi="Times New Roman" w:cs="Times New Roman"/>
          <w:color w:val="000000"/>
          <w:sz w:val="28"/>
          <w:szCs w:val="28"/>
        </w:rPr>
        <w:br/>
      </w:r>
      <w:r w:rsidRPr="00EC0432">
        <w:rPr>
          <w:rFonts w:ascii="Times New Roman" w:hAnsi="Times New Roman" w:cs="Times New Roman"/>
          <w:color w:val="000000"/>
          <w:sz w:val="28"/>
          <w:szCs w:val="28"/>
        </w:rPr>
        <w:t>14</w:t>
      </w:r>
      <w:r w:rsidR="007C5C40" w:rsidRPr="00EC0432">
        <w:rPr>
          <w:rFonts w:ascii="Times New Roman" w:hAnsi="Times New Roman" w:cs="Times New Roman"/>
          <w:color w:val="000000"/>
          <w:sz w:val="28"/>
          <w:szCs w:val="28"/>
        </w:rPr>
        <w:t>.</w:t>
      </w:r>
      <w:r w:rsidR="00FA5752" w:rsidRPr="00EC0432">
        <w:rPr>
          <w:rFonts w:ascii="Times New Roman" w:eastAsia="Times New Roman" w:hAnsi="Times New Roman" w:cs="Times New Roman"/>
          <w:color w:val="000000"/>
          <w:sz w:val="28"/>
          <w:szCs w:val="28"/>
          <w:lang w:eastAsia="ru-RU"/>
        </w:rPr>
        <w:t xml:space="preserve"> Барчунова Т. Сексизм в букваре // ЭКО.</w:t>
      </w:r>
      <w:r w:rsidR="001142E9" w:rsidRPr="00EC0432">
        <w:rPr>
          <w:rFonts w:ascii="Times New Roman" w:eastAsia="Times New Roman" w:hAnsi="Times New Roman" w:cs="Times New Roman"/>
          <w:color w:val="000000"/>
          <w:sz w:val="28"/>
          <w:szCs w:val="28"/>
          <w:lang w:eastAsia="ru-RU"/>
        </w:rPr>
        <w:t>-</w:t>
      </w:r>
      <w:r w:rsidR="00FA5752" w:rsidRPr="00EC0432">
        <w:rPr>
          <w:rFonts w:ascii="Times New Roman" w:eastAsia="Times New Roman" w:hAnsi="Times New Roman" w:cs="Times New Roman"/>
          <w:color w:val="000000"/>
          <w:sz w:val="28"/>
          <w:szCs w:val="28"/>
          <w:lang w:eastAsia="ru-RU"/>
        </w:rPr>
        <w:t xml:space="preserve"> Новосибирск.</w:t>
      </w:r>
      <w:r w:rsidR="001142E9" w:rsidRPr="00EC0432">
        <w:rPr>
          <w:rFonts w:ascii="Times New Roman" w:eastAsia="Times New Roman" w:hAnsi="Times New Roman" w:cs="Times New Roman"/>
          <w:color w:val="000000"/>
          <w:sz w:val="28"/>
          <w:szCs w:val="28"/>
          <w:lang w:eastAsia="ru-RU"/>
        </w:rPr>
        <w:t>- 1995.-</w:t>
      </w:r>
      <w:r w:rsidR="00FA5752" w:rsidRPr="00EC0432">
        <w:rPr>
          <w:rFonts w:ascii="Times New Roman" w:eastAsia="Times New Roman" w:hAnsi="Times New Roman" w:cs="Times New Roman"/>
          <w:color w:val="000000"/>
          <w:sz w:val="28"/>
          <w:szCs w:val="28"/>
          <w:lang w:eastAsia="ru-RU"/>
        </w:rPr>
        <w:t>N 3.</w:t>
      </w:r>
      <w:r w:rsidR="00FA5752" w:rsidRPr="00EC0432">
        <w:rPr>
          <w:rFonts w:ascii="Times New Roman" w:eastAsia="Times New Roman" w:hAnsi="Times New Roman" w:cs="Times New Roman"/>
          <w:color w:val="000000"/>
          <w:sz w:val="28"/>
          <w:szCs w:val="28"/>
          <w:lang w:eastAsia="ru-RU"/>
        </w:rPr>
        <w:br/>
      </w:r>
      <w:r w:rsidR="00B818AF" w:rsidRPr="00EC0432">
        <w:rPr>
          <w:rFonts w:ascii="Times New Roman" w:hAnsi="Times New Roman" w:cs="Times New Roman"/>
          <w:color w:val="000000"/>
          <w:sz w:val="28"/>
          <w:szCs w:val="28"/>
        </w:rPr>
        <w:t xml:space="preserve">15. </w:t>
      </w:r>
      <w:r w:rsidR="00C02F9E" w:rsidRPr="00EC0432">
        <w:rPr>
          <w:rFonts w:ascii="Times New Roman" w:hAnsi="Times New Roman" w:cs="Times New Roman"/>
          <w:color w:val="000000"/>
          <w:sz w:val="28"/>
          <w:szCs w:val="28"/>
        </w:rPr>
        <w:t>Баскакова М.Е. Экономическая эффективность инвестиций в высшее образование: гендерный аспект.-М.: Гелиос АРВ, 2002.-288с.</w:t>
      </w:r>
    </w:p>
    <w:p w:rsidR="0032772C" w:rsidRPr="00EC0432" w:rsidRDefault="00716806" w:rsidP="002D6746">
      <w:pPr>
        <w:shd w:val="clear" w:color="auto" w:fill="FFFFFF"/>
        <w:spacing w:line="240" w:lineRule="auto"/>
        <w:rPr>
          <w:rFonts w:ascii="Times New Roman" w:hAnsi="Times New Roman" w:cs="Times New Roman"/>
          <w:color w:val="000000"/>
          <w:sz w:val="28"/>
          <w:szCs w:val="28"/>
        </w:rPr>
      </w:pPr>
      <w:r w:rsidRPr="00EC0432">
        <w:rPr>
          <w:rFonts w:ascii="Times New Roman" w:hAnsi="Times New Roman" w:cs="Times New Roman"/>
          <w:color w:val="000000"/>
          <w:sz w:val="28"/>
          <w:szCs w:val="28"/>
        </w:rPr>
        <w:t>1</w:t>
      </w:r>
      <w:r w:rsidR="00B818AF" w:rsidRPr="00EC0432">
        <w:rPr>
          <w:rFonts w:ascii="Times New Roman" w:hAnsi="Times New Roman" w:cs="Times New Roman"/>
          <w:color w:val="000000"/>
          <w:sz w:val="28"/>
          <w:szCs w:val="28"/>
        </w:rPr>
        <w:t>6</w:t>
      </w:r>
      <w:r w:rsidR="008C1702" w:rsidRPr="00EC0432">
        <w:rPr>
          <w:rFonts w:ascii="Times New Roman" w:hAnsi="Times New Roman" w:cs="Times New Roman"/>
          <w:color w:val="000000"/>
          <w:sz w:val="28"/>
          <w:szCs w:val="28"/>
        </w:rPr>
        <w:t>.</w:t>
      </w:r>
      <w:r w:rsidR="00D86B0F" w:rsidRPr="00EC0432">
        <w:rPr>
          <w:rFonts w:ascii="Times New Roman" w:hAnsi="Times New Roman" w:cs="Times New Roman"/>
          <w:color w:val="000000"/>
          <w:sz w:val="28"/>
          <w:szCs w:val="28"/>
        </w:rPr>
        <w:t>Берн Ш. Гендерная психология.-</w:t>
      </w:r>
      <w:r w:rsidR="007C5C40" w:rsidRPr="00EC0432">
        <w:rPr>
          <w:rFonts w:ascii="Times New Roman" w:hAnsi="Times New Roman" w:cs="Times New Roman"/>
          <w:color w:val="000000"/>
          <w:sz w:val="28"/>
          <w:szCs w:val="28"/>
        </w:rPr>
        <w:t>СП</w:t>
      </w:r>
      <w:r w:rsidR="00F16211" w:rsidRPr="00EC0432">
        <w:rPr>
          <w:rFonts w:ascii="Times New Roman" w:hAnsi="Times New Roman" w:cs="Times New Roman"/>
          <w:color w:val="000000"/>
          <w:sz w:val="28"/>
          <w:szCs w:val="28"/>
        </w:rPr>
        <w:t>б.,</w:t>
      </w:r>
      <w:r w:rsidR="007C5C40" w:rsidRPr="00EC0432">
        <w:rPr>
          <w:rFonts w:ascii="Times New Roman" w:hAnsi="Times New Roman" w:cs="Times New Roman"/>
          <w:color w:val="000000"/>
          <w:sz w:val="28"/>
          <w:szCs w:val="28"/>
        </w:rPr>
        <w:t>2001.</w:t>
      </w:r>
      <w:r w:rsidR="00D05502" w:rsidRPr="00EC0432">
        <w:rPr>
          <w:rFonts w:ascii="Times New Roman" w:hAnsi="Times New Roman" w:cs="Times New Roman"/>
          <w:color w:val="000000"/>
          <w:sz w:val="28"/>
          <w:szCs w:val="28"/>
        </w:rPr>
        <w:t>-320с.</w:t>
      </w:r>
      <w:r w:rsidR="007C5C40" w:rsidRPr="00EC0432">
        <w:rPr>
          <w:rFonts w:ascii="Times New Roman" w:hAnsi="Times New Roman" w:cs="Times New Roman"/>
          <w:color w:val="000000"/>
          <w:sz w:val="28"/>
          <w:szCs w:val="28"/>
        </w:rPr>
        <w:br/>
      </w:r>
      <w:r w:rsidR="008C1702" w:rsidRPr="00EC0432">
        <w:rPr>
          <w:rFonts w:ascii="Times New Roman" w:hAnsi="Times New Roman" w:cs="Times New Roman"/>
          <w:color w:val="000000"/>
          <w:sz w:val="28"/>
          <w:szCs w:val="28"/>
        </w:rPr>
        <w:t>1</w:t>
      </w:r>
      <w:r w:rsidR="00B818AF" w:rsidRPr="00EC0432">
        <w:rPr>
          <w:rFonts w:ascii="Times New Roman" w:hAnsi="Times New Roman" w:cs="Times New Roman"/>
          <w:color w:val="000000"/>
          <w:sz w:val="28"/>
          <w:szCs w:val="28"/>
        </w:rPr>
        <w:t>7</w:t>
      </w:r>
      <w:r w:rsidR="007C5C40" w:rsidRPr="00EC0432">
        <w:rPr>
          <w:rFonts w:ascii="Times New Roman" w:hAnsi="Times New Roman" w:cs="Times New Roman"/>
          <w:color w:val="000000"/>
          <w:sz w:val="28"/>
          <w:szCs w:val="28"/>
        </w:rPr>
        <w:t>.</w:t>
      </w:r>
      <w:r w:rsidR="00D86B0F" w:rsidRPr="00EC0432">
        <w:rPr>
          <w:rFonts w:ascii="Times New Roman" w:eastAsia="Times New Roman" w:hAnsi="Times New Roman" w:cs="Times New Roman"/>
          <w:color w:val="000000"/>
          <w:sz w:val="28"/>
          <w:szCs w:val="28"/>
          <w:lang w:eastAsia="ru-RU"/>
        </w:rPr>
        <w:t>Бовуар С. Второй пол.-</w:t>
      </w:r>
      <w:r w:rsidR="00F16211" w:rsidRPr="00EC0432">
        <w:rPr>
          <w:rFonts w:ascii="Times New Roman" w:eastAsia="Times New Roman" w:hAnsi="Times New Roman" w:cs="Times New Roman"/>
          <w:color w:val="000000"/>
          <w:sz w:val="28"/>
          <w:szCs w:val="28"/>
          <w:lang w:eastAsia="ru-RU"/>
        </w:rPr>
        <w:t>СПб.,</w:t>
      </w:r>
      <w:r w:rsidR="003F0658" w:rsidRPr="00EC0432">
        <w:rPr>
          <w:rFonts w:ascii="Times New Roman" w:eastAsia="Times New Roman" w:hAnsi="Times New Roman" w:cs="Times New Roman"/>
          <w:color w:val="000000"/>
          <w:sz w:val="28"/>
          <w:szCs w:val="28"/>
          <w:lang w:eastAsia="ru-RU"/>
        </w:rPr>
        <w:t>1997.</w:t>
      </w:r>
      <w:r w:rsidR="003F0658" w:rsidRPr="00EC0432">
        <w:rPr>
          <w:rFonts w:ascii="Times New Roman" w:eastAsia="Times New Roman" w:hAnsi="Times New Roman" w:cs="Times New Roman"/>
          <w:color w:val="000000"/>
          <w:sz w:val="28"/>
          <w:szCs w:val="28"/>
          <w:lang w:eastAsia="ru-RU"/>
        </w:rPr>
        <w:br/>
      </w:r>
      <w:r w:rsidR="00B818AF" w:rsidRPr="00EC0432">
        <w:rPr>
          <w:rFonts w:ascii="Times New Roman" w:hAnsi="Times New Roman" w:cs="Times New Roman"/>
          <w:color w:val="000000"/>
          <w:sz w:val="28"/>
          <w:szCs w:val="28"/>
        </w:rPr>
        <w:t>18</w:t>
      </w:r>
      <w:r w:rsidR="008C1702" w:rsidRPr="00EC0432">
        <w:rPr>
          <w:rFonts w:ascii="Times New Roman" w:hAnsi="Times New Roman" w:cs="Times New Roman"/>
          <w:color w:val="000000"/>
          <w:sz w:val="28"/>
          <w:szCs w:val="28"/>
        </w:rPr>
        <w:t>.</w:t>
      </w:r>
      <w:r w:rsidR="0032772C" w:rsidRPr="00EC0432">
        <w:rPr>
          <w:rFonts w:ascii="Times New Roman" w:eastAsia="Times New Roman" w:hAnsi="Times New Roman" w:cs="Times New Roman"/>
          <w:color w:val="000000"/>
          <w:sz w:val="28"/>
          <w:szCs w:val="28"/>
          <w:lang w:eastAsia="ru-RU"/>
        </w:rPr>
        <w:t>Бок Г. История женщин, история полов // THESIS.</w:t>
      </w:r>
      <w:r w:rsidR="00EA1297" w:rsidRPr="00EC0432">
        <w:rPr>
          <w:rFonts w:ascii="Times New Roman" w:eastAsia="Times New Roman" w:hAnsi="Times New Roman" w:cs="Times New Roman"/>
          <w:color w:val="000000"/>
          <w:sz w:val="28"/>
          <w:szCs w:val="28"/>
          <w:lang w:eastAsia="ru-RU"/>
        </w:rPr>
        <w:t>-</w:t>
      </w:r>
      <w:r w:rsidR="0032772C" w:rsidRPr="00EC0432">
        <w:rPr>
          <w:rFonts w:ascii="Times New Roman" w:eastAsia="Times New Roman" w:hAnsi="Times New Roman" w:cs="Times New Roman"/>
          <w:color w:val="000000"/>
          <w:sz w:val="28"/>
          <w:szCs w:val="28"/>
          <w:lang w:eastAsia="ru-RU"/>
        </w:rPr>
        <w:t xml:space="preserve"> 1994. </w:t>
      </w:r>
      <w:r w:rsidR="00EA1297" w:rsidRPr="00EC0432">
        <w:rPr>
          <w:rFonts w:ascii="Times New Roman" w:eastAsia="Times New Roman" w:hAnsi="Times New Roman" w:cs="Times New Roman"/>
          <w:color w:val="000000"/>
          <w:sz w:val="28"/>
          <w:szCs w:val="28"/>
          <w:lang w:eastAsia="ru-RU"/>
        </w:rPr>
        <w:t>-</w:t>
      </w:r>
      <w:r w:rsidR="0032772C" w:rsidRPr="00EC0432">
        <w:rPr>
          <w:rFonts w:ascii="Times New Roman" w:eastAsia="Times New Roman" w:hAnsi="Times New Roman" w:cs="Times New Roman"/>
          <w:color w:val="000000"/>
          <w:sz w:val="28"/>
          <w:szCs w:val="28"/>
          <w:lang w:eastAsia="ru-RU"/>
        </w:rPr>
        <w:t>N 6.</w:t>
      </w:r>
    </w:p>
    <w:p w:rsidR="00FE0B75" w:rsidRPr="00EC0432" w:rsidRDefault="00716806" w:rsidP="002D6746">
      <w:pPr>
        <w:shd w:val="clear" w:color="auto" w:fill="FFFFFF"/>
        <w:spacing w:line="240" w:lineRule="auto"/>
        <w:jc w:val="both"/>
        <w:rPr>
          <w:rFonts w:ascii="Times New Roman" w:hAnsi="Times New Roman" w:cs="Times New Roman"/>
          <w:color w:val="000000"/>
          <w:sz w:val="28"/>
          <w:szCs w:val="28"/>
        </w:rPr>
      </w:pPr>
      <w:r w:rsidRPr="00EC0432">
        <w:rPr>
          <w:rFonts w:ascii="Times New Roman" w:hAnsi="Times New Roman" w:cs="Times New Roman"/>
          <w:color w:val="000000"/>
          <w:sz w:val="28"/>
          <w:szCs w:val="28"/>
        </w:rPr>
        <w:t>1</w:t>
      </w:r>
      <w:r w:rsidR="00B818AF" w:rsidRPr="00EC0432">
        <w:rPr>
          <w:rFonts w:ascii="Times New Roman" w:hAnsi="Times New Roman" w:cs="Times New Roman"/>
          <w:color w:val="000000"/>
          <w:sz w:val="28"/>
          <w:szCs w:val="28"/>
        </w:rPr>
        <w:t>9</w:t>
      </w:r>
      <w:r w:rsidR="008C1702" w:rsidRPr="00EC0432">
        <w:rPr>
          <w:rFonts w:ascii="Times New Roman" w:hAnsi="Times New Roman" w:cs="Times New Roman"/>
          <w:color w:val="000000"/>
          <w:sz w:val="28"/>
          <w:szCs w:val="28"/>
        </w:rPr>
        <w:t>.</w:t>
      </w:r>
      <w:r w:rsidR="00FE0B75" w:rsidRPr="00EC0432">
        <w:rPr>
          <w:rFonts w:ascii="Times New Roman" w:hAnsi="Times New Roman" w:cs="Times New Roman"/>
          <w:color w:val="000000"/>
          <w:sz w:val="28"/>
          <w:szCs w:val="28"/>
        </w:rPr>
        <w:t xml:space="preserve">Брайсон В. Политическая теория феминизма. </w:t>
      </w:r>
      <w:r w:rsidR="008C1702" w:rsidRPr="00EC0432">
        <w:rPr>
          <w:rFonts w:ascii="Times New Roman" w:hAnsi="Times New Roman" w:cs="Times New Roman"/>
          <w:color w:val="000000"/>
          <w:sz w:val="28"/>
          <w:szCs w:val="28"/>
        </w:rPr>
        <w:t>-</w:t>
      </w:r>
      <w:r w:rsidR="00FE0B75" w:rsidRPr="00EC0432">
        <w:rPr>
          <w:rFonts w:ascii="Times New Roman" w:hAnsi="Times New Roman" w:cs="Times New Roman"/>
          <w:color w:val="000000"/>
          <w:sz w:val="28"/>
          <w:szCs w:val="28"/>
        </w:rPr>
        <w:t>М., 2001.</w:t>
      </w:r>
    </w:p>
    <w:p w:rsidR="00812B79" w:rsidRPr="00EC0432" w:rsidRDefault="00B818AF" w:rsidP="002D6746">
      <w:pPr>
        <w:spacing w:line="240" w:lineRule="auto"/>
        <w:jc w:val="both"/>
        <w:rPr>
          <w:rFonts w:ascii="Times New Roman" w:hAnsi="Times New Roman" w:cs="Times New Roman"/>
          <w:sz w:val="28"/>
          <w:szCs w:val="28"/>
        </w:rPr>
      </w:pPr>
      <w:r w:rsidRPr="00EC0432">
        <w:rPr>
          <w:rFonts w:ascii="Times New Roman" w:eastAsia="Times New Roman" w:hAnsi="Times New Roman" w:cs="Times New Roman"/>
          <w:color w:val="000000"/>
          <w:sz w:val="28"/>
          <w:szCs w:val="28"/>
          <w:lang w:eastAsia="ru-RU"/>
        </w:rPr>
        <w:t>20</w:t>
      </w:r>
      <w:r w:rsidR="008C1702" w:rsidRPr="00EC0432">
        <w:rPr>
          <w:rFonts w:ascii="Times New Roman" w:eastAsia="Times New Roman" w:hAnsi="Times New Roman" w:cs="Times New Roman"/>
          <w:color w:val="000000"/>
          <w:sz w:val="28"/>
          <w:szCs w:val="28"/>
          <w:lang w:eastAsia="ru-RU"/>
        </w:rPr>
        <w:t>.</w:t>
      </w:r>
      <w:r w:rsidR="0032772C" w:rsidRPr="00EC0432">
        <w:rPr>
          <w:rFonts w:ascii="Times New Roman" w:eastAsia="Times New Roman" w:hAnsi="Times New Roman" w:cs="Times New Roman"/>
          <w:color w:val="000000"/>
          <w:sz w:val="28"/>
          <w:szCs w:val="28"/>
          <w:lang w:eastAsia="ru-RU"/>
        </w:rPr>
        <w:t>Будде Г. Ф. Пол истории // Пол, гендер, культура / Под ред. Э. Шоре и К. Хайдер. М., 1999. С. 131-155.</w:t>
      </w:r>
      <w:r w:rsidR="0032772C" w:rsidRPr="00EC0432">
        <w:rPr>
          <w:rFonts w:ascii="Times New Roman" w:eastAsia="Times New Roman" w:hAnsi="Times New Roman" w:cs="Times New Roman"/>
          <w:color w:val="000000"/>
          <w:sz w:val="28"/>
          <w:szCs w:val="28"/>
          <w:lang w:eastAsia="ru-RU"/>
        </w:rPr>
        <w:br/>
      </w:r>
      <w:r w:rsidR="00716806" w:rsidRPr="00EC0432">
        <w:rPr>
          <w:rFonts w:ascii="Times New Roman" w:hAnsi="Times New Roman" w:cs="Times New Roman"/>
          <w:color w:val="000000"/>
          <w:sz w:val="28"/>
          <w:szCs w:val="28"/>
        </w:rPr>
        <w:t>2</w:t>
      </w:r>
      <w:r w:rsidRPr="00EC0432">
        <w:rPr>
          <w:rFonts w:ascii="Times New Roman" w:hAnsi="Times New Roman" w:cs="Times New Roman"/>
          <w:color w:val="000000"/>
          <w:sz w:val="28"/>
          <w:szCs w:val="28"/>
        </w:rPr>
        <w:t>1</w:t>
      </w:r>
      <w:r w:rsidR="008C1702" w:rsidRPr="00EC0432">
        <w:rPr>
          <w:rFonts w:ascii="Times New Roman" w:hAnsi="Times New Roman" w:cs="Times New Roman"/>
          <w:color w:val="000000"/>
          <w:sz w:val="28"/>
          <w:szCs w:val="28"/>
        </w:rPr>
        <w:t>.</w:t>
      </w:r>
      <w:r w:rsidR="00D437E0" w:rsidRPr="00EC0432">
        <w:rPr>
          <w:rFonts w:ascii="Times New Roman" w:hAnsi="Times New Roman" w:cs="Times New Roman"/>
          <w:color w:val="000000"/>
          <w:sz w:val="28"/>
          <w:szCs w:val="28"/>
        </w:rPr>
        <w:t xml:space="preserve">Введение в гендерные исследования. </w:t>
      </w:r>
      <w:r w:rsidR="00EA1297" w:rsidRPr="00EC0432">
        <w:rPr>
          <w:rFonts w:ascii="Times New Roman" w:hAnsi="Times New Roman" w:cs="Times New Roman"/>
          <w:color w:val="000000"/>
          <w:sz w:val="28"/>
          <w:szCs w:val="28"/>
        </w:rPr>
        <w:t>-</w:t>
      </w:r>
      <w:r w:rsidR="00D437E0" w:rsidRPr="00EC0432">
        <w:rPr>
          <w:rFonts w:ascii="Times New Roman" w:hAnsi="Times New Roman" w:cs="Times New Roman"/>
          <w:color w:val="000000"/>
          <w:sz w:val="28"/>
          <w:szCs w:val="28"/>
        </w:rPr>
        <w:t xml:space="preserve">Ч. I: Учебное пособие / Под ред. И. А. Жеребкиной. </w:t>
      </w:r>
      <w:r w:rsidR="00EA1297" w:rsidRPr="00EC0432">
        <w:rPr>
          <w:rFonts w:ascii="Times New Roman" w:hAnsi="Times New Roman" w:cs="Times New Roman"/>
          <w:color w:val="000000"/>
          <w:sz w:val="28"/>
          <w:szCs w:val="28"/>
        </w:rPr>
        <w:t>-</w:t>
      </w:r>
      <w:r w:rsidR="00D437E0" w:rsidRPr="00EC0432">
        <w:rPr>
          <w:rFonts w:ascii="Times New Roman" w:hAnsi="Times New Roman" w:cs="Times New Roman"/>
          <w:color w:val="000000"/>
          <w:sz w:val="28"/>
          <w:szCs w:val="28"/>
        </w:rPr>
        <w:t xml:space="preserve">Харьков: ХЦГИ, 2001; СПб.: Алетейя, 2001. </w:t>
      </w:r>
      <w:r w:rsidR="00EA1297" w:rsidRPr="00EC0432">
        <w:rPr>
          <w:rFonts w:ascii="Times New Roman" w:hAnsi="Times New Roman" w:cs="Times New Roman"/>
          <w:color w:val="000000"/>
          <w:sz w:val="28"/>
          <w:szCs w:val="28"/>
        </w:rPr>
        <w:t>-</w:t>
      </w:r>
      <w:r w:rsidR="00D437E0" w:rsidRPr="00EC0432">
        <w:rPr>
          <w:rFonts w:ascii="Times New Roman" w:hAnsi="Times New Roman" w:cs="Times New Roman"/>
          <w:color w:val="000000"/>
          <w:sz w:val="28"/>
          <w:szCs w:val="28"/>
        </w:rPr>
        <w:t>708 с.</w:t>
      </w:r>
      <w:r w:rsidR="00D437E0" w:rsidRPr="00EC0432">
        <w:rPr>
          <w:rFonts w:ascii="Times New Roman" w:hAnsi="Times New Roman" w:cs="Times New Roman"/>
          <w:color w:val="000000"/>
          <w:sz w:val="28"/>
          <w:szCs w:val="28"/>
        </w:rPr>
        <w:br/>
      </w:r>
      <w:r w:rsidR="00716806" w:rsidRPr="00EC0432">
        <w:rPr>
          <w:rFonts w:ascii="Times New Roman" w:eastAsia="Times New Roman" w:hAnsi="Times New Roman" w:cs="Times New Roman"/>
          <w:color w:val="000000"/>
          <w:sz w:val="28"/>
          <w:szCs w:val="28"/>
          <w:lang w:eastAsia="ru-RU"/>
        </w:rPr>
        <w:t>2</w:t>
      </w:r>
      <w:r w:rsidRPr="00EC0432">
        <w:rPr>
          <w:rFonts w:ascii="Times New Roman" w:eastAsia="Times New Roman" w:hAnsi="Times New Roman" w:cs="Times New Roman"/>
          <w:color w:val="000000"/>
          <w:sz w:val="28"/>
          <w:szCs w:val="28"/>
          <w:lang w:eastAsia="ru-RU"/>
        </w:rPr>
        <w:t>2</w:t>
      </w:r>
      <w:r w:rsidR="008C1702" w:rsidRPr="00EC0432">
        <w:rPr>
          <w:rFonts w:ascii="Times New Roman" w:eastAsia="Times New Roman" w:hAnsi="Times New Roman" w:cs="Times New Roman"/>
          <w:color w:val="000000"/>
          <w:sz w:val="28"/>
          <w:szCs w:val="28"/>
          <w:lang w:eastAsia="ru-RU"/>
        </w:rPr>
        <w:t>.</w:t>
      </w:r>
      <w:r w:rsidR="00812B79" w:rsidRPr="00EC0432">
        <w:rPr>
          <w:rFonts w:ascii="Times New Roman" w:hAnsi="Times New Roman" w:cs="Times New Roman"/>
          <w:sz w:val="28"/>
          <w:szCs w:val="28"/>
        </w:rPr>
        <w:t xml:space="preserve"> Введение в гендерные исследования / Под ред. Т. Клименковой. – М., 2000. </w:t>
      </w:r>
    </w:p>
    <w:p w:rsidR="00FA5752" w:rsidRPr="00EC0432" w:rsidRDefault="00E128A0" w:rsidP="002D6746">
      <w:pPr>
        <w:shd w:val="clear" w:color="auto" w:fill="FFFFFF"/>
        <w:spacing w:line="240" w:lineRule="auto"/>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23.</w:t>
      </w:r>
      <w:r w:rsidR="00397C4F" w:rsidRPr="00EC0432">
        <w:rPr>
          <w:rFonts w:ascii="Times New Roman" w:eastAsia="Times New Roman" w:hAnsi="Times New Roman" w:cs="Times New Roman"/>
          <w:color w:val="000000"/>
          <w:sz w:val="28"/>
          <w:szCs w:val="28"/>
          <w:lang w:eastAsia="ru-RU"/>
        </w:rPr>
        <w:t xml:space="preserve">Вейнингер О. Пол и характер. </w:t>
      </w:r>
      <w:r w:rsidR="00EA1297" w:rsidRPr="00EC0432">
        <w:rPr>
          <w:rFonts w:ascii="Times New Roman" w:eastAsia="Times New Roman" w:hAnsi="Times New Roman" w:cs="Times New Roman"/>
          <w:color w:val="000000"/>
          <w:sz w:val="28"/>
          <w:szCs w:val="28"/>
          <w:lang w:eastAsia="ru-RU"/>
        </w:rPr>
        <w:t>-</w:t>
      </w:r>
      <w:r w:rsidR="00397C4F" w:rsidRPr="00EC0432">
        <w:rPr>
          <w:rFonts w:ascii="Times New Roman" w:eastAsia="Times New Roman" w:hAnsi="Times New Roman" w:cs="Times New Roman"/>
          <w:color w:val="000000"/>
          <w:sz w:val="28"/>
          <w:szCs w:val="28"/>
          <w:lang w:eastAsia="ru-RU"/>
        </w:rPr>
        <w:t>М., 1991.</w:t>
      </w:r>
      <w:r w:rsidR="00397C4F" w:rsidRPr="00EC0432">
        <w:rPr>
          <w:rFonts w:ascii="Times New Roman" w:eastAsia="Times New Roman" w:hAnsi="Times New Roman" w:cs="Times New Roman"/>
          <w:color w:val="000000"/>
          <w:sz w:val="28"/>
          <w:szCs w:val="28"/>
          <w:lang w:eastAsia="ru-RU"/>
        </w:rPr>
        <w:br/>
      </w:r>
      <w:r w:rsidR="00716806" w:rsidRPr="00EC0432">
        <w:rPr>
          <w:rFonts w:ascii="Times New Roman" w:eastAsia="Times New Roman" w:hAnsi="Times New Roman" w:cs="Times New Roman"/>
          <w:color w:val="000000"/>
          <w:sz w:val="28"/>
          <w:szCs w:val="28"/>
          <w:lang w:eastAsia="ru-RU"/>
        </w:rPr>
        <w:t>2</w:t>
      </w:r>
      <w:r w:rsidRPr="00EC0432">
        <w:rPr>
          <w:rFonts w:ascii="Times New Roman" w:eastAsia="Times New Roman" w:hAnsi="Times New Roman" w:cs="Times New Roman"/>
          <w:color w:val="000000"/>
          <w:sz w:val="28"/>
          <w:szCs w:val="28"/>
          <w:lang w:eastAsia="ru-RU"/>
        </w:rPr>
        <w:t>4</w:t>
      </w:r>
      <w:r w:rsidR="008C1702" w:rsidRPr="00EC0432">
        <w:rPr>
          <w:rFonts w:ascii="Times New Roman" w:eastAsia="Times New Roman" w:hAnsi="Times New Roman" w:cs="Times New Roman"/>
          <w:color w:val="000000"/>
          <w:sz w:val="28"/>
          <w:szCs w:val="28"/>
          <w:lang w:eastAsia="ru-RU"/>
        </w:rPr>
        <w:t>.</w:t>
      </w:r>
      <w:r w:rsidR="003F0658" w:rsidRPr="00EC0432">
        <w:rPr>
          <w:rFonts w:ascii="Times New Roman" w:eastAsia="Times New Roman" w:hAnsi="Times New Roman" w:cs="Times New Roman"/>
          <w:color w:val="000000"/>
          <w:sz w:val="28"/>
          <w:szCs w:val="28"/>
          <w:lang w:eastAsia="ru-RU"/>
        </w:rPr>
        <w:t xml:space="preserve">Виноградова Т. В., Семенов В. В. Сравнительное исследование </w:t>
      </w:r>
      <w:r w:rsidRPr="00EC0432">
        <w:rPr>
          <w:rFonts w:ascii="Times New Roman" w:eastAsia="Times New Roman" w:hAnsi="Times New Roman" w:cs="Times New Roman"/>
          <w:color w:val="000000"/>
          <w:sz w:val="28"/>
          <w:szCs w:val="28"/>
          <w:lang w:eastAsia="ru-RU"/>
        </w:rPr>
        <w:t>п</w:t>
      </w:r>
      <w:r w:rsidR="003F0658" w:rsidRPr="00EC0432">
        <w:rPr>
          <w:rFonts w:ascii="Times New Roman" w:eastAsia="Times New Roman" w:hAnsi="Times New Roman" w:cs="Times New Roman"/>
          <w:color w:val="000000"/>
          <w:sz w:val="28"/>
          <w:szCs w:val="28"/>
          <w:lang w:eastAsia="ru-RU"/>
        </w:rPr>
        <w:t xml:space="preserve">ознавательных процессов у мужчин и женщин: роль биологических и социальных факторов // Вопросы психологии. </w:t>
      </w:r>
      <w:r w:rsidR="00EA1297" w:rsidRPr="00EC0432">
        <w:rPr>
          <w:rFonts w:ascii="Times New Roman" w:eastAsia="Times New Roman" w:hAnsi="Times New Roman" w:cs="Times New Roman"/>
          <w:color w:val="000000"/>
          <w:sz w:val="28"/>
          <w:szCs w:val="28"/>
          <w:lang w:eastAsia="ru-RU"/>
        </w:rPr>
        <w:t>-</w:t>
      </w:r>
      <w:r w:rsidR="003F0658" w:rsidRPr="00EC0432">
        <w:rPr>
          <w:rFonts w:ascii="Times New Roman" w:eastAsia="Times New Roman" w:hAnsi="Times New Roman" w:cs="Times New Roman"/>
          <w:color w:val="000000"/>
          <w:sz w:val="28"/>
          <w:szCs w:val="28"/>
          <w:lang w:eastAsia="ru-RU"/>
        </w:rPr>
        <w:t xml:space="preserve">1993. </w:t>
      </w:r>
      <w:r w:rsidR="00EA1297" w:rsidRPr="00EC0432">
        <w:rPr>
          <w:rFonts w:ascii="Times New Roman" w:eastAsia="Times New Roman" w:hAnsi="Times New Roman" w:cs="Times New Roman"/>
          <w:color w:val="000000"/>
          <w:sz w:val="28"/>
          <w:szCs w:val="28"/>
          <w:lang w:eastAsia="ru-RU"/>
        </w:rPr>
        <w:t>-</w:t>
      </w:r>
      <w:r w:rsidR="003F0658" w:rsidRPr="00EC0432">
        <w:rPr>
          <w:rFonts w:ascii="Times New Roman" w:eastAsia="Times New Roman" w:hAnsi="Times New Roman" w:cs="Times New Roman"/>
          <w:color w:val="000000"/>
          <w:sz w:val="28"/>
          <w:szCs w:val="28"/>
          <w:lang w:eastAsia="ru-RU"/>
        </w:rPr>
        <w:t>N 2.</w:t>
      </w:r>
      <w:r w:rsidR="003F0658" w:rsidRPr="00EC0432">
        <w:rPr>
          <w:rFonts w:ascii="Times New Roman" w:eastAsia="Times New Roman" w:hAnsi="Times New Roman" w:cs="Times New Roman"/>
          <w:color w:val="000000"/>
          <w:sz w:val="28"/>
          <w:szCs w:val="28"/>
          <w:lang w:eastAsia="ru-RU"/>
        </w:rPr>
        <w:br/>
      </w:r>
      <w:r w:rsidR="00716806" w:rsidRPr="00EC0432">
        <w:rPr>
          <w:rFonts w:ascii="Times New Roman" w:hAnsi="Times New Roman" w:cs="Times New Roman"/>
          <w:color w:val="000000"/>
          <w:sz w:val="28"/>
          <w:szCs w:val="28"/>
        </w:rPr>
        <w:t>2</w:t>
      </w:r>
      <w:r w:rsidRPr="00EC0432">
        <w:rPr>
          <w:rFonts w:ascii="Times New Roman" w:hAnsi="Times New Roman" w:cs="Times New Roman"/>
          <w:color w:val="000000"/>
          <w:sz w:val="28"/>
          <w:szCs w:val="28"/>
        </w:rPr>
        <w:t>5</w:t>
      </w:r>
      <w:r w:rsidR="00C71C16" w:rsidRPr="00EC0432">
        <w:rPr>
          <w:rFonts w:ascii="Times New Roman" w:eastAsia="Times New Roman" w:hAnsi="Times New Roman" w:cs="Times New Roman"/>
          <w:color w:val="000000"/>
          <w:sz w:val="28"/>
          <w:szCs w:val="28"/>
          <w:lang w:eastAsia="ru-RU"/>
        </w:rPr>
        <w:t>.</w:t>
      </w:r>
      <w:r w:rsidR="00FA5752" w:rsidRPr="00EC0432">
        <w:rPr>
          <w:rFonts w:ascii="Times New Roman" w:eastAsia="Times New Roman" w:hAnsi="Times New Roman" w:cs="Times New Roman"/>
          <w:color w:val="000000"/>
          <w:sz w:val="28"/>
          <w:szCs w:val="28"/>
          <w:lang w:eastAsia="ru-RU"/>
        </w:rPr>
        <w:t xml:space="preserve"> Воронина О. А. Права женщин в сфере образования // Права женщин в </w:t>
      </w:r>
      <w:r w:rsidRPr="00EC0432">
        <w:rPr>
          <w:rFonts w:ascii="Times New Roman" w:eastAsia="Times New Roman" w:hAnsi="Times New Roman" w:cs="Times New Roman"/>
          <w:color w:val="000000"/>
          <w:sz w:val="28"/>
          <w:szCs w:val="28"/>
          <w:lang w:eastAsia="ru-RU"/>
        </w:rPr>
        <w:t>Р</w:t>
      </w:r>
      <w:r w:rsidR="00FA5752" w:rsidRPr="00EC0432">
        <w:rPr>
          <w:rFonts w:ascii="Times New Roman" w:eastAsia="Times New Roman" w:hAnsi="Times New Roman" w:cs="Times New Roman"/>
          <w:color w:val="000000"/>
          <w:sz w:val="28"/>
          <w:szCs w:val="28"/>
          <w:lang w:eastAsia="ru-RU"/>
        </w:rPr>
        <w:t xml:space="preserve">оссии: исследование реальной практики их соблюдения и массового сознания. В 2-х тт. </w:t>
      </w:r>
      <w:r w:rsidR="00EA1297" w:rsidRPr="00EC0432">
        <w:rPr>
          <w:rFonts w:ascii="Times New Roman" w:eastAsia="Times New Roman" w:hAnsi="Times New Roman" w:cs="Times New Roman"/>
          <w:color w:val="000000"/>
          <w:sz w:val="28"/>
          <w:szCs w:val="28"/>
          <w:lang w:eastAsia="ru-RU"/>
        </w:rPr>
        <w:t>-</w:t>
      </w:r>
      <w:r w:rsidR="00FA5752" w:rsidRPr="00EC0432">
        <w:rPr>
          <w:rFonts w:ascii="Times New Roman" w:eastAsia="Times New Roman" w:hAnsi="Times New Roman" w:cs="Times New Roman"/>
          <w:color w:val="000000"/>
          <w:sz w:val="28"/>
          <w:szCs w:val="28"/>
          <w:lang w:eastAsia="ru-RU"/>
        </w:rPr>
        <w:t>М.: МЦГИ, 1998.</w:t>
      </w:r>
      <w:r w:rsidR="00EA1297" w:rsidRPr="00EC0432">
        <w:rPr>
          <w:rFonts w:ascii="Times New Roman" w:eastAsia="Times New Roman" w:hAnsi="Times New Roman" w:cs="Times New Roman"/>
          <w:color w:val="000000"/>
          <w:sz w:val="28"/>
          <w:szCs w:val="28"/>
          <w:lang w:eastAsia="ru-RU"/>
        </w:rPr>
        <w:t>-</w:t>
      </w:r>
      <w:r w:rsidR="00FA5752" w:rsidRPr="00EC0432">
        <w:rPr>
          <w:rFonts w:ascii="Times New Roman" w:eastAsia="Times New Roman" w:hAnsi="Times New Roman" w:cs="Times New Roman"/>
          <w:color w:val="000000"/>
          <w:sz w:val="28"/>
          <w:szCs w:val="28"/>
          <w:lang w:eastAsia="ru-RU"/>
        </w:rPr>
        <w:t xml:space="preserve"> С. 301-305.</w:t>
      </w:r>
    </w:p>
    <w:p w:rsidR="00C33386" w:rsidRDefault="00B818AF" w:rsidP="00C33386">
      <w:pPr>
        <w:shd w:val="clear" w:color="auto" w:fill="FFFFFF"/>
        <w:spacing w:line="240" w:lineRule="auto"/>
        <w:jc w:val="both"/>
        <w:rPr>
          <w:rFonts w:ascii="Times New Roman" w:hAnsi="Times New Roman" w:cs="Times New Roman"/>
          <w:color w:val="000000"/>
          <w:sz w:val="28"/>
          <w:szCs w:val="28"/>
        </w:rPr>
      </w:pPr>
      <w:r w:rsidRPr="00EC0432">
        <w:rPr>
          <w:rFonts w:ascii="Times New Roman" w:eastAsia="Times New Roman" w:hAnsi="Times New Roman" w:cs="Times New Roman"/>
          <w:color w:val="000000"/>
          <w:sz w:val="28"/>
          <w:szCs w:val="28"/>
          <w:lang w:eastAsia="ru-RU"/>
        </w:rPr>
        <w:t>2</w:t>
      </w:r>
      <w:r w:rsidR="00E128A0" w:rsidRPr="00EC0432">
        <w:rPr>
          <w:rFonts w:ascii="Times New Roman" w:eastAsia="Times New Roman" w:hAnsi="Times New Roman" w:cs="Times New Roman"/>
          <w:color w:val="000000"/>
          <w:sz w:val="28"/>
          <w:szCs w:val="28"/>
          <w:lang w:eastAsia="ru-RU"/>
        </w:rPr>
        <w:t>6</w:t>
      </w:r>
      <w:r w:rsidRPr="00EC0432">
        <w:rPr>
          <w:rFonts w:ascii="Times New Roman" w:eastAsia="Times New Roman" w:hAnsi="Times New Roman" w:cs="Times New Roman"/>
          <w:color w:val="000000"/>
          <w:sz w:val="28"/>
          <w:szCs w:val="28"/>
          <w:lang w:eastAsia="ru-RU"/>
        </w:rPr>
        <w:t>.</w:t>
      </w:r>
      <w:r w:rsidR="00C71C16" w:rsidRPr="00EC0432">
        <w:rPr>
          <w:rFonts w:ascii="Times New Roman" w:eastAsia="Times New Roman" w:hAnsi="Times New Roman" w:cs="Times New Roman"/>
          <w:color w:val="000000"/>
          <w:sz w:val="28"/>
          <w:szCs w:val="28"/>
          <w:lang w:eastAsia="ru-RU"/>
        </w:rPr>
        <w:t>Гапова Е. Гендерная проблематика в антропологии // Введение в гендерные исследования. Ч. I: Учебное пособ</w:t>
      </w:r>
      <w:r w:rsidR="00EA1297" w:rsidRPr="00EC0432">
        <w:rPr>
          <w:rFonts w:ascii="Times New Roman" w:eastAsia="Times New Roman" w:hAnsi="Times New Roman" w:cs="Times New Roman"/>
          <w:color w:val="000000"/>
          <w:sz w:val="28"/>
          <w:szCs w:val="28"/>
          <w:lang w:eastAsia="ru-RU"/>
        </w:rPr>
        <w:t>ие / Под ред. И. А. Жеребкиной.-</w:t>
      </w:r>
      <w:r w:rsidR="00C71C16" w:rsidRPr="00EC0432">
        <w:rPr>
          <w:rFonts w:ascii="Times New Roman" w:eastAsia="Times New Roman" w:hAnsi="Times New Roman" w:cs="Times New Roman"/>
          <w:color w:val="000000"/>
          <w:sz w:val="28"/>
          <w:szCs w:val="28"/>
          <w:lang w:eastAsia="ru-RU"/>
        </w:rPr>
        <w:t>Харьков: ХЦГИ, 2001; СПб.: Алетейя, 2001.</w:t>
      </w:r>
    </w:p>
    <w:p w:rsidR="00833A8E" w:rsidRPr="00C33386" w:rsidRDefault="00716806" w:rsidP="00C33386">
      <w:pPr>
        <w:shd w:val="clear" w:color="auto" w:fill="FFFFFF"/>
        <w:spacing w:line="240" w:lineRule="auto"/>
        <w:jc w:val="both"/>
        <w:rPr>
          <w:rFonts w:ascii="Times New Roman" w:hAnsi="Times New Roman" w:cs="Times New Roman"/>
          <w:color w:val="000000"/>
          <w:sz w:val="28"/>
          <w:szCs w:val="28"/>
        </w:rPr>
      </w:pPr>
      <w:r w:rsidRPr="00EC0432">
        <w:rPr>
          <w:rFonts w:ascii="Times New Roman" w:hAnsi="Times New Roman" w:cs="Times New Roman"/>
          <w:color w:val="000000"/>
          <w:sz w:val="28"/>
          <w:szCs w:val="28"/>
        </w:rPr>
        <w:t>2</w:t>
      </w:r>
      <w:r w:rsidR="00E128A0" w:rsidRPr="00EC0432">
        <w:rPr>
          <w:rFonts w:ascii="Times New Roman" w:hAnsi="Times New Roman" w:cs="Times New Roman"/>
          <w:color w:val="000000"/>
          <w:sz w:val="28"/>
          <w:szCs w:val="28"/>
        </w:rPr>
        <w:t>7</w:t>
      </w:r>
      <w:r w:rsidR="008C1702" w:rsidRPr="00EC0432">
        <w:rPr>
          <w:rFonts w:ascii="Times New Roman" w:hAnsi="Times New Roman" w:cs="Times New Roman"/>
          <w:color w:val="000000"/>
          <w:sz w:val="28"/>
          <w:szCs w:val="28"/>
        </w:rPr>
        <w:t>.</w:t>
      </w:r>
      <w:r w:rsidR="000A2DF4" w:rsidRPr="00EC0432">
        <w:rPr>
          <w:rFonts w:ascii="Times New Roman" w:hAnsi="Times New Roman" w:cs="Times New Roman"/>
          <w:color w:val="000000"/>
          <w:sz w:val="28"/>
          <w:szCs w:val="28"/>
        </w:rPr>
        <w:t xml:space="preserve">Гендер и культура: Учебное пособие для студентов гуманитарных факльтетов / Отв. ред. М. Хегай. Душанбе, 1999. </w:t>
      </w:r>
      <w:r w:rsidR="00EA1297" w:rsidRPr="00EC0432">
        <w:rPr>
          <w:rFonts w:ascii="Times New Roman" w:hAnsi="Times New Roman" w:cs="Times New Roman"/>
          <w:color w:val="000000"/>
          <w:sz w:val="28"/>
          <w:szCs w:val="28"/>
        </w:rPr>
        <w:t>-</w:t>
      </w:r>
      <w:r w:rsidR="000A2DF4" w:rsidRPr="00EC0432">
        <w:rPr>
          <w:rFonts w:ascii="Times New Roman" w:hAnsi="Times New Roman" w:cs="Times New Roman"/>
          <w:color w:val="000000"/>
          <w:sz w:val="28"/>
          <w:szCs w:val="28"/>
        </w:rPr>
        <w:t>242 с.</w:t>
      </w:r>
      <w:r w:rsidR="000A2DF4" w:rsidRPr="00EC0432">
        <w:rPr>
          <w:rFonts w:ascii="Times New Roman" w:hAnsi="Times New Roman" w:cs="Times New Roman"/>
          <w:color w:val="000000"/>
          <w:sz w:val="28"/>
          <w:szCs w:val="28"/>
        </w:rPr>
        <w:br/>
      </w:r>
      <w:r w:rsidRPr="00EC0432">
        <w:rPr>
          <w:rFonts w:ascii="Times New Roman" w:hAnsi="Times New Roman" w:cs="Times New Roman"/>
          <w:color w:val="000000"/>
          <w:sz w:val="28"/>
          <w:szCs w:val="28"/>
        </w:rPr>
        <w:t>2</w:t>
      </w:r>
      <w:r w:rsidR="00E128A0" w:rsidRPr="00EC0432">
        <w:rPr>
          <w:rFonts w:ascii="Times New Roman" w:hAnsi="Times New Roman" w:cs="Times New Roman"/>
          <w:color w:val="000000"/>
          <w:sz w:val="28"/>
          <w:szCs w:val="28"/>
        </w:rPr>
        <w:t>8</w:t>
      </w:r>
      <w:r w:rsidR="008C1702" w:rsidRPr="00EC0432">
        <w:rPr>
          <w:rFonts w:ascii="Times New Roman" w:hAnsi="Times New Roman" w:cs="Times New Roman"/>
          <w:color w:val="000000"/>
          <w:sz w:val="28"/>
          <w:szCs w:val="28"/>
        </w:rPr>
        <w:t>.</w:t>
      </w:r>
      <w:r w:rsidR="00833A8E" w:rsidRPr="00EC0432">
        <w:rPr>
          <w:rFonts w:ascii="Times New Roman" w:hAnsi="Times New Roman" w:cs="Times New Roman"/>
          <w:sz w:val="28"/>
          <w:szCs w:val="28"/>
        </w:rPr>
        <w:t xml:space="preserve"> Гендерный калейдоскоп: Курс лекций /Под ред. О.А. Ворониной.-М., 2001. </w:t>
      </w:r>
    </w:p>
    <w:p w:rsidR="00716806" w:rsidRPr="00EC0432" w:rsidRDefault="00E128A0" w:rsidP="00EC043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C0432">
        <w:rPr>
          <w:rFonts w:ascii="Times New Roman" w:hAnsi="Times New Roman" w:cs="Times New Roman"/>
          <w:color w:val="000000"/>
          <w:sz w:val="28"/>
          <w:szCs w:val="28"/>
        </w:rPr>
        <w:t>29.</w:t>
      </w:r>
      <w:r w:rsidR="000A2DF4" w:rsidRPr="00EC0432">
        <w:rPr>
          <w:rFonts w:ascii="Times New Roman" w:hAnsi="Times New Roman" w:cs="Times New Roman"/>
          <w:color w:val="000000"/>
          <w:sz w:val="28"/>
          <w:szCs w:val="28"/>
        </w:rPr>
        <w:t xml:space="preserve">Гендер на повестке дня. Руководство по гендерному обучению. </w:t>
      </w:r>
      <w:r w:rsidR="00EA1297" w:rsidRPr="00EC0432">
        <w:rPr>
          <w:rFonts w:ascii="Times New Roman" w:hAnsi="Times New Roman" w:cs="Times New Roman"/>
          <w:color w:val="000000"/>
          <w:sz w:val="28"/>
          <w:szCs w:val="28"/>
        </w:rPr>
        <w:t>-</w:t>
      </w:r>
      <w:r w:rsidR="000A2DF4" w:rsidRPr="00EC0432">
        <w:rPr>
          <w:rFonts w:ascii="Times New Roman" w:hAnsi="Times New Roman" w:cs="Times New Roman"/>
          <w:color w:val="000000"/>
          <w:sz w:val="28"/>
          <w:szCs w:val="28"/>
        </w:rPr>
        <w:t>Бишкек, 1999.</w:t>
      </w:r>
      <w:r w:rsidR="000A2DF4" w:rsidRPr="00EC0432">
        <w:rPr>
          <w:rFonts w:ascii="Times New Roman" w:hAnsi="Times New Roman" w:cs="Times New Roman"/>
          <w:color w:val="000000"/>
          <w:sz w:val="28"/>
          <w:szCs w:val="28"/>
        </w:rPr>
        <w:br/>
      </w:r>
      <w:r w:rsidRPr="00EC0432">
        <w:rPr>
          <w:rFonts w:ascii="Times New Roman" w:hAnsi="Times New Roman" w:cs="Times New Roman"/>
          <w:color w:val="000000"/>
          <w:sz w:val="28"/>
          <w:szCs w:val="28"/>
        </w:rPr>
        <w:t>30</w:t>
      </w:r>
      <w:r w:rsidR="008C1702" w:rsidRPr="00EC0432">
        <w:rPr>
          <w:rFonts w:ascii="Times New Roman" w:hAnsi="Times New Roman" w:cs="Times New Roman"/>
          <w:color w:val="000000"/>
          <w:sz w:val="28"/>
          <w:szCs w:val="28"/>
        </w:rPr>
        <w:t xml:space="preserve">. </w:t>
      </w:r>
      <w:r w:rsidR="00BD2C2D" w:rsidRPr="00EC0432">
        <w:rPr>
          <w:rFonts w:ascii="Times New Roman" w:hAnsi="Times New Roman" w:cs="Times New Roman"/>
          <w:color w:val="000000"/>
          <w:sz w:val="28"/>
          <w:szCs w:val="28"/>
        </w:rPr>
        <w:t xml:space="preserve">Гендерный фактор в языке и коммуникации: Сб. научных трудов. </w:t>
      </w:r>
      <w:r w:rsidR="00EA1297" w:rsidRPr="00EC0432">
        <w:rPr>
          <w:rFonts w:ascii="Times New Roman" w:hAnsi="Times New Roman" w:cs="Times New Roman"/>
          <w:color w:val="000000"/>
          <w:sz w:val="28"/>
          <w:szCs w:val="28"/>
        </w:rPr>
        <w:t>– Иваново, 1999</w:t>
      </w:r>
      <w:r w:rsidR="00BD2C2D" w:rsidRPr="00EC0432">
        <w:rPr>
          <w:rFonts w:ascii="Times New Roman" w:hAnsi="Times New Roman" w:cs="Times New Roman"/>
          <w:color w:val="000000"/>
          <w:sz w:val="28"/>
          <w:szCs w:val="28"/>
        </w:rPr>
        <w:t>.</w:t>
      </w:r>
      <w:r w:rsidR="00BD2C2D" w:rsidRPr="00EC0432">
        <w:rPr>
          <w:rFonts w:ascii="Times New Roman" w:hAnsi="Times New Roman" w:cs="Times New Roman"/>
          <w:color w:val="000000"/>
          <w:sz w:val="28"/>
          <w:szCs w:val="28"/>
        </w:rPr>
        <w:br/>
      </w:r>
      <w:r w:rsidRPr="00EC0432">
        <w:rPr>
          <w:rFonts w:ascii="Times New Roman" w:eastAsia="Times New Roman" w:hAnsi="Times New Roman" w:cs="Times New Roman"/>
          <w:color w:val="000000"/>
          <w:sz w:val="28"/>
          <w:szCs w:val="28"/>
          <w:lang w:eastAsia="ru-RU"/>
        </w:rPr>
        <w:t>31</w:t>
      </w:r>
      <w:r w:rsidR="008C1702" w:rsidRPr="00EC0432">
        <w:rPr>
          <w:rFonts w:ascii="Times New Roman" w:eastAsia="Times New Roman" w:hAnsi="Times New Roman" w:cs="Times New Roman"/>
          <w:color w:val="000000"/>
          <w:sz w:val="28"/>
          <w:szCs w:val="28"/>
          <w:lang w:eastAsia="ru-RU"/>
        </w:rPr>
        <w:t>.</w:t>
      </w:r>
      <w:r w:rsidR="00716806" w:rsidRPr="00EC0432">
        <w:rPr>
          <w:rFonts w:ascii="Times New Roman" w:eastAsia="Times New Roman" w:hAnsi="Times New Roman" w:cs="Times New Roman"/>
          <w:color w:val="000000"/>
          <w:sz w:val="28"/>
          <w:szCs w:val="28"/>
          <w:lang w:eastAsia="ru-RU"/>
        </w:rPr>
        <w:t>Гендерная экспертиза учебников ждля высшей школы: Сб. статей под ред. О.А.Ворониной.</w:t>
      </w:r>
      <w:r w:rsidR="00EA1297" w:rsidRPr="00EC0432">
        <w:rPr>
          <w:rFonts w:ascii="Times New Roman" w:eastAsia="Times New Roman" w:hAnsi="Times New Roman" w:cs="Times New Roman"/>
          <w:color w:val="000000"/>
          <w:sz w:val="28"/>
          <w:szCs w:val="28"/>
          <w:lang w:eastAsia="ru-RU"/>
        </w:rPr>
        <w:t>-</w:t>
      </w:r>
      <w:r w:rsidR="00716806" w:rsidRPr="00EC0432">
        <w:rPr>
          <w:rFonts w:ascii="Times New Roman" w:eastAsia="Times New Roman" w:hAnsi="Times New Roman" w:cs="Times New Roman"/>
          <w:color w:val="000000"/>
          <w:sz w:val="28"/>
          <w:szCs w:val="28"/>
          <w:lang w:eastAsia="ru-RU"/>
        </w:rPr>
        <w:t>М., 2005.</w:t>
      </w:r>
    </w:p>
    <w:p w:rsidR="00BD2C2D" w:rsidRPr="00EC0432" w:rsidRDefault="00B818AF" w:rsidP="00EC043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3</w:t>
      </w:r>
      <w:r w:rsidR="00E128A0" w:rsidRPr="00EC0432">
        <w:rPr>
          <w:rFonts w:ascii="Times New Roman" w:eastAsia="Times New Roman" w:hAnsi="Times New Roman" w:cs="Times New Roman"/>
          <w:color w:val="000000"/>
          <w:sz w:val="28"/>
          <w:szCs w:val="28"/>
          <w:lang w:eastAsia="ru-RU"/>
        </w:rPr>
        <w:t>2</w:t>
      </w:r>
      <w:r w:rsidRPr="00EC0432">
        <w:rPr>
          <w:rFonts w:ascii="Times New Roman" w:eastAsia="Times New Roman" w:hAnsi="Times New Roman" w:cs="Times New Roman"/>
          <w:color w:val="000000"/>
          <w:sz w:val="28"/>
          <w:szCs w:val="28"/>
          <w:lang w:eastAsia="ru-RU"/>
        </w:rPr>
        <w:t>.</w:t>
      </w:r>
      <w:r w:rsidR="00176A0F" w:rsidRPr="00EC0432">
        <w:rPr>
          <w:rFonts w:ascii="Times New Roman" w:eastAsia="Times New Roman" w:hAnsi="Times New Roman" w:cs="Times New Roman"/>
          <w:color w:val="000000"/>
          <w:sz w:val="28"/>
          <w:szCs w:val="28"/>
          <w:lang w:eastAsia="ru-RU"/>
        </w:rPr>
        <w:t>Горшкова И., Беляева Г. Профессиональное самочувствие женских научно-педагогических кадров МГУ (Результаты опроса 1998 года</w:t>
      </w:r>
      <w:r w:rsidR="00EA1297" w:rsidRPr="00EC0432">
        <w:rPr>
          <w:rFonts w:ascii="Times New Roman" w:eastAsia="Times New Roman" w:hAnsi="Times New Roman" w:cs="Times New Roman"/>
          <w:color w:val="000000"/>
          <w:sz w:val="28"/>
          <w:szCs w:val="28"/>
          <w:lang w:eastAsia="ru-RU"/>
        </w:rPr>
        <w:t>) // Женщина. Гендер. Культура.-М.: МЦГИ, 1999.-</w:t>
      </w:r>
      <w:r w:rsidR="00176A0F" w:rsidRPr="00EC0432">
        <w:rPr>
          <w:rFonts w:ascii="Times New Roman" w:eastAsia="Times New Roman" w:hAnsi="Times New Roman" w:cs="Times New Roman"/>
          <w:color w:val="000000"/>
          <w:sz w:val="28"/>
          <w:szCs w:val="28"/>
          <w:lang w:eastAsia="ru-RU"/>
        </w:rPr>
        <w:t>С. 194-207.</w:t>
      </w:r>
      <w:r w:rsidR="00176A0F" w:rsidRPr="00EC0432">
        <w:rPr>
          <w:rFonts w:ascii="Times New Roman" w:eastAsia="Times New Roman" w:hAnsi="Times New Roman" w:cs="Times New Roman"/>
          <w:color w:val="000000"/>
          <w:sz w:val="28"/>
          <w:szCs w:val="28"/>
          <w:lang w:eastAsia="ru-RU"/>
        </w:rPr>
        <w:br/>
      </w:r>
      <w:r w:rsidRPr="00EC0432">
        <w:rPr>
          <w:rFonts w:ascii="Times New Roman" w:eastAsia="Times New Roman" w:hAnsi="Times New Roman" w:cs="Times New Roman"/>
          <w:color w:val="000000"/>
          <w:sz w:val="28"/>
          <w:szCs w:val="28"/>
          <w:lang w:eastAsia="ru-RU"/>
        </w:rPr>
        <w:t>3</w:t>
      </w:r>
      <w:r w:rsidR="00E128A0" w:rsidRPr="00EC0432">
        <w:rPr>
          <w:rFonts w:ascii="Times New Roman" w:eastAsia="Times New Roman" w:hAnsi="Times New Roman" w:cs="Times New Roman"/>
          <w:color w:val="000000"/>
          <w:sz w:val="28"/>
          <w:szCs w:val="28"/>
          <w:lang w:eastAsia="ru-RU"/>
        </w:rPr>
        <w:t>3</w:t>
      </w:r>
      <w:r w:rsidRPr="00EC0432">
        <w:rPr>
          <w:rFonts w:ascii="Times New Roman" w:eastAsia="Times New Roman" w:hAnsi="Times New Roman" w:cs="Times New Roman"/>
          <w:color w:val="000000"/>
          <w:sz w:val="28"/>
          <w:szCs w:val="28"/>
          <w:lang w:eastAsia="ru-RU"/>
        </w:rPr>
        <w:t>.</w:t>
      </w:r>
      <w:r w:rsidR="00D912F2" w:rsidRPr="00EC0432">
        <w:rPr>
          <w:rFonts w:ascii="Times New Roman" w:eastAsia="Times New Roman" w:hAnsi="Times New Roman" w:cs="Times New Roman"/>
          <w:color w:val="000000"/>
          <w:sz w:val="28"/>
          <w:szCs w:val="28"/>
          <w:lang w:eastAsia="ru-RU"/>
        </w:rPr>
        <w:t>Женщина и визуальные знаки / Под ред. А. Альчук.</w:t>
      </w:r>
      <w:r w:rsidR="00EA1297" w:rsidRPr="00EC0432">
        <w:rPr>
          <w:rFonts w:ascii="Times New Roman" w:eastAsia="Times New Roman" w:hAnsi="Times New Roman" w:cs="Times New Roman"/>
          <w:color w:val="000000"/>
          <w:sz w:val="28"/>
          <w:szCs w:val="28"/>
          <w:lang w:eastAsia="ru-RU"/>
        </w:rPr>
        <w:t>- М.: Идея-Пресс, 2000.-</w:t>
      </w:r>
      <w:r w:rsidR="00D912F2" w:rsidRPr="00EC0432">
        <w:rPr>
          <w:rFonts w:ascii="Times New Roman" w:eastAsia="Times New Roman" w:hAnsi="Times New Roman" w:cs="Times New Roman"/>
          <w:color w:val="000000"/>
          <w:sz w:val="28"/>
          <w:szCs w:val="28"/>
          <w:lang w:eastAsia="ru-RU"/>
        </w:rPr>
        <w:t>280 с.</w:t>
      </w:r>
      <w:r w:rsidR="00D912F2" w:rsidRPr="00EC0432">
        <w:rPr>
          <w:rFonts w:ascii="Times New Roman" w:eastAsia="Times New Roman" w:hAnsi="Times New Roman" w:cs="Times New Roman"/>
          <w:color w:val="000000"/>
          <w:sz w:val="28"/>
          <w:szCs w:val="28"/>
          <w:lang w:eastAsia="ru-RU"/>
        </w:rPr>
        <w:br/>
      </w:r>
      <w:r w:rsidRPr="00EC0432">
        <w:rPr>
          <w:rFonts w:ascii="Times New Roman" w:eastAsia="Times New Roman" w:hAnsi="Times New Roman" w:cs="Times New Roman"/>
          <w:color w:val="000000"/>
          <w:sz w:val="28"/>
          <w:szCs w:val="28"/>
          <w:lang w:eastAsia="ru-RU"/>
        </w:rPr>
        <w:t>3</w:t>
      </w:r>
      <w:r w:rsidR="005B5BEE" w:rsidRPr="00EC0432">
        <w:rPr>
          <w:rFonts w:ascii="Times New Roman" w:eastAsia="Times New Roman" w:hAnsi="Times New Roman" w:cs="Times New Roman"/>
          <w:color w:val="000000"/>
          <w:sz w:val="28"/>
          <w:szCs w:val="28"/>
          <w:lang w:eastAsia="ru-RU"/>
        </w:rPr>
        <w:t>4</w:t>
      </w:r>
      <w:r w:rsidR="008C1702" w:rsidRPr="00EC0432">
        <w:rPr>
          <w:rFonts w:ascii="Times New Roman" w:eastAsia="Times New Roman" w:hAnsi="Times New Roman" w:cs="Times New Roman"/>
          <w:color w:val="000000"/>
          <w:sz w:val="28"/>
          <w:szCs w:val="28"/>
          <w:lang w:eastAsia="ru-RU"/>
        </w:rPr>
        <w:t>.</w:t>
      </w:r>
      <w:r w:rsidR="00132D30" w:rsidRPr="00EC0432">
        <w:rPr>
          <w:rFonts w:ascii="Times New Roman" w:hAnsi="Times New Roman" w:cs="Times New Roman"/>
          <w:color w:val="000000"/>
          <w:sz w:val="28"/>
          <w:szCs w:val="28"/>
        </w:rPr>
        <w:t>Женщины в переходный период. Региональный мониторинговый доклад N 6. Флоренция: Международный центр развития ребенка. ЮНИСЕФ, 1999.</w:t>
      </w:r>
      <w:r w:rsidR="00132D30" w:rsidRPr="00EC0432">
        <w:rPr>
          <w:rStyle w:val="apple-converted-space"/>
          <w:rFonts w:ascii="Times New Roman" w:hAnsi="Times New Roman" w:cs="Times New Roman"/>
          <w:color w:val="000000"/>
          <w:sz w:val="28"/>
          <w:szCs w:val="28"/>
        </w:rPr>
        <w:t> </w:t>
      </w:r>
    </w:p>
    <w:p w:rsidR="00A9286E" w:rsidRPr="00EC0432" w:rsidRDefault="00B818AF" w:rsidP="00EC0432">
      <w:pPr>
        <w:shd w:val="clear" w:color="auto" w:fill="FFFFFF"/>
        <w:spacing w:line="240" w:lineRule="auto"/>
        <w:jc w:val="both"/>
        <w:rPr>
          <w:rFonts w:ascii="Times New Roman" w:hAnsi="Times New Roman" w:cs="Times New Roman"/>
          <w:color w:val="000000"/>
          <w:sz w:val="28"/>
          <w:szCs w:val="28"/>
        </w:rPr>
      </w:pPr>
      <w:r w:rsidRPr="00EC0432">
        <w:rPr>
          <w:rFonts w:ascii="Times New Roman" w:eastAsia="Times New Roman" w:hAnsi="Times New Roman" w:cs="Times New Roman"/>
          <w:color w:val="000000"/>
          <w:sz w:val="28"/>
          <w:szCs w:val="28"/>
          <w:lang w:eastAsia="ru-RU"/>
        </w:rPr>
        <w:t>3</w:t>
      </w:r>
      <w:r w:rsidR="005B5BEE" w:rsidRPr="00EC0432">
        <w:rPr>
          <w:rFonts w:ascii="Times New Roman" w:eastAsia="Times New Roman" w:hAnsi="Times New Roman" w:cs="Times New Roman"/>
          <w:color w:val="000000"/>
          <w:sz w:val="28"/>
          <w:szCs w:val="28"/>
          <w:lang w:eastAsia="ru-RU"/>
        </w:rPr>
        <w:t>5</w:t>
      </w:r>
      <w:r w:rsidR="008C1702" w:rsidRPr="00EC0432">
        <w:rPr>
          <w:rFonts w:ascii="Times New Roman" w:eastAsia="Times New Roman" w:hAnsi="Times New Roman" w:cs="Times New Roman"/>
          <w:color w:val="000000"/>
          <w:sz w:val="28"/>
          <w:szCs w:val="28"/>
          <w:lang w:eastAsia="ru-RU"/>
        </w:rPr>
        <w:t>.</w:t>
      </w:r>
      <w:r w:rsidR="00674339" w:rsidRPr="00EC0432">
        <w:rPr>
          <w:rFonts w:ascii="Times New Roman" w:eastAsia="Times New Roman" w:hAnsi="Times New Roman" w:cs="Times New Roman"/>
          <w:color w:val="000000"/>
          <w:sz w:val="28"/>
          <w:szCs w:val="28"/>
          <w:lang w:eastAsia="ru-RU"/>
        </w:rPr>
        <w:t>Женщины в обществе: реалии, проблемы</w:t>
      </w:r>
      <w:r w:rsidR="00EA1297" w:rsidRPr="00EC0432">
        <w:rPr>
          <w:rFonts w:ascii="Times New Roman" w:eastAsia="Times New Roman" w:hAnsi="Times New Roman" w:cs="Times New Roman"/>
          <w:color w:val="000000"/>
          <w:sz w:val="28"/>
          <w:szCs w:val="28"/>
          <w:lang w:eastAsia="ru-RU"/>
        </w:rPr>
        <w:t>, прогнозы.-</w:t>
      </w:r>
      <w:r w:rsidR="00674339" w:rsidRPr="00EC0432">
        <w:rPr>
          <w:rFonts w:ascii="Times New Roman" w:eastAsia="Times New Roman" w:hAnsi="Times New Roman" w:cs="Times New Roman"/>
          <w:color w:val="000000"/>
          <w:sz w:val="28"/>
          <w:szCs w:val="28"/>
          <w:lang w:eastAsia="ru-RU"/>
        </w:rPr>
        <w:t>М., 1991. </w:t>
      </w:r>
      <w:r w:rsidR="00674339" w:rsidRPr="00EC0432">
        <w:rPr>
          <w:rFonts w:ascii="Times New Roman" w:eastAsia="Times New Roman" w:hAnsi="Times New Roman" w:cs="Times New Roman"/>
          <w:color w:val="000000"/>
          <w:sz w:val="28"/>
          <w:szCs w:val="28"/>
          <w:lang w:eastAsia="ru-RU"/>
        </w:rPr>
        <w:br/>
      </w:r>
      <w:r w:rsidR="00716806" w:rsidRPr="00EC0432">
        <w:rPr>
          <w:rFonts w:ascii="Times New Roman" w:hAnsi="Times New Roman" w:cs="Times New Roman"/>
          <w:color w:val="000000"/>
          <w:sz w:val="28"/>
          <w:szCs w:val="28"/>
        </w:rPr>
        <w:t>3</w:t>
      </w:r>
      <w:r w:rsidR="005B5BEE" w:rsidRPr="00EC0432">
        <w:rPr>
          <w:rFonts w:ascii="Times New Roman" w:hAnsi="Times New Roman" w:cs="Times New Roman"/>
          <w:color w:val="000000"/>
          <w:sz w:val="28"/>
          <w:szCs w:val="28"/>
        </w:rPr>
        <w:t>6</w:t>
      </w:r>
      <w:r w:rsidR="008C1702" w:rsidRPr="00EC0432">
        <w:rPr>
          <w:rFonts w:ascii="Times New Roman" w:hAnsi="Times New Roman" w:cs="Times New Roman"/>
          <w:color w:val="000000"/>
          <w:sz w:val="28"/>
          <w:szCs w:val="28"/>
        </w:rPr>
        <w:t>.</w:t>
      </w:r>
      <w:r w:rsidR="00BA5984" w:rsidRPr="00EC0432">
        <w:rPr>
          <w:rFonts w:ascii="Times New Roman" w:hAnsi="Times New Roman" w:cs="Times New Roman"/>
          <w:color w:val="000000"/>
          <w:sz w:val="28"/>
          <w:szCs w:val="28"/>
        </w:rPr>
        <w:t>Женщина и мужчины России: Крат. стат. сб.</w:t>
      </w:r>
      <w:r w:rsidR="00D86B0F" w:rsidRPr="00EC0432">
        <w:rPr>
          <w:rFonts w:ascii="Times New Roman" w:hAnsi="Times New Roman" w:cs="Times New Roman"/>
          <w:color w:val="000000"/>
          <w:sz w:val="28"/>
          <w:szCs w:val="28"/>
        </w:rPr>
        <w:t xml:space="preserve"> / Госкомстат России.-М., 1999.-</w:t>
      </w:r>
      <w:r w:rsidR="00BA5984" w:rsidRPr="00EC0432">
        <w:rPr>
          <w:rFonts w:ascii="Times New Roman" w:hAnsi="Times New Roman" w:cs="Times New Roman"/>
          <w:color w:val="000000"/>
          <w:sz w:val="28"/>
          <w:szCs w:val="28"/>
        </w:rPr>
        <w:t>138 с.</w:t>
      </w:r>
    </w:p>
    <w:p w:rsidR="00671570" w:rsidRPr="00EC0432" w:rsidRDefault="00716806" w:rsidP="00EC0432">
      <w:pPr>
        <w:shd w:val="clear" w:color="auto" w:fill="FFFFFF"/>
        <w:spacing w:line="240" w:lineRule="auto"/>
        <w:rPr>
          <w:rFonts w:ascii="Times New Roman" w:eastAsia="Times New Roman" w:hAnsi="Times New Roman" w:cs="Times New Roman"/>
          <w:color w:val="000000"/>
          <w:sz w:val="28"/>
          <w:szCs w:val="28"/>
          <w:lang w:eastAsia="ru-RU"/>
        </w:rPr>
      </w:pPr>
      <w:r w:rsidRPr="00EC0432">
        <w:rPr>
          <w:rFonts w:ascii="Times New Roman" w:hAnsi="Times New Roman" w:cs="Times New Roman"/>
          <w:color w:val="000000"/>
          <w:sz w:val="28"/>
          <w:szCs w:val="28"/>
        </w:rPr>
        <w:t>3</w:t>
      </w:r>
      <w:r w:rsidR="005B5BEE" w:rsidRPr="00EC0432">
        <w:rPr>
          <w:rFonts w:ascii="Times New Roman" w:hAnsi="Times New Roman" w:cs="Times New Roman"/>
          <w:color w:val="000000"/>
          <w:sz w:val="28"/>
          <w:szCs w:val="28"/>
        </w:rPr>
        <w:t>7</w:t>
      </w:r>
      <w:r w:rsidR="008C1702" w:rsidRPr="00EC0432">
        <w:rPr>
          <w:rFonts w:ascii="Times New Roman" w:hAnsi="Times New Roman" w:cs="Times New Roman"/>
          <w:color w:val="000000"/>
          <w:sz w:val="28"/>
          <w:szCs w:val="28"/>
        </w:rPr>
        <w:t>.Ж</w:t>
      </w:r>
      <w:r w:rsidR="004B20F8" w:rsidRPr="00EC0432">
        <w:rPr>
          <w:rFonts w:ascii="Times New Roman" w:hAnsi="Times New Roman" w:cs="Times New Roman"/>
          <w:color w:val="000000"/>
          <w:sz w:val="28"/>
          <w:szCs w:val="28"/>
        </w:rPr>
        <w:t xml:space="preserve">енские неправительственные организации России и СНГ. Справочник / Составители: Абубикирова Н. И., Клименкова Т. А., Кочкина Е. В, Регентова М. А., Тройнова Т. Г. </w:t>
      </w:r>
      <w:r w:rsidR="00D86B0F" w:rsidRPr="00EC0432">
        <w:rPr>
          <w:rFonts w:ascii="Times New Roman" w:hAnsi="Times New Roman" w:cs="Times New Roman"/>
          <w:color w:val="000000"/>
          <w:sz w:val="28"/>
          <w:szCs w:val="28"/>
        </w:rPr>
        <w:t>-</w:t>
      </w:r>
      <w:r w:rsidR="004B20F8" w:rsidRPr="00EC0432">
        <w:rPr>
          <w:rFonts w:ascii="Times New Roman" w:hAnsi="Times New Roman" w:cs="Times New Roman"/>
          <w:color w:val="000000"/>
          <w:sz w:val="28"/>
          <w:szCs w:val="28"/>
        </w:rPr>
        <w:t xml:space="preserve">М., 1998. </w:t>
      </w:r>
      <w:r w:rsidR="00D86B0F" w:rsidRPr="00EC0432">
        <w:rPr>
          <w:rFonts w:ascii="Times New Roman" w:hAnsi="Times New Roman" w:cs="Times New Roman"/>
          <w:color w:val="000000"/>
          <w:sz w:val="28"/>
          <w:szCs w:val="28"/>
        </w:rPr>
        <w:t>-</w:t>
      </w:r>
      <w:r w:rsidR="004B20F8" w:rsidRPr="00EC0432">
        <w:rPr>
          <w:rFonts w:ascii="Times New Roman" w:hAnsi="Times New Roman" w:cs="Times New Roman"/>
          <w:color w:val="000000"/>
          <w:sz w:val="28"/>
          <w:szCs w:val="28"/>
        </w:rPr>
        <w:t>366 с.</w:t>
      </w:r>
      <w:r w:rsidR="004B20F8" w:rsidRPr="00EC0432">
        <w:rPr>
          <w:rFonts w:ascii="Times New Roman" w:hAnsi="Times New Roman" w:cs="Times New Roman"/>
          <w:color w:val="000000"/>
          <w:sz w:val="28"/>
          <w:szCs w:val="28"/>
        </w:rPr>
        <w:br/>
      </w:r>
      <w:r w:rsidRPr="00EC0432">
        <w:rPr>
          <w:rFonts w:ascii="Times New Roman" w:hAnsi="Times New Roman" w:cs="Times New Roman"/>
          <w:color w:val="000000"/>
          <w:sz w:val="28"/>
          <w:szCs w:val="28"/>
        </w:rPr>
        <w:t>3</w:t>
      </w:r>
      <w:r w:rsidR="005B5BEE" w:rsidRPr="00EC0432">
        <w:rPr>
          <w:rFonts w:ascii="Times New Roman" w:hAnsi="Times New Roman" w:cs="Times New Roman"/>
          <w:color w:val="000000"/>
          <w:sz w:val="28"/>
          <w:szCs w:val="28"/>
        </w:rPr>
        <w:t>8</w:t>
      </w:r>
      <w:r w:rsidR="008C1702" w:rsidRPr="00EC0432">
        <w:rPr>
          <w:rFonts w:ascii="Times New Roman" w:hAnsi="Times New Roman" w:cs="Times New Roman"/>
          <w:color w:val="000000"/>
          <w:sz w:val="28"/>
          <w:szCs w:val="28"/>
        </w:rPr>
        <w:t>.</w:t>
      </w:r>
      <w:r w:rsidR="00A9286E" w:rsidRPr="00EC0432">
        <w:rPr>
          <w:rFonts w:ascii="Times New Roman" w:eastAsia="Times New Roman" w:hAnsi="Times New Roman" w:cs="Times New Roman"/>
          <w:sz w:val="28"/>
          <w:szCs w:val="28"/>
          <w:lang w:eastAsia="ru-RU"/>
        </w:rPr>
        <w:t xml:space="preserve">Жеребкина И. О статусе гендерных исследований: взгляд культуролога // Высшее образование в России. </w:t>
      </w:r>
      <w:r w:rsidR="00D86B0F" w:rsidRPr="00EC0432">
        <w:rPr>
          <w:rFonts w:ascii="Times New Roman" w:eastAsia="Times New Roman" w:hAnsi="Times New Roman" w:cs="Times New Roman"/>
          <w:sz w:val="28"/>
          <w:szCs w:val="28"/>
          <w:lang w:eastAsia="ru-RU"/>
        </w:rPr>
        <w:t>-</w:t>
      </w:r>
      <w:r w:rsidR="00A9286E" w:rsidRPr="00EC0432">
        <w:rPr>
          <w:rFonts w:ascii="Times New Roman" w:eastAsia="Times New Roman" w:hAnsi="Times New Roman" w:cs="Times New Roman"/>
          <w:sz w:val="28"/>
          <w:szCs w:val="28"/>
          <w:lang w:eastAsia="ru-RU"/>
        </w:rPr>
        <w:t xml:space="preserve">2001. </w:t>
      </w:r>
      <w:r w:rsidR="00D86B0F" w:rsidRPr="00EC0432">
        <w:rPr>
          <w:rFonts w:ascii="Times New Roman" w:eastAsia="Times New Roman" w:hAnsi="Times New Roman" w:cs="Times New Roman"/>
          <w:sz w:val="28"/>
          <w:szCs w:val="28"/>
          <w:lang w:eastAsia="ru-RU"/>
        </w:rPr>
        <w:t>-</w:t>
      </w:r>
      <w:r w:rsidR="00A9286E" w:rsidRPr="00EC0432">
        <w:rPr>
          <w:rFonts w:ascii="Times New Roman" w:eastAsia="Times New Roman" w:hAnsi="Times New Roman" w:cs="Times New Roman"/>
          <w:sz w:val="28"/>
          <w:szCs w:val="28"/>
          <w:lang w:val="en-US" w:eastAsia="ru-RU"/>
        </w:rPr>
        <w:t>N</w:t>
      </w:r>
      <w:r w:rsidR="00A9286E" w:rsidRPr="00EC0432">
        <w:rPr>
          <w:rFonts w:ascii="Times New Roman" w:eastAsia="Times New Roman" w:hAnsi="Times New Roman" w:cs="Times New Roman"/>
          <w:sz w:val="28"/>
          <w:szCs w:val="28"/>
          <w:lang w:eastAsia="ru-RU"/>
        </w:rPr>
        <w:t xml:space="preserve"> 2.</w:t>
      </w:r>
      <w:r w:rsidR="00A9286E" w:rsidRPr="00EC0432">
        <w:rPr>
          <w:rFonts w:ascii="Times New Roman" w:eastAsia="Times New Roman" w:hAnsi="Times New Roman" w:cs="Times New Roman"/>
          <w:sz w:val="28"/>
          <w:szCs w:val="28"/>
          <w:lang w:eastAsia="ru-RU"/>
        </w:rPr>
        <w:br/>
      </w:r>
      <w:r w:rsidRPr="00EC0432">
        <w:rPr>
          <w:rFonts w:ascii="Times New Roman" w:hAnsi="Times New Roman" w:cs="Times New Roman"/>
          <w:color w:val="000000"/>
          <w:sz w:val="28"/>
          <w:szCs w:val="28"/>
        </w:rPr>
        <w:t>3</w:t>
      </w:r>
      <w:r w:rsidR="005B5BEE" w:rsidRPr="00EC0432">
        <w:rPr>
          <w:rFonts w:ascii="Times New Roman" w:hAnsi="Times New Roman" w:cs="Times New Roman"/>
          <w:color w:val="000000"/>
          <w:sz w:val="28"/>
          <w:szCs w:val="28"/>
        </w:rPr>
        <w:t>9</w:t>
      </w:r>
      <w:r w:rsidR="008C1702" w:rsidRPr="00EC0432">
        <w:rPr>
          <w:rFonts w:ascii="Times New Roman" w:hAnsi="Times New Roman" w:cs="Times New Roman"/>
          <w:color w:val="000000"/>
          <w:sz w:val="28"/>
          <w:szCs w:val="28"/>
        </w:rPr>
        <w:t>.</w:t>
      </w:r>
      <w:r w:rsidR="00BA5984" w:rsidRPr="00EC0432">
        <w:rPr>
          <w:rFonts w:ascii="Times New Roman" w:hAnsi="Times New Roman" w:cs="Times New Roman"/>
          <w:color w:val="000000"/>
          <w:sz w:val="28"/>
          <w:szCs w:val="28"/>
        </w:rPr>
        <w:t xml:space="preserve">Забелина Т. Ю. Россия: проблемы молодых женщин // Гендерные отношения в России: история, современное состояние, перспективы. </w:t>
      </w:r>
      <w:r w:rsidR="00FD57C8" w:rsidRPr="00EC0432">
        <w:rPr>
          <w:rFonts w:ascii="Times New Roman" w:hAnsi="Times New Roman" w:cs="Times New Roman"/>
          <w:color w:val="000000"/>
          <w:sz w:val="28"/>
          <w:szCs w:val="28"/>
        </w:rPr>
        <w:t>-</w:t>
      </w:r>
      <w:r w:rsidR="00BA5984" w:rsidRPr="00EC0432">
        <w:rPr>
          <w:rFonts w:ascii="Times New Roman" w:hAnsi="Times New Roman" w:cs="Times New Roman"/>
          <w:color w:val="000000"/>
          <w:sz w:val="28"/>
          <w:szCs w:val="28"/>
        </w:rPr>
        <w:t>Иваново, 1999.</w:t>
      </w:r>
      <w:r w:rsidR="00BA5984" w:rsidRPr="00EC0432">
        <w:rPr>
          <w:rFonts w:ascii="Times New Roman" w:hAnsi="Times New Roman" w:cs="Times New Roman"/>
          <w:color w:val="000000"/>
          <w:sz w:val="28"/>
          <w:szCs w:val="28"/>
        </w:rPr>
        <w:br/>
      </w:r>
      <w:r w:rsidR="005B5BEE" w:rsidRPr="00EC0432">
        <w:rPr>
          <w:rFonts w:ascii="Times New Roman" w:eastAsia="Times New Roman" w:hAnsi="Times New Roman" w:cs="Times New Roman"/>
          <w:color w:val="000000"/>
          <w:sz w:val="28"/>
          <w:szCs w:val="28"/>
          <w:lang w:eastAsia="ru-RU"/>
        </w:rPr>
        <w:t>40</w:t>
      </w:r>
      <w:r w:rsidR="008C1702" w:rsidRPr="00EC0432">
        <w:rPr>
          <w:rFonts w:ascii="Times New Roman" w:eastAsia="Times New Roman" w:hAnsi="Times New Roman" w:cs="Times New Roman"/>
          <w:color w:val="000000"/>
          <w:sz w:val="28"/>
          <w:szCs w:val="28"/>
          <w:lang w:eastAsia="ru-RU"/>
        </w:rPr>
        <w:t>.</w:t>
      </w:r>
      <w:r w:rsidR="00674339" w:rsidRPr="00EC0432">
        <w:rPr>
          <w:rFonts w:ascii="Times New Roman" w:eastAsia="Times New Roman" w:hAnsi="Times New Roman" w:cs="Times New Roman"/>
          <w:color w:val="000000"/>
          <w:sz w:val="28"/>
          <w:szCs w:val="28"/>
          <w:lang w:eastAsia="ru-RU"/>
        </w:rPr>
        <w:t xml:space="preserve">Захарова Н. К., Посадская А. И. Женский вопрос и социальная политика // Семья и семейная политика. </w:t>
      </w:r>
      <w:r w:rsidR="00FD57C8" w:rsidRPr="00EC0432">
        <w:rPr>
          <w:rFonts w:ascii="Times New Roman" w:eastAsia="Times New Roman" w:hAnsi="Times New Roman" w:cs="Times New Roman"/>
          <w:color w:val="000000"/>
          <w:sz w:val="28"/>
          <w:szCs w:val="28"/>
          <w:lang w:eastAsia="ru-RU"/>
        </w:rPr>
        <w:t>-</w:t>
      </w:r>
      <w:r w:rsidR="00674339" w:rsidRPr="00EC0432">
        <w:rPr>
          <w:rFonts w:ascii="Times New Roman" w:eastAsia="Times New Roman" w:hAnsi="Times New Roman" w:cs="Times New Roman"/>
          <w:color w:val="000000"/>
          <w:sz w:val="28"/>
          <w:szCs w:val="28"/>
          <w:lang w:eastAsia="ru-RU"/>
        </w:rPr>
        <w:t>М., 1991. </w:t>
      </w:r>
      <w:r w:rsidR="00674339" w:rsidRPr="00EC0432">
        <w:rPr>
          <w:rFonts w:ascii="Times New Roman" w:eastAsia="Times New Roman" w:hAnsi="Times New Roman" w:cs="Times New Roman"/>
          <w:color w:val="000000"/>
          <w:sz w:val="28"/>
          <w:szCs w:val="28"/>
          <w:lang w:eastAsia="ru-RU"/>
        </w:rPr>
        <w:br/>
      </w:r>
      <w:r w:rsidR="005B5BEE" w:rsidRPr="00EC0432">
        <w:rPr>
          <w:rFonts w:ascii="Times New Roman" w:hAnsi="Times New Roman" w:cs="Times New Roman"/>
          <w:color w:val="000000"/>
          <w:sz w:val="28"/>
          <w:szCs w:val="28"/>
        </w:rPr>
        <w:t>41</w:t>
      </w:r>
      <w:r w:rsidR="008C1702" w:rsidRPr="00EC0432">
        <w:rPr>
          <w:rFonts w:ascii="Times New Roman" w:hAnsi="Times New Roman" w:cs="Times New Roman"/>
          <w:color w:val="000000"/>
          <w:sz w:val="28"/>
          <w:szCs w:val="28"/>
        </w:rPr>
        <w:t>.</w:t>
      </w:r>
      <w:r w:rsidR="003A78F6" w:rsidRPr="00EC0432">
        <w:rPr>
          <w:rFonts w:ascii="Times New Roman" w:hAnsi="Times New Roman" w:cs="Times New Roman"/>
          <w:color w:val="000000"/>
          <w:sz w:val="28"/>
          <w:szCs w:val="28"/>
        </w:rPr>
        <w:t>Земская Е. А., Китайгородская М. А., Розанова Н. Н. Особенности мужской и женской речи // Русский язык в его функционировании. Под ред. Е. А. Земской и Д. Н. Шмелева.</w:t>
      </w:r>
      <w:r w:rsidR="00FD57C8" w:rsidRPr="00EC0432">
        <w:rPr>
          <w:rFonts w:ascii="Times New Roman" w:hAnsi="Times New Roman" w:cs="Times New Roman"/>
          <w:color w:val="000000"/>
          <w:sz w:val="28"/>
          <w:szCs w:val="28"/>
        </w:rPr>
        <w:t>-</w:t>
      </w:r>
      <w:r w:rsidR="003A78F6" w:rsidRPr="00EC0432">
        <w:rPr>
          <w:rFonts w:ascii="Times New Roman" w:hAnsi="Times New Roman" w:cs="Times New Roman"/>
          <w:color w:val="000000"/>
          <w:sz w:val="28"/>
          <w:szCs w:val="28"/>
        </w:rPr>
        <w:t xml:space="preserve"> М.: Наука, 1993. С. 90-136.</w:t>
      </w:r>
      <w:r w:rsidR="003A78F6" w:rsidRPr="00EC0432">
        <w:rPr>
          <w:rFonts w:ascii="Times New Roman" w:hAnsi="Times New Roman" w:cs="Times New Roman"/>
          <w:color w:val="000000"/>
          <w:sz w:val="28"/>
          <w:szCs w:val="28"/>
        </w:rPr>
        <w:br/>
      </w:r>
      <w:r w:rsidR="00B818AF" w:rsidRPr="00EC0432">
        <w:rPr>
          <w:rFonts w:ascii="Times New Roman" w:hAnsi="Times New Roman" w:cs="Times New Roman"/>
          <w:color w:val="000000"/>
          <w:sz w:val="28"/>
          <w:szCs w:val="28"/>
        </w:rPr>
        <w:t>4</w:t>
      </w:r>
      <w:r w:rsidR="005B5BEE" w:rsidRPr="00EC0432">
        <w:rPr>
          <w:rFonts w:ascii="Times New Roman" w:hAnsi="Times New Roman" w:cs="Times New Roman"/>
          <w:color w:val="000000"/>
          <w:sz w:val="28"/>
          <w:szCs w:val="28"/>
        </w:rPr>
        <w:t>2</w:t>
      </w:r>
      <w:r w:rsidR="008C1702" w:rsidRPr="00EC0432">
        <w:rPr>
          <w:rFonts w:ascii="Times New Roman" w:hAnsi="Times New Roman" w:cs="Times New Roman"/>
          <w:color w:val="000000"/>
          <w:sz w:val="28"/>
          <w:szCs w:val="28"/>
        </w:rPr>
        <w:t>.</w:t>
      </w:r>
      <w:r w:rsidR="007C5C40" w:rsidRPr="00EC0432">
        <w:rPr>
          <w:rFonts w:ascii="Times New Roman" w:hAnsi="Times New Roman" w:cs="Times New Roman"/>
          <w:color w:val="000000"/>
          <w:sz w:val="28"/>
          <w:szCs w:val="28"/>
        </w:rPr>
        <w:t xml:space="preserve">Каган В. Е. Семейные и полоролевые установки у подростков // Вопросы психологии. </w:t>
      </w:r>
      <w:r w:rsidR="00FD57C8" w:rsidRPr="00EC0432">
        <w:rPr>
          <w:rFonts w:ascii="Times New Roman" w:hAnsi="Times New Roman" w:cs="Times New Roman"/>
          <w:color w:val="000000"/>
          <w:sz w:val="28"/>
          <w:szCs w:val="28"/>
        </w:rPr>
        <w:t>-</w:t>
      </w:r>
      <w:r w:rsidR="007C5C40" w:rsidRPr="00EC0432">
        <w:rPr>
          <w:rFonts w:ascii="Times New Roman" w:hAnsi="Times New Roman" w:cs="Times New Roman"/>
          <w:color w:val="000000"/>
          <w:sz w:val="28"/>
          <w:szCs w:val="28"/>
        </w:rPr>
        <w:t xml:space="preserve">1987. </w:t>
      </w:r>
      <w:r w:rsidR="00FD57C8" w:rsidRPr="00EC0432">
        <w:rPr>
          <w:rFonts w:ascii="Times New Roman" w:hAnsi="Times New Roman" w:cs="Times New Roman"/>
          <w:color w:val="000000"/>
          <w:sz w:val="28"/>
          <w:szCs w:val="28"/>
        </w:rPr>
        <w:t>-</w:t>
      </w:r>
      <w:r w:rsidR="007C5C40" w:rsidRPr="00EC0432">
        <w:rPr>
          <w:rFonts w:ascii="Times New Roman" w:hAnsi="Times New Roman" w:cs="Times New Roman"/>
          <w:color w:val="000000"/>
          <w:sz w:val="28"/>
          <w:szCs w:val="28"/>
        </w:rPr>
        <w:t>N 2.</w:t>
      </w:r>
      <w:r w:rsidR="007C5C40" w:rsidRPr="00EC0432">
        <w:rPr>
          <w:rFonts w:ascii="Times New Roman" w:hAnsi="Times New Roman" w:cs="Times New Roman"/>
          <w:color w:val="000000"/>
          <w:sz w:val="28"/>
          <w:szCs w:val="28"/>
        </w:rPr>
        <w:br/>
      </w:r>
      <w:r w:rsidR="00B818AF" w:rsidRPr="00EC0432">
        <w:rPr>
          <w:rFonts w:ascii="Times New Roman" w:hAnsi="Times New Roman" w:cs="Times New Roman"/>
          <w:color w:val="000000"/>
          <w:sz w:val="28"/>
          <w:szCs w:val="28"/>
        </w:rPr>
        <w:t>4</w:t>
      </w:r>
      <w:r w:rsidR="005B5BEE" w:rsidRPr="00EC0432">
        <w:rPr>
          <w:rFonts w:ascii="Times New Roman" w:hAnsi="Times New Roman" w:cs="Times New Roman"/>
          <w:color w:val="000000"/>
          <w:sz w:val="28"/>
          <w:szCs w:val="28"/>
        </w:rPr>
        <w:t>3</w:t>
      </w:r>
      <w:r w:rsidR="007C5C40" w:rsidRPr="00EC0432">
        <w:rPr>
          <w:rFonts w:ascii="Times New Roman" w:hAnsi="Times New Roman" w:cs="Times New Roman"/>
          <w:color w:val="000000"/>
          <w:sz w:val="28"/>
          <w:szCs w:val="28"/>
        </w:rPr>
        <w:t xml:space="preserve">.Каган В. Е. Когнитивные и эмоциональные аспекты гендерных установок у детей 3-7 лет // Вопросы психологии. </w:t>
      </w:r>
      <w:r w:rsidR="001142E9" w:rsidRPr="00EC0432">
        <w:rPr>
          <w:rFonts w:ascii="Times New Roman" w:hAnsi="Times New Roman" w:cs="Times New Roman"/>
          <w:color w:val="000000"/>
          <w:sz w:val="28"/>
          <w:szCs w:val="28"/>
        </w:rPr>
        <w:t>-</w:t>
      </w:r>
      <w:r w:rsidR="007C5C40" w:rsidRPr="00EC0432">
        <w:rPr>
          <w:rFonts w:ascii="Times New Roman" w:hAnsi="Times New Roman" w:cs="Times New Roman"/>
          <w:color w:val="000000"/>
          <w:sz w:val="28"/>
          <w:szCs w:val="28"/>
        </w:rPr>
        <w:t xml:space="preserve">2000. </w:t>
      </w:r>
      <w:r w:rsidR="001142E9" w:rsidRPr="00EC0432">
        <w:rPr>
          <w:rFonts w:ascii="Times New Roman" w:hAnsi="Times New Roman" w:cs="Times New Roman"/>
          <w:color w:val="000000"/>
          <w:sz w:val="28"/>
          <w:szCs w:val="28"/>
        </w:rPr>
        <w:t>-</w:t>
      </w:r>
      <w:r w:rsidR="007C5C40" w:rsidRPr="00EC0432">
        <w:rPr>
          <w:rFonts w:ascii="Times New Roman" w:hAnsi="Times New Roman" w:cs="Times New Roman"/>
          <w:color w:val="000000"/>
          <w:sz w:val="28"/>
          <w:szCs w:val="28"/>
        </w:rPr>
        <w:t xml:space="preserve">N 2. </w:t>
      </w:r>
      <w:r w:rsidR="001142E9" w:rsidRPr="00EC0432">
        <w:rPr>
          <w:rFonts w:ascii="Times New Roman" w:hAnsi="Times New Roman" w:cs="Times New Roman"/>
          <w:color w:val="000000"/>
          <w:sz w:val="28"/>
          <w:szCs w:val="28"/>
        </w:rPr>
        <w:t>-</w:t>
      </w:r>
      <w:r w:rsidR="007C5C40" w:rsidRPr="00EC0432">
        <w:rPr>
          <w:rFonts w:ascii="Times New Roman" w:hAnsi="Times New Roman" w:cs="Times New Roman"/>
          <w:color w:val="000000"/>
          <w:sz w:val="28"/>
          <w:szCs w:val="28"/>
        </w:rPr>
        <w:t>С. 65-69.</w:t>
      </w:r>
      <w:r w:rsidR="007C5C40" w:rsidRPr="00EC0432">
        <w:rPr>
          <w:rFonts w:ascii="Times New Roman" w:hAnsi="Times New Roman" w:cs="Times New Roman"/>
          <w:color w:val="000000"/>
          <w:sz w:val="28"/>
          <w:szCs w:val="28"/>
        </w:rPr>
        <w:br/>
      </w:r>
      <w:r w:rsidR="00B818AF" w:rsidRPr="00EC0432">
        <w:rPr>
          <w:rFonts w:ascii="Times New Roman" w:hAnsi="Times New Roman" w:cs="Times New Roman"/>
          <w:color w:val="000000"/>
          <w:sz w:val="28"/>
          <w:szCs w:val="28"/>
        </w:rPr>
        <w:t>4</w:t>
      </w:r>
      <w:r w:rsidR="005B5BEE" w:rsidRPr="00EC0432">
        <w:rPr>
          <w:rFonts w:ascii="Times New Roman" w:hAnsi="Times New Roman" w:cs="Times New Roman"/>
          <w:color w:val="000000"/>
          <w:sz w:val="28"/>
          <w:szCs w:val="28"/>
        </w:rPr>
        <w:t>4</w:t>
      </w:r>
      <w:r w:rsidR="007C5C40" w:rsidRPr="00EC0432">
        <w:rPr>
          <w:rFonts w:ascii="Times New Roman" w:hAnsi="Times New Roman" w:cs="Times New Roman"/>
          <w:color w:val="000000"/>
          <w:sz w:val="28"/>
          <w:szCs w:val="28"/>
        </w:rPr>
        <w:t>.</w:t>
      </w:r>
      <w:r w:rsidR="003A78F6" w:rsidRPr="00EC0432">
        <w:rPr>
          <w:rFonts w:ascii="Times New Roman" w:hAnsi="Times New Roman" w:cs="Times New Roman"/>
          <w:color w:val="000000"/>
          <w:sz w:val="28"/>
          <w:szCs w:val="28"/>
        </w:rPr>
        <w:t xml:space="preserve"> </w:t>
      </w:r>
      <w:r w:rsidR="00734082" w:rsidRPr="00EC0432">
        <w:rPr>
          <w:rFonts w:ascii="Times New Roman" w:eastAsia="Times New Roman" w:hAnsi="Times New Roman" w:cs="Times New Roman"/>
          <w:color w:val="000000"/>
          <w:sz w:val="28"/>
          <w:szCs w:val="28"/>
          <w:lang w:eastAsia="ru-RU"/>
        </w:rPr>
        <w:t xml:space="preserve">Каган В. Е. Семейные и полоролевые установки у подростков // Вопросы психологии. </w:t>
      </w:r>
      <w:r w:rsidR="001142E9" w:rsidRPr="00EC0432">
        <w:rPr>
          <w:rFonts w:ascii="Times New Roman" w:eastAsia="Times New Roman" w:hAnsi="Times New Roman" w:cs="Times New Roman"/>
          <w:color w:val="000000"/>
          <w:sz w:val="28"/>
          <w:szCs w:val="28"/>
          <w:lang w:eastAsia="ru-RU"/>
        </w:rPr>
        <w:t>-</w:t>
      </w:r>
      <w:r w:rsidR="00734082" w:rsidRPr="00EC0432">
        <w:rPr>
          <w:rFonts w:ascii="Times New Roman" w:eastAsia="Times New Roman" w:hAnsi="Times New Roman" w:cs="Times New Roman"/>
          <w:color w:val="000000"/>
          <w:sz w:val="28"/>
          <w:szCs w:val="28"/>
          <w:lang w:eastAsia="ru-RU"/>
        </w:rPr>
        <w:t>1987.</w:t>
      </w:r>
      <w:r w:rsidR="001142E9" w:rsidRPr="00EC0432">
        <w:rPr>
          <w:rFonts w:ascii="Times New Roman" w:eastAsia="Times New Roman" w:hAnsi="Times New Roman" w:cs="Times New Roman"/>
          <w:color w:val="000000"/>
          <w:sz w:val="28"/>
          <w:szCs w:val="28"/>
          <w:lang w:eastAsia="ru-RU"/>
        </w:rPr>
        <w:t>-</w:t>
      </w:r>
      <w:r w:rsidR="00734082" w:rsidRPr="00EC0432">
        <w:rPr>
          <w:rFonts w:ascii="Times New Roman" w:eastAsia="Times New Roman" w:hAnsi="Times New Roman" w:cs="Times New Roman"/>
          <w:color w:val="000000"/>
          <w:sz w:val="28"/>
          <w:szCs w:val="28"/>
          <w:lang w:eastAsia="ru-RU"/>
        </w:rPr>
        <w:t xml:space="preserve"> N 2. </w:t>
      </w:r>
      <w:r w:rsidR="00734082" w:rsidRPr="00EC0432">
        <w:rPr>
          <w:rFonts w:ascii="Times New Roman" w:eastAsia="Times New Roman" w:hAnsi="Times New Roman" w:cs="Times New Roman"/>
          <w:color w:val="000000"/>
          <w:sz w:val="28"/>
          <w:szCs w:val="28"/>
          <w:lang w:eastAsia="ru-RU"/>
        </w:rPr>
        <w:br/>
      </w:r>
      <w:r w:rsidR="00B818AF" w:rsidRPr="00EC0432">
        <w:rPr>
          <w:rFonts w:ascii="Times New Roman" w:eastAsia="Times New Roman" w:hAnsi="Times New Roman" w:cs="Times New Roman"/>
          <w:color w:val="000000"/>
          <w:sz w:val="28"/>
          <w:szCs w:val="28"/>
          <w:lang w:eastAsia="ru-RU"/>
        </w:rPr>
        <w:t>4</w:t>
      </w:r>
      <w:r w:rsidR="005B5BEE" w:rsidRPr="00EC0432">
        <w:rPr>
          <w:rFonts w:ascii="Times New Roman" w:eastAsia="Times New Roman" w:hAnsi="Times New Roman" w:cs="Times New Roman"/>
          <w:color w:val="000000"/>
          <w:sz w:val="28"/>
          <w:szCs w:val="28"/>
          <w:lang w:eastAsia="ru-RU"/>
        </w:rPr>
        <w:t>5</w:t>
      </w:r>
      <w:r w:rsidR="008C1702" w:rsidRPr="00EC0432">
        <w:rPr>
          <w:rFonts w:ascii="Times New Roman" w:eastAsia="Times New Roman" w:hAnsi="Times New Roman" w:cs="Times New Roman"/>
          <w:color w:val="000000"/>
          <w:sz w:val="28"/>
          <w:szCs w:val="28"/>
          <w:lang w:eastAsia="ru-RU"/>
        </w:rPr>
        <w:t>.</w:t>
      </w:r>
      <w:r w:rsidR="00734082" w:rsidRPr="00EC0432">
        <w:rPr>
          <w:rFonts w:ascii="Times New Roman" w:eastAsia="Times New Roman" w:hAnsi="Times New Roman" w:cs="Times New Roman"/>
          <w:color w:val="000000"/>
          <w:sz w:val="28"/>
          <w:szCs w:val="28"/>
          <w:lang w:eastAsia="ru-RU"/>
        </w:rPr>
        <w:t xml:space="preserve">Каган В. Е. Стереотипы мужественности-женственности и образ "Я" у подростков // Вопросы психологии. </w:t>
      </w:r>
      <w:r w:rsidR="001142E9" w:rsidRPr="00EC0432">
        <w:rPr>
          <w:rFonts w:ascii="Times New Roman" w:eastAsia="Times New Roman" w:hAnsi="Times New Roman" w:cs="Times New Roman"/>
          <w:color w:val="000000"/>
          <w:sz w:val="28"/>
          <w:szCs w:val="28"/>
          <w:lang w:eastAsia="ru-RU"/>
        </w:rPr>
        <w:t>-</w:t>
      </w:r>
      <w:r w:rsidR="00734082" w:rsidRPr="00EC0432">
        <w:rPr>
          <w:rFonts w:ascii="Times New Roman" w:eastAsia="Times New Roman" w:hAnsi="Times New Roman" w:cs="Times New Roman"/>
          <w:color w:val="000000"/>
          <w:sz w:val="28"/>
          <w:szCs w:val="28"/>
          <w:lang w:eastAsia="ru-RU"/>
        </w:rPr>
        <w:t>1989.</w:t>
      </w:r>
      <w:r w:rsidR="001142E9" w:rsidRPr="00EC0432">
        <w:rPr>
          <w:rFonts w:ascii="Times New Roman" w:eastAsia="Times New Roman" w:hAnsi="Times New Roman" w:cs="Times New Roman"/>
          <w:color w:val="000000"/>
          <w:sz w:val="28"/>
          <w:szCs w:val="28"/>
          <w:lang w:eastAsia="ru-RU"/>
        </w:rPr>
        <w:t>-</w:t>
      </w:r>
      <w:r w:rsidR="00734082" w:rsidRPr="00EC0432">
        <w:rPr>
          <w:rFonts w:ascii="Times New Roman" w:eastAsia="Times New Roman" w:hAnsi="Times New Roman" w:cs="Times New Roman"/>
          <w:color w:val="000000"/>
          <w:sz w:val="28"/>
          <w:szCs w:val="28"/>
          <w:lang w:eastAsia="ru-RU"/>
        </w:rPr>
        <w:t xml:space="preserve"> N 3. </w:t>
      </w:r>
      <w:r w:rsidR="00734082" w:rsidRPr="00EC0432">
        <w:rPr>
          <w:rFonts w:ascii="Times New Roman" w:eastAsia="Times New Roman" w:hAnsi="Times New Roman" w:cs="Times New Roman"/>
          <w:color w:val="000000"/>
          <w:sz w:val="28"/>
          <w:szCs w:val="28"/>
          <w:lang w:eastAsia="ru-RU"/>
        </w:rPr>
        <w:br/>
      </w:r>
      <w:r w:rsidRPr="00EC0432">
        <w:rPr>
          <w:rFonts w:ascii="Times New Roman" w:hAnsi="Times New Roman" w:cs="Times New Roman"/>
          <w:color w:val="000000"/>
          <w:sz w:val="28"/>
          <w:szCs w:val="28"/>
        </w:rPr>
        <w:t>4</w:t>
      </w:r>
      <w:r w:rsidR="005B5BEE" w:rsidRPr="00EC0432">
        <w:rPr>
          <w:rFonts w:ascii="Times New Roman" w:hAnsi="Times New Roman" w:cs="Times New Roman"/>
          <w:color w:val="000000"/>
          <w:sz w:val="28"/>
          <w:szCs w:val="28"/>
        </w:rPr>
        <w:t>6</w:t>
      </w:r>
      <w:r w:rsidR="008C1702" w:rsidRPr="00EC0432">
        <w:rPr>
          <w:rFonts w:ascii="Times New Roman" w:hAnsi="Times New Roman" w:cs="Times New Roman"/>
          <w:color w:val="000000"/>
          <w:sz w:val="28"/>
          <w:szCs w:val="28"/>
        </w:rPr>
        <w:t>.</w:t>
      </w:r>
      <w:r w:rsidR="003A78F6" w:rsidRPr="00EC0432">
        <w:rPr>
          <w:rFonts w:ascii="Times New Roman" w:hAnsi="Times New Roman" w:cs="Times New Roman"/>
          <w:color w:val="000000"/>
          <w:sz w:val="28"/>
          <w:szCs w:val="28"/>
        </w:rPr>
        <w:t>Кирилина А. В. Гендер: лингвистические аспекты.</w:t>
      </w:r>
      <w:r w:rsidR="00D86B0F" w:rsidRPr="00EC0432">
        <w:rPr>
          <w:rFonts w:ascii="Times New Roman" w:hAnsi="Times New Roman" w:cs="Times New Roman"/>
          <w:color w:val="000000"/>
          <w:sz w:val="28"/>
          <w:szCs w:val="28"/>
        </w:rPr>
        <w:t>-</w:t>
      </w:r>
      <w:r w:rsidR="003A78F6" w:rsidRPr="00EC0432">
        <w:rPr>
          <w:rFonts w:ascii="Times New Roman" w:hAnsi="Times New Roman" w:cs="Times New Roman"/>
          <w:color w:val="000000"/>
          <w:sz w:val="28"/>
          <w:szCs w:val="28"/>
        </w:rPr>
        <w:t>М.: Инс</w:t>
      </w:r>
      <w:r w:rsidR="00D86B0F" w:rsidRPr="00EC0432">
        <w:rPr>
          <w:rFonts w:ascii="Times New Roman" w:hAnsi="Times New Roman" w:cs="Times New Roman"/>
          <w:color w:val="000000"/>
          <w:sz w:val="28"/>
          <w:szCs w:val="28"/>
        </w:rPr>
        <w:t>титут социологии</w:t>
      </w:r>
      <w:r w:rsidR="001142E9" w:rsidRPr="00EC0432">
        <w:rPr>
          <w:rFonts w:ascii="Times New Roman" w:hAnsi="Times New Roman" w:cs="Times New Roman"/>
          <w:color w:val="000000"/>
          <w:sz w:val="28"/>
          <w:szCs w:val="28"/>
        </w:rPr>
        <w:t xml:space="preserve"> </w:t>
      </w:r>
      <w:r w:rsidR="00D86B0F" w:rsidRPr="00EC0432">
        <w:rPr>
          <w:rFonts w:ascii="Times New Roman" w:hAnsi="Times New Roman" w:cs="Times New Roman"/>
          <w:color w:val="000000"/>
          <w:sz w:val="28"/>
          <w:szCs w:val="28"/>
        </w:rPr>
        <w:t>РАН,1999.</w:t>
      </w:r>
      <w:r w:rsidR="001142E9" w:rsidRPr="00EC0432">
        <w:rPr>
          <w:rFonts w:ascii="Times New Roman" w:hAnsi="Times New Roman" w:cs="Times New Roman"/>
          <w:color w:val="000000"/>
          <w:sz w:val="28"/>
          <w:szCs w:val="28"/>
        </w:rPr>
        <w:t>-</w:t>
      </w:r>
      <w:r w:rsidR="00D86B0F" w:rsidRPr="00EC0432">
        <w:rPr>
          <w:rFonts w:ascii="Times New Roman" w:hAnsi="Times New Roman" w:cs="Times New Roman"/>
          <w:color w:val="000000"/>
          <w:sz w:val="28"/>
          <w:szCs w:val="28"/>
        </w:rPr>
        <w:t>189</w:t>
      </w:r>
      <w:r w:rsidR="003A78F6" w:rsidRPr="00EC0432">
        <w:rPr>
          <w:rFonts w:ascii="Times New Roman" w:hAnsi="Times New Roman" w:cs="Times New Roman"/>
          <w:color w:val="000000"/>
          <w:sz w:val="28"/>
          <w:szCs w:val="28"/>
        </w:rPr>
        <w:t>с.</w:t>
      </w:r>
      <w:r w:rsidR="003A78F6" w:rsidRPr="00EC0432">
        <w:rPr>
          <w:rFonts w:ascii="Times New Roman" w:hAnsi="Times New Roman" w:cs="Times New Roman"/>
          <w:color w:val="000000"/>
          <w:sz w:val="28"/>
          <w:szCs w:val="28"/>
        </w:rPr>
        <w:br/>
      </w:r>
      <w:r w:rsidRPr="00EC0432">
        <w:rPr>
          <w:rFonts w:ascii="Times New Roman" w:hAnsi="Times New Roman" w:cs="Times New Roman"/>
          <w:color w:val="000000"/>
          <w:sz w:val="28"/>
          <w:szCs w:val="28"/>
        </w:rPr>
        <w:t>4</w:t>
      </w:r>
      <w:r w:rsidR="005B5BEE" w:rsidRPr="00EC0432">
        <w:rPr>
          <w:rFonts w:ascii="Times New Roman" w:hAnsi="Times New Roman" w:cs="Times New Roman"/>
          <w:color w:val="000000"/>
          <w:sz w:val="28"/>
          <w:szCs w:val="28"/>
        </w:rPr>
        <w:t>7</w:t>
      </w:r>
      <w:r w:rsidR="008C1702" w:rsidRPr="00EC0432">
        <w:rPr>
          <w:rFonts w:ascii="Times New Roman" w:hAnsi="Times New Roman" w:cs="Times New Roman"/>
          <w:color w:val="000000"/>
          <w:sz w:val="28"/>
          <w:szCs w:val="28"/>
        </w:rPr>
        <w:t>.</w:t>
      </w:r>
      <w:r w:rsidR="007C5C40" w:rsidRPr="00EC0432">
        <w:rPr>
          <w:rFonts w:ascii="Times New Roman" w:hAnsi="Times New Roman" w:cs="Times New Roman"/>
          <w:color w:val="000000"/>
          <w:sz w:val="28"/>
          <w:szCs w:val="28"/>
        </w:rPr>
        <w:t xml:space="preserve">Клецина И. С. Гендерная социализация. Учебное пособие. </w:t>
      </w:r>
      <w:r w:rsidR="00D86B0F" w:rsidRPr="00EC0432">
        <w:rPr>
          <w:rFonts w:ascii="Times New Roman" w:hAnsi="Times New Roman" w:cs="Times New Roman"/>
          <w:color w:val="000000"/>
          <w:sz w:val="28"/>
          <w:szCs w:val="28"/>
        </w:rPr>
        <w:t>-</w:t>
      </w:r>
      <w:r w:rsidR="007C5C40" w:rsidRPr="00EC0432">
        <w:rPr>
          <w:rFonts w:ascii="Times New Roman" w:hAnsi="Times New Roman" w:cs="Times New Roman"/>
          <w:color w:val="000000"/>
          <w:sz w:val="28"/>
          <w:szCs w:val="28"/>
        </w:rPr>
        <w:t>СПб., 1998.</w:t>
      </w:r>
      <w:r w:rsidR="007C5C40" w:rsidRPr="00EC0432">
        <w:rPr>
          <w:rFonts w:ascii="Times New Roman" w:hAnsi="Times New Roman" w:cs="Times New Roman"/>
          <w:color w:val="000000"/>
          <w:sz w:val="28"/>
          <w:szCs w:val="28"/>
        </w:rPr>
        <w:br/>
      </w:r>
      <w:r w:rsidRPr="00EC0432">
        <w:rPr>
          <w:rFonts w:ascii="Times New Roman" w:hAnsi="Times New Roman" w:cs="Times New Roman"/>
          <w:color w:val="000000"/>
          <w:sz w:val="28"/>
          <w:szCs w:val="28"/>
        </w:rPr>
        <w:t>4</w:t>
      </w:r>
      <w:r w:rsidR="005B5BEE" w:rsidRPr="00EC0432">
        <w:rPr>
          <w:rFonts w:ascii="Times New Roman" w:hAnsi="Times New Roman" w:cs="Times New Roman"/>
          <w:color w:val="000000"/>
          <w:sz w:val="28"/>
          <w:szCs w:val="28"/>
        </w:rPr>
        <w:t>8</w:t>
      </w:r>
      <w:r w:rsidR="007C5C40" w:rsidRPr="00EC0432">
        <w:rPr>
          <w:rFonts w:ascii="Times New Roman" w:hAnsi="Times New Roman" w:cs="Times New Roman"/>
          <w:color w:val="000000"/>
          <w:sz w:val="28"/>
          <w:szCs w:val="28"/>
        </w:rPr>
        <w:t>.</w:t>
      </w:r>
      <w:r w:rsidR="00C71C16" w:rsidRPr="00EC0432">
        <w:rPr>
          <w:rFonts w:ascii="Times New Roman" w:eastAsia="Times New Roman" w:hAnsi="Times New Roman" w:cs="Times New Roman"/>
          <w:color w:val="000000"/>
          <w:sz w:val="28"/>
          <w:szCs w:val="28"/>
          <w:lang w:eastAsia="ru-RU"/>
        </w:rPr>
        <w:t xml:space="preserve"> </w:t>
      </w:r>
      <w:r w:rsidR="00671570" w:rsidRPr="00EC0432">
        <w:rPr>
          <w:rFonts w:ascii="Times New Roman" w:eastAsia="Times New Roman" w:hAnsi="Times New Roman" w:cs="Times New Roman"/>
          <w:color w:val="000000"/>
          <w:sz w:val="28"/>
          <w:szCs w:val="28"/>
          <w:lang w:eastAsia="ru-RU"/>
        </w:rPr>
        <w:t>Клименкова Т. А. Читая феминистских теоретиков (научный обзор) // Женщина в обществе: мифы и реалии. Сборник статей / Редактор-составитель Круминг Л. С. М.: Информация - ХХI век, 2000. 332 с.</w:t>
      </w:r>
    </w:p>
    <w:p w:rsidR="00B04E59" w:rsidRPr="00EC0432" w:rsidRDefault="00716806" w:rsidP="00EC0432">
      <w:pPr>
        <w:shd w:val="clear" w:color="auto" w:fill="FFFFFF"/>
        <w:spacing w:line="240" w:lineRule="auto"/>
        <w:jc w:val="both"/>
        <w:rPr>
          <w:rFonts w:ascii="Times New Roman" w:hAnsi="Times New Roman" w:cs="Times New Roman"/>
          <w:color w:val="000000"/>
          <w:sz w:val="28"/>
          <w:szCs w:val="28"/>
        </w:rPr>
      </w:pPr>
      <w:r w:rsidRPr="00EC0432">
        <w:rPr>
          <w:rFonts w:ascii="Times New Roman" w:eastAsia="Times New Roman" w:hAnsi="Times New Roman" w:cs="Times New Roman"/>
          <w:color w:val="000000"/>
          <w:sz w:val="28"/>
          <w:szCs w:val="28"/>
          <w:lang w:eastAsia="ru-RU"/>
        </w:rPr>
        <w:t>4</w:t>
      </w:r>
      <w:r w:rsidR="005B5BEE" w:rsidRPr="00EC0432">
        <w:rPr>
          <w:rFonts w:ascii="Times New Roman" w:eastAsia="Times New Roman" w:hAnsi="Times New Roman" w:cs="Times New Roman"/>
          <w:color w:val="000000"/>
          <w:sz w:val="28"/>
          <w:szCs w:val="28"/>
          <w:lang w:eastAsia="ru-RU"/>
        </w:rPr>
        <w:t>9</w:t>
      </w:r>
      <w:r w:rsidR="008C1702" w:rsidRPr="00EC0432">
        <w:rPr>
          <w:rFonts w:ascii="Times New Roman" w:eastAsia="Times New Roman" w:hAnsi="Times New Roman" w:cs="Times New Roman"/>
          <w:color w:val="000000"/>
          <w:sz w:val="28"/>
          <w:szCs w:val="28"/>
          <w:lang w:eastAsia="ru-RU"/>
        </w:rPr>
        <w:t xml:space="preserve">. </w:t>
      </w:r>
      <w:r w:rsidR="00B04E59" w:rsidRPr="00EC0432">
        <w:rPr>
          <w:rFonts w:ascii="Times New Roman" w:eastAsia="Times New Roman" w:hAnsi="Times New Roman" w:cs="Times New Roman"/>
          <w:color w:val="000000"/>
          <w:sz w:val="28"/>
          <w:szCs w:val="28"/>
          <w:lang w:eastAsia="ru-RU"/>
        </w:rPr>
        <w:t xml:space="preserve">Коломинский Я. Л., Мелтсас М. Х. Ролевая дифференциация пола у дошкольников // Вопросы психологии. </w:t>
      </w:r>
      <w:r w:rsidR="00FD57C8" w:rsidRPr="00EC0432">
        <w:rPr>
          <w:rFonts w:ascii="Times New Roman" w:eastAsia="Times New Roman" w:hAnsi="Times New Roman" w:cs="Times New Roman"/>
          <w:color w:val="000000"/>
          <w:sz w:val="28"/>
          <w:szCs w:val="28"/>
          <w:lang w:eastAsia="ru-RU"/>
        </w:rPr>
        <w:t>-</w:t>
      </w:r>
      <w:r w:rsidR="00B04E59" w:rsidRPr="00EC0432">
        <w:rPr>
          <w:rFonts w:ascii="Times New Roman" w:eastAsia="Times New Roman" w:hAnsi="Times New Roman" w:cs="Times New Roman"/>
          <w:color w:val="000000"/>
          <w:sz w:val="28"/>
          <w:szCs w:val="28"/>
          <w:lang w:eastAsia="ru-RU"/>
        </w:rPr>
        <w:t>1985. N 3. С. 165-171.</w:t>
      </w:r>
    </w:p>
    <w:p w:rsidR="00D41E30" w:rsidRPr="00EC0432" w:rsidRDefault="005B5BEE" w:rsidP="00EC0432">
      <w:pPr>
        <w:shd w:val="clear" w:color="auto" w:fill="FFFFFF"/>
        <w:spacing w:line="240" w:lineRule="auto"/>
        <w:jc w:val="both"/>
        <w:rPr>
          <w:rFonts w:ascii="Times New Roman" w:hAnsi="Times New Roman" w:cs="Times New Roman"/>
          <w:color w:val="000000"/>
          <w:sz w:val="28"/>
          <w:szCs w:val="28"/>
        </w:rPr>
      </w:pPr>
      <w:r w:rsidRPr="00EC0432">
        <w:rPr>
          <w:rFonts w:ascii="Times New Roman" w:eastAsia="Times New Roman" w:hAnsi="Times New Roman" w:cs="Times New Roman"/>
          <w:color w:val="000000"/>
          <w:sz w:val="28"/>
          <w:szCs w:val="28"/>
          <w:lang w:eastAsia="ru-RU"/>
        </w:rPr>
        <w:t>50</w:t>
      </w:r>
      <w:r w:rsidR="008C1702" w:rsidRPr="00EC0432">
        <w:rPr>
          <w:rFonts w:ascii="Times New Roman" w:eastAsia="Times New Roman" w:hAnsi="Times New Roman" w:cs="Times New Roman"/>
          <w:color w:val="000000"/>
          <w:sz w:val="28"/>
          <w:szCs w:val="28"/>
          <w:lang w:eastAsia="ru-RU"/>
        </w:rPr>
        <w:t>.</w:t>
      </w:r>
      <w:r w:rsidR="00B04E59" w:rsidRPr="00EC0432">
        <w:rPr>
          <w:rFonts w:ascii="Times New Roman" w:eastAsia="Times New Roman" w:hAnsi="Times New Roman" w:cs="Times New Roman"/>
          <w:color w:val="000000"/>
          <w:sz w:val="28"/>
          <w:szCs w:val="28"/>
          <w:lang w:eastAsia="ru-RU"/>
        </w:rPr>
        <w:t>Кон И. С. Введение в сексологию. М., 1999.</w:t>
      </w:r>
      <w:r w:rsidR="00B04E59" w:rsidRPr="00EC0432">
        <w:rPr>
          <w:rFonts w:ascii="Times New Roman" w:eastAsia="Times New Roman" w:hAnsi="Times New Roman" w:cs="Times New Roman"/>
          <w:color w:val="000000"/>
          <w:sz w:val="28"/>
          <w:szCs w:val="28"/>
          <w:lang w:eastAsia="ru-RU"/>
        </w:rPr>
        <w:br/>
      </w:r>
      <w:r w:rsidRPr="00EC0432">
        <w:rPr>
          <w:rFonts w:ascii="Times New Roman" w:hAnsi="Times New Roman" w:cs="Times New Roman"/>
          <w:color w:val="000000"/>
          <w:sz w:val="28"/>
          <w:szCs w:val="28"/>
        </w:rPr>
        <w:t>51</w:t>
      </w:r>
      <w:r w:rsidR="008C1702" w:rsidRPr="00EC0432">
        <w:rPr>
          <w:rFonts w:ascii="Times New Roman" w:hAnsi="Times New Roman" w:cs="Times New Roman"/>
          <w:color w:val="000000"/>
          <w:sz w:val="28"/>
          <w:szCs w:val="28"/>
        </w:rPr>
        <w:t>.</w:t>
      </w:r>
      <w:r w:rsidR="007C5C40" w:rsidRPr="00EC0432">
        <w:rPr>
          <w:rFonts w:ascii="Times New Roman" w:hAnsi="Times New Roman" w:cs="Times New Roman"/>
          <w:color w:val="000000"/>
          <w:sz w:val="28"/>
          <w:szCs w:val="28"/>
        </w:rPr>
        <w:t>Кон И. С. Ребенок и общество</w:t>
      </w:r>
      <w:r w:rsidR="00D86B0F" w:rsidRPr="00EC0432">
        <w:rPr>
          <w:rFonts w:ascii="Times New Roman" w:hAnsi="Times New Roman" w:cs="Times New Roman"/>
          <w:color w:val="000000"/>
          <w:sz w:val="28"/>
          <w:szCs w:val="28"/>
        </w:rPr>
        <w:t>.-</w:t>
      </w:r>
      <w:r w:rsidR="007C5C40" w:rsidRPr="00EC0432">
        <w:rPr>
          <w:rFonts w:ascii="Times New Roman" w:hAnsi="Times New Roman" w:cs="Times New Roman"/>
          <w:color w:val="000000"/>
          <w:sz w:val="28"/>
          <w:szCs w:val="28"/>
        </w:rPr>
        <w:t xml:space="preserve"> М., 1988.</w:t>
      </w:r>
    </w:p>
    <w:p w:rsidR="00FE0B75" w:rsidRPr="00EC0432" w:rsidRDefault="00B818AF" w:rsidP="00EC0432">
      <w:pPr>
        <w:shd w:val="clear" w:color="auto" w:fill="FFFFFF"/>
        <w:spacing w:after="0" w:line="240" w:lineRule="auto"/>
        <w:rPr>
          <w:rFonts w:ascii="Times New Roman" w:hAnsi="Times New Roman" w:cs="Times New Roman"/>
          <w:color w:val="000000"/>
          <w:sz w:val="28"/>
          <w:szCs w:val="28"/>
        </w:rPr>
      </w:pPr>
      <w:r w:rsidRPr="00EC0432">
        <w:rPr>
          <w:rFonts w:ascii="Times New Roman" w:hAnsi="Times New Roman" w:cs="Times New Roman"/>
          <w:sz w:val="28"/>
          <w:szCs w:val="28"/>
        </w:rPr>
        <w:t>5</w:t>
      </w:r>
      <w:r w:rsidR="005B5BEE" w:rsidRPr="00EC0432">
        <w:rPr>
          <w:rFonts w:ascii="Times New Roman" w:hAnsi="Times New Roman" w:cs="Times New Roman"/>
          <w:sz w:val="28"/>
          <w:szCs w:val="28"/>
        </w:rPr>
        <w:t>2</w:t>
      </w:r>
      <w:r w:rsidR="008C1702" w:rsidRPr="00EC0432">
        <w:rPr>
          <w:rFonts w:ascii="Times New Roman" w:hAnsi="Times New Roman" w:cs="Times New Roman"/>
          <w:sz w:val="28"/>
          <w:szCs w:val="28"/>
        </w:rPr>
        <w:t>.</w:t>
      </w:r>
      <w:r w:rsidR="00D41E30" w:rsidRPr="00EC0432">
        <w:rPr>
          <w:rFonts w:ascii="Times New Roman" w:hAnsi="Times New Roman" w:cs="Times New Roman"/>
          <w:sz w:val="28"/>
          <w:szCs w:val="28"/>
        </w:rPr>
        <w:t>Кон И. "Кризис маскулинности" и мужские движения // Введение в гендерные исследования. Ч. I: Учебное пособие / Под ред. И. А. Жеребкиной. Харьков: ХЦГИ, 2001; СПб.: Алетейя, 2001.</w:t>
      </w:r>
      <w:r w:rsidR="00D41E30" w:rsidRPr="00EC0432">
        <w:rPr>
          <w:rFonts w:ascii="Times New Roman" w:hAnsi="Times New Roman" w:cs="Times New Roman"/>
          <w:sz w:val="28"/>
          <w:szCs w:val="28"/>
        </w:rPr>
        <w:br/>
      </w:r>
      <w:r w:rsidRPr="00EC0432">
        <w:rPr>
          <w:rFonts w:ascii="Times New Roman" w:hAnsi="Times New Roman" w:cs="Times New Roman"/>
          <w:sz w:val="28"/>
          <w:szCs w:val="28"/>
        </w:rPr>
        <w:t>5</w:t>
      </w:r>
      <w:r w:rsidR="005B5BEE" w:rsidRPr="00EC0432">
        <w:rPr>
          <w:rFonts w:ascii="Times New Roman" w:hAnsi="Times New Roman" w:cs="Times New Roman"/>
          <w:sz w:val="28"/>
          <w:szCs w:val="28"/>
        </w:rPr>
        <w:t>3</w:t>
      </w:r>
      <w:r w:rsidR="008C1702" w:rsidRPr="00EC0432">
        <w:rPr>
          <w:rFonts w:ascii="Times New Roman" w:hAnsi="Times New Roman" w:cs="Times New Roman"/>
          <w:sz w:val="28"/>
          <w:szCs w:val="28"/>
        </w:rPr>
        <w:t>.</w:t>
      </w:r>
      <w:r w:rsidR="00D41E30" w:rsidRPr="00EC0432">
        <w:rPr>
          <w:rFonts w:ascii="Times New Roman" w:hAnsi="Times New Roman" w:cs="Times New Roman"/>
          <w:sz w:val="28"/>
          <w:szCs w:val="28"/>
        </w:rPr>
        <w:t xml:space="preserve">Кон И. Меняющиеся мужчины в изменяющемся мире // Сайт "Сексология": </w:t>
      </w:r>
      <w:hyperlink r:id="rId294" w:history="1">
        <w:r w:rsidR="00D41E30" w:rsidRPr="00EC0432">
          <w:rPr>
            <w:rStyle w:val="a5"/>
            <w:rFonts w:ascii="Times New Roman" w:hAnsi="Times New Roman" w:cs="Times New Roman"/>
            <w:color w:val="auto"/>
            <w:sz w:val="28"/>
            <w:szCs w:val="28"/>
          </w:rPr>
          <w:t>http://sexology.narod.ru/publ018_4.html</w:t>
        </w:r>
      </w:hyperlink>
      <w:r w:rsidR="00D41E30" w:rsidRPr="00EC0432">
        <w:rPr>
          <w:rFonts w:ascii="Times New Roman" w:hAnsi="Times New Roman" w:cs="Times New Roman"/>
          <w:sz w:val="28"/>
          <w:szCs w:val="28"/>
        </w:rPr>
        <w:br/>
      </w:r>
      <w:r w:rsidRPr="00EC0432">
        <w:rPr>
          <w:rFonts w:ascii="Times New Roman" w:hAnsi="Times New Roman" w:cs="Times New Roman"/>
          <w:color w:val="000000"/>
          <w:sz w:val="28"/>
          <w:szCs w:val="28"/>
        </w:rPr>
        <w:t>5</w:t>
      </w:r>
      <w:r w:rsidR="005B5BEE" w:rsidRPr="00EC0432">
        <w:rPr>
          <w:rFonts w:ascii="Times New Roman" w:hAnsi="Times New Roman" w:cs="Times New Roman"/>
          <w:color w:val="000000"/>
          <w:sz w:val="28"/>
          <w:szCs w:val="28"/>
        </w:rPr>
        <w:t>4</w:t>
      </w:r>
      <w:r w:rsidR="008C1702" w:rsidRPr="00EC0432">
        <w:rPr>
          <w:rFonts w:ascii="Times New Roman" w:hAnsi="Times New Roman" w:cs="Times New Roman"/>
          <w:color w:val="000000"/>
          <w:sz w:val="28"/>
          <w:szCs w:val="28"/>
        </w:rPr>
        <w:t>.</w:t>
      </w:r>
      <w:r w:rsidR="00B6445F" w:rsidRPr="00EC0432">
        <w:rPr>
          <w:rFonts w:ascii="Times New Roman" w:hAnsi="Times New Roman" w:cs="Times New Roman"/>
          <w:color w:val="000000"/>
          <w:sz w:val="28"/>
          <w:szCs w:val="28"/>
        </w:rPr>
        <w:t xml:space="preserve">Конвенция о ликвидации всех форм дискриминации в отношении женщин. // Хрестоматия к курсу "Основы гендерных исследований" / Под редакцией О. А. Ворониной (отв. ред.), Н. С. Григорьевой, Л. Г. Луняковой </w:t>
      </w:r>
      <w:r w:rsidR="001142E9" w:rsidRPr="00EC0432">
        <w:rPr>
          <w:rFonts w:ascii="Times New Roman" w:hAnsi="Times New Roman" w:cs="Times New Roman"/>
          <w:color w:val="000000"/>
          <w:sz w:val="28"/>
          <w:szCs w:val="28"/>
        </w:rPr>
        <w:t>.-</w:t>
      </w:r>
      <w:r w:rsidR="00B6445F" w:rsidRPr="00EC0432">
        <w:rPr>
          <w:rFonts w:ascii="Times New Roman" w:hAnsi="Times New Roman" w:cs="Times New Roman"/>
          <w:color w:val="000000"/>
          <w:sz w:val="28"/>
          <w:szCs w:val="28"/>
        </w:rPr>
        <w:t xml:space="preserve">М.: </w:t>
      </w:r>
      <w:r w:rsidR="00C33386">
        <w:rPr>
          <w:rFonts w:ascii="Times New Roman" w:hAnsi="Times New Roman" w:cs="Times New Roman"/>
          <w:color w:val="000000"/>
          <w:sz w:val="28"/>
          <w:szCs w:val="28"/>
        </w:rPr>
        <w:t>М</w:t>
      </w:r>
      <w:r w:rsidR="00B6445F" w:rsidRPr="00EC0432">
        <w:rPr>
          <w:rFonts w:ascii="Times New Roman" w:hAnsi="Times New Roman" w:cs="Times New Roman"/>
          <w:color w:val="000000"/>
          <w:sz w:val="28"/>
          <w:szCs w:val="28"/>
        </w:rPr>
        <w:t>ЦГИ/МВШСЭН, 2001. С. 311-320.</w:t>
      </w:r>
      <w:r w:rsidR="00B6445F" w:rsidRPr="00EC0432">
        <w:rPr>
          <w:rFonts w:ascii="Times New Roman" w:hAnsi="Times New Roman" w:cs="Times New Roman"/>
          <w:color w:val="000000"/>
          <w:sz w:val="28"/>
          <w:szCs w:val="28"/>
        </w:rPr>
        <w:br/>
      </w:r>
      <w:r w:rsidRPr="00EC0432">
        <w:rPr>
          <w:rFonts w:ascii="Times New Roman" w:eastAsia="Times New Roman" w:hAnsi="Times New Roman" w:cs="Times New Roman"/>
          <w:color w:val="000000"/>
          <w:sz w:val="28"/>
          <w:szCs w:val="28"/>
          <w:lang w:eastAsia="ru-RU"/>
        </w:rPr>
        <w:t>5</w:t>
      </w:r>
      <w:r w:rsidR="005B5BEE" w:rsidRPr="00EC0432">
        <w:rPr>
          <w:rFonts w:ascii="Times New Roman" w:eastAsia="Times New Roman" w:hAnsi="Times New Roman" w:cs="Times New Roman"/>
          <w:color w:val="000000"/>
          <w:sz w:val="28"/>
          <w:szCs w:val="28"/>
          <w:lang w:eastAsia="ru-RU"/>
        </w:rPr>
        <w:t>5</w:t>
      </w:r>
      <w:r w:rsidR="008C1702" w:rsidRPr="00EC0432">
        <w:rPr>
          <w:rFonts w:ascii="Times New Roman" w:eastAsia="Times New Roman" w:hAnsi="Times New Roman" w:cs="Times New Roman"/>
          <w:color w:val="000000"/>
          <w:sz w:val="28"/>
          <w:szCs w:val="28"/>
          <w:lang w:eastAsia="ru-RU"/>
        </w:rPr>
        <w:t>.</w:t>
      </w:r>
      <w:r w:rsidR="00C02F9E" w:rsidRPr="00EC0432">
        <w:rPr>
          <w:rFonts w:ascii="Times New Roman" w:eastAsia="Times New Roman" w:hAnsi="Times New Roman" w:cs="Times New Roman"/>
          <w:color w:val="000000"/>
          <w:sz w:val="28"/>
          <w:szCs w:val="28"/>
          <w:lang w:eastAsia="ru-RU"/>
        </w:rPr>
        <w:t xml:space="preserve">Кудинов С. И. Полоролевые аспекты любознательности подростков // Психологический журнал. </w:t>
      </w:r>
      <w:r w:rsidR="001142E9" w:rsidRPr="00EC0432">
        <w:rPr>
          <w:rFonts w:ascii="Times New Roman" w:eastAsia="Times New Roman" w:hAnsi="Times New Roman" w:cs="Times New Roman"/>
          <w:color w:val="000000"/>
          <w:sz w:val="28"/>
          <w:szCs w:val="28"/>
          <w:lang w:eastAsia="ru-RU"/>
        </w:rPr>
        <w:t>-</w:t>
      </w:r>
      <w:r w:rsidR="00C02F9E" w:rsidRPr="00EC0432">
        <w:rPr>
          <w:rFonts w:ascii="Times New Roman" w:eastAsia="Times New Roman" w:hAnsi="Times New Roman" w:cs="Times New Roman"/>
          <w:color w:val="000000"/>
          <w:sz w:val="28"/>
          <w:szCs w:val="28"/>
          <w:lang w:eastAsia="ru-RU"/>
        </w:rPr>
        <w:t xml:space="preserve">Т. 19. </w:t>
      </w:r>
      <w:r w:rsidR="001142E9" w:rsidRPr="00EC0432">
        <w:rPr>
          <w:rFonts w:ascii="Times New Roman" w:eastAsia="Times New Roman" w:hAnsi="Times New Roman" w:cs="Times New Roman"/>
          <w:color w:val="000000"/>
          <w:sz w:val="28"/>
          <w:szCs w:val="28"/>
          <w:lang w:eastAsia="ru-RU"/>
        </w:rPr>
        <w:t>-</w:t>
      </w:r>
      <w:r w:rsidR="00C02F9E" w:rsidRPr="00EC0432">
        <w:rPr>
          <w:rFonts w:ascii="Times New Roman" w:eastAsia="Times New Roman" w:hAnsi="Times New Roman" w:cs="Times New Roman"/>
          <w:color w:val="000000"/>
          <w:sz w:val="28"/>
          <w:szCs w:val="28"/>
          <w:lang w:eastAsia="ru-RU"/>
        </w:rPr>
        <w:t xml:space="preserve">1998. </w:t>
      </w:r>
      <w:r w:rsidR="001142E9" w:rsidRPr="00EC0432">
        <w:rPr>
          <w:rFonts w:ascii="Times New Roman" w:eastAsia="Times New Roman" w:hAnsi="Times New Roman" w:cs="Times New Roman"/>
          <w:color w:val="000000"/>
          <w:sz w:val="28"/>
          <w:szCs w:val="28"/>
          <w:lang w:eastAsia="ru-RU"/>
        </w:rPr>
        <w:t>-</w:t>
      </w:r>
      <w:r w:rsidR="00C02F9E" w:rsidRPr="00EC0432">
        <w:rPr>
          <w:rFonts w:ascii="Times New Roman" w:eastAsia="Times New Roman" w:hAnsi="Times New Roman" w:cs="Times New Roman"/>
          <w:color w:val="000000"/>
          <w:sz w:val="28"/>
          <w:szCs w:val="28"/>
          <w:lang w:eastAsia="ru-RU"/>
        </w:rPr>
        <w:t>N 1.</w:t>
      </w:r>
      <w:r w:rsidR="00C02F9E" w:rsidRPr="00EC0432">
        <w:rPr>
          <w:rFonts w:ascii="Times New Roman" w:eastAsia="Times New Roman" w:hAnsi="Times New Roman" w:cs="Times New Roman"/>
          <w:color w:val="000000"/>
          <w:sz w:val="28"/>
          <w:szCs w:val="28"/>
          <w:lang w:eastAsia="ru-RU"/>
        </w:rPr>
        <w:br/>
      </w:r>
      <w:r w:rsidR="00716806" w:rsidRPr="00EC0432">
        <w:rPr>
          <w:rFonts w:ascii="Times New Roman" w:eastAsia="Times New Roman" w:hAnsi="Times New Roman" w:cs="Times New Roman"/>
          <w:color w:val="000000"/>
          <w:sz w:val="28"/>
          <w:szCs w:val="28"/>
          <w:lang w:eastAsia="ru-RU"/>
        </w:rPr>
        <w:t>5</w:t>
      </w:r>
      <w:r w:rsidR="005B5BEE" w:rsidRPr="00EC0432">
        <w:rPr>
          <w:rFonts w:ascii="Times New Roman" w:eastAsia="Times New Roman" w:hAnsi="Times New Roman" w:cs="Times New Roman"/>
          <w:color w:val="000000"/>
          <w:sz w:val="28"/>
          <w:szCs w:val="28"/>
          <w:lang w:eastAsia="ru-RU"/>
        </w:rPr>
        <w:t>6</w:t>
      </w:r>
      <w:r w:rsidR="008C1702" w:rsidRPr="00EC0432">
        <w:rPr>
          <w:rFonts w:ascii="Times New Roman" w:eastAsia="Times New Roman" w:hAnsi="Times New Roman" w:cs="Times New Roman"/>
          <w:color w:val="000000"/>
          <w:sz w:val="28"/>
          <w:szCs w:val="28"/>
          <w:lang w:eastAsia="ru-RU"/>
        </w:rPr>
        <w:t>.</w:t>
      </w:r>
      <w:r w:rsidR="00981E5A" w:rsidRPr="00EC0432">
        <w:rPr>
          <w:rFonts w:ascii="Times New Roman" w:hAnsi="Times New Roman" w:cs="Times New Roman"/>
          <w:color w:val="000000"/>
          <w:sz w:val="28"/>
          <w:szCs w:val="28"/>
        </w:rPr>
        <w:t>Мельникова Т. А. Женское движение в России: традиции и новации.</w:t>
      </w:r>
      <w:r w:rsidR="001142E9" w:rsidRPr="00EC0432">
        <w:rPr>
          <w:rFonts w:ascii="Times New Roman" w:hAnsi="Times New Roman" w:cs="Times New Roman"/>
          <w:color w:val="000000"/>
          <w:sz w:val="28"/>
          <w:szCs w:val="28"/>
        </w:rPr>
        <w:t>-</w:t>
      </w:r>
      <w:r w:rsidR="00981E5A" w:rsidRPr="00EC0432">
        <w:rPr>
          <w:rFonts w:ascii="Times New Roman" w:hAnsi="Times New Roman" w:cs="Times New Roman"/>
          <w:color w:val="000000"/>
          <w:sz w:val="28"/>
          <w:szCs w:val="28"/>
        </w:rPr>
        <w:t xml:space="preserve"> М., 2000.</w:t>
      </w:r>
      <w:r w:rsidR="001142E9" w:rsidRPr="00EC0432">
        <w:rPr>
          <w:rFonts w:ascii="Times New Roman" w:hAnsi="Times New Roman" w:cs="Times New Roman"/>
          <w:color w:val="000000"/>
          <w:sz w:val="28"/>
          <w:szCs w:val="28"/>
        </w:rPr>
        <w:t>-</w:t>
      </w:r>
      <w:r w:rsidR="00981E5A" w:rsidRPr="00EC0432">
        <w:rPr>
          <w:rFonts w:ascii="Times New Roman" w:hAnsi="Times New Roman" w:cs="Times New Roman"/>
          <w:color w:val="000000"/>
          <w:sz w:val="28"/>
          <w:szCs w:val="28"/>
        </w:rPr>
        <w:t xml:space="preserve"> 180 с.</w:t>
      </w:r>
      <w:r w:rsidR="00981E5A" w:rsidRPr="00EC0432">
        <w:rPr>
          <w:rFonts w:ascii="Times New Roman" w:hAnsi="Times New Roman" w:cs="Times New Roman"/>
          <w:color w:val="000000"/>
          <w:sz w:val="28"/>
          <w:szCs w:val="28"/>
        </w:rPr>
        <w:br/>
      </w:r>
      <w:r w:rsidR="00716806" w:rsidRPr="00EC0432">
        <w:rPr>
          <w:rFonts w:ascii="Times New Roman" w:eastAsia="Times New Roman" w:hAnsi="Times New Roman" w:cs="Times New Roman"/>
          <w:color w:val="000000"/>
          <w:sz w:val="28"/>
          <w:szCs w:val="28"/>
          <w:lang w:eastAsia="ru-RU"/>
        </w:rPr>
        <w:t>5</w:t>
      </w:r>
      <w:r w:rsidR="005B5BEE" w:rsidRPr="00EC0432">
        <w:rPr>
          <w:rFonts w:ascii="Times New Roman" w:eastAsia="Times New Roman" w:hAnsi="Times New Roman" w:cs="Times New Roman"/>
          <w:color w:val="000000"/>
          <w:sz w:val="28"/>
          <w:szCs w:val="28"/>
          <w:lang w:eastAsia="ru-RU"/>
        </w:rPr>
        <w:t>7</w:t>
      </w:r>
      <w:r w:rsidR="008C1702" w:rsidRPr="00EC0432">
        <w:rPr>
          <w:rFonts w:ascii="Times New Roman" w:eastAsia="Times New Roman" w:hAnsi="Times New Roman" w:cs="Times New Roman"/>
          <w:color w:val="000000"/>
          <w:sz w:val="28"/>
          <w:szCs w:val="28"/>
          <w:lang w:eastAsia="ru-RU"/>
        </w:rPr>
        <w:t>.</w:t>
      </w:r>
      <w:r w:rsidR="00C71C16" w:rsidRPr="00EC0432">
        <w:rPr>
          <w:rFonts w:ascii="Times New Roman" w:eastAsia="Times New Roman" w:hAnsi="Times New Roman" w:cs="Times New Roman"/>
          <w:color w:val="000000"/>
          <w:sz w:val="28"/>
          <w:szCs w:val="28"/>
          <w:lang w:eastAsia="ru-RU"/>
        </w:rPr>
        <w:t xml:space="preserve">Мур Г. Феминизм и антропология // Гендерные исследования: </w:t>
      </w:r>
      <w:r w:rsidR="00D86B0F" w:rsidRPr="00EC0432">
        <w:rPr>
          <w:rFonts w:ascii="Times New Roman" w:eastAsia="Times New Roman" w:hAnsi="Times New Roman" w:cs="Times New Roman"/>
          <w:color w:val="000000"/>
          <w:sz w:val="28"/>
          <w:szCs w:val="28"/>
          <w:lang w:eastAsia="ru-RU"/>
        </w:rPr>
        <w:t>Х</w:t>
      </w:r>
      <w:r w:rsidR="00C71C16" w:rsidRPr="00EC0432">
        <w:rPr>
          <w:rFonts w:ascii="Times New Roman" w:eastAsia="Times New Roman" w:hAnsi="Times New Roman" w:cs="Times New Roman"/>
          <w:color w:val="000000"/>
          <w:sz w:val="28"/>
          <w:szCs w:val="28"/>
          <w:lang w:eastAsia="ru-RU"/>
        </w:rPr>
        <w:t xml:space="preserve">арьковский центр гендерных исследований. </w:t>
      </w:r>
      <w:r w:rsidR="00D86B0F" w:rsidRPr="00EC0432">
        <w:rPr>
          <w:rFonts w:ascii="Times New Roman" w:eastAsia="Times New Roman" w:hAnsi="Times New Roman" w:cs="Times New Roman"/>
          <w:color w:val="000000"/>
          <w:sz w:val="28"/>
          <w:szCs w:val="28"/>
          <w:lang w:eastAsia="ru-RU"/>
        </w:rPr>
        <w:t>-</w:t>
      </w:r>
      <w:r w:rsidR="00C71C16" w:rsidRPr="00EC0432">
        <w:rPr>
          <w:rFonts w:ascii="Times New Roman" w:eastAsia="Times New Roman" w:hAnsi="Times New Roman" w:cs="Times New Roman"/>
          <w:color w:val="000000"/>
          <w:sz w:val="28"/>
          <w:szCs w:val="28"/>
          <w:lang w:eastAsia="ru-RU"/>
        </w:rPr>
        <w:t xml:space="preserve">2000. </w:t>
      </w:r>
      <w:r w:rsidR="00D86B0F" w:rsidRPr="00EC0432">
        <w:rPr>
          <w:rFonts w:ascii="Times New Roman" w:eastAsia="Times New Roman" w:hAnsi="Times New Roman" w:cs="Times New Roman"/>
          <w:color w:val="000000"/>
          <w:sz w:val="28"/>
          <w:szCs w:val="28"/>
          <w:lang w:eastAsia="ru-RU"/>
        </w:rPr>
        <w:t>-</w:t>
      </w:r>
      <w:r w:rsidR="00C71C16" w:rsidRPr="00EC0432">
        <w:rPr>
          <w:rFonts w:ascii="Times New Roman" w:eastAsia="Times New Roman" w:hAnsi="Times New Roman" w:cs="Times New Roman"/>
          <w:color w:val="000000"/>
          <w:sz w:val="28"/>
          <w:szCs w:val="28"/>
          <w:lang w:eastAsia="ru-RU"/>
        </w:rPr>
        <w:t>N 5. </w:t>
      </w:r>
      <w:r w:rsidR="00C71C16" w:rsidRPr="00EC0432">
        <w:rPr>
          <w:rFonts w:ascii="Times New Roman" w:eastAsia="Times New Roman" w:hAnsi="Times New Roman" w:cs="Times New Roman"/>
          <w:color w:val="000000"/>
          <w:sz w:val="28"/>
          <w:szCs w:val="28"/>
          <w:lang w:eastAsia="ru-RU"/>
        </w:rPr>
        <w:br/>
      </w:r>
      <w:r w:rsidR="00716806" w:rsidRPr="00EC0432">
        <w:rPr>
          <w:rFonts w:ascii="Times New Roman" w:eastAsia="Times New Roman" w:hAnsi="Times New Roman" w:cs="Times New Roman"/>
          <w:color w:val="000000"/>
          <w:sz w:val="28"/>
          <w:szCs w:val="28"/>
          <w:lang w:eastAsia="ru-RU"/>
        </w:rPr>
        <w:t>5</w:t>
      </w:r>
      <w:r w:rsidR="005B5BEE" w:rsidRPr="00EC0432">
        <w:rPr>
          <w:rFonts w:ascii="Times New Roman" w:eastAsia="Times New Roman" w:hAnsi="Times New Roman" w:cs="Times New Roman"/>
          <w:color w:val="000000"/>
          <w:sz w:val="28"/>
          <w:szCs w:val="28"/>
          <w:lang w:eastAsia="ru-RU"/>
        </w:rPr>
        <w:t>8</w:t>
      </w:r>
      <w:r w:rsidR="008C1702" w:rsidRPr="00EC0432">
        <w:rPr>
          <w:rFonts w:ascii="Times New Roman" w:eastAsia="Times New Roman" w:hAnsi="Times New Roman" w:cs="Times New Roman"/>
          <w:color w:val="000000"/>
          <w:sz w:val="28"/>
          <w:szCs w:val="28"/>
          <w:lang w:eastAsia="ru-RU"/>
        </w:rPr>
        <w:t>.</w:t>
      </w:r>
      <w:r w:rsidR="0056589E" w:rsidRPr="00EC0432">
        <w:rPr>
          <w:rFonts w:ascii="Times New Roman" w:eastAsia="Times New Roman" w:hAnsi="Times New Roman" w:cs="Times New Roman"/>
          <w:color w:val="000000"/>
          <w:sz w:val="28"/>
          <w:szCs w:val="28"/>
          <w:lang w:eastAsia="ru-RU"/>
        </w:rPr>
        <w:t xml:space="preserve">Муравьева М. Г. Гендерная история в российском вузе: нужна ли она? // Гендерная история: pro et contra. </w:t>
      </w:r>
      <w:r w:rsidR="00D86B0F" w:rsidRPr="00EC0432">
        <w:rPr>
          <w:rFonts w:ascii="Times New Roman" w:eastAsia="Times New Roman" w:hAnsi="Times New Roman" w:cs="Times New Roman"/>
          <w:color w:val="000000"/>
          <w:sz w:val="28"/>
          <w:szCs w:val="28"/>
          <w:lang w:eastAsia="ru-RU"/>
        </w:rPr>
        <w:t>-</w:t>
      </w:r>
      <w:r w:rsidR="0056589E" w:rsidRPr="00EC0432">
        <w:rPr>
          <w:rFonts w:ascii="Times New Roman" w:eastAsia="Times New Roman" w:hAnsi="Times New Roman" w:cs="Times New Roman"/>
          <w:color w:val="000000"/>
          <w:sz w:val="28"/>
          <w:szCs w:val="28"/>
          <w:lang w:eastAsia="ru-RU"/>
        </w:rPr>
        <w:t>СПб., 2000.</w:t>
      </w:r>
      <w:r w:rsidR="00D86B0F" w:rsidRPr="00EC0432">
        <w:rPr>
          <w:rFonts w:ascii="Times New Roman" w:eastAsia="Times New Roman" w:hAnsi="Times New Roman" w:cs="Times New Roman"/>
          <w:color w:val="000000"/>
          <w:sz w:val="28"/>
          <w:szCs w:val="28"/>
          <w:lang w:eastAsia="ru-RU"/>
        </w:rPr>
        <w:t>-</w:t>
      </w:r>
      <w:r w:rsidR="0056589E" w:rsidRPr="00EC0432">
        <w:rPr>
          <w:rFonts w:ascii="Times New Roman" w:eastAsia="Times New Roman" w:hAnsi="Times New Roman" w:cs="Times New Roman"/>
          <w:color w:val="000000"/>
          <w:sz w:val="28"/>
          <w:szCs w:val="28"/>
          <w:lang w:eastAsia="ru-RU"/>
        </w:rPr>
        <w:t xml:space="preserve"> С. 3-20.</w:t>
      </w:r>
      <w:r w:rsidR="0056589E" w:rsidRPr="00EC0432">
        <w:rPr>
          <w:rFonts w:ascii="Times New Roman" w:eastAsia="Times New Roman" w:hAnsi="Times New Roman" w:cs="Times New Roman"/>
          <w:color w:val="000000"/>
          <w:sz w:val="28"/>
          <w:szCs w:val="28"/>
          <w:lang w:eastAsia="ru-RU"/>
        </w:rPr>
        <w:br/>
      </w:r>
      <w:r w:rsidR="00716806" w:rsidRPr="00EC0432">
        <w:rPr>
          <w:rFonts w:ascii="Times New Roman" w:hAnsi="Times New Roman" w:cs="Times New Roman"/>
          <w:color w:val="000000"/>
          <w:sz w:val="28"/>
          <w:szCs w:val="28"/>
        </w:rPr>
        <w:t>5</w:t>
      </w:r>
      <w:r w:rsidR="005B5BEE" w:rsidRPr="00EC0432">
        <w:rPr>
          <w:rFonts w:ascii="Times New Roman" w:hAnsi="Times New Roman" w:cs="Times New Roman"/>
          <w:color w:val="000000"/>
          <w:sz w:val="28"/>
          <w:szCs w:val="28"/>
        </w:rPr>
        <w:t>9</w:t>
      </w:r>
      <w:r w:rsidR="00A933D0" w:rsidRPr="00EC0432">
        <w:rPr>
          <w:rFonts w:ascii="Times New Roman" w:hAnsi="Times New Roman" w:cs="Times New Roman"/>
          <w:color w:val="000000"/>
          <w:sz w:val="28"/>
          <w:szCs w:val="28"/>
        </w:rPr>
        <w:t xml:space="preserve">. </w:t>
      </w:r>
      <w:r w:rsidR="003F0658" w:rsidRPr="00EC0432">
        <w:rPr>
          <w:rFonts w:ascii="Times New Roman" w:hAnsi="Times New Roman" w:cs="Times New Roman"/>
          <w:color w:val="000000"/>
          <w:sz w:val="28"/>
          <w:szCs w:val="28"/>
        </w:rPr>
        <w:t>Платформа действий Четвертой Всемирной конференции по положению женщин. // Хрестоматия к курсу "Основы гендерных исследований" / Под редакцией О. А. Ворониной (отв. ред.), Н. С. Григорьевой, Л. Г. Луняковой</w:t>
      </w:r>
      <w:r w:rsidR="001142E9" w:rsidRPr="00EC0432">
        <w:rPr>
          <w:rFonts w:ascii="Times New Roman" w:hAnsi="Times New Roman" w:cs="Times New Roman"/>
          <w:color w:val="000000"/>
          <w:sz w:val="28"/>
          <w:szCs w:val="28"/>
        </w:rPr>
        <w:t>.-</w:t>
      </w:r>
      <w:r w:rsidR="003F0658" w:rsidRPr="00EC0432">
        <w:rPr>
          <w:rFonts w:ascii="Times New Roman" w:hAnsi="Times New Roman" w:cs="Times New Roman"/>
          <w:color w:val="000000"/>
          <w:sz w:val="28"/>
          <w:szCs w:val="28"/>
        </w:rPr>
        <w:t xml:space="preserve"> М.: МЦГИ/МВШСЭН, 2001. </w:t>
      </w:r>
      <w:r w:rsidR="001142E9" w:rsidRPr="00EC0432">
        <w:rPr>
          <w:rFonts w:ascii="Times New Roman" w:hAnsi="Times New Roman" w:cs="Times New Roman"/>
          <w:color w:val="000000"/>
          <w:sz w:val="28"/>
          <w:szCs w:val="28"/>
        </w:rPr>
        <w:t>-</w:t>
      </w:r>
      <w:r w:rsidR="003F0658" w:rsidRPr="00EC0432">
        <w:rPr>
          <w:rFonts w:ascii="Times New Roman" w:hAnsi="Times New Roman" w:cs="Times New Roman"/>
          <w:color w:val="000000"/>
          <w:sz w:val="28"/>
          <w:szCs w:val="28"/>
        </w:rPr>
        <w:t>С. 299-314.</w:t>
      </w:r>
      <w:r w:rsidR="003F0658" w:rsidRPr="00EC0432">
        <w:rPr>
          <w:rFonts w:ascii="Times New Roman" w:hAnsi="Times New Roman" w:cs="Times New Roman"/>
          <w:color w:val="000000"/>
          <w:sz w:val="28"/>
          <w:szCs w:val="28"/>
        </w:rPr>
        <w:br/>
      </w:r>
      <w:r w:rsidR="005B5BEE" w:rsidRPr="00EC0432">
        <w:rPr>
          <w:rFonts w:ascii="Times New Roman" w:hAnsi="Times New Roman" w:cs="Times New Roman"/>
          <w:color w:val="000000"/>
          <w:sz w:val="28"/>
          <w:szCs w:val="28"/>
        </w:rPr>
        <w:t>60</w:t>
      </w:r>
      <w:r w:rsidR="00A933D0" w:rsidRPr="00EC0432">
        <w:rPr>
          <w:rFonts w:ascii="Times New Roman" w:hAnsi="Times New Roman" w:cs="Times New Roman"/>
          <w:color w:val="000000"/>
          <w:sz w:val="28"/>
          <w:szCs w:val="28"/>
        </w:rPr>
        <w:t>.</w:t>
      </w:r>
      <w:r w:rsidR="00864D28" w:rsidRPr="00EC0432">
        <w:rPr>
          <w:rFonts w:ascii="Times New Roman" w:hAnsi="Times New Roman" w:cs="Times New Roman"/>
          <w:color w:val="000000"/>
          <w:sz w:val="28"/>
          <w:szCs w:val="28"/>
        </w:rPr>
        <w:t xml:space="preserve"> </w:t>
      </w:r>
      <w:r w:rsidR="007C5C40" w:rsidRPr="00EC0432">
        <w:rPr>
          <w:rFonts w:ascii="Times New Roman" w:hAnsi="Times New Roman" w:cs="Times New Roman"/>
          <w:color w:val="000000"/>
          <w:sz w:val="28"/>
          <w:szCs w:val="28"/>
        </w:rPr>
        <w:t>Синельников А. Паника, террор, кризис. Анатомия маскулинности. Гендерные исследования, 1/1998: Харьковский центр гендерных исследований. С. 211-227.</w:t>
      </w:r>
      <w:r w:rsidR="007C5C40" w:rsidRPr="00EC0432">
        <w:rPr>
          <w:rFonts w:ascii="Times New Roman" w:hAnsi="Times New Roman" w:cs="Times New Roman"/>
          <w:color w:val="000000"/>
          <w:sz w:val="28"/>
          <w:szCs w:val="28"/>
        </w:rPr>
        <w:br/>
      </w:r>
      <w:r w:rsidR="005B5BEE" w:rsidRPr="00EC0432">
        <w:rPr>
          <w:rFonts w:ascii="Times New Roman" w:hAnsi="Times New Roman" w:cs="Times New Roman"/>
          <w:color w:val="000000"/>
          <w:sz w:val="28"/>
          <w:szCs w:val="28"/>
        </w:rPr>
        <w:t>61</w:t>
      </w:r>
      <w:r w:rsidR="007C5C40" w:rsidRPr="00EC0432">
        <w:rPr>
          <w:rFonts w:ascii="Times New Roman" w:hAnsi="Times New Roman" w:cs="Times New Roman"/>
          <w:color w:val="000000"/>
          <w:sz w:val="28"/>
          <w:szCs w:val="28"/>
        </w:rPr>
        <w:t>.</w:t>
      </w:r>
      <w:r w:rsidR="00856E96" w:rsidRPr="00EC0432">
        <w:rPr>
          <w:rFonts w:ascii="Times New Roman" w:eastAsia="Times New Roman" w:hAnsi="Times New Roman" w:cs="Times New Roman"/>
          <w:sz w:val="28"/>
          <w:szCs w:val="28"/>
          <w:lang w:eastAsia="ru-RU"/>
        </w:rPr>
        <w:t xml:space="preserve"> </w:t>
      </w:r>
      <w:r w:rsidR="00857ACC" w:rsidRPr="00EC0432">
        <w:rPr>
          <w:rFonts w:ascii="Times New Roman" w:eastAsia="Times New Roman" w:hAnsi="Times New Roman" w:cs="Times New Roman"/>
          <w:color w:val="000000"/>
          <w:sz w:val="28"/>
          <w:szCs w:val="28"/>
          <w:lang w:eastAsia="ru-RU"/>
        </w:rPr>
        <w:t>Скотт Дж. Гендер: полезная категория исторического анализа // Гендерные исследования, N 5 (2/2000): Харьковский центр гендерных исследований. С. 142-170.</w:t>
      </w:r>
      <w:r w:rsidR="00857ACC" w:rsidRPr="00EC0432">
        <w:rPr>
          <w:rFonts w:ascii="Times New Roman" w:eastAsia="Times New Roman" w:hAnsi="Times New Roman" w:cs="Times New Roman"/>
          <w:color w:val="000000"/>
          <w:sz w:val="28"/>
          <w:szCs w:val="28"/>
          <w:lang w:eastAsia="ru-RU"/>
        </w:rPr>
        <w:br/>
      </w:r>
      <w:r w:rsidRPr="00EC0432">
        <w:rPr>
          <w:rFonts w:ascii="Times New Roman" w:eastAsia="Times New Roman" w:hAnsi="Times New Roman" w:cs="Times New Roman"/>
          <w:sz w:val="28"/>
          <w:szCs w:val="28"/>
          <w:lang w:eastAsia="ru-RU"/>
        </w:rPr>
        <w:t>6</w:t>
      </w:r>
      <w:r w:rsidR="005B5BEE" w:rsidRPr="00EC0432">
        <w:rPr>
          <w:rFonts w:ascii="Times New Roman" w:eastAsia="Times New Roman" w:hAnsi="Times New Roman" w:cs="Times New Roman"/>
          <w:sz w:val="28"/>
          <w:szCs w:val="28"/>
          <w:lang w:eastAsia="ru-RU"/>
        </w:rPr>
        <w:t>2</w:t>
      </w:r>
      <w:r w:rsidRPr="00EC0432">
        <w:rPr>
          <w:rFonts w:ascii="Times New Roman" w:eastAsia="Times New Roman" w:hAnsi="Times New Roman" w:cs="Times New Roman"/>
          <w:sz w:val="28"/>
          <w:szCs w:val="28"/>
          <w:lang w:eastAsia="ru-RU"/>
        </w:rPr>
        <w:t>.</w:t>
      </w:r>
      <w:r w:rsidR="00C54993" w:rsidRPr="00EC0432">
        <w:rPr>
          <w:rFonts w:ascii="Times New Roman" w:hAnsi="Times New Roman" w:cs="Times New Roman"/>
          <w:color w:val="000000"/>
          <w:sz w:val="28"/>
          <w:szCs w:val="28"/>
        </w:rPr>
        <w:t>Тартаковская И. Мужчины и женщины в легитимном дискурсе // Гендерные исследования, N 4 (1/2000): Харьковский центр гендерных исследований. С. 246-265.</w:t>
      </w:r>
    </w:p>
    <w:p w:rsidR="00856E96" w:rsidRPr="00EC0432" w:rsidRDefault="00B818AF" w:rsidP="00EC0432">
      <w:pPr>
        <w:shd w:val="clear" w:color="auto" w:fill="FFFFFF"/>
        <w:spacing w:line="240" w:lineRule="auto"/>
        <w:jc w:val="both"/>
        <w:rPr>
          <w:rFonts w:ascii="Times New Roman" w:hAnsi="Times New Roman" w:cs="Times New Roman"/>
          <w:color w:val="000000"/>
          <w:sz w:val="28"/>
          <w:szCs w:val="28"/>
        </w:rPr>
      </w:pPr>
      <w:r w:rsidRPr="00EC0432">
        <w:rPr>
          <w:rFonts w:ascii="Times New Roman" w:hAnsi="Times New Roman" w:cs="Times New Roman"/>
          <w:color w:val="000000"/>
          <w:sz w:val="28"/>
          <w:szCs w:val="28"/>
        </w:rPr>
        <w:t>6</w:t>
      </w:r>
      <w:r w:rsidR="005B5BEE" w:rsidRPr="00EC0432">
        <w:rPr>
          <w:rFonts w:ascii="Times New Roman" w:hAnsi="Times New Roman" w:cs="Times New Roman"/>
          <w:color w:val="000000"/>
          <w:sz w:val="28"/>
          <w:szCs w:val="28"/>
        </w:rPr>
        <w:t>3</w:t>
      </w:r>
      <w:r w:rsidRPr="00EC0432">
        <w:rPr>
          <w:rFonts w:ascii="Times New Roman" w:hAnsi="Times New Roman" w:cs="Times New Roman"/>
          <w:color w:val="000000"/>
          <w:sz w:val="28"/>
          <w:szCs w:val="28"/>
        </w:rPr>
        <w:t>.</w:t>
      </w:r>
      <w:r w:rsidR="00FE0B75" w:rsidRPr="00EC0432">
        <w:rPr>
          <w:rFonts w:ascii="Times New Roman" w:hAnsi="Times New Roman" w:cs="Times New Roman"/>
          <w:color w:val="000000"/>
          <w:sz w:val="28"/>
          <w:szCs w:val="28"/>
        </w:rPr>
        <w:t>Тартаковская И. Н. Социология семьи и пола. Самара, 1997.</w:t>
      </w:r>
      <w:r w:rsidR="00FE0B75" w:rsidRPr="00EC0432">
        <w:rPr>
          <w:rFonts w:ascii="Times New Roman" w:hAnsi="Times New Roman" w:cs="Times New Roman"/>
          <w:color w:val="000000"/>
          <w:sz w:val="28"/>
          <w:szCs w:val="28"/>
        </w:rPr>
        <w:br/>
        <w:t>Темкина А. Женское движение второй волны // Введение в гендерные исследования. Ч. I: Учебное пособие / Под ред. И. А. Жеребкиной. Харьков: ХЦГИ, 2001; СПб.: Алетейя, 2001.</w:t>
      </w:r>
      <w:r w:rsidR="00FE0B75" w:rsidRPr="00EC0432">
        <w:rPr>
          <w:rFonts w:ascii="Times New Roman" w:hAnsi="Times New Roman" w:cs="Times New Roman"/>
          <w:color w:val="000000"/>
          <w:sz w:val="28"/>
          <w:szCs w:val="28"/>
        </w:rPr>
        <w:br/>
      </w:r>
      <w:r w:rsidRPr="00EC0432">
        <w:rPr>
          <w:rFonts w:ascii="Times New Roman" w:hAnsi="Times New Roman" w:cs="Times New Roman"/>
          <w:color w:val="000000"/>
          <w:sz w:val="28"/>
          <w:szCs w:val="28"/>
        </w:rPr>
        <w:t>6</w:t>
      </w:r>
      <w:r w:rsidR="005B5BEE" w:rsidRPr="00EC0432">
        <w:rPr>
          <w:rFonts w:ascii="Times New Roman" w:hAnsi="Times New Roman" w:cs="Times New Roman"/>
          <w:color w:val="000000"/>
          <w:sz w:val="28"/>
          <w:szCs w:val="28"/>
        </w:rPr>
        <w:t>4</w:t>
      </w:r>
      <w:r w:rsidRPr="00EC0432">
        <w:rPr>
          <w:rFonts w:ascii="Times New Roman" w:hAnsi="Times New Roman" w:cs="Times New Roman"/>
          <w:color w:val="000000"/>
          <w:sz w:val="28"/>
          <w:szCs w:val="28"/>
        </w:rPr>
        <w:t xml:space="preserve">. </w:t>
      </w:r>
      <w:r w:rsidR="00856E96" w:rsidRPr="00EC0432">
        <w:rPr>
          <w:rFonts w:ascii="Times New Roman" w:eastAsia="Times New Roman" w:hAnsi="Times New Roman" w:cs="Times New Roman"/>
          <w:sz w:val="28"/>
          <w:szCs w:val="28"/>
          <w:lang w:eastAsia="ru-RU"/>
        </w:rPr>
        <w:t>Теория и методология гендерных исследований. М.: МЦГИ, 2001.</w:t>
      </w:r>
      <w:r w:rsidR="00856E96" w:rsidRPr="00EC0432">
        <w:rPr>
          <w:rFonts w:ascii="Times New Roman" w:eastAsia="Times New Roman" w:hAnsi="Times New Roman" w:cs="Times New Roman"/>
          <w:sz w:val="28"/>
          <w:szCs w:val="28"/>
          <w:lang w:eastAsia="ru-RU"/>
        </w:rPr>
        <w:br/>
      </w:r>
      <w:r w:rsidR="00981E5A" w:rsidRPr="00EC0432">
        <w:rPr>
          <w:rFonts w:ascii="Times New Roman" w:hAnsi="Times New Roman" w:cs="Times New Roman"/>
          <w:color w:val="000000"/>
          <w:sz w:val="28"/>
          <w:szCs w:val="28"/>
        </w:rPr>
        <w:t>Тишкин Г. А. Женский вопрос в России: 50 - 60-е годы XIX в. Л., 1984. 240 с.</w:t>
      </w:r>
    </w:p>
    <w:p w:rsidR="007C5C40" w:rsidRPr="00EC0432" w:rsidRDefault="00B818AF" w:rsidP="00EC0432">
      <w:pPr>
        <w:shd w:val="clear" w:color="auto" w:fill="FFFFFF"/>
        <w:spacing w:line="240" w:lineRule="auto"/>
        <w:jc w:val="both"/>
        <w:rPr>
          <w:rFonts w:ascii="Times New Roman" w:hAnsi="Times New Roman" w:cs="Times New Roman"/>
          <w:color w:val="000000"/>
          <w:sz w:val="28"/>
          <w:szCs w:val="28"/>
        </w:rPr>
      </w:pPr>
      <w:r w:rsidRPr="00EC0432">
        <w:rPr>
          <w:rFonts w:ascii="Times New Roman" w:hAnsi="Times New Roman" w:cs="Times New Roman"/>
          <w:color w:val="000000"/>
          <w:sz w:val="28"/>
          <w:szCs w:val="28"/>
        </w:rPr>
        <w:t>6</w:t>
      </w:r>
      <w:r w:rsidR="005B5BEE" w:rsidRPr="00EC0432">
        <w:rPr>
          <w:rFonts w:ascii="Times New Roman" w:hAnsi="Times New Roman" w:cs="Times New Roman"/>
          <w:color w:val="000000"/>
          <w:sz w:val="28"/>
          <w:szCs w:val="28"/>
        </w:rPr>
        <w:t>5</w:t>
      </w:r>
      <w:r w:rsidRPr="00EC0432">
        <w:rPr>
          <w:rFonts w:ascii="Times New Roman" w:hAnsi="Times New Roman" w:cs="Times New Roman"/>
          <w:color w:val="000000"/>
          <w:sz w:val="28"/>
          <w:szCs w:val="28"/>
        </w:rPr>
        <w:t>.</w:t>
      </w:r>
      <w:r w:rsidR="007C5C40" w:rsidRPr="00EC0432">
        <w:rPr>
          <w:rFonts w:ascii="Times New Roman" w:hAnsi="Times New Roman" w:cs="Times New Roman"/>
          <w:color w:val="000000"/>
          <w:sz w:val="28"/>
          <w:szCs w:val="28"/>
        </w:rPr>
        <w:t xml:space="preserve">Уэст К., Зиммерман Д. Создание гендера (doing gender) // Гендерные тетради. Выпуск первый: СПб. филиал Института социологии РАН. </w:t>
      </w:r>
      <w:r w:rsidR="00FD57C8" w:rsidRPr="00EC0432">
        <w:rPr>
          <w:rFonts w:ascii="Times New Roman" w:hAnsi="Times New Roman" w:cs="Times New Roman"/>
          <w:color w:val="000000"/>
          <w:sz w:val="28"/>
          <w:szCs w:val="28"/>
        </w:rPr>
        <w:t>-</w:t>
      </w:r>
      <w:r w:rsidR="007C5C40" w:rsidRPr="00EC0432">
        <w:rPr>
          <w:rFonts w:ascii="Times New Roman" w:hAnsi="Times New Roman" w:cs="Times New Roman"/>
          <w:color w:val="000000"/>
          <w:sz w:val="28"/>
          <w:szCs w:val="28"/>
        </w:rPr>
        <w:t xml:space="preserve">СПб. 1997. </w:t>
      </w:r>
      <w:r w:rsidR="00FD57C8" w:rsidRPr="00EC0432">
        <w:rPr>
          <w:rFonts w:ascii="Times New Roman" w:hAnsi="Times New Roman" w:cs="Times New Roman"/>
          <w:color w:val="000000"/>
          <w:sz w:val="28"/>
          <w:szCs w:val="28"/>
        </w:rPr>
        <w:t>-</w:t>
      </w:r>
      <w:r w:rsidR="007C5C40" w:rsidRPr="00EC0432">
        <w:rPr>
          <w:rFonts w:ascii="Times New Roman" w:hAnsi="Times New Roman" w:cs="Times New Roman"/>
          <w:color w:val="000000"/>
          <w:sz w:val="28"/>
          <w:szCs w:val="28"/>
        </w:rPr>
        <w:t xml:space="preserve">С. 94-124. </w:t>
      </w:r>
    </w:p>
    <w:p w:rsidR="00B04E59" w:rsidRPr="00EC0432" w:rsidRDefault="00B818AF" w:rsidP="00EC0432">
      <w:pPr>
        <w:shd w:val="clear" w:color="auto" w:fill="FFFFFF"/>
        <w:spacing w:after="0" w:line="240" w:lineRule="auto"/>
        <w:jc w:val="both"/>
        <w:rPr>
          <w:rFonts w:ascii="Times New Roman" w:hAnsi="Times New Roman" w:cs="Times New Roman"/>
          <w:sz w:val="28"/>
          <w:szCs w:val="28"/>
        </w:rPr>
      </w:pPr>
      <w:r w:rsidRPr="00EC0432">
        <w:rPr>
          <w:rFonts w:ascii="Times New Roman" w:eastAsia="Times New Roman" w:hAnsi="Times New Roman" w:cs="Times New Roman"/>
          <w:color w:val="000000"/>
          <w:sz w:val="28"/>
          <w:szCs w:val="28"/>
          <w:lang w:eastAsia="ru-RU"/>
        </w:rPr>
        <w:t>6</w:t>
      </w:r>
      <w:r w:rsidR="005B5BEE" w:rsidRPr="00EC0432">
        <w:rPr>
          <w:rFonts w:ascii="Times New Roman" w:eastAsia="Times New Roman" w:hAnsi="Times New Roman" w:cs="Times New Roman"/>
          <w:color w:val="000000"/>
          <w:sz w:val="28"/>
          <w:szCs w:val="28"/>
          <w:lang w:eastAsia="ru-RU"/>
        </w:rPr>
        <w:t>6</w:t>
      </w:r>
      <w:r w:rsidRPr="00EC0432">
        <w:rPr>
          <w:rFonts w:ascii="Times New Roman" w:eastAsia="Times New Roman" w:hAnsi="Times New Roman" w:cs="Times New Roman"/>
          <w:color w:val="000000"/>
          <w:sz w:val="28"/>
          <w:szCs w:val="28"/>
          <w:lang w:eastAsia="ru-RU"/>
        </w:rPr>
        <w:t>.</w:t>
      </w:r>
      <w:r w:rsidR="00B04E59" w:rsidRPr="00EC0432">
        <w:rPr>
          <w:rFonts w:ascii="Times New Roman" w:eastAsia="Times New Roman" w:hAnsi="Times New Roman" w:cs="Times New Roman"/>
          <w:color w:val="000000"/>
          <w:sz w:val="28"/>
          <w:szCs w:val="28"/>
          <w:lang w:eastAsia="ru-RU"/>
        </w:rPr>
        <w:t>Хасин В. И.. Тюменева Ю. А. Особенности присвоения социальных норм детьми разного пола // Вопросы психологии.</w:t>
      </w:r>
      <w:r w:rsidR="00FD57C8" w:rsidRPr="00EC0432">
        <w:rPr>
          <w:rFonts w:ascii="Times New Roman" w:eastAsia="Times New Roman" w:hAnsi="Times New Roman" w:cs="Times New Roman"/>
          <w:color w:val="000000"/>
          <w:sz w:val="28"/>
          <w:szCs w:val="28"/>
          <w:lang w:eastAsia="ru-RU"/>
        </w:rPr>
        <w:t>-</w:t>
      </w:r>
      <w:r w:rsidR="00B04E59" w:rsidRPr="00EC0432">
        <w:rPr>
          <w:rFonts w:ascii="Times New Roman" w:eastAsia="Times New Roman" w:hAnsi="Times New Roman" w:cs="Times New Roman"/>
          <w:color w:val="000000"/>
          <w:sz w:val="28"/>
          <w:szCs w:val="28"/>
          <w:lang w:eastAsia="ru-RU"/>
        </w:rPr>
        <w:t>1997.</w:t>
      </w:r>
      <w:r w:rsidR="00FD57C8" w:rsidRPr="00EC0432">
        <w:rPr>
          <w:rFonts w:ascii="Times New Roman" w:eastAsia="Times New Roman" w:hAnsi="Times New Roman" w:cs="Times New Roman"/>
          <w:color w:val="000000"/>
          <w:sz w:val="28"/>
          <w:szCs w:val="28"/>
          <w:lang w:eastAsia="ru-RU"/>
        </w:rPr>
        <w:t>-</w:t>
      </w:r>
      <w:r w:rsidR="00B04E59" w:rsidRPr="00EC0432">
        <w:rPr>
          <w:rFonts w:ascii="Times New Roman" w:eastAsia="Times New Roman" w:hAnsi="Times New Roman" w:cs="Times New Roman"/>
          <w:color w:val="000000"/>
          <w:sz w:val="28"/>
          <w:szCs w:val="28"/>
          <w:lang w:eastAsia="ru-RU"/>
        </w:rPr>
        <w:t>N 3. С. 32-39.</w:t>
      </w:r>
      <w:r w:rsidR="00B04E59" w:rsidRPr="00EC0432">
        <w:rPr>
          <w:rFonts w:ascii="Times New Roman" w:eastAsia="Times New Roman" w:hAnsi="Times New Roman" w:cs="Times New Roman"/>
          <w:color w:val="000000"/>
          <w:sz w:val="28"/>
          <w:szCs w:val="28"/>
          <w:lang w:eastAsia="ru-RU"/>
        </w:rPr>
        <w:br/>
      </w:r>
    </w:p>
    <w:p w:rsidR="00674339" w:rsidRPr="00EC0432" w:rsidRDefault="00B818AF" w:rsidP="00EC043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lang w:eastAsia="ru-RU"/>
        </w:rPr>
        <w:t>6</w:t>
      </w:r>
      <w:r w:rsidR="005B5BEE" w:rsidRPr="00EC0432">
        <w:rPr>
          <w:rFonts w:ascii="Times New Roman" w:eastAsia="Times New Roman" w:hAnsi="Times New Roman" w:cs="Times New Roman"/>
          <w:color w:val="000000"/>
          <w:sz w:val="28"/>
          <w:szCs w:val="28"/>
          <w:lang w:eastAsia="ru-RU"/>
        </w:rPr>
        <w:t>7</w:t>
      </w:r>
      <w:r w:rsidRPr="00EC0432">
        <w:rPr>
          <w:rFonts w:ascii="Times New Roman" w:eastAsia="Times New Roman" w:hAnsi="Times New Roman" w:cs="Times New Roman"/>
          <w:color w:val="000000"/>
          <w:sz w:val="28"/>
          <w:szCs w:val="28"/>
          <w:lang w:eastAsia="ru-RU"/>
        </w:rPr>
        <w:t>.</w:t>
      </w:r>
      <w:r w:rsidR="00674339" w:rsidRPr="00EC0432">
        <w:rPr>
          <w:rFonts w:ascii="Times New Roman" w:eastAsia="Times New Roman" w:hAnsi="Times New Roman" w:cs="Times New Roman"/>
          <w:color w:val="000000"/>
          <w:sz w:val="28"/>
          <w:szCs w:val="28"/>
          <w:lang w:eastAsia="ru-RU"/>
        </w:rPr>
        <w:t xml:space="preserve">Хасбулатова О. А. Российская государственная политика в отношении женщин (1900-2000) // Теория и методология гендерных исследований. Курс лекций. </w:t>
      </w:r>
      <w:r w:rsidR="00FD57C8" w:rsidRPr="00EC0432">
        <w:rPr>
          <w:rFonts w:ascii="Times New Roman" w:eastAsia="Times New Roman" w:hAnsi="Times New Roman" w:cs="Times New Roman"/>
          <w:color w:val="000000"/>
          <w:sz w:val="28"/>
          <w:szCs w:val="28"/>
          <w:lang w:eastAsia="ru-RU"/>
        </w:rPr>
        <w:t>-</w:t>
      </w:r>
      <w:r w:rsidR="00674339" w:rsidRPr="00EC0432">
        <w:rPr>
          <w:rFonts w:ascii="Times New Roman" w:eastAsia="Times New Roman" w:hAnsi="Times New Roman" w:cs="Times New Roman"/>
          <w:color w:val="000000"/>
          <w:sz w:val="28"/>
          <w:szCs w:val="28"/>
          <w:lang w:eastAsia="ru-RU"/>
        </w:rPr>
        <w:t>М., 2001.</w:t>
      </w:r>
    </w:p>
    <w:p w:rsidR="002C759E" w:rsidRPr="00EC0432" w:rsidRDefault="00B818AF" w:rsidP="00EC0432">
      <w:pPr>
        <w:shd w:val="clear" w:color="auto" w:fill="FFFFFF"/>
        <w:spacing w:line="240" w:lineRule="auto"/>
        <w:jc w:val="both"/>
        <w:rPr>
          <w:rFonts w:ascii="Times New Roman" w:hAnsi="Times New Roman" w:cs="Times New Roman"/>
          <w:color w:val="000000"/>
          <w:sz w:val="28"/>
          <w:szCs w:val="28"/>
        </w:rPr>
      </w:pPr>
      <w:r w:rsidRPr="00EC0432">
        <w:rPr>
          <w:rFonts w:ascii="Times New Roman" w:hAnsi="Times New Roman" w:cs="Times New Roman"/>
          <w:color w:val="000000"/>
          <w:sz w:val="28"/>
          <w:szCs w:val="28"/>
        </w:rPr>
        <w:t>6</w:t>
      </w:r>
      <w:r w:rsidR="005B5BEE" w:rsidRPr="00EC0432">
        <w:rPr>
          <w:rFonts w:ascii="Times New Roman" w:hAnsi="Times New Roman" w:cs="Times New Roman"/>
          <w:color w:val="000000"/>
          <w:sz w:val="28"/>
          <w:szCs w:val="28"/>
        </w:rPr>
        <w:t>8</w:t>
      </w:r>
      <w:r w:rsidRPr="00EC0432">
        <w:rPr>
          <w:rFonts w:ascii="Times New Roman" w:hAnsi="Times New Roman" w:cs="Times New Roman"/>
          <w:color w:val="000000"/>
          <w:sz w:val="28"/>
          <w:szCs w:val="28"/>
        </w:rPr>
        <w:t>.</w:t>
      </w:r>
      <w:r w:rsidR="00E37F28" w:rsidRPr="00EC0432">
        <w:rPr>
          <w:rFonts w:ascii="Times New Roman" w:hAnsi="Times New Roman" w:cs="Times New Roman"/>
          <w:color w:val="000000"/>
          <w:sz w:val="28"/>
          <w:szCs w:val="28"/>
        </w:rPr>
        <w:t>Хасбулатова О. А. Социально-исторический опыт и традиции женского движения в России (1860 - 1917). Доктор. диссертация.</w:t>
      </w:r>
      <w:r w:rsidR="00FD57C8" w:rsidRPr="00EC0432">
        <w:rPr>
          <w:rFonts w:ascii="Times New Roman" w:hAnsi="Times New Roman" w:cs="Times New Roman"/>
          <w:color w:val="000000"/>
          <w:sz w:val="28"/>
          <w:szCs w:val="28"/>
        </w:rPr>
        <w:t>-</w:t>
      </w:r>
      <w:r w:rsidR="00E37F28" w:rsidRPr="00EC0432">
        <w:rPr>
          <w:rFonts w:ascii="Times New Roman" w:hAnsi="Times New Roman" w:cs="Times New Roman"/>
          <w:color w:val="000000"/>
          <w:sz w:val="28"/>
          <w:szCs w:val="28"/>
        </w:rPr>
        <w:t>М., 1995. 365 с.</w:t>
      </w:r>
      <w:r w:rsidR="00E37F28" w:rsidRPr="00EC0432">
        <w:rPr>
          <w:rFonts w:ascii="Times New Roman" w:hAnsi="Times New Roman" w:cs="Times New Roman"/>
          <w:color w:val="000000"/>
          <w:sz w:val="28"/>
          <w:szCs w:val="28"/>
        </w:rPr>
        <w:br/>
      </w:r>
      <w:r w:rsidRPr="00EC0432">
        <w:rPr>
          <w:rFonts w:ascii="Times New Roman" w:hAnsi="Times New Roman" w:cs="Times New Roman"/>
          <w:color w:val="000000"/>
          <w:sz w:val="28"/>
          <w:szCs w:val="28"/>
        </w:rPr>
        <w:t>6</w:t>
      </w:r>
      <w:r w:rsidR="005B5BEE" w:rsidRPr="00EC0432">
        <w:rPr>
          <w:rFonts w:ascii="Times New Roman" w:hAnsi="Times New Roman" w:cs="Times New Roman"/>
          <w:color w:val="000000"/>
          <w:sz w:val="28"/>
          <w:szCs w:val="28"/>
        </w:rPr>
        <w:t>9</w:t>
      </w:r>
      <w:r w:rsidRPr="00EC0432">
        <w:rPr>
          <w:rFonts w:ascii="Times New Roman" w:hAnsi="Times New Roman" w:cs="Times New Roman"/>
          <w:color w:val="000000"/>
          <w:sz w:val="28"/>
          <w:szCs w:val="28"/>
        </w:rPr>
        <w:t>.</w:t>
      </w:r>
      <w:r w:rsidR="002C759E" w:rsidRPr="00EC0432">
        <w:rPr>
          <w:rFonts w:ascii="Times New Roman" w:hAnsi="Times New Roman" w:cs="Times New Roman"/>
          <w:color w:val="000000"/>
          <w:sz w:val="28"/>
          <w:szCs w:val="28"/>
        </w:rPr>
        <w:t xml:space="preserve">Хасбулатова О. А. Опыт и традиции женского движения в России (1860-1917). </w:t>
      </w:r>
      <w:r w:rsidR="00FD57C8" w:rsidRPr="00EC0432">
        <w:rPr>
          <w:rFonts w:ascii="Times New Roman" w:hAnsi="Times New Roman" w:cs="Times New Roman"/>
          <w:color w:val="000000"/>
          <w:sz w:val="28"/>
          <w:szCs w:val="28"/>
        </w:rPr>
        <w:t>-</w:t>
      </w:r>
      <w:r w:rsidR="002C759E" w:rsidRPr="00EC0432">
        <w:rPr>
          <w:rFonts w:ascii="Times New Roman" w:hAnsi="Times New Roman" w:cs="Times New Roman"/>
          <w:color w:val="000000"/>
          <w:sz w:val="28"/>
          <w:szCs w:val="28"/>
        </w:rPr>
        <w:t>Иваново, 1994.</w:t>
      </w:r>
      <w:r w:rsidR="00FD57C8" w:rsidRPr="00EC0432">
        <w:rPr>
          <w:rFonts w:ascii="Times New Roman" w:hAnsi="Times New Roman" w:cs="Times New Roman"/>
          <w:color w:val="000000"/>
          <w:sz w:val="28"/>
          <w:szCs w:val="28"/>
        </w:rPr>
        <w:t>-</w:t>
      </w:r>
      <w:r w:rsidR="002C759E" w:rsidRPr="00EC0432">
        <w:rPr>
          <w:rFonts w:ascii="Times New Roman" w:hAnsi="Times New Roman" w:cs="Times New Roman"/>
          <w:color w:val="000000"/>
          <w:sz w:val="28"/>
          <w:szCs w:val="28"/>
        </w:rPr>
        <w:t xml:space="preserve"> 135 с.</w:t>
      </w:r>
    </w:p>
    <w:p w:rsidR="00A81962" w:rsidRPr="00EC0432" w:rsidRDefault="005B5BEE" w:rsidP="00EC0432">
      <w:pPr>
        <w:spacing w:line="240" w:lineRule="auto"/>
        <w:jc w:val="both"/>
        <w:rPr>
          <w:rFonts w:ascii="Times New Roman" w:hAnsi="Times New Roman" w:cs="Times New Roman"/>
          <w:sz w:val="28"/>
          <w:szCs w:val="28"/>
        </w:rPr>
      </w:pPr>
      <w:r w:rsidRPr="00EC0432">
        <w:rPr>
          <w:rFonts w:ascii="Times New Roman" w:eastAsia="Times New Roman" w:hAnsi="Times New Roman" w:cs="Times New Roman"/>
          <w:sz w:val="28"/>
          <w:szCs w:val="28"/>
          <w:lang w:eastAsia="ru-RU"/>
        </w:rPr>
        <w:t>70</w:t>
      </w:r>
      <w:r w:rsidR="00B818AF" w:rsidRPr="00EC0432">
        <w:rPr>
          <w:rFonts w:ascii="Times New Roman" w:eastAsia="Times New Roman" w:hAnsi="Times New Roman" w:cs="Times New Roman"/>
          <w:sz w:val="28"/>
          <w:szCs w:val="28"/>
          <w:lang w:eastAsia="ru-RU"/>
        </w:rPr>
        <w:t>.</w:t>
      </w:r>
      <w:r w:rsidR="002D7334" w:rsidRPr="00EC0432">
        <w:rPr>
          <w:rFonts w:ascii="Times New Roman" w:eastAsia="Times New Roman" w:hAnsi="Times New Roman" w:cs="Times New Roman"/>
          <w:sz w:val="28"/>
          <w:szCs w:val="28"/>
          <w:lang w:eastAsia="ru-RU"/>
        </w:rPr>
        <w:t>Хрестоматия по курсу "Основы гендерных исследований"</w:t>
      </w:r>
      <w:r w:rsidR="00A81962" w:rsidRPr="00EC0432">
        <w:rPr>
          <w:rFonts w:ascii="Times New Roman" w:hAnsi="Times New Roman" w:cs="Times New Roman"/>
          <w:sz w:val="28"/>
          <w:szCs w:val="28"/>
        </w:rPr>
        <w:t xml:space="preserve">/ Под ред. О.А. Ворониной. </w:t>
      </w:r>
      <w:r w:rsidR="00FD57C8" w:rsidRPr="00EC0432">
        <w:rPr>
          <w:rFonts w:ascii="Times New Roman" w:eastAsia="Times New Roman" w:hAnsi="Times New Roman" w:cs="Times New Roman"/>
          <w:sz w:val="28"/>
          <w:szCs w:val="28"/>
          <w:lang w:eastAsia="ru-RU"/>
        </w:rPr>
        <w:t>-</w:t>
      </w:r>
      <w:r w:rsidR="002D7334" w:rsidRPr="00EC0432">
        <w:rPr>
          <w:rFonts w:ascii="Times New Roman" w:eastAsia="Times New Roman" w:hAnsi="Times New Roman" w:cs="Times New Roman"/>
          <w:sz w:val="28"/>
          <w:szCs w:val="28"/>
          <w:lang w:eastAsia="ru-RU"/>
        </w:rPr>
        <w:t>М.: МЦГИ, 2000.</w:t>
      </w:r>
      <w:r w:rsidR="00A81962" w:rsidRPr="00EC0432">
        <w:rPr>
          <w:rFonts w:ascii="Times New Roman" w:hAnsi="Times New Roman" w:cs="Times New Roman"/>
          <w:sz w:val="28"/>
          <w:szCs w:val="28"/>
        </w:rPr>
        <w:t xml:space="preserve"> </w:t>
      </w:r>
    </w:p>
    <w:p w:rsidR="002D7334" w:rsidRPr="00EC0432" w:rsidRDefault="005B5BEE" w:rsidP="00EC0432">
      <w:pPr>
        <w:shd w:val="clear" w:color="auto" w:fill="FFFFFF"/>
        <w:spacing w:after="0" w:line="240" w:lineRule="auto"/>
        <w:jc w:val="both"/>
        <w:rPr>
          <w:rFonts w:ascii="Times New Roman" w:eastAsia="Times New Roman" w:hAnsi="Times New Roman" w:cs="Times New Roman"/>
          <w:sz w:val="28"/>
          <w:szCs w:val="28"/>
          <w:lang w:eastAsia="ru-RU"/>
        </w:rPr>
      </w:pPr>
      <w:r w:rsidRPr="00EC0432">
        <w:rPr>
          <w:rFonts w:ascii="Times New Roman" w:eastAsia="Times New Roman" w:hAnsi="Times New Roman" w:cs="Times New Roman"/>
          <w:sz w:val="28"/>
          <w:szCs w:val="28"/>
          <w:lang w:eastAsia="ru-RU"/>
        </w:rPr>
        <w:t>71</w:t>
      </w:r>
      <w:r w:rsidR="00B818AF" w:rsidRPr="00EC0432">
        <w:rPr>
          <w:rFonts w:ascii="Times New Roman" w:eastAsia="Times New Roman" w:hAnsi="Times New Roman" w:cs="Times New Roman"/>
          <w:sz w:val="28"/>
          <w:szCs w:val="28"/>
          <w:lang w:eastAsia="ru-RU"/>
        </w:rPr>
        <w:t>.</w:t>
      </w:r>
      <w:r w:rsidR="002D7334" w:rsidRPr="00EC0432">
        <w:rPr>
          <w:rFonts w:ascii="Times New Roman" w:eastAsia="Times New Roman" w:hAnsi="Times New Roman" w:cs="Times New Roman"/>
          <w:sz w:val="28"/>
          <w:szCs w:val="28"/>
          <w:lang w:eastAsia="ru-RU"/>
        </w:rPr>
        <w:t>Хрестоматия феминистских текстов. Переводы / Под ред. Е. Здравомысловой, А. Темкиной. СПб.: Дмитрий Буланин, 2000.</w:t>
      </w:r>
    </w:p>
    <w:p w:rsidR="000329C0" w:rsidRPr="00EC0432" w:rsidRDefault="00B818AF" w:rsidP="00EC0432">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7</w:t>
      </w:r>
      <w:r w:rsidR="005B5BEE" w:rsidRPr="00EC0432">
        <w:rPr>
          <w:rFonts w:ascii="Times New Roman" w:eastAsia="Times New Roman" w:hAnsi="Times New Roman" w:cs="Times New Roman"/>
          <w:color w:val="000000"/>
          <w:sz w:val="28"/>
          <w:szCs w:val="28"/>
          <w:lang w:eastAsia="ru-RU"/>
        </w:rPr>
        <w:t>2</w:t>
      </w:r>
      <w:r w:rsidRPr="00EC0432">
        <w:rPr>
          <w:rFonts w:ascii="Times New Roman" w:eastAsia="Times New Roman" w:hAnsi="Times New Roman" w:cs="Times New Roman"/>
          <w:color w:val="000000"/>
          <w:sz w:val="28"/>
          <w:szCs w:val="28"/>
          <w:lang w:eastAsia="ru-RU"/>
        </w:rPr>
        <w:t>.</w:t>
      </w:r>
      <w:r w:rsidR="000329C0" w:rsidRPr="00EC0432">
        <w:rPr>
          <w:rFonts w:ascii="Times New Roman" w:eastAsia="Times New Roman" w:hAnsi="Times New Roman" w:cs="Times New Roman"/>
          <w:color w:val="000000"/>
          <w:sz w:val="28"/>
          <w:szCs w:val="28"/>
          <w:lang w:eastAsia="ru-RU"/>
        </w:rPr>
        <w:t>Хрисанова С. Ф. Кто кого переводит через ручей? О культуре гендера // Материалы докладов и сообщений Всероссийской научно-практической конференции "Историко-культурное наследие: новые открытия, сохранение, преемственность". Березники Пермской обл., Россия, 1999. С. 154-160.</w:t>
      </w:r>
      <w:r w:rsidR="000329C0" w:rsidRPr="00EC0432">
        <w:rPr>
          <w:rFonts w:ascii="Times New Roman" w:eastAsia="Times New Roman" w:hAnsi="Times New Roman" w:cs="Times New Roman"/>
          <w:color w:val="000000"/>
          <w:sz w:val="28"/>
          <w:szCs w:val="28"/>
          <w:lang w:eastAsia="ru-RU"/>
        </w:rPr>
        <w:br/>
      </w:r>
      <w:r w:rsidRPr="00EC0432">
        <w:rPr>
          <w:rFonts w:ascii="Times New Roman" w:eastAsia="Times New Roman" w:hAnsi="Times New Roman" w:cs="Times New Roman"/>
          <w:color w:val="000000"/>
          <w:sz w:val="28"/>
          <w:szCs w:val="28"/>
          <w:lang w:eastAsia="ru-RU"/>
        </w:rPr>
        <w:t>7</w:t>
      </w:r>
      <w:r w:rsidR="005B5BEE" w:rsidRPr="00EC0432">
        <w:rPr>
          <w:rFonts w:ascii="Times New Roman" w:eastAsia="Times New Roman" w:hAnsi="Times New Roman" w:cs="Times New Roman"/>
          <w:color w:val="000000"/>
          <w:sz w:val="28"/>
          <w:szCs w:val="28"/>
          <w:lang w:eastAsia="ru-RU"/>
        </w:rPr>
        <w:t>3</w:t>
      </w:r>
      <w:r w:rsidRPr="00EC0432">
        <w:rPr>
          <w:rFonts w:ascii="Times New Roman" w:eastAsia="Times New Roman" w:hAnsi="Times New Roman" w:cs="Times New Roman"/>
          <w:color w:val="000000"/>
          <w:sz w:val="28"/>
          <w:szCs w:val="28"/>
          <w:lang w:eastAsia="ru-RU"/>
        </w:rPr>
        <w:t xml:space="preserve">. </w:t>
      </w:r>
      <w:r w:rsidR="0070480C" w:rsidRPr="00EC0432">
        <w:rPr>
          <w:rFonts w:ascii="Times New Roman" w:eastAsia="Times New Roman" w:hAnsi="Times New Roman" w:cs="Times New Roman"/>
          <w:color w:val="000000"/>
          <w:sz w:val="28"/>
          <w:szCs w:val="28"/>
          <w:lang w:eastAsia="ru-RU"/>
        </w:rPr>
        <w:t>Хрисанова С. Ф. Быть любимыми - прозрение нового времени: женщина и мужчина в общественной и семейной жизни. Специальный выпуск // Всеукраинский журнал "Панна". Харьков, 1998. N 2. С. 22-23.</w:t>
      </w:r>
    </w:p>
    <w:p w:rsidR="00E26482" w:rsidRPr="00EC0432" w:rsidRDefault="00B818AF" w:rsidP="00EC0432">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EC0432">
        <w:rPr>
          <w:rFonts w:ascii="Times New Roman" w:eastAsia="Times New Roman" w:hAnsi="Times New Roman" w:cs="Times New Roman"/>
          <w:color w:val="000000"/>
          <w:sz w:val="28"/>
          <w:szCs w:val="28"/>
          <w:lang w:eastAsia="ru-RU"/>
        </w:rPr>
        <w:t>7</w:t>
      </w:r>
      <w:r w:rsidR="005B5BEE" w:rsidRPr="00EC0432">
        <w:rPr>
          <w:rFonts w:ascii="Times New Roman" w:eastAsia="Times New Roman" w:hAnsi="Times New Roman" w:cs="Times New Roman"/>
          <w:color w:val="000000"/>
          <w:sz w:val="28"/>
          <w:szCs w:val="28"/>
          <w:lang w:eastAsia="ru-RU"/>
        </w:rPr>
        <w:t>4</w:t>
      </w:r>
      <w:r w:rsidRPr="00EC0432">
        <w:rPr>
          <w:rFonts w:ascii="Times New Roman" w:eastAsia="Times New Roman" w:hAnsi="Times New Roman" w:cs="Times New Roman"/>
          <w:color w:val="000000"/>
          <w:sz w:val="28"/>
          <w:szCs w:val="28"/>
          <w:lang w:eastAsia="ru-RU"/>
        </w:rPr>
        <w:t>.</w:t>
      </w:r>
      <w:r w:rsidR="0070480C" w:rsidRPr="00EC0432">
        <w:rPr>
          <w:rFonts w:ascii="Times New Roman" w:eastAsia="Times New Roman" w:hAnsi="Times New Roman" w:cs="Times New Roman"/>
          <w:color w:val="000000"/>
          <w:sz w:val="28"/>
          <w:szCs w:val="28"/>
          <w:lang w:eastAsia="ru-RU"/>
        </w:rPr>
        <w:t>Хрисанова С. Ф. Развитие статуса женщины: сравнительные характери</w:t>
      </w:r>
      <w:r w:rsidR="00132D30" w:rsidRPr="00EC0432">
        <w:rPr>
          <w:rFonts w:ascii="Times New Roman" w:eastAsia="Times New Roman" w:hAnsi="Times New Roman" w:cs="Times New Roman"/>
          <w:color w:val="000000"/>
          <w:sz w:val="28"/>
          <w:szCs w:val="28"/>
          <w:lang w:eastAsia="ru-RU"/>
        </w:rPr>
        <w:t>стики в различных макрорегионах//</w:t>
      </w:r>
      <w:r w:rsidR="0070480C" w:rsidRPr="00EC0432">
        <w:rPr>
          <w:rFonts w:ascii="Times New Roman" w:eastAsia="Times New Roman" w:hAnsi="Times New Roman" w:cs="Times New Roman"/>
          <w:color w:val="000000"/>
          <w:sz w:val="28"/>
          <w:szCs w:val="28"/>
          <w:lang w:eastAsia="ru-RU"/>
        </w:rPr>
        <w:t xml:space="preserve">Материалы международной научно-практической конференции "Молодежь России на рубеже веков". </w:t>
      </w:r>
      <w:r w:rsidR="00132D30" w:rsidRPr="00EC0432">
        <w:rPr>
          <w:rFonts w:ascii="Times New Roman" w:eastAsia="Times New Roman" w:hAnsi="Times New Roman" w:cs="Times New Roman"/>
          <w:color w:val="000000"/>
          <w:sz w:val="28"/>
          <w:szCs w:val="28"/>
          <w:lang w:eastAsia="ru-RU"/>
        </w:rPr>
        <w:t>-</w:t>
      </w:r>
      <w:r w:rsidR="0070480C" w:rsidRPr="00EC0432">
        <w:rPr>
          <w:rFonts w:ascii="Times New Roman" w:eastAsia="Times New Roman" w:hAnsi="Times New Roman" w:cs="Times New Roman"/>
          <w:color w:val="000000"/>
          <w:sz w:val="28"/>
          <w:szCs w:val="28"/>
          <w:lang w:eastAsia="ru-RU"/>
        </w:rPr>
        <w:t>Березники Пермской обл., 1999.</w:t>
      </w:r>
      <w:r w:rsidR="001142E9" w:rsidRPr="00EC0432">
        <w:rPr>
          <w:rFonts w:ascii="Times New Roman" w:eastAsia="Times New Roman" w:hAnsi="Times New Roman" w:cs="Times New Roman"/>
          <w:color w:val="000000"/>
          <w:sz w:val="28"/>
          <w:szCs w:val="28"/>
          <w:lang w:eastAsia="ru-RU"/>
        </w:rPr>
        <w:t>-</w:t>
      </w:r>
      <w:r w:rsidR="0070480C" w:rsidRPr="00EC0432">
        <w:rPr>
          <w:rFonts w:ascii="Times New Roman" w:eastAsia="Times New Roman" w:hAnsi="Times New Roman" w:cs="Times New Roman"/>
          <w:color w:val="000000"/>
          <w:sz w:val="28"/>
          <w:szCs w:val="28"/>
          <w:lang w:eastAsia="ru-RU"/>
        </w:rPr>
        <w:t>С. 83-88.</w:t>
      </w:r>
      <w:r w:rsidR="0070480C" w:rsidRPr="00EC0432">
        <w:rPr>
          <w:rFonts w:ascii="Times New Roman" w:eastAsia="Times New Roman" w:hAnsi="Times New Roman" w:cs="Times New Roman"/>
          <w:color w:val="000000"/>
          <w:sz w:val="28"/>
          <w:szCs w:val="28"/>
          <w:lang w:eastAsia="ru-RU"/>
        </w:rPr>
        <w:br/>
      </w:r>
      <w:r w:rsidRPr="00EC0432">
        <w:rPr>
          <w:rFonts w:ascii="Times New Roman" w:eastAsia="Times New Roman" w:hAnsi="Times New Roman" w:cs="Times New Roman"/>
          <w:color w:val="000000"/>
          <w:sz w:val="28"/>
          <w:szCs w:val="28"/>
          <w:lang w:eastAsia="ru-RU"/>
        </w:rPr>
        <w:t>7</w:t>
      </w:r>
      <w:r w:rsidR="005B5BEE" w:rsidRPr="00EC0432">
        <w:rPr>
          <w:rFonts w:ascii="Times New Roman" w:eastAsia="Times New Roman" w:hAnsi="Times New Roman" w:cs="Times New Roman"/>
          <w:color w:val="000000"/>
          <w:sz w:val="28"/>
          <w:szCs w:val="28"/>
          <w:lang w:eastAsia="ru-RU"/>
        </w:rPr>
        <w:t>5</w:t>
      </w:r>
      <w:r w:rsidRPr="00EC0432">
        <w:rPr>
          <w:rFonts w:ascii="Times New Roman" w:eastAsia="Times New Roman" w:hAnsi="Times New Roman" w:cs="Times New Roman"/>
          <w:color w:val="000000"/>
          <w:sz w:val="28"/>
          <w:szCs w:val="28"/>
          <w:lang w:eastAsia="ru-RU"/>
        </w:rPr>
        <w:t>.</w:t>
      </w:r>
      <w:r w:rsidR="00AD1F0D" w:rsidRPr="00EC0432">
        <w:rPr>
          <w:rFonts w:ascii="Times New Roman" w:eastAsia="Times New Roman" w:hAnsi="Times New Roman" w:cs="Times New Roman"/>
          <w:color w:val="000000"/>
          <w:sz w:val="28"/>
          <w:szCs w:val="28"/>
          <w:lang w:eastAsia="ru-RU"/>
        </w:rPr>
        <w:t>Шаберт И. Гендер как категория новой исторической методологи // Пол, гендер, культура / Под ред. Э. Шоре и К. Хайдер. М., 1999. С. 109-130.</w:t>
      </w:r>
      <w:r w:rsidR="00AD1F0D" w:rsidRPr="00EC0432">
        <w:rPr>
          <w:rFonts w:ascii="Times New Roman" w:eastAsia="Times New Roman" w:hAnsi="Times New Roman" w:cs="Times New Roman"/>
          <w:color w:val="000000"/>
          <w:sz w:val="28"/>
          <w:szCs w:val="28"/>
          <w:lang w:eastAsia="ru-RU"/>
        </w:rPr>
        <w:br/>
      </w:r>
      <w:r w:rsidR="00B066EF" w:rsidRPr="00EC0432">
        <w:rPr>
          <w:rFonts w:ascii="Times New Roman" w:eastAsia="Times New Roman" w:hAnsi="Times New Roman" w:cs="Times New Roman"/>
          <w:color w:val="000000"/>
          <w:sz w:val="28"/>
          <w:szCs w:val="28"/>
          <w:shd w:val="clear" w:color="auto" w:fill="FFFFFF"/>
          <w:lang w:eastAsia="ru-RU"/>
        </w:rPr>
        <w:t>Шведова Н. А. Просто о сложном: гендерное просвещение.</w:t>
      </w:r>
      <w:r w:rsidR="001142E9" w:rsidRPr="00EC0432">
        <w:rPr>
          <w:rFonts w:ascii="Times New Roman" w:eastAsia="Times New Roman" w:hAnsi="Times New Roman" w:cs="Times New Roman"/>
          <w:color w:val="000000"/>
          <w:sz w:val="28"/>
          <w:szCs w:val="28"/>
          <w:shd w:val="clear" w:color="auto" w:fill="FFFFFF"/>
          <w:lang w:eastAsia="ru-RU"/>
        </w:rPr>
        <w:t>-</w:t>
      </w:r>
      <w:r w:rsidR="00B066EF" w:rsidRPr="00EC0432">
        <w:rPr>
          <w:rFonts w:ascii="Times New Roman" w:eastAsia="Times New Roman" w:hAnsi="Times New Roman" w:cs="Times New Roman"/>
          <w:color w:val="000000"/>
          <w:sz w:val="28"/>
          <w:szCs w:val="28"/>
          <w:shd w:val="clear" w:color="auto" w:fill="FFFFFF"/>
          <w:lang w:eastAsia="ru-RU"/>
        </w:rPr>
        <w:t xml:space="preserve"> М.: АНТИКВА, 2002.</w:t>
      </w:r>
    </w:p>
    <w:p w:rsidR="00652E9A" w:rsidRPr="00EC0432" w:rsidRDefault="00B818AF" w:rsidP="00EC0432">
      <w:pPr>
        <w:shd w:val="clear" w:color="auto" w:fill="FFFFFF"/>
        <w:spacing w:after="0" w:line="240" w:lineRule="auto"/>
        <w:rPr>
          <w:rFonts w:ascii="Times New Roman" w:eastAsia="Times New Roman" w:hAnsi="Times New Roman" w:cs="Times New Roman"/>
          <w:color w:val="000000"/>
          <w:sz w:val="28"/>
          <w:szCs w:val="28"/>
          <w:lang w:eastAsia="ru-RU"/>
        </w:rPr>
      </w:pPr>
      <w:r w:rsidRPr="00EC0432">
        <w:rPr>
          <w:rFonts w:ascii="Times New Roman" w:eastAsia="Times New Roman" w:hAnsi="Times New Roman" w:cs="Times New Roman"/>
          <w:color w:val="000000"/>
          <w:sz w:val="28"/>
          <w:szCs w:val="28"/>
          <w:shd w:val="clear" w:color="auto" w:fill="FFFFFF"/>
          <w:lang w:eastAsia="ru-RU"/>
        </w:rPr>
        <w:t>7</w:t>
      </w:r>
      <w:r w:rsidR="005B5BEE" w:rsidRPr="00EC0432">
        <w:rPr>
          <w:rFonts w:ascii="Times New Roman" w:eastAsia="Times New Roman" w:hAnsi="Times New Roman" w:cs="Times New Roman"/>
          <w:color w:val="000000"/>
          <w:sz w:val="28"/>
          <w:szCs w:val="28"/>
          <w:shd w:val="clear" w:color="auto" w:fill="FFFFFF"/>
          <w:lang w:eastAsia="ru-RU"/>
        </w:rPr>
        <w:t>6</w:t>
      </w:r>
      <w:r w:rsidRPr="00EC0432">
        <w:rPr>
          <w:rFonts w:ascii="Times New Roman" w:eastAsia="Times New Roman" w:hAnsi="Times New Roman" w:cs="Times New Roman"/>
          <w:color w:val="000000"/>
          <w:sz w:val="28"/>
          <w:szCs w:val="28"/>
          <w:shd w:val="clear" w:color="auto" w:fill="FFFFFF"/>
          <w:lang w:eastAsia="ru-RU"/>
        </w:rPr>
        <w:t>.</w:t>
      </w:r>
      <w:r w:rsidR="0032772C" w:rsidRPr="00EC0432">
        <w:rPr>
          <w:rFonts w:ascii="Times New Roman" w:eastAsia="Times New Roman" w:hAnsi="Times New Roman" w:cs="Times New Roman"/>
          <w:color w:val="000000"/>
          <w:sz w:val="28"/>
          <w:szCs w:val="28"/>
          <w:shd w:val="clear" w:color="auto" w:fill="FFFFFF"/>
          <w:lang w:eastAsia="ru-RU"/>
        </w:rPr>
        <w:t>Шведова Н. А. Квоты: благо или новые проблемы? // Женщина и власть. Сборник.</w:t>
      </w:r>
      <w:r w:rsidR="00D86B0F" w:rsidRPr="00EC0432">
        <w:rPr>
          <w:rFonts w:ascii="Times New Roman" w:eastAsia="Times New Roman" w:hAnsi="Times New Roman" w:cs="Times New Roman"/>
          <w:color w:val="000000"/>
          <w:sz w:val="28"/>
          <w:szCs w:val="28"/>
          <w:shd w:val="clear" w:color="auto" w:fill="FFFFFF"/>
          <w:lang w:eastAsia="ru-RU"/>
        </w:rPr>
        <w:t>-</w:t>
      </w:r>
      <w:r w:rsidR="0032772C" w:rsidRPr="00EC0432">
        <w:rPr>
          <w:rFonts w:ascii="Times New Roman" w:eastAsia="Times New Roman" w:hAnsi="Times New Roman" w:cs="Times New Roman"/>
          <w:color w:val="000000"/>
          <w:sz w:val="28"/>
          <w:szCs w:val="28"/>
          <w:shd w:val="clear" w:color="auto" w:fill="FFFFFF"/>
          <w:lang w:eastAsia="ru-RU"/>
        </w:rPr>
        <w:t xml:space="preserve"> М.: Эслан, 2001.</w:t>
      </w:r>
      <w:r w:rsidR="0032772C" w:rsidRPr="00EC0432">
        <w:rPr>
          <w:rFonts w:ascii="Times New Roman" w:eastAsia="Times New Roman" w:hAnsi="Times New Roman" w:cs="Times New Roman"/>
          <w:color w:val="000000"/>
          <w:sz w:val="28"/>
          <w:szCs w:val="28"/>
          <w:lang w:eastAsia="ru-RU"/>
        </w:rPr>
        <w:br/>
      </w:r>
      <w:r w:rsidRPr="00EC0432">
        <w:rPr>
          <w:rFonts w:ascii="Times New Roman" w:eastAsia="Times New Roman" w:hAnsi="Times New Roman" w:cs="Times New Roman"/>
          <w:color w:val="000000"/>
          <w:sz w:val="28"/>
          <w:szCs w:val="28"/>
          <w:shd w:val="clear" w:color="auto" w:fill="FFFFFF"/>
          <w:lang w:eastAsia="ru-RU"/>
        </w:rPr>
        <w:t>7</w:t>
      </w:r>
      <w:r w:rsidR="005B5BEE" w:rsidRPr="00EC0432">
        <w:rPr>
          <w:rFonts w:ascii="Times New Roman" w:eastAsia="Times New Roman" w:hAnsi="Times New Roman" w:cs="Times New Roman"/>
          <w:color w:val="000000"/>
          <w:sz w:val="28"/>
          <w:szCs w:val="28"/>
          <w:shd w:val="clear" w:color="auto" w:fill="FFFFFF"/>
          <w:lang w:eastAsia="ru-RU"/>
        </w:rPr>
        <w:t>7</w:t>
      </w:r>
      <w:r w:rsidRPr="00EC0432">
        <w:rPr>
          <w:rFonts w:ascii="Times New Roman" w:eastAsia="Times New Roman" w:hAnsi="Times New Roman" w:cs="Times New Roman"/>
          <w:color w:val="000000"/>
          <w:sz w:val="28"/>
          <w:szCs w:val="28"/>
          <w:shd w:val="clear" w:color="auto" w:fill="FFFFFF"/>
          <w:lang w:eastAsia="ru-RU"/>
        </w:rPr>
        <w:t>.</w:t>
      </w:r>
      <w:r w:rsidR="0032772C" w:rsidRPr="00EC0432">
        <w:rPr>
          <w:rFonts w:ascii="Times New Roman" w:eastAsia="Times New Roman" w:hAnsi="Times New Roman" w:cs="Times New Roman"/>
          <w:color w:val="000000"/>
          <w:sz w:val="28"/>
          <w:szCs w:val="28"/>
          <w:shd w:val="clear" w:color="auto" w:fill="FFFFFF"/>
          <w:lang w:eastAsia="ru-RU"/>
        </w:rPr>
        <w:t>Шведова Н. А. Политическое представительство женщин. Материалы конференции "Юбилейные чтения. Женское движение в контексте российской истории".</w:t>
      </w:r>
      <w:r w:rsidR="00D86B0F" w:rsidRPr="00EC0432">
        <w:rPr>
          <w:rFonts w:ascii="Times New Roman" w:eastAsia="Times New Roman" w:hAnsi="Times New Roman" w:cs="Times New Roman"/>
          <w:color w:val="000000"/>
          <w:sz w:val="28"/>
          <w:szCs w:val="28"/>
          <w:shd w:val="clear" w:color="auto" w:fill="FFFFFF"/>
          <w:lang w:eastAsia="ru-RU"/>
        </w:rPr>
        <w:t>-</w:t>
      </w:r>
      <w:r w:rsidR="0032772C" w:rsidRPr="00EC0432">
        <w:rPr>
          <w:rFonts w:ascii="Times New Roman" w:eastAsia="Times New Roman" w:hAnsi="Times New Roman" w:cs="Times New Roman"/>
          <w:color w:val="000000"/>
          <w:sz w:val="28"/>
          <w:szCs w:val="28"/>
          <w:shd w:val="clear" w:color="auto" w:fill="FFFFFF"/>
          <w:lang w:eastAsia="ru-RU"/>
        </w:rPr>
        <w:t xml:space="preserve"> Москва, 9-10 декабря 1998 г. Москва, 1999.</w:t>
      </w:r>
      <w:r w:rsidR="0032772C" w:rsidRPr="00EC0432">
        <w:rPr>
          <w:rFonts w:ascii="Times New Roman" w:eastAsia="Times New Roman" w:hAnsi="Times New Roman" w:cs="Times New Roman"/>
          <w:color w:val="000000"/>
          <w:sz w:val="28"/>
          <w:szCs w:val="28"/>
          <w:lang w:eastAsia="ru-RU"/>
        </w:rPr>
        <w:br/>
      </w:r>
      <w:r w:rsidRPr="00EC0432">
        <w:rPr>
          <w:rFonts w:ascii="Times New Roman" w:eastAsia="Times New Roman" w:hAnsi="Times New Roman" w:cs="Times New Roman"/>
          <w:color w:val="000000"/>
          <w:sz w:val="28"/>
          <w:szCs w:val="28"/>
          <w:shd w:val="clear" w:color="auto" w:fill="FFFFFF"/>
          <w:lang w:eastAsia="ru-RU"/>
        </w:rPr>
        <w:t>7</w:t>
      </w:r>
      <w:r w:rsidR="005B5BEE" w:rsidRPr="00EC0432">
        <w:rPr>
          <w:rFonts w:ascii="Times New Roman" w:eastAsia="Times New Roman" w:hAnsi="Times New Roman" w:cs="Times New Roman"/>
          <w:color w:val="000000"/>
          <w:sz w:val="28"/>
          <w:szCs w:val="28"/>
          <w:shd w:val="clear" w:color="auto" w:fill="FFFFFF"/>
          <w:lang w:eastAsia="ru-RU"/>
        </w:rPr>
        <w:t>8</w:t>
      </w:r>
      <w:r w:rsidRPr="00EC0432">
        <w:rPr>
          <w:rFonts w:ascii="Times New Roman" w:eastAsia="Times New Roman" w:hAnsi="Times New Roman" w:cs="Times New Roman"/>
          <w:color w:val="000000"/>
          <w:sz w:val="28"/>
          <w:szCs w:val="28"/>
          <w:shd w:val="clear" w:color="auto" w:fill="FFFFFF"/>
          <w:lang w:eastAsia="ru-RU"/>
        </w:rPr>
        <w:t>.</w:t>
      </w:r>
      <w:r w:rsidR="0032772C" w:rsidRPr="00EC0432">
        <w:rPr>
          <w:rFonts w:ascii="Times New Roman" w:eastAsia="Times New Roman" w:hAnsi="Times New Roman" w:cs="Times New Roman"/>
          <w:color w:val="000000"/>
          <w:sz w:val="28"/>
          <w:szCs w:val="28"/>
          <w:shd w:val="clear" w:color="auto" w:fill="FFFFFF"/>
          <w:lang w:eastAsia="ru-RU"/>
        </w:rPr>
        <w:t>Шведова Н. А. Просто о сложном: гендерное просвещение.</w:t>
      </w:r>
      <w:r w:rsidR="00D86B0F" w:rsidRPr="00EC0432">
        <w:rPr>
          <w:rFonts w:ascii="Times New Roman" w:eastAsia="Times New Roman" w:hAnsi="Times New Roman" w:cs="Times New Roman"/>
          <w:color w:val="000000"/>
          <w:sz w:val="28"/>
          <w:szCs w:val="28"/>
          <w:shd w:val="clear" w:color="auto" w:fill="FFFFFF"/>
          <w:lang w:eastAsia="ru-RU"/>
        </w:rPr>
        <w:t>-</w:t>
      </w:r>
      <w:r w:rsidR="0032772C" w:rsidRPr="00EC0432">
        <w:rPr>
          <w:rFonts w:ascii="Times New Roman" w:eastAsia="Times New Roman" w:hAnsi="Times New Roman" w:cs="Times New Roman"/>
          <w:color w:val="000000"/>
          <w:sz w:val="28"/>
          <w:szCs w:val="28"/>
          <w:shd w:val="clear" w:color="auto" w:fill="FFFFFF"/>
          <w:lang w:eastAsia="ru-RU"/>
        </w:rPr>
        <w:t>М.: АНТИКВА, 2002.</w:t>
      </w:r>
      <w:r w:rsidR="0032772C" w:rsidRPr="00EC0432">
        <w:rPr>
          <w:rFonts w:ascii="Times New Roman" w:eastAsia="Times New Roman" w:hAnsi="Times New Roman" w:cs="Times New Roman"/>
          <w:color w:val="000000"/>
          <w:sz w:val="28"/>
          <w:szCs w:val="28"/>
          <w:lang w:eastAsia="ru-RU"/>
        </w:rPr>
        <w:br/>
      </w:r>
      <w:r w:rsidR="005B5BEE" w:rsidRPr="00EC0432">
        <w:rPr>
          <w:rFonts w:ascii="Times New Roman" w:eastAsia="Times New Roman" w:hAnsi="Times New Roman" w:cs="Times New Roman"/>
          <w:color w:val="000000"/>
          <w:sz w:val="28"/>
          <w:szCs w:val="28"/>
          <w:lang w:eastAsia="ru-RU"/>
        </w:rPr>
        <w:t>79</w:t>
      </w:r>
      <w:r w:rsidRPr="00EC0432">
        <w:rPr>
          <w:rFonts w:ascii="Times New Roman" w:eastAsia="Times New Roman" w:hAnsi="Times New Roman" w:cs="Times New Roman"/>
          <w:color w:val="000000"/>
          <w:sz w:val="28"/>
          <w:szCs w:val="28"/>
          <w:lang w:eastAsia="ru-RU"/>
        </w:rPr>
        <w:t>.</w:t>
      </w:r>
      <w:r w:rsidR="00652E9A" w:rsidRPr="00EC0432">
        <w:rPr>
          <w:rFonts w:ascii="Times New Roman" w:eastAsia="Times New Roman" w:hAnsi="Times New Roman" w:cs="Times New Roman"/>
          <w:color w:val="000000"/>
          <w:sz w:val="28"/>
          <w:szCs w:val="28"/>
          <w:lang w:eastAsia="ru-RU"/>
        </w:rPr>
        <w:t>Шереги Ф. Э. Социология образования: прикладной аспект / Ф. Э. Шереги</w:t>
      </w:r>
      <w:r w:rsidR="00D86B0F" w:rsidRPr="00EC0432">
        <w:rPr>
          <w:rFonts w:ascii="Times New Roman" w:eastAsia="Times New Roman" w:hAnsi="Times New Roman" w:cs="Times New Roman"/>
          <w:color w:val="000000"/>
          <w:sz w:val="28"/>
          <w:szCs w:val="28"/>
          <w:lang w:eastAsia="ru-RU"/>
        </w:rPr>
        <w:t>, В. Г. Харчева, В. В. Сериков.-</w:t>
      </w:r>
      <w:r w:rsidR="00652E9A" w:rsidRPr="00EC0432">
        <w:rPr>
          <w:rFonts w:ascii="Times New Roman" w:eastAsia="Times New Roman" w:hAnsi="Times New Roman" w:cs="Times New Roman"/>
          <w:color w:val="000000"/>
          <w:sz w:val="28"/>
          <w:szCs w:val="28"/>
          <w:lang w:eastAsia="ru-RU"/>
        </w:rPr>
        <w:t>М.: Юристъ, 1997.</w:t>
      </w:r>
      <w:r w:rsidR="00652E9A" w:rsidRPr="00EC0432">
        <w:rPr>
          <w:rFonts w:ascii="Times New Roman" w:eastAsia="Times New Roman" w:hAnsi="Times New Roman" w:cs="Times New Roman"/>
          <w:color w:val="000000"/>
          <w:sz w:val="28"/>
          <w:szCs w:val="28"/>
          <w:lang w:eastAsia="ru-RU"/>
        </w:rPr>
        <w:br/>
      </w:r>
    </w:p>
    <w:p w:rsidR="007005F6" w:rsidRPr="00EC0432" w:rsidRDefault="005B4785" w:rsidP="00EC0432">
      <w:pPr>
        <w:spacing w:line="240" w:lineRule="auto"/>
        <w:jc w:val="center"/>
        <w:rPr>
          <w:rFonts w:ascii="Times New Roman" w:hAnsi="Times New Roman" w:cs="Times New Roman"/>
          <w:b/>
          <w:sz w:val="28"/>
          <w:szCs w:val="28"/>
        </w:rPr>
      </w:pPr>
      <w:r w:rsidRPr="00EC0432">
        <w:rPr>
          <w:rFonts w:ascii="Times New Roman" w:hAnsi="Times New Roman" w:cs="Times New Roman"/>
          <w:b/>
          <w:sz w:val="28"/>
          <w:szCs w:val="28"/>
        </w:rPr>
        <w:t>ТЕМЫ ДЛЯ СРС</w:t>
      </w:r>
    </w:p>
    <w:p w:rsidR="005B4785" w:rsidRPr="00EC0432" w:rsidRDefault="00E22330"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Темы 1-4 </w:t>
      </w:r>
      <w:r w:rsidR="007005F6" w:rsidRPr="00EC0432">
        <w:rPr>
          <w:rFonts w:ascii="Times New Roman" w:hAnsi="Times New Roman" w:cs="Times New Roman"/>
          <w:sz w:val="28"/>
          <w:szCs w:val="28"/>
        </w:rPr>
        <w:t xml:space="preserve">составлены на материалах </w:t>
      </w:r>
      <w:r w:rsidR="00E128A0" w:rsidRPr="00EC0432">
        <w:rPr>
          <w:rFonts w:ascii="Times New Roman" w:hAnsi="Times New Roman" w:cs="Times New Roman"/>
          <w:sz w:val="28"/>
          <w:szCs w:val="28"/>
        </w:rPr>
        <w:t>источника</w:t>
      </w:r>
      <w:r w:rsidR="007005F6" w:rsidRPr="00EC0432">
        <w:rPr>
          <w:rFonts w:ascii="Times New Roman" w:hAnsi="Times New Roman" w:cs="Times New Roman"/>
          <w:b/>
          <w:sz w:val="28"/>
          <w:szCs w:val="28"/>
        </w:rPr>
        <w:t xml:space="preserve"> </w:t>
      </w:r>
      <w:r w:rsidR="007005F6" w:rsidRPr="00EC0432">
        <w:rPr>
          <w:rFonts w:ascii="Times New Roman" w:hAnsi="Times New Roman" w:cs="Times New Roman"/>
          <w:sz w:val="28"/>
          <w:szCs w:val="28"/>
        </w:rPr>
        <w:t>Гендерология и феминология: Учебное пособие / Л.Д. Ерохина и др.; Под общ. ред. С.В. Коваленко. – Владивосток: Изд-во ВГУЭС, 2005. – 152 с.</w:t>
      </w:r>
    </w:p>
    <w:p w:rsidR="00E22330" w:rsidRPr="00EC0432" w:rsidRDefault="00E22330" w:rsidP="00EC0432">
      <w:pPr>
        <w:spacing w:line="240" w:lineRule="auto"/>
        <w:jc w:val="both"/>
        <w:rPr>
          <w:rFonts w:ascii="Times New Roman" w:hAnsi="Times New Roman" w:cs="Times New Roman"/>
          <w:b/>
          <w:sz w:val="28"/>
          <w:szCs w:val="28"/>
        </w:rPr>
      </w:pPr>
      <w:r w:rsidRPr="00EC0432">
        <w:rPr>
          <w:rFonts w:ascii="Times New Roman" w:hAnsi="Times New Roman" w:cs="Times New Roman"/>
          <w:sz w:val="28"/>
          <w:szCs w:val="28"/>
        </w:rPr>
        <w:t>Тема 5 составлена на материалах государственного доклада о Положении женщин в республике Саха (Якутия)</w:t>
      </w:r>
    </w:p>
    <w:p w:rsidR="005B4785" w:rsidRPr="00EC0432" w:rsidRDefault="005B4785" w:rsidP="00EC0432">
      <w:pPr>
        <w:spacing w:line="240" w:lineRule="auto"/>
        <w:jc w:val="center"/>
        <w:rPr>
          <w:rFonts w:ascii="Times New Roman" w:hAnsi="Times New Roman" w:cs="Times New Roman"/>
          <w:b/>
          <w:sz w:val="28"/>
          <w:szCs w:val="28"/>
        </w:rPr>
      </w:pPr>
      <w:r w:rsidRPr="00EC0432">
        <w:rPr>
          <w:rFonts w:ascii="Times New Roman" w:hAnsi="Times New Roman" w:cs="Times New Roman"/>
          <w:b/>
          <w:sz w:val="28"/>
          <w:szCs w:val="28"/>
        </w:rPr>
        <w:t>Тема 1. Гендерная педагогика и гендерное образование</w:t>
      </w:r>
    </w:p>
    <w:p w:rsidR="00BC6B8B" w:rsidRPr="00EC0432" w:rsidRDefault="00BC6B8B" w:rsidP="00EC0432">
      <w:pPr>
        <w:spacing w:line="240" w:lineRule="auto"/>
        <w:jc w:val="center"/>
        <w:rPr>
          <w:rFonts w:ascii="Times New Roman" w:hAnsi="Times New Roman" w:cs="Times New Roman"/>
          <w:b/>
          <w:sz w:val="28"/>
          <w:szCs w:val="28"/>
        </w:rPr>
      </w:pPr>
    </w:p>
    <w:p w:rsidR="005B4785" w:rsidRPr="00EC0432" w:rsidRDefault="007F2888"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w:t>
      </w:r>
      <w:r w:rsidR="005B4785" w:rsidRPr="00EC0432">
        <w:rPr>
          <w:rFonts w:ascii="Times New Roman" w:hAnsi="Times New Roman" w:cs="Times New Roman"/>
          <w:sz w:val="28"/>
          <w:szCs w:val="28"/>
        </w:rPr>
        <w:t xml:space="preserve">В процессе педагогической деятельности происходит социализация ребенка, то есть усвоение им элементов культуры, социальных норм и ценностей, принятых в обществе, создаются условия для эффективного развития и самореализации личности ребенка как залог максимальной самореализации личности взрослого в будущем. Школа дает человеку «знания» (например знание строения цветка или знание исторических дат) и , формирует человека. В раскрытии механизмов формирования человека в соответствии с целями общества существуют два основных подхода к педагогике: традиционный и постмодернистский. В рамках постмодернистского подхода можно выделить феминистское и гендерное направление. Традиционный подход в педагогике заключается в том, что система образования (детский сад, школа, университет) должна помочь адаптации человека к существующим социальным отношениям. Традиционная педагогика исходит из предпосылки, что у каждого ребенка есть врожденные способности, таланты, призвание. Поэтому гуманитарии должны учиться в гуманитарных классах, «технари» – в технических. В рамках этого подхода школы рассматриваются как средство рационального распределения индивидов в обществе, которое не подвергается критике и считается в своей основе справедливым. Преподаватель предлагает обучающимся набор объективной рационально обоснованной и эмпирически проверенной информации, которая отражает одну доминирующую версию. Согласно традиционному подходу учителя активно продолжают начатую родителями традицию формирования разного типа поведения у мальчиков и девочек исходя из утвердившихся гендерных стереотипов. Школа готовит мужчину к активной деятельности за пределами семейного круга, карьерным достижениям и агрессивному самоутверждению. </w:t>
      </w:r>
    </w:p>
    <w:p w:rsidR="005B4785" w:rsidRPr="00EC0432" w:rsidRDefault="0073205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w:t>
      </w:r>
      <w:r w:rsidR="005B4785" w:rsidRPr="00EC0432">
        <w:rPr>
          <w:rFonts w:ascii="Times New Roman" w:hAnsi="Times New Roman" w:cs="Times New Roman"/>
          <w:sz w:val="28"/>
          <w:szCs w:val="28"/>
        </w:rPr>
        <w:t xml:space="preserve">Женщина же предназначена главным образом для заботы о семье и муже, а в определенных случаях – для самопожертвования во имя семьи. Эти стереотипы чаще вступают в противоречие с реальными трансформациями гендерных отношений в современном российском обществе, становятся препятствием для раскрытия индивидуальностей, равноправия полов, устойчивого развития демократических отношений. До недавнего времени традиционный подход к педагогике не подвергался сомнению и считался единственно возможным. Однако с утверждением во второй половине ХХ века в западной науке принципиально нового методологического подхода к изучению культуры и общества, основанного на разграничении биологической и социальной категории пола, дихотомия полов начала рассматриваться не как биологически заданная, а как сконструированная обществом. Особую роль в выяснении механизмов, в результате действия которых категории мужского и женского конструируются, поддерживаются и воспроизводятся, сыграли теоретики феминизма. Они показали, что именно мужчины через семейную, социальную, идеологическую, политическую систему силой, прямым давлением или через ритуалы, традиции, обычаи, закон, язык, этикет, образование и разделение труда определяют, какую роль женщины должны или не должны выполнять в обществе и семье так, чтобы женское всегда было подчинено мужскому. </w:t>
      </w:r>
    </w:p>
    <w:p w:rsidR="005B4785" w:rsidRPr="00EC0432" w:rsidRDefault="00AC3B02"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w:t>
      </w:r>
      <w:r w:rsidR="005B4785" w:rsidRPr="00EC0432">
        <w:rPr>
          <w:rFonts w:ascii="Times New Roman" w:hAnsi="Times New Roman" w:cs="Times New Roman"/>
          <w:sz w:val="28"/>
          <w:szCs w:val="28"/>
        </w:rPr>
        <w:t xml:space="preserve">Феминистки подвергли критике традиционный подход к педагогике и вскрыли основные элементы дискриминации по признаку пола в сфере образования, показав, что образование не является гендерно нейтральным. Они показали, что в процессе социализации женщины включаются в систему угнетения женского и усваивают стереотипы своих социальных ролей, то есть ролей, отведенных им согласно мужским представлениям о поле. Воспроизводимые школой через образование жесткие стандарты традиционной культуры в отношении женственности и мужественности являются анахронизмом и становятся объективным препятствием для эффективной социализации воспитанников в мире меняющихся социальных феноменов. В 1970-х годах в университетах США и Западной Европы происходит радикальный пересмотр того, как осуществляется процесс преподавания и обучения, что нашло отражение в положениях феминистской педагогики. Феминистская педагогика отрицает принцип позитивизма и доказывает, что образование не может быть нейтральным или свободным от оценочных суждений. Феминистки впервые показали, что знания, которые преподаются в традиционных академических дисциплинах, являются неполными, частичными и деформированными, а общепринятые концепции истины формировались на протяжении всей истории развития человечества только одной его частью – мужской. Поэтому необходимо реорганизовать знания, изменить сам ракурс, под которым женщины рассматривались в культуре. </w:t>
      </w:r>
    </w:p>
    <w:p w:rsidR="005B4785" w:rsidRPr="00EC0432" w:rsidRDefault="00AC3B02"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w:t>
      </w:r>
      <w:r w:rsidR="005B4785" w:rsidRPr="00EC0432">
        <w:rPr>
          <w:rFonts w:ascii="Times New Roman" w:hAnsi="Times New Roman" w:cs="Times New Roman"/>
          <w:sz w:val="28"/>
          <w:szCs w:val="28"/>
        </w:rPr>
        <w:t xml:space="preserve">Феминистская педагогика, отрицая принцип иерархичности, согласно которому работа в классе заключается в передаче информации от преподавателя ученикам, рассматривает учебный процесс как более интерактивный, наделяя студентов большими правами, нежели традиционный подход, и доказывает важность личной биографии и жизненного опыта как объекта интеллектуального изучения. Основные положения феминисткой педагогики заключаются в следующем. </w:t>
      </w:r>
    </w:p>
    <w:p w:rsidR="005B4785" w:rsidRPr="00EC0432" w:rsidRDefault="00AC3B02"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w:t>
      </w:r>
      <w:r w:rsidR="005B4785" w:rsidRPr="00EC0432">
        <w:rPr>
          <w:rFonts w:ascii="Times New Roman" w:hAnsi="Times New Roman" w:cs="Times New Roman"/>
          <w:sz w:val="28"/>
          <w:szCs w:val="28"/>
        </w:rPr>
        <w:t xml:space="preserve">Во-первых, в школе существует четкое, хотя и негласное разделение научных дисциплин (и учебных предметов) на «женские» (литература, иностранный язык, родной язык, биология, история) и «мужские» (алгебра, геометрия, физика, химия), считающиеся более трудными, требующими «врожденных способностей», а успеваемость по ним – более важной. Женские предметы, считается, нетрудно хорошо выучить при достаточной усидчивости. </w:t>
      </w:r>
    </w:p>
    <w:p w:rsidR="005B4785" w:rsidRPr="00EC0432" w:rsidRDefault="00AC3B02"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w:t>
      </w:r>
      <w:r w:rsidR="005B4785" w:rsidRPr="00EC0432">
        <w:rPr>
          <w:rFonts w:ascii="Times New Roman" w:hAnsi="Times New Roman" w:cs="Times New Roman"/>
          <w:sz w:val="28"/>
          <w:szCs w:val="28"/>
        </w:rPr>
        <w:t xml:space="preserve">Во-вторых, существуют различия в образцах поведения для мальчиков и девочек, предлагаемых в учебной литературе. В книге А. Мишель «Долой стереотипы!» выделены скрытые и открытые элементы половой дискриминации в школьных программах. Открытой дискриминацией считается наличие разных учебных программ для мальчиков и девочек. Это особенно характерно для уроков труда. Во Франции, например, девочек обучают клеению, мальчиков – столярному ремеслу. В России традиционно девочек обучают ведению домашнего хозяйства (готовке, шитью), мальчиков – столярному и слесарному делу. Обычная учебная программа открыта, опубликована, ее цели ясны. Скрытая дискриминация – это наличие гендерных стереотипов в школьных учебниках и других материалах, используемых в учебном процессе. А. Мишель приходит к выводу, что в большинстве школьных учебников девочкам предлагается только одна модель идентификации (семья). Мальчикам предоставлен более широкий выбор. В учебниках Норвегии, Франции и Китая на большинстве иллюстраций женщина изображается только в семье, мужчина – только на работе. Советские и российские учебники содержат меньше гендерных стереотипов, чем западные. Тем не менее, на страницах учебников женщины показаны пассивными, занятыми традиционными делами (готовка, уборка, покупки). Мужчины и мальчики представлены занятыми работой или хобби. </w:t>
      </w:r>
    </w:p>
    <w:p w:rsidR="005B4785" w:rsidRPr="00EC0432" w:rsidRDefault="005B47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Под скрытой программой понимается не прямое внушение ученикам тех или иных принципов, а особая структура и стиль обучения, подбор заданий и примеров. Все это оказывает на ученика незаметное воздействие, заставляя его принимать навязанную обществом роль. Как в зарубежных, так и в отечественных школьных учебниках достаточно много проявлений сексизма (ущемления прав личности в зависимости от половой принадлежности). Мальчики в них изображаются главными действующими лицами – смелыми, независимыми, способными на риск, девочки – пассивными, второстепенными персонажами, ожидающими помощи и поддержки. </w:t>
      </w:r>
    </w:p>
    <w:p w:rsidR="005B4785" w:rsidRPr="00EC0432" w:rsidRDefault="00AC3B02"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w:t>
      </w:r>
      <w:r w:rsidR="005B4785" w:rsidRPr="00EC0432">
        <w:rPr>
          <w:rFonts w:ascii="Times New Roman" w:hAnsi="Times New Roman" w:cs="Times New Roman"/>
          <w:sz w:val="28"/>
          <w:szCs w:val="28"/>
        </w:rPr>
        <w:t xml:space="preserve">В-третьих, существуют различия в отношении педагогов к своим воспитанникам. Исследования, проведенные в школах разных стран, показали, учителя ожидают от мальчиков более высоких результатов. Особенно там, где требуется абстрактное мышление, и более высоко оценивают их работу. Мальчиков чаще хвалят за знания и правильные ответы, а девочек – за послушание и прилежание. Неуспех девочек объясняется педагогами отсутствием способностей, в то время как неуспех мальчиков – недостатком трудолюбия, усилий. У большинства педагогов существуют неосознанные и базирующиеся на культурных стереотипах установки в отношении присущих качеств девочкам («усидчивость», «внимательность», «стремление к зазубриванию материала») и мальчикам («небрежность», «сообразительность», «склонность к построению логических цепочек»). Характерно также повышенно-бережное отношение к девочкам («не поднимай тяжести, не сиди на холодном, не кури, ты – девочка, тебе рожать»), которое способствует закреплению у подростков убеждения, что «биология – это судьба». </w:t>
      </w:r>
    </w:p>
    <w:p w:rsidR="005B4785" w:rsidRPr="00EC0432" w:rsidRDefault="005B47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Теоретики феминизма считают, что школьные уроки профессиональной ориентации также ориентированы на закрепление традиционных половых ролей. Девочек ориентируют на чисто женские области деятельности, связанные с межличностными отношениями (секретарша, библиотекарша, учительница) или с обеспечением потребностей других людей (повариха, парикмахерша, продавщица); мальчиков – на чисто мужские, связанные либо с техникой (водитель, механик, инженер), либо с организацией работы на каком-то участке (прораб, «менеджер», военный). Таким образом, существующая система школьного образования воспроизводит и закрепляет гендерные стереотипы и гендерные роли. </w:t>
      </w:r>
    </w:p>
    <w:p w:rsidR="005B4785" w:rsidRPr="00EC0432" w:rsidRDefault="005B47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На Западе звучат требования пересмотреть с точки зрения половой дискриминации даже уроки родного языка. Грамматика большинства языков требует использования мужского рода всякий раз, когда речь идет о человеке или о людях вообще без указания половой принадлежности: «каждый человек стремится достичь того, чего он хочет». По английски «Каждый человек» собственно и звучит «каждый мужчина» (every man). По правилам недискриминационного языка необходимо говорить «каждый мужчина и каждая женщина» (или даже «каждая женщина и каждый мужчина») стремится достичь того, чего он или она хочет». В русской грамматике первичная форма прилагательного должна быть согласована с существительным мужского рода (не «красная», а «красный»; не «долгая», а «долгий»). При морфологическом разборе слова ученики должны ставить «женское» слово в «мужскую» форму. </w:t>
      </w:r>
    </w:p>
    <w:p w:rsidR="005B4785" w:rsidRPr="00EC0432" w:rsidRDefault="005B47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Грамматика многих языков также имеет интересную особенность: не все названия профессий имеют и женскую, и мужскую форму (речь идет не о просторечии, а о литературном языке). Например, в русском языке такие слова, как «врач», «профессор», «комендант», «пилот» не имеют женского рода («профессорша» – не «женщина-профессор», а «жена профессора»; «врачиха», «врачица», как и «комендантша» – просторечные формы; «пилотка» – вообще головной убор). Некоторые слова, напротив, не имеют мужского рода: «балерина», «машинистка» («машинист» – водитель паровоза), «проститутка». Почти утратили мужскую форму слова «доярка» и «ткачиха». Это приводит к постоянной языковой неловкости и появлению всякого рода грамматических уродцев: «вошла молодая врач», «врачиха выписала рецепт», «после школы он работал машинисткой». Не так много названий профессий имеют и женский, и мужской вариант названия: учитель – учительница, заведующий – заведующая, официант – официантка, поэт – поэтесса, актер – актриса, писатель – писательница. </w:t>
      </w:r>
    </w:p>
    <w:p w:rsidR="005B4785" w:rsidRPr="00EC0432" w:rsidRDefault="005B47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Вообще язык активно сопротивляется внедрению женских обозначений профессий, как бы подчеркивая, что профессиональная сфера – вообще не дело женщин. Некоторые женские варианты обозначают совсем другую профессию. Так, «математик», «физик», «химик» – ученые, а «математичка», «физичка», «химичка» – школьные учительницы. Вершиной грамматических диспропорций является, видимо, различие между словами «профессионал» (о мужчине и о женщине можно сказать: «он или она – профессионал в области живописи») и «профессионалка» (употребляется только по отношению к женщине и означает «проститутка»). </w:t>
      </w:r>
    </w:p>
    <w:p w:rsidR="005B4785" w:rsidRPr="00EC0432" w:rsidRDefault="005B47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В английском языке наименования большинства профессий вообще не предусматривают женского варианта (за исключением некоторых слов, например поэт – поэтесса). Для того чтобы обозначить женщину в данной профессии, необходимо прибегать к различным вспомогательным словам: lady-professor. А вот, например, немецкий язык обладает универсальным суффиксом in, который превращает любую мужскую профессию в женскую (</w:t>
      </w:r>
      <w:r w:rsidRPr="00EC0432">
        <w:rPr>
          <w:rFonts w:ascii="Times New Roman" w:hAnsi="Times New Roman" w:cs="Times New Roman"/>
          <w:sz w:val="28"/>
          <w:szCs w:val="28"/>
          <w:lang w:val="en-US"/>
        </w:rPr>
        <w:t>professor</w:t>
      </w:r>
      <w:r w:rsidRPr="00EC0432">
        <w:rPr>
          <w:rFonts w:ascii="Times New Roman" w:hAnsi="Times New Roman" w:cs="Times New Roman"/>
          <w:sz w:val="28"/>
          <w:szCs w:val="28"/>
        </w:rPr>
        <w:t xml:space="preserve"> – </w:t>
      </w:r>
      <w:r w:rsidRPr="00EC0432">
        <w:rPr>
          <w:rFonts w:ascii="Times New Roman" w:hAnsi="Times New Roman" w:cs="Times New Roman"/>
          <w:sz w:val="28"/>
          <w:szCs w:val="28"/>
          <w:lang w:val="en-US"/>
        </w:rPr>
        <w:t>professorin</w:t>
      </w:r>
      <w:r w:rsidRPr="00EC0432">
        <w:rPr>
          <w:rFonts w:ascii="Times New Roman" w:hAnsi="Times New Roman" w:cs="Times New Roman"/>
          <w:sz w:val="28"/>
          <w:szCs w:val="28"/>
        </w:rPr>
        <w:t xml:space="preserve">; </w:t>
      </w:r>
      <w:r w:rsidRPr="00EC0432">
        <w:rPr>
          <w:rFonts w:ascii="Times New Roman" w:hAnsi="Times New Roman" w:cs="Times New Roman"/>
          <w:sz w:val="28"/>
          <w:szCs w:val="28"/>
          <w:lang w:val="en-US"/>
        </w:rPr>
        <w:t>pilot</w:t>
      </w:r>
      <w:r w:rsidRPr="00EC0432">
        <w:rPr>
          <w:rFonts w:ascii="Times New Roman" w:hAnsi="Times New Roman" w:cs="Times New Roman"/>
          <w:sz w:val="28"/>
          <w:szCs w:val="28"/>
        </w:rPr>
        <w:t xml:space="preserve"> – </w:t>
      </w:r>
      <w:r w:rsidRPr="00EC0432">
        <w:rPr>
          <w:rFonts w:ascii="Times New Roman" w:hAnsi="Times New Roman" w:cs="Times New Roman"/>
          <w:sz w:val="28"/>
          <w:szCs w:val="28"/>
          <w:lang w:val="en-US"/>
        </w:rPr>
        <w:t>pilotin</w:t>
      </w:r>
      <w:r w:rsidRPr="00EC0432">
        <w:rPr>
          <w:rFonts w:ascii="Times New Roman" w:hAnsi="Times New Roman" w:cs="Times New Roman"/>
          <w:sz w:val="28"/>
          <w:szCs w:val="28"/>
        </w:rPr>
        <w:t xml:space="preserve">). </w:t>
      </w:r>
    </w:p>
    <w:p w:rsidR="005B4785" w:rsidRPr="00EC0432" w:rsidRDefault="005B47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В книге А. Мишель «Долой стереотипы!» содержатся рекомендации по равному обращению с обоими полами в школьных учебниках. «Следует показывать и женщин и мужчин – инженерами, пилотами, водопроводчиками... или же... работниками яслей и детских садов». Женщин также необходимо показывать в качестве руководителей. Необходимо показывать, что не все женщины выходят замуж или рожают детей. «Женщин и девочек необходимо отображать такими же незави-симыми, активными..., как и мужчин, и мальчиков... Время от времени необходимо показывать мужчин молчаливых, пассивных, или боязливых и нерешительных, нелогичных, незрелых и вместе с тем, женщин агрессивных, бесчувственных, жестоких». Эти рекомендации, однако, означают механическое уравнивание полов и на самом деле едва ли могут способствовать улучшению климата отношений между полами. Требование соблюдать гендерный паритет, показывая «жестоких женщин» и «боязливых мужчин», просто смешно. Скорее не нужно показывать жестоких мужчин и боязливых женщин. </w:t>
      </w:r>
    </w:p>
    <w:p w:rsidR="005B4785" w:rsidRPr="00EC0432" w:rsidRDefault="005B47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Несмотря на то, что феминистская педагогика помогла выявить много ранее никем не замеченных проблем школьного образования, она является слишком односторонней и подвергается критике. Например, по мнению российских педагогов Г. Бреслава и Б. Хасана, естественное отставание мальчиков в физическом развитии приводит к тому, что с 4–5 класса в школе начинают доминировать девочки. Они опережают мальчиков как в учебе, так и в общественной жизни школы, занимая все руководящие посты. Кроме того, педагоги склонны поощрять у учеников обоих полов скорее женские, чем мужские качества. От учеников ждут (и требуют), чтобы они сидели тихо, выполняли указания, внимательно слушали учителя. Именно такое поведение общество оценивает как типично «женское». Таким образом, мальчик, чтобы быть «хорошим учеником», должен вести себя «как девчонка», что оказывает негативное воздействие на его личность. Более того, мальчики, которые ведут себя так, как ожидает учитель, и вообще уделяют слишком много внимания школьным требованиям, оцениваются своими сверстниками очень низко. К тому же, как показывают Бреслав и Хасан, несмотря на главенствующее положение девочек в классе, учителя требуют от мальчиков «рыцарственного» отношения к ним как к слабому полу. Несправедливость этого требования толкает мальчиков «на специфические девиантные формы поведения защитного, самоутверждающего типа». </w:t>
      </w:r>
    </w:p>
    <w:p w:rsidR="005B4785" w:rsidRPr="00EC0432" w:rsidRDefault="005B47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Все это говорит о том, что обстановка в современной школе может быть одинаково «недружественна» как к мальчикам, так и к девочкам. Гендерная педагогика – это совокупность подходов, направленных на то, чтобы помочь детям чувствовать себя в школе комфортно и справиться с проблемами социализации, важной составной частью которых является самоидентификация ребенка как мальчика или девочки. </w:t>
      </w:r>
    </w:p>
    <w:p w:rsidR="005B4785" w:rsidRPr="00EC0432" w:rsidRDefault="005B47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Отличие гендерной педагогики от традиционной заключается в том, что, во-первых, не отрицая значения и влияния биологического пола, отдает предпочтение влиянию социума на становление и конструирование гендерной идентичности индивидов и гендерных отношений. Во-вторых, гендерная педагогика берет за основу то, что гендерная идентичность не является единообразной, жесткой, одинаковой для всех мужчин и для всех женщин в рамках своего пола. В-третьих, с индивидуализацией гендерной идентичности внимание исследователей гендерной социализации переносится с анализа объективных функций и статусов полов в обществе на изучение субъективных смыслов и значений создания той или иной модели идентичности каждым индивидом. В-четвертых, с переходом от тематики и проблематики «полового воспитания» в медико-гигиеническом смысле к проблематике гендерного воспитания, что не означает исключение биологии полов и сексуальности из поля зрения педагогов, которые должны быть в курсе новейших открытий биологии, медицины, генетики в вопросах пола. </w:t>
      </w:r>
    </w:p>
    <w:p w:rsidR="005B4785" w:rsidRPr="00EC0432" w:rsidRDefault="005B47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Целью гендерного подхода в образовании выступает деконструкция традиционных культурных ограничений развития потенциала личности в зависимости от пола, осмысление и создание условий для максимальной самореализации и раскрытия способностей девочек и мальчиков в процессе педагогического взаимодействия. Внедрение категории «гендер» в педагогический процесс имеет принципиальное значение, поскольку в школе формируются многие представления о профессиональном самоопределении, жизненной стратегии, доступе к ресурсам и власти, имеющие в основе социополовую ориентацию. Развитие гендерного образования в школе позволит сформировать представление о том, что пол не является основанием для дискриминации по какому-либо критерию или показателю, что он дает возможность женщине и мужчине пользоваться правами человека во всей полноте этого понятия. Но пока гендерные подходы в педагогике воспринимаются как научная экзотика. </w:t>
      </w:r>
    </w:p>
    <w:p w:rsidR="005B4785" w:rsidRPr="00EC0432" w:rsidRDefault="005B47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С целью определения степени взаимодействия педагогики и гендера как сложных социальных и научных категорий вводится понятие «гендерное измерение в образовании». Образование – это процесс и результат усвоения человеком навыков, умений и теоретических знаний. Образование школьника происходит в процессе обучения и воспитания, педагогического взаимодействия с учителями, одноклассниками, различными субъектами школьной среды. Под «гендерным измерением в образовании» подразумевается оценка последствий и результатов воздействия воспитательных усилий педагогов на положение и развитие мальчиков и девочек, осознание ими своей идентичности, выбор идеалов и жизненных целей, статус детей в школьном коллективе, группе сверстников в зависимости от биологического пола. </w:t>
      </w:r>
    </w:p>
    <w:p w:rsidR="005B4785" w:rsidRPr="00EC0432" w:rsidRDefault="005B47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Методологические основы разработки проблемы гендерного измерения в образовании включают в себя: </w:t>
      </w:r>
    </w:p>
    <w:p w:rsidR="005B4785" w:rsidRPr="00EC0432" w:rsidRDefault="005B47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аксиологию как философское учение о материальных, культурных, духовных, нравственных и психологических ценностях личности, систему педагогических взглядов, основанную на понимании и утверждении ценности личности, человеческой жизни, воспитания и обучения, педагогической деятельности и образования; </w:t>
      </w:r>
    </w:p>
    <w:p w:rsidR="005B4785" w:rsidRPr="00EC0432" w:rsidRDefault="005B47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культурно-историческую теорию развития личности, признающую примат социального над натурально-биологическим в психическом развитии человека (Л.С. Выготский, А.Н. Леонтьев, А.Р. Лурия и др.); </w:t>
      </w:r>
    </w:p>
    <w:p w:rsidR="005B4785" w:rsidRPr="00EC0432" w:rsidRDefault="005B47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постмодернистские идеи о конструктивистской природе культуры, социально-конструктивистской природе человеческого знания и опыта, о половой принадлежности и сексуальности человека; </w:t>
      </w:r>
    </w:p>
    <w:p w:rsidR="005B4785" w:rsidRPr="00EC0432" w:rsidRDefault="005B47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идеи социологов и психологов о гендерной идентичности как базовой структуре личности на всех этапах е</w:t>
      </w:r>
      <w:r w:rsidR="007A4A60">
        <w:rPr>
          <w:rFonts w:ascii="Times New Roman" w:hAnsi="Times New Roman" w:cs="Times New Roman"/>
          <w:sz w:val="28"/>
          <w:szCs w:val="28"/>
        </w:rPr>
        <w:t>е</w:t>
      </w:r>
      <w:r w:rsidRPr="00EC0432">
        <w:rPr>
          <w:rFonts w:ascii="Times New Roman" w:hAnsi="Times New Roman" w:cs="Times New Roman"/>
          <w:sz w:val="28"/>
          <w:szCs w:val="28"/>
        </w:rPr>
        <w:t xml:space="preserve"> развития, о непрерывности процесса конструирования и реконструкции гендера каждым индивидом на протяжении всей его жизни, о природе отношений ребенка и общества в процессе гендерной социализации, о школе (обучении и воспитании) как одной из важнейших гендерных технологий; </w:t>
      </w:r>
    </w:p>
    <w:p w:rsidR="005B4785" w:rsidRPr="00EC0432" w:rsidRDefault="005B47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учение об андрогинии (С. Бем) как условии эффективного развития и самореализации личности; </w:t>
      </w:r>
    </w:p>
    <w:p w:rsidR="005B4785" w:rsidRPr="00EC0432" w:rsidRDefault="005B47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педагогическую антропологию как философскую базу воспитания (Б.М. Бим-Бад). </w:t>
      </w:r>
    </w:p>
    <w:p w:rsidR="005B4785" w:rsidRPr="00EC0432" w:rsidRDefault="005B47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Осуществлять гендерный подход в образовании детей – это значит действовать с пониманием социального, конструктивистского происхождения категорий «мужского» и «женского» в обществе, ставить личность и индивидуальность ребенка в развитии и воспитании выше традиционных рамок пола. Для этого педагогический коллектив должен обладать гендерной чувствительностью, владеть методикой гендерного подхода к процессу гендерной социализации девочек и мальчиков. </w:t>
      </w:r>
    </w:p>
    <w:p w:rsidR="005B4785" w:rsidRPr="00EC0432" w:rsidRDefault="005B47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Под «гендерной чувствительностью» подразумевается способность педагога воспринимать, осознавать и моделировать воздействие вербальных, невербальных и предметных влияний социальной среды, методов и форм работы с детьми на формирование гендерной идентичности ребенка, способность улавливать и реагировать на любые проявления дискриминации по признаку пола (сексизма). </w:t>
      </w:r>
    </w:p>
    <w:p w:rsidR="005B4785" w:rsidRPr="00EC0432" w:rsidRDefault="005B47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В результате внедрения гендерного подхода в образование будут созданы условия для роста самосознания и возможностей самореализации личности с андрогинным набором характеристик. Необходимо раскрыть роль феминистской теории в обосновании концепции социального конструирования гендера в контексте рассматриваемой проблемы, способствовать формированию у молодежи грамотного понимания феномена феминизма. Важно научиться анализировать представления о себе самом, распознавать существующие в обществе доминирующие модели гендерных стереотипов и предрассудков, сформировать критическое отношение к ним. </w:t>
      </w:r>
    </w:p>
    <w:p w:rsidR="00B701B8" w:rsidRPr="00EC0432" w:rsidRDefault="005B4785" w:rsidP="00EC0432">
      <w:pPr>
        <w:spacing w:line="240" w:lineRule="auto"/>
        <w:jc w:val="both"/>
        <w:rPr>
          <w:rFonts w:ascii="Times New Roman" w:hAnsi="Times New Roman" w:cs="Times New Roman"/>
          <w:i/>
          <w:sz w:val="28"/>
          <w:szCs w:val="28"/>
        </w:rPr>
      </w:pPr>
      <w:r w:rsidRPr="00EC0432">
        <w:rPr>
          <w:rFonts w:ascii="Times New Roman" w:hAnsi="Times New Roman" w:cs="Times New Roman"/>
          <w:sz w:val="28"/>
          <w:szCs w:val="28"/>
        </w:rPr>
        <w:t>Гендерные стереотипы формируются и воспроизводятся в семье с раннего детства. Однако следует понимать, что нынешние ученики, студенты, во-первых, это будущие учителя, журналисты, специалисты в той или иной области, исследователи и т.д., которые в дальнейшем в процессе своей деятельности так или иначе смогут влиять на состояние гендерной системы в целом; во-вторых, это будущие жены и мужья, отцы и матери, которые, благодаря гендерному образованию в процессе семейной жизни и воспитания детей, будут способствовать изменению представлений о роли мужчин и женщин в обществе и семье, а значит постепенному изживанию стереотипов иерархичности, дискриминации, асимметрии во взаимоотношениях полов. Гендерная педагогика создает другой взгляд на мир, на свою собственную роль в обществе, на отношения с другими людьми, с представителями другого пола, что приводит к серьезным изменениям в мировоззрении, к формированию более активной гражданской позиции, в конечном счете – к изменению общественного сознания</w:t>
      </w:r>
      <w:r w:rsidR="007005F6" w:rsidRPr="00EC0432">
        <w:rPr>
          <w:rFonts w:ascii="Times New Roman" w:hAnsi="Times New Roman" w:cs="Times New Roman"/>
          <w:sz w:val="28"/>
          <w:szCs w:val="28"/>
        </w:rPr>
        <w:t>.</w:t>
      </w:r>
    </w:p>
    <w:p w:rsidR="00084B99" w:rsidRPr="00EC0432" w:rsidRDefault="00084B99" w:rsidP="00EC0432">
      <w:pPr>
        <w:spacing w:line="240" w:lineRule="auto"/>
        <w:jc w:val="center"/>
        <w:rPr>
          <w:rFonts w:ascii="Times New Roman" w:hAnsi="Times New Roman" w:cs="Times New Roman"/>
          <w:b/>
          <w:sz w:val="28"/>
          <w:szCs w:val="28"/>
        </w:rPr>
      </w:pPr>
      <w:r w:rsidRPr="00EC0432">
        <w:rPr>
          <w:rFonts w:ascii="Times New Roman" w:hAnsi="Times New Roman" w:cs="Times New Roman"/>
          <w:b/>
          <w:sz w:val="28"/>
          <w:szCs w:val="28"/>
        </w:rPr>
        <w:t>Вопросы для самоконтроля:</w:t>
      </w:r>
    </w:p>
    <w:p w:rsidR="00084B99" w:rsidRPr="00EC0432" w:rsidRDefault="00084B9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1. Раскройте суть традиционного подхода к педагогике. </w:t>
      </w:r>
    </w:p>
    <w:p w:rsidR="00084B99" w:rsidRPr="00EC0432" w:rsidRDefault="00084B9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2. Назовите основные факторы дискриминации по признаку пола в </w:t>
      </w:r>
    </w:p>
    <w:p w:rsidR="00084B99" w:rsidRPr="00EC0432" w:rsidRDefault="00084B9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образовании. </w:t>
      </w:r>
    </w:p>
    <w:p w:rsidR="00084B99" w:rsidRPr="00EC0432" w:rsidRDefault="00084B9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3. Что такое открытая и скрытая дискриминации в образовании? </w:t>
      </w:r>
    </w:p>
    <w:p w:rsidR="00084B99" w:rsidRPr="00EC0432" w:rsidRDefault="00084B9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4. В чем отличие феминистской и гендерной педагогики? </w:t>
      </w:r>
    </w:p>
    <w:p w:rsidR="00084B99" w:rsidRPr="00EC0432" w:rsidRDefault="00084B9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5. Почему необходимо гендерное образование? </w:t>
      </w:r>
    </w:p>
    <w:p w:rsidR="007005F6" w:rsidRPr="00EC0432" w:rsidRDefault="007005F6"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6. К отличиям гендерной педагогики от традиционной относится: </w:t>
      </w:r>
    </w:p>
    <w:p w:rsidR="007005F6" w:rsidRPr="00EC0432" w:rsidRDefault="007005F6"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1) признание универсальности гендерной идентичности </w:t>
      </w:r>
    </w:p>
    <w:p w:rsidR="007005F6" w:rsidRPr="00EC0432" w:rsidRDefault="007005F6"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2) понимание многообразия гендерной идентичности </w:t>
      </w:r>
    </w:p>
    <w:p w:rsidR="007005F6" w:rsidRPr="00EC0432" w:rsidRDefault="007005F6"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3) отрицание существования гендерной идентичности. </w:t>
      </w:r>
    </w:p>
    <w:p w:rsidR="007005F6" w:rsidRPr="00EC0432" w:rsidRDefault="007005F6"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Феминистская педагогика:</w:t>
      </w:r>
    </w:p>
    <w:p w:rsidR="007005F6" w:rsidRPr="00EC0432" w:rsidRDefault="007005F6"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1) признает принцип иерархичности, согласно которому передача информации происходит от преподавателя к ученику; </w:t>
      </w:r>
    </w:p>
    <w:p w:rsidR="007005F6" w:rsidRPr="00EC0432" w:rsidRDefault="007005F6"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2) отрицает важность личной биографии и жизненного опыта как объекта интеллектуального изучения; </w:t>
      </w:r>
    </w:p>
    <w:p w:rsidR="007005F6" w:rsidRPr="00EC0432" w:rsidRDefault="007005F6"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3) доказывает, что образование не может быть нейтральным или свободным от оценочных суждений; </w:t>
      </w:r>
    </w:p>
    <w:p w:rsidR="007005F6" w:rsidRPr="00EC0432" w:rsidRDefault="007005F6"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4) признает принцип позитивизма. </w:t>
      </w:r>
    </w:p>
    <w:p w:rsidR="00084B99" w:rsidRPr="00EC0432" w:rsidRDefault="00084B99" w:rsidP="00EC0432">
      <w:pPr>
        <w:spacing w:line="240" w:lineRule="auto"/>
        <w:jc w:val="both"/>
        <w:rPr>
          <w:rFonts w:ascii="Times New Roman" w:hAnsi="Times New Roman" w:cs="Times New Roman"/>
          <w:i/>
          <w:sz w:val="28"/>
          <w:szCs w:val="28"/>
        </w:rPr>
      </w:pPr>
    </w:p>
    <w:p w:rsidR="00A90D92" w:rsidRPr="00EC0432" w:rsidRDefault="00A90D92" w:rsidP="00EC0432">
      <w:pPr>
        <w:spacing w:line="240" w:lineRule="auto"/>
        <w:jc w:val="center"/>
        <w:rPr>
          <w:rFonts w:ascii="Times New Roman" w:hAnsi="Times New Roman" w:cs="Times New Roman"/>
          <w:b/>
          <w:sz w:val="28"/>
          <w:szCs w:val="28"/>
        </w:rPr>
      </w:pPr>
      <w:r w:rsidRPr="00EC0432">
        <w:rPr>
          <w:rFonts w:ascii="Times New Roman" w:hAnsi="Times New Roman" w:cs="Times New Roman"/>
          <w:b/>
          <w:sz w:val="28"/>
          <w:szCs w:val="28"/>
        </w:rPr>
        <w:t>Тема 2. Гендерные аспекты образования</w:t>
      </w:r>
    </w:p>
    <w:p w:rsidR="00A90D92" w:rsidRPr="00EC0432" w:rsidRDefault="00AC3B02"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w:t>
      </w:r>
      <w:r w:rsidR="00A90D92" w:rsidRPr="00EC0432">
        <w:rPr>
          <w:rFonts w:ascii="Times New Roman" w:hAnsi="Times New Roman" w:cs="Times New Roman"/>
          <w:sz w:val="28"/>
          <w:szCs w:val="28"/>
        </w:rPr>
        <w:t xml:space="preserve">Образование – это одна из сфер, где женщины достигли фактически равного положения с мужчинами. В начале 90-х годов из тысячи женщин, занятых в народном хозяйстве, 927 имели высшее и среднее образование, а из тысячи занятых мужчин только 914 имели такое образование. Однако социальная практика выявила ряд крупных проблем и противоречий. Во-первых, женщины были сконцентрированы на непрестижных и мало оплачиваемых работах, в том числе таких, которые требовали высшего образования (народное образование, здравоохранение, культура). Во-вторых, они имели ограниченные возможности для продвижения по службе, составляя всего 5,6% от общего числа руководителей предприятий. В-третьих, интеллектуальный потенциал женщин был мало востребован и в сфере науки, число докторов женщин незначительно. В четвертых, как в обществе, так и во властных структурах устойчиво сохранялся стереотип, что политика и управление государством не являются сферой самореализации женщин. </w:t>
      </w:r>
    </w:p>
    <w:p w:rsidR="00A90D92" w:rsidRPr="00EC0432" w:rsidRDefault="00AC3B02"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w:t>
      </w:r>
      <w:r w:rsidR="00A90D92" w:rsidRPr="00EC0432">
        <w:rPr>
          <w:rFonts w:ascii="Times New Roman" w:hAnsi="Times New Roman" w:cs="Times New Roman"/>
          <w:sz w:val="28"/>
          <w:szCs w:val="28"/>
        </w:rPr>
        <w:t>Формально существовавшая система высшего образования была гендерно нейтральной. Однако существовал целый ряд высших учебных заведений и специальностей, по которым обучение девушек не производилось. Такие ограничения, как правило, обусловлены существованием списка профессий и производств, на которых не разрешался труд женщин. Существовали и иные, как правило, неформальные препятствия по приему девушек в те или иные вузы или на те или иные специальности. Однако эти препятствия не носили экономического характера, а были скорее результатом распростран</w:t>
      </w:r>
      <w:r w:rsidRPr="00EC0432">
        <w:rPr>
          <w:rFonts w:ascii="Times New Roman" w:hAnsi="Times New Roman" w:cs="Times New Roman"/>
          <w:sz w:val="28"/>
          <w:szCs w:val="28"/>
        </w:rPr>
        <w:t>е</w:t>
      </w:r>
      <w:r w:rsidR="00A90D92" w:rsidRPr="00EC0432">
        <w:rPr>
          <w:rFonts w:ascii="Times New Roman" w:hAnsi="Times New Roman" w:cs="Times New Roman"/>
          <w:sz w:val="28"/>
          <w:szCs w:val="28"/>
        </w:rPr>
        <w:t xml:space="preserve">нности определ.нных гендерных стереотипов. Переход страны на рыночные отношения привел к определенному изменению представлений о «карьере», престижности той или иной профессии и соответственно отношения населения к образованию. С начала перестройки и до середины 90-х годов происходило абсолютное сокращение численности студентов высших учебных заведений. Затем ситуация изменилась, и за 1994–1999 гг. их количество увеличилось в 1,4 раза. </w:t>
      </w:r>
    </w:p>
    <w:p w:rsidR="00A90D92" w:rsidRPr="00EC0432" w:rsidRDefault="00A90D92"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Можно утверждать, что реальная материальная отдача от высшего образования будет существенно различаться у мужчин и женщин. Дело в том, что одинаковыми у мужчин и женщин будет только плата за образование, использование учебных материалов и прочие прямые расходы. Что касается косвенных издержек и прямых выгод от получения высшего образования, то они формируются вне сферы образования – в сфере занятости, где очень ч.тко выражена дискриминация по признаку пола. Анализ положения, которое занимают сегодня российские женщины в сфере труда, позволяет говорить о том, что им гораздо сложнее будет «отрабатывать» свои затраты на образование. </w:t>
      </w:r>
    </w:p>
    <w:p w:rsidR="00A90D92" w:rsidRPr="00EC0432" w:rsidRDefault="00A90D92"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Экономическая результативность инвестиций в человеческий капитал будет зависеть от множества факторов, но главными среди них можно считать: продолжительность обучения, размер заработной платы, величина трудового стажа, демографический фактор. И если два первых фактора, при всех прочих равных условиях, можно будет считать гендерно нейтральными и с большей вероятностью имеющими одинаковое значение для обучающихся мужчин и женщин, то с другими факторами дело обстоит гораздо сложнее. Значения этих факторов будут дифференцированы по признаку пола и будут иметь различное влияние на результативность инвестиций в образование мужчин и женщин. Это положение обусловлено главным образом различиями гендерных ролей, принятых в нашем обществе, что в свою очередь определяет специфику положения женщин и мужчин как в доступе к образованию, так и в сферах образования, занятости и на рынке труда. </w:t>
      </w:r>
    </w:p>
    <w:p w:rsidR="00A90D92" w:rsidRPr="00EC0432" w:rsidRDefault="00A90D92"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Интерес представляют зависимость заработной платы работника и уровня его образования, а также дифференциация заработной платы по признаку пола, поскольку, чем теснее прямая зависимость уровня оплаты труда и уровня образования, тем, при всех прочих равных условиях, выше и уровень эффективности инвестиций в образование. И чем меньше дифференциация заработной платы по признаку пола, тем меньше и различий эффективности этих инвестиций для мужчин и женщин. </w:t>
      </w:r>
    </w:p>
    <w:p w:rsidR="00A90D92" w:rsidRPr="00EC0432" w:rsidRDefault="00A90D92"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Общей для всех экономически развитых стран является тенденция более высокой оплаты труда более высококвалифицированных и более образованных работников. </w:t>
      </w:r>
      <w:r w:rsidR="00AC3B02" w:rsidRPr="00EC0432">
        <w:rPr>
          <w:rFonts w:ascii="Times New Roman" w:hAnsi="Times New Roman" w:cs="Times New Roman"/>
          <w:sz w:val="28"/>
          <w:szCs w:val="28"/>
        </w:rPr>
        <w:t>В</w:t>
      </w:r>
      <w:r w:rsidRPr="00EC0432">
        <w:rPr>
          <w:rFonts w:ascii="Times New Roman" w:hAnsi="Times New Roman" w:cs="Times New Roman"/>
          <w:sz w:val="28"/>
          <w:szCs w:val="28"/>
        </w:rPr>
        <w:t xml:space="preserve"> странах ОЭРС работники с университетским образованием зарабатывают на 50–100% больше работников, имеющих только среднее образование. При этом в разных странах и в разные периоды дифференциация оплаты труда по уровню образования работников может меняться. Например, в США надбавка за образование увеличилась с 13% в 1979 г. до 38% в 1987 г. и до 53% в 1993 г. Для Японии характерна стабильность различий заработной платы работников с разным уровнем образования. А во Франции и Швеции последние десятилетия, наоборот, происходило уменьшение дифференциации заработков в зависимости от уровня образования работника. </w:t>
      </w:r>
      <w:r w:rsidR="00AC3B02" w:rsidRPr="00EC0432">
        <w:rPr>
          <w:rFonts w:ascii="Times New Roman" w:hAnsi="Times New Roman" w:cs="Times New Roman"/>
          <w:sz w:val="28"/>
          <w:szCs w:val="28"/>
        </w:rPr>
        <w:t>В</w:t>
      </w:r>
      <w:r w:rsidRPr="00EC0432">
        <w:rPr>
          <w:rFonts w:ascii="Times New Roman" w:hAnsi="Times New Roman" w:cs="Times New Roman"/>
          <w:sz w:val="28"/>
          <w:szCs w:val="28"/>
        </w:rPr>
        <w:t xml:space="preserve">о Франции в период 1970–1993 гг. разница между заработной платой лиц, имеющих университетское образование и не имеющих его, уменьшилась на 1–2,5% ежегодно. В развивающихся странах, по данным Всемирного банка, в последние годы оценочная норма прибыли начального образования составила более 30%, среднего и высшего – 20%. Сегодня в России важной особенностью оплаты труда стал чрезмерно высокий разброс значений. Зависимость заработной платы работника от уровня его образования выражена недостаточно четко. Но в целом исследования и массовые социологические опросы показывают, что несмотря на то, что проведение так называемой «шоковой терапии» привело к обесцениванию значительной массы человеческого капитала, накопленного ещ. в социалистический период и не нашедшего себе применения в новых экономических условиях, в целом произошло увеличение дифференциации в оплате труда работников по разным уровням образования по сравнению с социалистическим периодом. В целом массовые опросы показывают, что заработная плата работников со средним образованием составляет 60–70% заработной платы работников с высшим образованием. Была создана экономико-математическая модель оценки размеров эффективности инвестиций в образование с учетом следующих факторов: стоимости предвузовской подготовки, стоимости обучения в высшем учебном заведении, размера заработной платы работников (дифференцированной по полу и уровню их образования) в течение трудовой жизни и существования общественно полезных перерывов занятости человека (прохождение срочной службы в рядах Российской Армии для юношей и пребывание в отпуске по уходу за ребенком для девушек), размеров пенсионных выплат, продолжительности жизни (дифференцированной по полу и уровню образования), пенсионного возраста. </w:t>
      </w:r>
    </w:p>
    <w:p w:rsidR="00A90D92" w:rsidRPr="00EC0432" w:rsidRDefault="00A90D92" w:rsidP="00EC0432">
      <w:pPr>
        <w:spacing w:line="240" w:lineRule="auto"/>
        <w:jc w:val="both"/>
        <w:rPr>
          <w:rFonts w:ascii="Times New Roman" w:hAnsi="Times New Roman" w:cs="Times New Roman"/>
          <w:i/>
          <w:sz w:val="28"/>
          <w:szCs w:val="28"/>
        </w:rPr>
      </w:pPr>
      <w:r w:rsidRPr="00EC0432">
        <w:rPr>
          <w:rFonts w:ascii="Times New Roman" w:hAnsi="Times New Roman" w:cs="Times New Roman"/>
          <w:sz w:val="28"/>
          <w:szCs w:val="28"/>
        </w:rPr>
        <w:t>Результаты расчетов показали существенную дифференциацию отдачи от вложений в образование для мужчин и женщин и определили экономические и социально-демографические условия, при которых получение высшего образования становится для мужчин и женщин экономически нецелесообразным. Для того чтобы просто «оправдать» затраты на обучение и мужчины и женщины должны сделать как минимум ожидаемую карьеру, причем женщины не должны иметь более одного ребенка. Но даже при условии оптимистической карьеры и мужчины и женщины в результате получат меньше материальных выгод, чем мужчины и женщины, имевшие образование на уровне средней школы. Причем женщины, получившие высшее образование, даже при оптимистической карьере получат материальных выгод в 1,8–3,8 раза меньше (в зависимости от наличия числа детей), чем мужчины, не имевшие перерывов в занятости. Формальная гендерная нейтральность системы платного высшего образования при сложившихся в России условиях оплаты труда вообще и оплаты труда женщин в частности, при существующих особенностях развития экономики и гендерной асимметрии в сфере занятости, не обеспечивает мужчинам и женщинам равной эффективности их вложений в образование</w:t>
      </w:r>
      <w:r w:rsidR="00AC3B02" w:rsidRPr="00EC0432">
        <w:rPr>
          <w:rFonts w:ascii="Times New Roman" w:hAnsi="Times New Roman" w:cs="Times New Roman"/>
          <w:sz w:val="28"/>
          <w:szCs w:val="28"/>
        </w:rPr>
        <w:t>.</w:t>
      </w:r>
    </w:p>
    <w:p w:rsidR="00D60359" w:rsidRPr="00EC0432" w:rsidRDefault="00D60359" w:rsidP="00EC0432">
      <w:pPr>
        <w:spacing w:line="240" w:lineRule="auto"/>
        <w:jc w:val="center"/>
        <w:rPr>
          <w:rFonts w:ascii="Times New Roman" w:hAnsi="Times New Roman" w:cs="Times New Roman"/>
          <w:sz w:val="28"/>
          <w:szCs w:val="28"/>
        </w:rPr>
      </w:pPr>
      <w:r w:rsidRPr="00EC0432">
        <w:rPr>
          <w:rFonts w:ascii="Times New Roman" w:hAnsi="Times New Roman" w:cs="Times New Roman"/>
          <w:b/>
          <w:sz w:val="28"/>
          <w:szCs w:val="28"/>
        </w:rPr>
        <w:t>Вопросы для самоконтроля:</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1. Охарактеризуйте этапы и содержание российской государственной политики в отношении женщин в сфере государства.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2. Что такое гендерная асимметрия в образовании? </w:t>
      </w:r>
    </w:p>
    <w:p w:rsidR="00E96A31" w:rsidRPr="00EC0432" w:rsidRDefault="00E96A31"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3. Эффективность материальной отдачи от высшего образования с точки зрения гендерной теории</w:t>
      </w:r>
      <w:r w:rsidR="00AC3B02" w:rsidRPr="00EC0432">
        <w:rPr>
          <w:rFonts w:ascii="Times New Roman" w:hAnsi="Times New Roman" w:cs="Times New Roman"/>
          <w:sz w:val="28"/>
          <w:szCs w:val="28"/>
        </w:rPr>
        <w:t>:</w:t>
      </w:r>
      <w:r w:rsidRPr="00EC0432">
        <w:rPr>
          <w:rFonts w:ascii="Times New Roman" w:hAnsi="Times New Roman" w:cs="Times New Roman"/>
          <w:sz w:val="28"/>
          <w:szCs w:val="28"/>
        </w:rPr>
        <w:t xml:space="preserve"> </w:t>
      </w:r>
    </w:p>
    <w:p w:rsidR="00E96A31" w:rsidRPr="00EC0432" w:rsidRDefault="00E96A31"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1) у мужчин выше, чем у женщин</w:t>
      </w:r>
      <w:r w:rsidR="00AC3B02" w:rsidRPr="00EC0432">
        <w:rPr>
          <w:rFonts w:ascii="Times New Roman" w:hAnsi="Times New Roman" w:cs="Times New Roman"/>
          <w:sz w:val="28"/>
          <w:szCs w:val="28"/>
        </w:rPr>
        <w:t>;</w:t>
      </w:r>
      <w:r w:rsidRPr="00EC0432">
        <w:rPr>
          <w:rFonts w:ascii="Times New Roman" w:hAnsi="Times New Roman" w:cs="Times New Roman"/>
          <w:sz w:val="28"/>
          <w:szCs w:val="28"/>
        </w:rPr>
        <w:t xml:space="preserve"> </w:t>
      </w:r>
    </w:p>
    <w:p w:rsidR="00E96A31" w:rsidRPr="00EC0432" w:rsidRDefault="00E96A31"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2) у женщин выше, чем у мужчин</w:t>
      </w:r>
      <w:r w:rsidR="00AC3B02" w:rsidRPr="00EC0432">
        <w:rPr>
          <w:rFonts w:ascii="Times New Roman" w:hAnsi="Times New Roman" w:cs="Times New Roman"/>
          <w:sz w:val="28"/>
          <w:szCs w:val="28"/>
        </w:rPr>
        <w:t>;</w:t>
      </w:r>
      <w:r w:rsidRPr="00EC0432">
        <w:rPr>
          <w:rFonts w:ascii="Times New Roman" w:hAnsi="Times New Roman" w:cs="Times New Roman"/>
          <w:sz w:val="28"/>
          <w:szCs w:val="28"/>
        </w:rPr>
        <w:t xml:space="preserve"> </w:t>
      </w:r>
    </w:p>
    <w:p w:rsidR="00E96A31" w:rsidRPr="00EC0432" w:rsidRDefault="00E96A31"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3) одинаково высока, как у мужчин, так и у женщин</w:t>
      </w:r>
      <w:r w:rsidR="00AC3B02" w:rsidRPr="00EC0432">
        <w:rPr>
          <w:rFonts w:ascii="Times New Roman" w:hAnsi="Times New Roman" w:cs="Times New Roman"/>
          <w:sz w:val="28"/>
          <w:szCs w:val="28"/>
        </w:rPr>
        <w:t>;</w:t>
      </w:r>
      <w:r w:rsidRPr="00EC0432">
        <w:rPr>
          <w:rFonts w:ascii="Times New Roman" w:hAnsi="Times New Roman" w:cs="Times New Roman"/>
          <w:sz w:val="28"/>
          <w:szCs w:val="28"/>
        </w:rPr>
        <w:t xml:space="preserve"> </w:t>
      </w:r>
    </w:p>
    <w:p w:rsidR="00E96A31" w:rsidRPr="00EC0432" w:rsidRDefault="00E96A31"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4) для мужчин и женщин экономически нецелесообразно. </w:t>
      </w:r>
    </w:p>
    <w:p w:rsidR="00E96A31" w:rsidRPr="00EC0432" w:rsidRDefault="00E96A31" w:rsidP="00EC0432">
      <w:pPr>
        <w:spacing w:line="240" w:lineRule="auto"/>
        <w:jc w:val="both"/>
        <w:rPr>
          <w:rFonts w:ascii="Times New Roman" w:hAnsi="Times New Roman" w:cs="Times New Roman"/>
          <w:sz w:val="28"/>
          <w:szCs w:val="28"/>
        </w:rPr>
      </w:pPr>
    </w:p>
    <w:p w:rsidR="00D60359" w:rsidRPr="00EC0432" w:rsidRDefault="00D60359" w:rsidP="00EC0432">
      <w:pPr>
        <w:spacing w:line="240" w:lineRule="auto"/>
        <w:jc w:val="center"/>
        <w:rPr>
          <w:rFonts w:ascii="Times New Roman" w:hAnsi="Times New Roman" w:cs="Times New Roman"/>
          <w:b/>
          <w:sz w:val="28"/>
          <w:szCs w:val="28"/>
        </w:rPr>
      </w:pPr>
      <w:r w:rsidRPr="00EC0432">
        <w:rPr>
          <w:rFonts w:ascii="Times New Roman" w:hAnsi="Times New Roman" w:cs="Times New Roman"/>
          <w:b/>
          <w:sz w:val="28"/>
          <w:szCs w:val="28"/>
        </w:rPr>
        <w:t>Тема 3. Традиционные теории половых ролей</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К традиционным теориям половых ролей следует отнести психоанализ З. Фрейда, структурно-функциональный анализ Т. Парсонса, социобиологические и философские концепции. Несмотря на все различия этих теорий, они основаны на двух априорных принципах: а) различия между мужчинами и женщинами имеют только биологическую природу; б) роли мужчин и женщин дифференцированы по диаметрально противоположному принципу. Одной из концепций, которая оказала серьезное влияние на развитие научных взглядов на женщину в XX веке, была теория З. Фрейда, согласно которой сексуальность, как и все инстинкты, существуют с момента рождения ребенка. Однако девочки и мальчики переживают свою сексуальность по-разному, и в силу биологических различий они вырастают с разными половыми ролями. Если сексуальное взросление происходит нормально, то мужчины вырастают с маскулинными чертами, а женщины – с женственными. «Анатомия – это судьба», – утверждал Фрейд.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Именно отличия в строении женского тела от мужского формируют у женщины две специфические особенности – кастрационного комплекса и зависти к мужским гениталиям. Эти комплексы определяют, по Фрейду, три возможные линии развития женской психики. Первая ведет к подавлению сексуальных импульсов и, следовательно, к неврозам.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Вторая – к модификации характера под мужские образцы, для которой характерны мужеподобное стремление к творческой деятельности, сильные социальные интересы, активность. Третья – к нормальной женственности, под которой Фрейд понимал стремление к реализации желания обладать тем, что составляет предмет зависти для женщин, посредством замужества и рождения сына. Результатом нормального развития женской психики и естественными компонентами здоровой женственности являются, по Фрейду, пассивность, отсутствие чувства справедливости, предрасположенность к зависти, слабые социальные интересы, неспособность к творчеству. Моральная неполноценность женщины выводилась Фрейдом из ее биологической неполноценности. Зависть к мужчине организует внутренние психические процессы таким образом, что для женщины возможны лишь три пути – истерия, мужеподобность и «нормальная» женственность, в которой ее интересы ограничиваются узким миром спальни, детской и кухни. Отношение к теории Фрейда неоднозначно. Ее интерпретация и критика осуществлялась с разных позиций, в том числе и в рамках самого психоанализа. Так, например, А. Адлер, К. Хорни и К. Томпсон в отличие от фрейдовской дуалистической теории развития мужской и женской психик предложили универсальную концепцию развития психики человека. Они считали, что развитие личности происходит из взаимодействия между природой и культурой и имеет гендерную основу, что не оставляло места для фатализма в отношении женщин и их неизменной природы.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Суть концепции американского социолога Т. Парсонса заключается в необходимости функционального разделения сфер деятельности или дифференциации мужских и женских социальных функций (инструментальной для мужчин и экспрессивной для женщин). Инструментальная функция обеспечивает отношения системы с внешним миром, обеспечивает средства к существованию и требует властности и жесткости. Экспрессивная функция направлена на поддержание интеграции членов системы, установление моделей отношений и регулирование уровня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напряженности членов семейного союза и предполагает мягкость и умение погасить конфликт. Разделение мужских и женских ролей, согласно Парсонсу, является, во-первых, механизмом, обеспечивающим стабильное функционирование любой социальной системы, в том числе и семьи. Семья ответственна за социализацию детей и поддержку взрослых, причем роли мужчин и женщин в ней различны. Роль инструментального лидера всегда принадлежит мужчине, а экспрессивного (эмоционального) – женщине.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Парсонс объясняет такое распределение ролей между биологическими полами тем, что рождение детей и уход за ними предполагает первичность отношений матери к ребенку, поэтому женская роль связывается им преимущественно с внутренней жизнью семьи. Роль мужчины, устраненного от этих биологических функций, – со сферой занятости. Величина дохода и престижность работы мужчины определяют социальный статус, стандарт и стиль жизни семьи в целом, что предопределяет его главенство в семье, а домашний труд женщины, названный Парсонсом «псевдозанятием», – ее подчиненную роль. Для женщин, полагает Парсонс, основным является «статус жены своего мужа, матери его детей и личности, ответственной за домашнее хозяйство». Она должна заботиться о психологическом благополучии мужа и детей, поддерживать отношения с родственниками и соседями. Подобный баланс «различных, но равных» ролей жены и мужа, согласно Парсонсу, позволяет исключить соревнования между супругами за власть, статус, престиж и обеспечивает гармонию, целостность и стабильность семьи, что, в свою очередь, является важнейшим элементом нормального функционирования общества. Укрепление семьи позволит преодолеть социальные проблемы.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Во-вторых, разделение ролей в семье, помимо эффекта ее стабильности, является социологическим механизмом, посредством которого ребенок/мальчик освобождается от эмоциональной чрезмерной зависимости от матери, что необходимо для его возмужания, и признает авторитет отца, поскольку именно он является проводником социальных норм. Как и Фрейд, Парсонс признавал, что табу инцеста и Эдипов комплекс способствуют приобщению ребенка к обществу и культуре. Дети должны быть социализированы для дальнейшего наилучшего выполнения социальных ролей, причем мальчиков следует воспитывать на основе ценностей инструментализма, лидерства и ориентации на достижения, поскольку именно мужчины обладают способностями работать вне дома и принимать решения всемирно-исторического значения.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Таким образом, согласно Парсонсу, разделение труда в семье необходимо для снятия противоречий между подсистемами общества, основными из которых являются экономика, политика, локальная община и система ценностей. Идея трансформировать общество так, чтобы женщины были довольны своим местом, в нем не возникала. Женщины должны смириться со своим подчиненным положением, находя себя в домашней работе, в обеспечении эмоциональной поддержки и сексуальных услуг, предоставляя мужчинам возможность содержать семью.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Однако некоторые исследователи (например У. Гуд, А. Най и В. Хоффман) придерживались иных взглядов, считая, что профессиональный труд женщины благотворно влияет на семью и супружеские отношения, но в те годы их работы не оказали значимого влияния на развитие идей в социологии пола. Концепция разделения инструментальных и экспрессивных функций в семье играла ведущую роль в американской социологии вплоть до начала 70-х годов XX в. Исследования американских этнографов Аронофф и Крэйно привели к выводу, что специализация и жесткая дифференциация мужских и женских ролей не носит универсального характера.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Критика структурно-функциональной модели заключается в том, что она ставит потребности общества выше потребностей и стремлений людей и является идеологическим оправданием репрессивной системы, подавляющей личность. В конце 70-х годов в США в ответ на утверждения некоторых теоретиков феминизма о необходимости создания единой и универсальной роли для обоих полов появились социобиологистские концепции. Одни исследователи (Лайонел Тайгер и Робин Фокс) утверждали, что доминирование мужских особей биологически детерминировано и характерно для всех животных, в том числе и для человека, не являющегося продуктом культуры. Другие, например американский биолог Э. Уилсон (ввел термин «социобилогия»), утверждали, что предметом естественного отбора являются не только физические, но и поведенческие характеристики. В сексуальном поведении животных и людей содержатся многие общие компоненты, которые закреплены генетически.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Дэвид Бэрэш объяснял различие социальных ролей мужчин и женщин тем, что они используют различные, наиболее выгодные способы для выживания и воспроизводства.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Согласно довольно популярной в 80-е годы XX в. «информационной» теории В. Геодакяна (Россия), генетическая структура женщин устроена таким образом, чтобы накапливать, хранить («консервировать») и передавать информацию будущим поколениям; мужчины приспособлены для поиска и сбора новой информации. Мужчины – это творцы, а женщины – консерваторы и им не следует стремиться изменять своему «природному предназначению».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Открытия, которые были сделаны социобиологами, состояли в следующем: во-первых, поведение животных в гораздо большей степени социально, чем это было принято думать; во-вторых, социальность есть общий для животных и человека инстинкт, сложная, генетически обусловленная система поведения.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В традиционной европейской философии мужское (рациональное, духовное) начало считалось первичным и противопоставлялось телесному и вторичному женскому (эмоциональному) началу. Признание неравной ценности мужчин и женщин мотивировалось их «различной природой».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Выразителем традиционного античного понимания пола был один из крупнейших философов Греции представитель афинской философской школы Аристотель. Он отождествил познание и рациональность с активным мужским началом, а хаотичную материю как низшую субстанцию – с пассивным женским</w:t>
      </w:r>
      <w:r w:rsidRPr="00EC0432">
        <w:rPr>
          <w:rFonts w:ascii="Times New Roman" w:hAnsi="Times New Roman" w:cs="Times New Roman"/>
          <w:color w:val="99CC00"/>
          <w:sz w:val="28"/>
          <w:szCs w:val="28"/>
        </w:rPr>
        <w:t>.</w:t>
      </w:r>
      <w:r w:rsidRPr="00EC0432">
        <w:rPr>
          <w:rFonts w:ascii="Times New Roman" w:hAnsi="Times New Roman" w:cs="Times New Roman"/>
          <w:sz w:val="28"/>
          <w:szCs w:val="28"/>
        </w:rPr>
        <w:t xml:space="preserve"> Для защиты предпосылки подчиненного положения женщины Аристотель обращает внимание на изучение физиологии женщин и мужчин, акцентируя внимание на репродуктивную роль женщины. Согласно Аристотелю, в процессе зачатия мужчина дает ребенку «форму», то есть душу, а женщина – только «материю», то есть тело. Так как душа, по своей природе, лучше и божественнее тела, лучше, если женское и мужское будут отделены друг от друга. Единственный смысл разделения полов заключается в рождении детей, а единственное назначение женщины – в вынашивании потомства. Она также ведет хозяйство, но эта функция вторична и проистекает из того, что люди живут семьей. Поэтому и функции в семье различны: каждый выполняет свои обязанности, не вмешиваясь в дела друг друга. Согласно позиции Аристотеля, мужчина и женщина, так же как раб и свободный, имеют разную природу и не могут быть равны. Мужчина по своей природе выше, женщина ниже, мужчина властвует, женщина находится в подчинении. Положение женщины у Аристотеля является еще более зависимым, чем положение раба, так как основывается не на социальном, а на естественном неравенстве и поэтому в принципе не может быть изменено в пользу женщин в отличие от раба, который потенциально может получить свободу. Согласно философии Аристотеля, у женщин нет никаких самостоятельных целей и характеристик, которые не связаны со служением мужчине. Та форма общественного участия женщин, которую предлагает Аристотель, определяет женщин исключительно в терминах домашнего хозяйства, патриархатной семьи и фактически усиливает авторитет мужской власти. Исправное осуществление женщинами своих функций обеспечивается у Аристотеля постоянным регламентирующим контролем, которому женщины подвергаются в семье и государстве.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Таким образом, традиционная теория пола базируется у Аристотеля (как и у Платона) на двух фундаментальных принципах: 1) мужчина – истинная форма человечества; 2) женщина – несовершенство ума, низшее существо, слабый, вторичный пол. Эти принципы стали основой для теорий относительно рациональных низших и моральных способностей женщины, которые, в свою очередь, использовались как основание для оправдания исключения женщин из культуры, образования, общественных дел и политики.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Патриархатная философская традиция, берущая свое начало в классической античности, усиливается в эпоху средневековья, поскольку в этот период еще более укрепляется доминирующее положение разума по отношению к телу и чувственности благодаря строгим христианским нормам. Представители патристики и схоластики (соответственно Августин Блаженный и Фома Аквинский), основываясь на философской методологии Платона и Аристотеля, рассматривали женское начало как несовершенное и во всех отношениях уступающее мужскому. В качестве основной функции женщины отцы церкви и схоласты считали деторождение. Однако в их представлениях о социальном статусе женщины есть некоторые различия.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С точки зрения Августина, способность женщины к деторождению есть результат грехопадения Евы. Признавая женщину носителем греховной чувственности, Августин считает, что сама по себе чувственность не является греховной (так как она необходима для веры), а становится таковой, когда в ней начинает доминировать удовольствие, неподконтрольное разуму, а потому представляет наибольшую угрозу для достижения подлинного наслаждения от близости к божественному началу. Женщина, с одной стороны, как существо, наделенное полом, является образом грязного телесного мира и должна быть во всем подчинена мужчине. С другой стороны, она наделяется разумом и способностью к религиозной вере. В этом смысле она равна мужчине и может рассчитывать на спасение при условии, если сможет преодолеть свою греховную, плотскую природу.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В философии Ф. Аквинского подчиненное положение женщины является абсолютно непреодолимым, так как оно обусловлено ее естественным предназначением. Ей предписана роль помощницы мужа, но не в труде, где более эффективным помощником мужчины выступает другой мужчина, а исключительно в деле продолжения рода. Собственно человеком и подобием Бога является мужчина, а женщина – лишь средство для реализации принципа человеческого рода. Женщине придается статус вещи, которой мужчина может распоряжаться по своему усмотрению. Тем самым в схоластике формируется представление об абсолютистском характере патриархатной власти по аналогии с властью бога.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Одну из наиболее интересных средневековых концепций пола создал в своем произведении «О разделении природы» Иоанн Скотт Эригена, или Эриугена (ок. 810 – ок. 877). Он считал пол результатом разделения изначально единой человеческой природы. Женщина (Ева) – эмоциональная часть природы Адама, отделившаяся от его духовно-разумной природы (мужчины). Муж и жена – две стороны человеческой природы: разум (дух) и чувства. Сон Адама, во время которого была создана Ева, Эригена оценивает как «сон разума», уклонившегося в сторону чувств, а изъятие у него ребра связывает с потерей Адамом внутренней силы. Создание Евы демонстрирует слабость Адама и потенциальную возможность грехопадения. Совершенно очевидно, что мужское и женское в приведенных выше высказываниях имеют культурно-символическую функцию: определить что-либо как мужское/маскулинное, или как женское/феминное – это значит иерархизировать понятия, определить одно из них как «лучшее» по отношению к другому, «худшему». Но вместе с тем такая фигура мысли задает, конституирует определенным образом и сами понятия мужского и женского даже в их биологическом смысле. Более того, таким же образом задается и социальный статус мужчин и женщин, и даже безопасность женщин и женского в мире.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Здесь было бы нелишним вспомнить и о дискуссии на Македонском соборе (585 г.), на котором только большинством в один голос был получен положительный ответ на вопрос о том, можно ли считать женщину человеком. В средние века печально знаменитый своим мракобесием «Молот ведьм» (1487 г.) монахов Я. Шпренгера и Г. Инститориса представил развернутую систему доказательств справедливости подавления и физического уничтожения женщин на основе их изначальной «греховности». Шпренгер и Инститорис утверждали, что женщины маловерны, а значит и чаще подпадают под козни дьявола и являются носителями и причиной зла на земле. Средневековая «охота на ведьм» стоила жизни тысячам женщин, причем соотношение убитых женщин и мужчин оценивается исследователями как 100:1.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В Новое время развиваются представления о резкой противоположности духовного и телесного, рационального и природного. Именно тогда, считают многие исследователи, подавление природного, телесного и – по ассоциации – феминного становится системообразующим принципом западноевропейской мысли. Даже французский философ и демократ Ж.-Ж. Руссо считал женщину низшим моральным существом по сравнению с мужчиной, несмотря на то, что Природа для него представляет высшую ценность, а женщина ей тождественна. Ибо только мужчина, не имеющий столь тесной связи с природой, посредством своего Разума совершает некий интеллектуальный путь усиления в себе истинной человеческой природы и становится моральным существом.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Руссо отвергает идеи Аристотеля о различной природе мужчины и женщины. В романе-трактате «Эмиль, или О воспитании» он утверждает, что человеческая природа едина, и «во всем, что не относится к полу, женщина есть тот же мужчина: у ней те же органы, те же потребности, те же способности». Однако разум женщины признается Руссо слишком слабым, чтобы осуществлять контроль над собственным телом. Он считал, что страсти, ассоциирующиеся с женщинами, – это безусловная угроза гражданскому обществу. Даже добродетели, связанные с женскими материнскими чувствами, могут угрожать должному функционированию государства. Так, в начале «Эмиля» рассказывается о спартанской матери, воспротивившейся убийству своего сына. По мнению Руссо, хороший гражданин благодарит за смерть сыновей, если это служит общественному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благу. И так как трудно одновременно быть хорошим общественным существом, то есть гражданином, и хорошим частным лицом, то есть семьянином, Руссо предлагает разделить эти сферы и исключить женщину из гражданского общества, «поместив» целиком в область частного и семейного. Он считал, что благодаря системе надзорного воспитания, женщины смогут естественным образом проявить свою чувственную природу, то есть свою сексуальность, сделав ее максимально общественно полезной. Поэтому она всю свою жизнь должна находиться под надзором ментора-наставника, каковым является сначала отец, затем муж.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В детстве естественные проявления женской чувственности должны приносить радость ее родителям; затем, после замужества, молодая женщина должна стать желанной возлюбленной и приятной собеседницей для своего мужа-воспитателя; наконец, после того как женщина станет матерью, ее чувственность должна принести наибольшую общественную пользу в деле рационального воспитания детей. Кроме того, Руссо считает необходимым надзор мужа за поведением жены, чтобы имущество отца перешло в руки его детей, а не чужих. Таким образом, главная цель семьи состоит в том, чтобы сохранить и приумножить отцовское достояние, которое отец затем разделит между своими детьми. </w:t>
      </w:r>
    </w:p>
    <w:p w:rsidR="00D60359" w:rsidRPr="00EC0432" w:rsidRDefault="00D60359"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И. Кант, Гегель и другие философы, так же как и Руссо, поддерживали идею о более низких ментальных способностях женщин, выводя их и связанные с ними формы бытия и сознания за сферы гражданского общества и морали, считая такое положение дел необходимым условием существования общества. Общим для всех традиционных философских теорий пола является, во-первых, постоянное отождествление земного, природного, телесного, чувственного с женским началом. И, во-вторых, эксплицитное обесценение этих понятий и ассоциирующихся с ними аспектов бытия и способов познания. </w:t>
      </w:r>
      <w:r w:rsidR="00AC3B02" w:rsidRPr="00EC0432">
        <w:rPr>
          <w:rFonts w:ascii="Times New Roman" w:hAnsi="Times New Roman" w:cs="Times New Roman"/>
          <w:sz w:val="28"/>
          <w:szCs w:val="28"/>
        </w:rPr>
        <w:t>В</w:t>
      </w:r>
      <w:r w:rsidRPr="00EC0432">
        <w:rPr>
          <w:rFonts w:ascii="Times New Roman" w:hAnsi="Times New Roman" w:cs="Times New Roman"/>
          <w:sz w:val="28"/>
          <w:szCs w:val="28"/>
        </w:rPr>
        <w:t xml:space="preserve"> западной интеллектуальной традиции женское/феминное конституируется через статус низшего, неполноценного, вторичного по отношению к маскулинному. </w:t>
      </w:r>
      <w:r w:rsidR="00AC3B02" w:rsidRPr="00EC0432">
        <w:rPr>
          <w:rFonts w:ascii="Times New Roman" w:hAnsi="Times New Roman" w:cs="Times New Roman"/>
          <w:sz w:val="28"/>
          <w:szCs w:val="28"/>
        </w:rPr>
        <w:t>В</w:t>
      </w:r>
      <w:r w:rsidRPr="00EC0432">
        <w:rPr>
          <w:rFonts w:ascii="Times New Roman" w:hAnsi="Times New Roman" w:cs="Times New Roman"/>
          <w:sz w:val="28"/>
          <w:szCs w:val="28"/>
        </w:rPr>
        <w:t xml:space="preserve"> течение длительного времени (до появления гендерной теории) под понятием пола понимались биологические, психические и социальные особенности мужчин и женщин, причем биологические различия между ними считались основой для формирования и всех других различий, включая социальные роли. </w:t>
      </w:r>
    </w:p>
    <w:p w:rsidR="00E128A0" w:rsidRPr="00EC0432" w:rsidRDefault="00E128A0" w:rsidP="00EC0432">
      <w:pPr>
        <w:spacing w:line="240" w:lineRule="auto"/>
        <w:jc w:val="center"/>
        <w:rPr>
          <w:rFonts w:ascii="Times New Roman" w:hAnsi="Times New Roman" w:cs="Times New Roman"/>
          <w:b/>
          <w:sz w:val="28"/>
          <w:szCs w:val="28"/>
        </w:rPr>
      </w:pPr>
      <w:r w:rsidRPr="00EC0432">
        <w:rPr>
          <w:rFonts w:ascii="Times New Roman" w:hAnsi="Times New Roman" w:cs="Times New Roman"/>
          <w:b/>
          <w:sz w:val="28"/>
          <w:szCs w:val="28"/>
        </w:rPr>
        <w:t>Вопросы для самоконтроля:</w:t>
      </w:r>
    </w:p>
    <w:p w:rsidR="00E128A0" w:rsidRPr="00EC0432" w:rsidRDefault="00E128A0"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1. Концепция половых ролей Т. Парсонса нацелена: </w:t>
      </w:r>
    </w:p>
    <w:p w:rsidR="00E128A0" w:rsidRPr="00EC0432" w:rsidRDefault="00E128A0"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1) на стабилизацию традиционных межполовых отношений; </w:t>
      </w:r>
    </w:p>
    <w:p w:rsidR="00E128A0" w:rsidRPr="00EC0432" w:rsidRDefault="00E128A0"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2) на уничтожение дискриминации в половых отношениях; </w:t>
      </w:r>
    </w:p>
    <w:p w:rsidR="00E128A0" w:rsidRPr="00EC0432" w:rsidRDefault="00E128A0"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3) на усиление отношений господства и подчинения; </w:t>
      </w:r>
    </w:p>
    <w:p w:rsidR="00E128A0" w:rsidRPr="00EC0432" w:rsidRDefault="00E128A0"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4) на разрушение связей между полами. </w:t>
      </w:r>
    </w:p>
    <w:p w:rsidR="00E128A0" w:rsidRPr="00EC0432" w:rsidRDefault="00E128A0"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2.Согласно З. Фрейду, основополагающим принципом концепции распределения половых ролей является: </w:t>
      </w:r>
    </w:p>
    <w:p w:rsidR="00E128A0" w:rsidRPr="00EC0432" w:rsidRDefault="00E128A0"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1) признание аналогичных с животными свойств к лидерству или подчинению;</w:t>
      </w:r>
    </w:p>
    <w:p w:rsidR="00E128A0" w:rsidRPr="00EC0432" w:rsidRDefault="00E128A0"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2) признание наличия особой психической предрасположенности к выполнению женской или мужской роли;</w:t>
      </w:r>
    </w:p>
    <w:p w:rsidR="00E128A0" w:rsidRPr="00EC0432" w:rsidRDefault="00E128A0"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3) признание наличия у индивида особой биологической предрасположенности к выполнению той или иной роли;</w:t>
      </w:r>
    </w:p>
    <w:p w:rsidR="00E128A0" w:rsidRPr="00EC0432" w:rsidRDefault="00E128A0"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4) признание различия в умственных способностях. </w:t>
      </w:r>
    </w:p>
    <w:p w:rsidR="00E128A0" w:rsidRPr="00EC0432" w:rsidRDefault="00E128A0" w:rsidP="00EC0432">
      <w:pPr>
        <w:spacing w:line="240" w:lineRule="auto"/>
        <w:jc w:val="both"/>
        <w:rPr>
          <w:rFonts w:ascii="Times New Roman" w:hAnsi="Times New Roman" w:cs="Times New Roman"/>
          <w:sz w:val="28"/>
          <w:szCs w:val="28"/>
        </w:rPr>
      </w:pPr>
    </w:p>
    <w:p w:rsidR="00460F6C" w:rsidRPr="00EC0432" w:rsidRDefault="00460F6C" w:rsidP="00D81494">
      <w:pPr>
        <w:spacing w:line="240" w:lineRule="auto"/>
        <w:jc w:val="center"/>
        <w:rPr>
          <w:rFonts w:ascii="Times New Roman" w:hAnsi="Times New Roman" w:cs="Times New Roman"/>
          <w:b/>
          <w:sz w:val="28"/>
          <w:szCs w:val="28"/>
        </w:rPr>
      </w:pPr>
      <w:r w:rsidRPr="00EC0432">
        <w:rPr>
          <w:rFonts w:ascii="Times New Roman" w:hAnsi="Times New Roman" w:cs="Times New Roman"/>
          <w:b/>
          <w:sz w:val="28"/>
          <w:szCs w:val="28"/>
        </w:rPr>
        <w:t>Тема 4. Гендерные аспекты социальной работы</w:t>
      </w:r>
    </w:p>
    <w:p w:rsidR="00460F6C" w:rsidRPr="00EC0432" w:rsidRDefault="00460F6C" w:rsidP="00EC0432">
      <w:pPr>
        <w:spacing w:line="240" w:lineRule="auto"/>
        <w:jc w:val="both"/>
        <w:rPr>
          <w:rFonts w:ascii="Times New Roman" w:hAnsi="Times New Roman" w:cs="Times New Roman"/>
          <w:sz w:val="28"/>
          <w:szCs w:val="28"/>
        </w:rPr>
      </w:pP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Сущностью гендерной практики в социальной работе является умение социальных работников распознать гендерное неравенство на основных уровнях социальной структуры. На индивидуальном уровне при непосредственной работе с клиентами или на структурном уровне в организационных, социальных и политических отношениях. Профессия социального работника носит прикладной характер, отсюда важной составляющей этой работы должно быть осуществление принципов гендерного равенства. Проблема введения гендерных подходов в социальной работе заключается в том, что с теоретических позиций феминизма структурные элементы социальной системы (дома-интернаты, социальные службы, образовательные учреждения) сами воспроизводят социальные отношения в обществе и, следовательно, неравенство, в том числе и по признаку пола. В дискурсах (социальных речевых практиках) социальные проблемы мужчин и женщин, бедных, инвалидов, детей всегда являются гендерно окрашенными. Из того, что пишется в региональных программах и в литературе, что говорится в средс</w:t>
      </w:r>
      <w:r w:rsidR="001F392E" w:rsidRPr="00EC0432">
        <w:rPr>
          <w:rFonts w:ascii="Times New Roman" w:hAnsi="Times New Roman" w:cs="Times New Roman"/>
          <w:sz w:val="28"/>
          <w:szCs w:val="28"/>
        </w:rPr>
        <w:t>твах массовой информации, создае</w:t>
      </w:r>
      <w:r w:rsidRPr="00EC0432">
        <w:rPr>
          <w:rFonts w:ascii="Times New Roman" w:hAnsi="Times New Roman" w:cs="Times New Roman"/>
          <w:sz w:val="28"/>
          <w:szCs w:val="28"/>
        </w:rPr>
        <w:t xml:space="preserve">тся общественное мнение, а также определяются различные роли социальных актеров: женщин, мужчин, детей, социальных работников и т.д.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Критика социальной работы с точки зрения философии феминизма впервые прозвучала на Западе в 1970-х годах, благодаря критическому подходу к социальной работе возникли понятия: «мобилизация ресурсов», «защита прав», «рост сознания». Основные феминистские подходы (либеральный, социалистический, радикальный) относительно социальной работы имеют много общего между собой. Наиболее общим источником для всех подходов является марксистский подход. В его рамках можно выделить различные модели. С точки зрения прогрессивной модели социальная работа – это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позитивный агент изменений в обществе, а социальные работники должны не просто доминировать над клиентами в решении проблем, а должны обеспечивать и организовывать коллективные действия и рост сознания, тем самым помогая осуществить позитивные социальные изменения.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Следующий шаг в сторону критического анализа социальной работы делает репродуктивная мораль. Социальные работники здесь – это агенты классового контроля, повышающие давление капиталистического общества на рабочий класс. Тем самым именно посредством социальной работы в обществе достигается воспроизводство социального неравенства, репродуцируется социальная структура со свойственными ей отношениями иерархии и контроля. Именно такой образ социального работника преобладает в массовой культуре на Западе, где создается стереотип сотрудника социальной службы как антигуманного бюрократа, отнимающего ребенка у матери, определяющего героя в психиатрическую лечебницу или предписывающего бедняги унизительные и заведомо бесперспективные условия поиска работы.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Еще одна модель марксистской критики социальной работы представлена контрадикторной (противоречивой) позицией, согласно которой социальные работники – это агенты капиталистического контроля, и в то же время они реструктурируют классовое общество. По крайней мере, такой потенциал у них имеется, так как они передают знания и власть государства своим клиентам, выступая для тех социальными адвокатами и координаторами услуг. Существование такого противоречия в их роли приводит к другим противоречиям, которые, возможно, вносят вклад в опрокидывание, распад структур капиталистического общества.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Упомянутую выше прогрессивную позицию как раз чаще всего и называют радикальной. Радикальная теория и практика социальной работы происходит из критики традиционной (психодинамической) социальной работы, теорий, полагающихся на психологическое объяснение социальных проблем, и функционалистских теорий, которые принимают как должное существующий социальный порядок. Д. Макинтайр излагает основные позиции радикальной критики в адрес традиционной социальной работы следующим образом. Во-первых, исследователи и социальные работники, следующие традиционной схеме, склонны сводить сложные социальные проблемы к индивидуальным психологическим особенностям, имеют тенденцию «обвинять жертву», возлагая на клиентов ответственность за те проблемы, которые на самом деле имеют социальное прохождение, и тем самым отвлекают внимание от социальных условий. Во-вторых, традиционная социальная</w:t>
      </w:r>
      <w:r w:rsidR="00A44B72" w:rsidRPr="00EC0432">
        <w:rPr>
          <w:rFonts w:ascii="Times New Roman" w:hAnsi="Times New Roman" w:cs="Times New Roman"/>
          <w:sz w:val="28"/>
          <w:szCs w:val="28"/>
        </w:rPr>
        <w:t xml:space="preserve"> работа «привати</w:t>
      </w:r>
      <w:r w:rsidRPr="00EC0432">
        <w:rPr>
          <w:rFonts w:ascii="Times New Roman" w:hAnsi="Times New Roman" w:cs="Times New Roman"/>
          <w:sz w:val="28"/>
          <w:szCs w:val="28"/>
        </w:rPr>
        <w:t xml:space="preserve">зирует» клиентов, испытывающих социальные проблемы, и пытается решить их трудности индивидуально, вместо того чтобы объединить их с теми людьми, с кем они могли бы разделить этот опыт и, возможно, справиться с проблемами совместными усилиями. Наконец, традиционная социальная работа, следуя сложившимся правилам объяснения и поведения, укрепляет несправедливое социальное устройство капиталистического общества.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Помимо критики методов социальной работы, радикальная модель осуждает негативные стороны самой системы социальных услуг. Поскольку роль социальных служб ограничена и фрагментарна, они не в состоянии помочь человеку справиться с трудной жизненной ситуацией и не могут совладать с целым спектром социальных проблем, которые требуют своего разрешения. Кроме того, сама модель, по которой осуществляется финансирование учреждения, ограничивает имеющиеся ресурсы и не допускает принятие решений, противоречащих интересам финансирующей стороны. При этом корпоративная культура организаций формирует внутреннюю коллективную точку зрения, которая находится в согласии с интересами социального большинства, а иерархическое и бюрократическое устройство организаций приводит к усилению контроля и согласования с правилами и конвенциями. Наконец, позицию организации на заседаниях администрации и комитетов, отвечающих за деятельность учреждений социальной сферы, представляют те, кто выступает от имени системы и принимает ее правила, а не от лица угнетенных и непривилегированных. Таким образом, профессионализация социальной работы приводит к тому, что общество наделяет социальных работников статусом, доходом и социальные работники поддерживают существующее положение вещей и избегают проводить критический анализ проблем, с которыми им приходится сталкиваться.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Отечественные руководители учреждений и департаментов социальной сферы вс. еще не пришли к мысли о критической оценке и анализе эффективности своей работы. В странах Западной Европы и Северной Америки государственные и неправительственные социальные службы активно сотрудничают с университетскими кафедрами социальной политики и социальной работы по разным направлениям. Результатом этой совместной работы становятся рекомендации о том, как улучшить практику работы социальной службы.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Одной из форм радикальной со</w:t>
      </w:r>
      <w:r w:rsidR="00544F5E" w:rsidRPr="00EC0432">
        <w:rPr>
          <w:rFonts w:ascii="Times New Roman" w:hAnsi="Times New Roman" w:cs="Times New Roman"/>
          <w:sz w:val="28"/>
          <w:szCs w:val="28"/>
        </w:rPr>
        <w:t>циальной работы является коллек</w:t>
      </w:r>
      <w:r w:rsidRPr="00EC0432">
        <w:rPr>
          <w:rFonts w:ascii="Times New Roman" w:hAnsi="Times New Roman" w:cs="Times New Roman"/>
          <w:sz w:val="28"/>
          <w:szCs w:val="28"/>
        </w:rPr>
        <w:t xml:space="preserve">тивное действие. Социальные работники взаимодействуют с общественными организациями, в том числе с ассоциациями инвалидов, солдатских матерей, профсоюзами и т.д. При этом важна работа в команде, основанная на принципах демократизации, так как это способствует глубокому проникновению социальной службы в проблемы общества и оформлению коллективного действия.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Вторая важная форма и область радикальной социальной работы – это индивидуальная работа с клиентами. Социальные работники помогают понять людям причины социального неравенства. Социальные работники должны избегать индивидуализации причин и обвинения клиентов в существующих трудностях. Согласно радикальной теории социальной работы бедность нельзя рассматривать как индивидуальную проблему, поскольку данная модель выступает против таких терминов, как «иждивенчество», «культура бедности», полагая их дискриминирующими.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Практика феминистской социальной работы основана на принципах переосмысления власти равноценности подхода и конечного результата, экосистемного подхода, убежденности в том, что личное есть политическое.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Переосмысление власти – это принцип, который подвергает критике властное отношение между профессионалом-экспертом и зависимым от него клиентом, между менеджером агентства и его подчиненными, между политиками, администрацией и населением. Власть – это контроль и господство над подчиненными для превращения их в пассивных и зависимых. С феминистской точки зрения это патриархатная концепция власти, узурпируемая небольшой группой людей. Власть в социальной работе должна рассматриваться как фактор, необходимый для создания определенных условий деятельности других, а не как господство. Право на власть является политическим актом, потому что власть позволяет людям осуществлять контроль над собственной жизнью и дает возможность самим принимать решения.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Социальная работа, основанная на теории феминизма, отталкивается от представления, что идеология, социальная структура и поведение взаимосвязаны между собой. Например, если клиент стоит на позициях традиционных социальных ролей, то социальному работнику следует обозначить для клиента ценности патриархатной культуры и практики, а также ценности, основанные на принципах эгалитаризма.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Основными принципами социальной работы с женщинами являются: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отношение к женщинам как к личностям, способным самостоятельно принимать решения, соблюдать принципы, которые гарантируют благополучие детей, мужчин и женщин;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умение внимательно слушать женщину-клиента и дать возможность женщине самой определить пути решения проблемы;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стараться найти коллективные решения проблем, которые женщине – клиенту кажутся индивидуальными;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рассматривать проблемы конкретных женщин не изолированно от социальных ситуаций, признавая принцип: «личное есть политическое» на всех уровнях социальной практики.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Основными принципами социальной работы с мужчинами являются: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объяснение мужского властолюбия и стремления доминировать над социально-подчин.нными и слабыми под воздействием гендерных стереотипов;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учет факта различия мужчин между собой;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признание того, что мужчины, как и женщины, могут нуждаться в помощи, сострадании и не знать путей выхода из сложных жизненных ситуаций;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обращение внимания на сходство мужчин, олицетворяющих агрессию, и мужчин, хотя и не совершающих насильственных действий, но уверенных в справедливости социальных отношений, порождающих подобное поведение;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 поддержка предопределения мужественности, основанного на отношениях поддержки и равенства полов.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В настоящее время наблюдается феминизация профессии социального работника. Женщины – социальные работники и женщины – клиенты идентичны по мировосприятию и миропониманию. Женщин часто сближает между собой опыт материнства, двойная нагрузка семья – дом, опыт отношения с мужчинами, многочисленные проблемы с детьми и родственниками. Феминистский опыт позволяет сделать вывод о том, что понимание опыта другого человека на основании родства гендерных идентичностей является важной частью формирования профессиональной идентичности и навыков предоставления социальных услуг, в центре которых находится женщина-клиент. Безусловно, между социальным работником и клиентом, независимо от их половой принадлежности, есть и целый ряд различий: уровень образования и культуры, возраст, жилищные условия, индивидуальные особенности здоровья и многие другие. Поэтому процесс признания сходств и различий между собой и клиентом является важным в развитии профессиональной идентичности социального работника. Социальные работники, распознавая различные типы характеров и индивидуальность клиентов, должны развивать свой профессионализм, непосредственно связанный с гендерной чувствительностью. Гендерная чувствительность базируется не на гендерных стереотипах, а на принципах эгалитаризма. Социальная политика и социальная работа направлены на достижение социальной справедливости и уменьшение неравенства, однако в некоторых случаях могут приводить к воспроизведению иерархичности между социальными группами. К примеру, высокий уровень бедности соответствует пожилым женщинам (По статистике продолжительность жизни женщин выше, чем у мужчин; уровень оплаты труда, а следовательно, и пенсия ниже, чем мужская). Приоритетной социальной группой относительно социальных пособий являются матери-одиночки и многодетные семьи. Но следует учитывать, что уровень бедности чрезвычайно высок как раз среди престарелых женщин.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В свою очередь, мужчины вообще исключаются из числа возможных клиентов социальной службы, хотя социально-психологическая помощь им зачастую просто необходима. Это и мужчины, переживающие разрыв отношений в результате развода, и те, кто вернулся из мест боевых действий в посттравматический период, мужчины, подвергшиеся насилию или демонстрирующие свое агрессивное поведение в отношении собственных жен или подруг, подростки, которые подвергаются наркотизации или втягиваются в экстремистские группировки, и многие другие. В иных случаях социальные работники, студенты и преподаватели социальной работы принимают как должное тот факт, что женщины в большинстве семей берут на себя обязательства по уходу за больными, инвалидами, детьми и престарелыми. Так, например, в реабилитационных центрах для детей-инвалидов появляются программы «Школа для мам», тем самым отцы, пусть немногочисленные, но все же представленные в числе клиентов службы, лишаются нового вида услуг. В учебной литературе проблема пожилых и инвалидов рассматривается безотносительно к нюансам гендерной идентичности различных групп клиентов.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В социальной работе следует стремиться применять гендерный подход, то есть в каждом конкретном</w:t>
      </w:r>
      <w:r w:rsidR="00230C32" w:rsidRPr="00EC0432">
        <w:rPr>
          <w:rFonts w:ascii="Times New Roman" w:hAnsi="Times New Roman" w:cs="Times New Roman"/>
          <w:sz w:val="28"/>
          <w:szCs w:val="28"/>
        </w:rPr>
        <w:t xml:space="preserve"> случае иметь в виду, что специ</w:t>
      </w:r>
      <w:r w:rsidRPr="00EC0432">
        <w:rPr>
          <w:rFonts w:ascii="Times New Roman" w:hAnsi="Times New Roman" w:cs="Times New Roman"/>
          <w:sz w:val="28"/>
          <w:szCs w:val="28"/>
        </w:rPr>
        <w:t xml:space="preserve">фика переживания человеком трудной жизненной ситуации зависит от его пола, однако эта зависимость в большинстве случаев определяется не только и не столько биологически, сколько сопровождается мощным влиянием гендерных стереотипов.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Гендерная перспектива должна учитываться в социальной работе не только с женщинами и мужчинами среднего возраста, но и с различными группами населения, а именно с пожилыми людьми, с подростками и молод.жью. Социальный работник в медико-социальной реабилитации и социально-психологической поддержке представителей старшего поколения должен тонко и деликатно относиться к интимным проблемам пожилых людей и к тем трудностям, которые приходится переживать мужчинам и женщинам в преклонном возрасте. К примеру, важным аспектом социальной работы является просвещение пациентов и членов их семей относительно самых распростран.нных заболеваний людей преклонного возраста (рака простаты у мужчин и рака груди у женщин), так как с этими заболеваниями связано много предрассудков из-за недостатка информации. Своевременное обращение к врачу может предотвратить отрицательные итоги болезни. Некоторые пациенты нуждаются в специальной помощи по причине углубляющейся депрессии. </w:t>
      </w:r>
    </w:p>
    <w:p w:rsidR="00460F6C" w:rsidRPr="00EC0432" w:rsidRDefault="00460F6C"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Просветительская и коррекционная работа с юношами и девушками, с детьми, демонстрирующими агрессивное и противоправное поведение, должна проводиться специалистом, обладающим гендерными знаниями. Например, в социальной работе с девочками-подростками выделяют такие проблемы: подростковая беременность, несовершеннолетнее материнство, особенности сексуального поведения, риск распространения заболеваний, передающихся половым пут.м. Подростковыми проблемами являются наркотизация, курение, употребление алкоголя. Отличительной особенностью подростковой субкультуры становится «юнисекс» (отождествление полов) – это более активное участие девочек</w:t>
      </w:r>
      <w:r w:rsidR="00230C32" w:rsidRPr="00EC0432">
        <w:rPr>
          <w:rFonts w:ascii="Times New Roman" w:hAnsi="Times New Roman" w:cs="Times New Roman"/>
          <w:sz w:val="28"/>
          <w:szCs w:val="28"/>
        </w:rPr>
        <w:t>-</w:t>
      </w:r>
      <w:r w:rsidRPr="00EC0432">
        <w:rPr>
          <w:rFonts w:ascii="Times New Roman" w:hAnsi="Times New Roman" w:cs="Times New Roman"/>
          <w:sz w:val="28"/>
          <w:szCs w:val="28"/>
        </w:rPr>
        <w:t xml:space="preserve">подростков в деятельности хулиганских и бандитских группировок. В качестве примера социальной работы с мальчиками-подростками предлагается открытие клубов по интересам: «Дискавери» (школа выживания). В таком объединении опытными специалистами предоставляются юношам услуги психологов, тренеров, педагогов. </w:t>
      </w:r>
      <w:r w:rsidR="002D7F95" w:rsidRPr="00EC0432">
        <w:rPr>
          <w:rFonts w:ascii="Times New Roman" w:hAnsi="Times New Roman" w:cs="Times New Roman"/>
          <w:sz w:val="28"/>
          <w:szCs w:val="28"/>
        </w:rPr>
        <w:t>В</w:t>
      </w:r>
      <w:r w:rsidRPr="00EC0432">
        <w:rPr>
          <w:rFonts w:ascii="Times New Roman" w:hAnsi="Times New Roman" w:cs="Times New Roman"/>
          <w:sz w:val="28"/>
          <w:szCs w:val="28"/>
        </w:rPr>
        <w:t xml:space="preserve">ажной составляющей в практике социального работника должна являться «гендерная чувствительность», основанная на принципах уважения прав личности. </w:t>
      </w:r>
    </w:p>
    <w:p w:rsidR="00DA0185" w:rsidRPr="00EC0432" w:rsidRDefault="00DA0185" w:rsidP="00EC0432">
      <w:pPr>
        <w:spacing w:line="240" w:lineRule="auto"/>
        <w:jc w:val="center"/>
        <w:rPr>
          <w:rFonts w:ascii="Times New Roman" w:hAnsi="Times New Roman" w:cs="Times New Roman"/>
          <w:b/>
          <w:sz w:val="28"/>
          <w:szCs w:val="28"/>
        </w:rPr>
      </w:pPr>
      <w:r w:rsidRPr="00EC0432">
        <w:rPr>
          <w:rFonts w:ascii="Times New Roman" w:hAnsi="Times New Roman" w:cs="Times New Roman"/>
          <w:b/>
          <w:sz w:val="28"/>
          <w:szCs w:val="28"/>
        </w:rPr>
        <w:t>Вопросы для самоконтроля</w:t>
      </w:r>
    </w:p>
    <w:p w:rsidR="00DA0185" w:rsidRPr="00EC0432" w:rsidRDefault="00DA01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1. В чем состоят основные различия традиционной и феминистской социальной работы? </w:t>
      </w:r>
    </w:p>
    <w:p w:rsidR="00DA0185" w:rsidRPr="00EC0432" w:rsidRDefault="00DA01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2. В чем состоит гендерный подход к социальной работе? </w:t>
      </w:r>
    </w:p>
    <w:p w:rsidR="00DA0185" w:rsidRPr="00EC0432" w:rsidRDefault="00DA0185"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3. Укажите главные принципы феминистской социальной работы. </w:t>
      </w:r>
    </w:p>
    <w:p w:rsidR="00786118" w:rsidRPr="00EC0432" w:rsidRDefault="00786118"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4.Гендерный подход в социальной работе основывается на традициях</w:t>
      </w:r>
      <w:r w:rsidR="002D7F95" w:rsidRPr="00EC0432">
        <w:rPr>
          <w:rFonts w:ascii="Times New Roman" w:hAnsi="Times New Roman" w:cs="Times New Roman"/>
          <w:sz w:val="28"/>
          <w:szCs w:val="28"/>
        </w:rPr>
        <w:t>:</w:t>
      </w:r>
      <w:r w:rsidRPr="00EC0432">
        <w:rPr>
          <w:rFonts w:ascii="Times New Roman" w:hAnsi="Times New Roman" w:cs="Times New Roman"/>
          <w:sz w:val="28"/>
          <w:szCs w:val="28"/>
        </w:rPr>
        <w:t xml:space="preserve"> </w:t>
      </w:r>
    </w:p>
    <w:p w:rsidR="00786118" w:rsidRPr="00EC0432" w:rsidRDefault="00786118"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1) критики культуры и социума</w:t>
      </w:r>
      <w:r w:rsidR="002D7F95" w:rsidRPr="00EC0432">
        <w:rPr>
          <w:rFonts w:ascii="Times New Roman" w:hAnsi="Times New Roman" w:cs="Times New Roman"/>
          <w:sz w:val="28"/>
          <w:szCs w:val="28"/>
        </w:rPr>
        <w:t>;</w:t>
      </w:r>
      <w:r w:rsidRPr="00EC0432">
        <w:rPr>
          <w:rFonts w:ascii="Times New Roman" w:hAnsi="Times New Roman" w:cs="Times New Roman"/>
          <w:sz w:val="28"/>
          <w:szCs w:val="28"/>
        </w:rPr>
        <w:t xml:space="preserve"> </w:t>
      </w:r>
    </w:p>
    <w:p w:rsidR="00786118" w:rsidRPr="00EC0432" w:rsidRDefault="00786118"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2) поддержки гендерных стереотипов</w:t>
      </w:r>
      <w:r w:rsidR="002D7F95" w:rsidRPr="00EC0432">
        <w:rPr>
          <w:rFonts w:ascii="Times New Roman" w:hAnsi="Times New Roman" w:cs="Times New Roman"/>
          <w:sz w:val="28"/>
          <w:szCs w:val="28"/>
        </w:rPr>
        <w:t>;</w:t>
      </w:r>
      <w:r w:rsidRPr="00EC0432">
        <w:rPr>
          <w:rFonts w:ascii="Times New Roman" w:hAnsi="Times New Roman" w:cs="Times New Roman"/>
          <w:sz w:val="28"/>
          <w:szCs w:val="28"/>
        </w:rPr>
        <w:t xml:space="preserve"> </w:t>
      </w:r>
    </w:p>
    <w:p w:rsidR="00786118" w:rsidRPr="00EC0432" w:rsidRDefault="00786118"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3) социалистической практики в социальной работе. </w:t>
      </w:r>
    </w:p>
    <w:p w:rsidR="00786118" w:rsidRPr="00EC0432" w:rsidRDefault="00786118"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Принципом эффективной социальной работы с пострадавшими от домашнего насилия является</w:t>
      </w:r>
      <w:r w:rsidR="002D7F95" w:rsidRPr="00EC0432">
        <w:rPr>
          <w:rFonts w:ascii="Times New Roman" w:hAnsi="Times New Roman" w:cs="Times New Roman"/>
          <w:sz w:val="28"/>
          <w:szCs w:val="28"/>
        </w:rPr>
        <w:t>:</w:t>
      </w:r>
      <w:r w:rsidRPr="00EC0432">
        <w:rPr>
          <w:rFonts w:ascii="Times New Roman" w:hAnsi="Times New Roman" w:cs="Times New Roman"/>
          <w:sz w:val="28"/>
          <w:szCs w:val="28"/>
        </w:rPr>
        <w:t xml:space="preserve"> </w:t>
      </w:r>
    </w:p>
    <w:p w:rsidR="00786118" w:rsidRPr="00EC0432" w:rsidRDefault="00786118"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1) принцип критики действий жертвы насилия</w:t>
      </w:r>
      <w:r w:rsidR="002D7F95" w:rsidRPr="00EC0432">
        <w:rPr>
          <w:rFonts w:ascii="Times New Roman" w:hAnsi="Times New Roman" w:cs="Times New Roman"/>
          <w:sz w:val="28"/>
          <w:szCs w:val="28"/>
        </w:rPr>
        <w:t>;</w:t>
      </w:r>
      <w:r w:rsidRPr="00EC0432">
        <w:rPr>
          <w:rFonts w:ascii="Times New Roman" w:hAnsi="Times New Roman" w:cs="Times New Roman"/>
          <w:sz w:val="28"/>
          <w:szCs w:val="28"/>
        </w:rPr>
        <w:t xml:space="preserve"> </w:t>
      </w:r>
    </w:p>
    <w:p w:rsidR="00786118" w:rsidRPr="00EC0432" w:rsidRDefault="00786118"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2) принцип взаимного уважения объекта и субъекта</w:t>
      </w:r>
      <w:r w:rsidR="002D7F95" w:rsidRPr="00EC0432">
        <w:rPr>
          <w:rFonts w:ascii="Times New Roman" w:hAnsi="Times New Roman" w:cs="Times New Roman"/>
          <w:sz w:val="28"/>
          <w:szCs w:val="28"/>
        </w:rPr>
        <w:t>;</w:t>
      </w:r>
      <w:r w:rsidRPr="00EC0432">
        <w:rPr>
          <w:rFonts w:ascii="Times New Roman" w:hAnsi="Times New Roman" w:cs="Times New Roman"/>
          <w:sz w:val="28"/>
          <w:szCs w:val="28"/>
        </w:rPr>
        <w:t xml:space="preserve"> </w:t>
      </w:r>
    </w:p>
    <w:p w:rsidR="00786118" w:rsidRPr="00EC0432" w:rsidRDefault="00786118" w:rsidP="00EC0432">
      <w:p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3) принцип неиспользования анализа косвенных фактов насилия. </w:t>
      </w:r>
    </w:p>
    <w:p w:rsidR="00E22330" w:rsidRPr="00EC0432" w:rsidRDefault="00E22330" w:rsidP="00EC0432">
      <w:pPr>
        <w:spacing w:line="240" w:lineRule="auto"/>
        <w:ind w:firstLine="709"/>
        <w:jc w:val="center"/>
        <w:rPr>
          <w:rFonts w:ascii="Times New Roman" w:hAnsi="Times New Roman" w:cs="Times New Roman"/>
          <w:b/>
          <w:sz w:val="28"/>
          <w:szCs w:val="28"/>
        </w:rPr>
      </w:pPr>
    </w:p>
    <w:p w:rsidR="00A061EC" w:rsidRPr="00EC0432" w:rsidRDefault="00273359" w:rsidP="00EC0432">
      <w:pPr>
        <w:spacing w:line="240" w:lineRule="auto"/>
        <w:ind w:firstLine="709"/>
        <w:jc w:val="center"/>
        <w:rPr>
          <w:rFonts w:ascii="Times New Roman" w:hAnsi="Times New Roman" w:cs="Times New Roman"/>
          <w:b/>
          <w:sz w:val="28"/>
          <w:szCs w:val="28"/>
        </w:rPr>
      </w:pPr>
      <w:r w:rsidRPr="00EC0432">
        <w:rPr>
          <w:rFonts w:ascii="Times New Roman" w:hAnsi="Times New Roman" w:cs="Times New Roman"/>
          <w:b/>
          <w:sz w:val="28"/>
          <w:szCs w:val="28"/>
        </w:rPr>
        <w:t>Тема 5</w:t>
      </w:r>
      <w:r w:rsidR="00A061EC" w:rsidRPr="00EC0432">
        <w:rPr>
          <w:rFonts w:ascii="Times New Roman" w:hAnsi="Times New Roman" w:cs="Times New Roman"/>
          <w:b/>
          <w:sz w:val="28"/>
          <w:szCs w:val="28"/>
        </w:rPr>
        <w:t xml:space="preserve">.  Образование женщин </w:t>
      </w:r>
      <w:r w:rsidR="00E22330" w:rsidRPr="00EC0432">
        <w:rPr>
          <w:rFonts w:ascii="Times New Roman" w:hAnsi="Times New Roman" w:cs="Times New Roman"/>
          <w:b/>
          <w:sz w:val="28"/>
          <w:szCs w:val="28"/>
        </w:rPr>
        <w:t>в Республике Саха (Якутия)</w:t>
      </w:r>
    </w:p>
    <w:p w:rsidR="00A061EC" w:rsidRPr="00EC0432" w:rsidRDefault="00A061EC" w:rsidP="00EC0432">
      <w:pPr>
        <w:spacing w:after="240" w:line="240" w:lineRule="auto"/>
        <w:ind w:firstLine="709"/>
        <w:rPr>
          <w:rFonts w:ascii="Times New Roman" w:hAnsi="Times New Roman" w:cs="Times New Roman"/>
          <w:sz w:val="28"/>
          <w:szCs w:val="28"/>
        </w:rPr>
      </w:pPr>
    </w:p>
    <w:p w:rsidR="00A061EC" w:rsidRPr="00EC0432" w:rsidRDefault="00A061EC" w:rsidP="00EC0432">
      <w:pPr>
        <w:spacing w:line="240" w:lineRule="auto"/>
        <w:ind w:firstLine="709"/>
        <w:jc w:val="both"/>
        <w:rPr>
          <w:rFonts w:ascii="Times New Roman" w:hAnsi="Times New Roman" w:cs="Times New Roman"/>
          <w:sz w:val="28"/>
          <w:szCs w:val="28"/>
        </w:rPr>
      </w:pPr>
      <w:r w:rsidRPr="00EC0432">
        <w:rPr>
          <w:rFonts w:ascii="Times New Roman" w:hAnsi="Times New Roman" w:cs="Times New Roman"/>
          <w:sz w:val="28"/>
          <w:szCs w:val="28"/>
        </w:rPr>
        <w:t xml:space="preserve">Современные процессы глобализации высветили образование как один из факторов развития государств, образование женщины – это достояние семьи, нации. От уровня и качества образования женской рабочей силы в российских регионах зависит реализация государственных мега-проектов. В дальнейшей интеллектуализации труда с развитием новых форм организации и технологии производства образовательный критерий будет приобретать растущее значение. Женская образованность влияет на производственную и репродуктивную роль женщин, на состояние здоровья их и членов их семей, на развитие детей. Как показывают гендерные исследования, участие отцов-мужчин в семейном и образовательном воспитании детей и подростков все еще остается недостаточным. Поэтому в большинстве якутских семей  у школьников младшей и средней возрастных групп, а также подростков до 16-17 лет отношение к учебе, выбор предметных пристрастий, профессиональные ориентации, круг интеллектуального общения формирует мать. </w:t>
      </w:r>
    </w:p>
    <w:p w:rsidR="00A061EC" w:rsidRPr="00EC0432" w:rsidRDefault="00A061EC" w:rsidP="00EC0432">
      <w:pPr>
        <w:spacing w:line="240" w:lineRule="auto"/>
        <w:ind w:firstLine="709"/>
        <w:jc w:val="both"/>
        <w:rPr>
          <w:rFonts w:ascii="Times New Roman" w:hAnsi="Times New Roman" w:cs="Times New Roman"/>
          <w:sz w:val="28"/>
          <w:szCs w:val="28"/>
        </w:rPr>
      </w:pPr>
      <w:r w:rsidRPr="00EC0432">
        <w:rPr>
          <w:rFonts w:ascii="Times New Roman" w:hAnsi="Times New Roman" w:cs="Times New Roman"/>
          <w:sz w:val="28"/>
          <w:szCs w:val="28"/>
        </w:rPr>
        <w:t xml:space="preserve">В ХХ веке Россия совершила впечатляющий рывок в сфере образования, преодолена массовая безграмотность населения, сформировалась многонациональная научно-техническая и творческая интеллигенция. Это – результат государственной политики: от первого советского декрета 1919г. «О ликвидации безграмотности среди населения РСФСР», обязывающего учиться население в возрасте от 8 до 50 лет, через ступень семилетнего (восьмилетнего) образования до конца 1970-х гг., когда было достигнуто всеобщее обязательное среднее образование. </w:t>
      </w:r>
    </w:p>
    <w:p w:rsidR="00A061EC" w:rsidRPr="00EC0432" w:rsidRDefault="00A061EC" w:rsidP="00EC0432">
      <w:pPr>
        <w:spacing w:line="240" w:lineRule="auto"/>
        <w:ind w:firstLine="709"/>
        <w:jc w:val="both"/>
        <w:rPr>
          <w:rFonts w:ascii="Times New Roman" w:hAnsi="Times New Roman" w:cs="Times New Roman"/>
          <w:sz w:val="28"/>
          <w:szCs w:val="28"/>
        </w:rPr>
      </w:pPr>
      <w:r w:rsidRPr="00EC0432">
        <w:rPr>
          <w:rFonts w:ascii="Times New Roman" w:hAnsi="Times New Roman" w:cs="Times New Roman"/>
          <w:sz w:val="28"/>
          <w:szCs w:val="28"/>
        </w:rPr>
        <w:t>Комплекс социальных характеристик, стартовых возможностей и ценностных ориентиров современной женщины обусловлен именно образованием. От того, какое базовое, специальное и высшее образование было получено, зависит формирование всей жизненной стратегии женщины.  Непосредственно или косвенно образование влияет на общественный статус, семейное положение и внутренний мир женщины; воздействует на повседневное поведение женщины, на выбор методов и форм решения всех ее личных и общественных проблем. Образованная женщина выбирает себе образ и стиль жизни, руководствуясь не  только своей биологической способностью к деторождению.</w:t>
      </w:r>
    </w:p>
    <w:p w:rsidR="00A061EC" w:rsidRPr="00EC0432" w:rsidRDefault="00A061EC" w:rsidP="00EC0432">
      <w:pPr>
        <w:spacing w:line="240" w:lineRule="auto"/>
        <w:ind w:firstLine="709"/>
        <w:jc w:val="both"/>
        <w:rPr>
          <w:rFonts w:ascii="Times New Roman" w:hAnsi="Times New Roman" w:cs="Times New Roman"/>
          <w:sz w:val="28"/>
          <w:szCs w:val="28"/>
        </w:rPr>
      </w:pPr>
      <w:r w:rsidRPr="00EC0432">
        <w:rPr>
          <w:rFonts w:ascii="Times New Roman" w:hAnsi="Times New Roman" w:cs="Times New Roman"/>
          <w:sz w:val="28"/>
          <w:szCs w:val="28"/>
        </w:rPr>
        <w:t xml:space="preserve">Феминологические и гендерные исследования свидетельствуют о том, что образование влияет на здоровье женщины, ее доступ к оплачиваемому труду и ее возможности регулировать размер семьи и интервалы между рождением детей. От степени образованности матери зависят показатели детской заболеваемости и смертности, питания и общего развития ребенка. Образованные родители имеют здоровых детей, обеспечивая грамотный уход, следуя медицинским и педагогическим рекомендациям. Образованная мать выгодна для общества и государства, т.к. ее дети менее подвержены младенческим и детским болезням, полностью соответствуют возрастным стандартам развития. В российской и зарубежной научной печати достаточно написано и о том, что интеллект матери, ее культурный уровень напрямую влияют на ее детей, на их будущность.   </w:t>
      </w:r>
    </w:p>
    <w:p w:rsidR="00A061EC" w:rsidRPr="00EC0432" w:rsidRDefault="00A061EC" w:rsidP="00EC0432">
      <w:pPr>
        <w:spacing w:line="240" w:lineRule="auto"/>
        <w:ind w:firstLine="709"/>
        <w:jc w:val="both"/>
        <w:rPr>
          <w:rFonts w:ascii="Times New Roman" w:hAnsi="Times New Roman" w:cs="Times New Roman"/>
          <w:sz w:val="28"/>
          <w:szCs w:val="28"/>
        </w:rPr>
      </w:pPr>
      <w:r w:rsidRPr="00EC0432">
        <w:rPr>
          <w:rFonts w:ascii="Times New Roman" w:hAnsi="Times New Roman" w:cs="Times New Roman"/>
          <w:sz w:val="28"/>
          <w:szCs w:val="28"/>
        </w:rPr>
        <w:t xml:space="preserve">В Республике Саха (Якутия) ориентация на образование женщин, является приоритетным направлением политики, поэтому в республике высок удельный вес девушек, ориентированных на дополнительное высшее образование. </w:t>
      </w:r>
      <w:r w:rsidR="008F5595" w:rsidRPr="00EC0432">
        <w:rPr>
          <w:rFonts w:ascii="Times New Roman" w:hAnsi="Times New Roman" w:cs="Times New Roman"/>
          <w:sz w:val="28"/>
          <w:szCs w:val="28"/>
        </w:rPr>
        <w:t>Глава</w:t>
      </w:r>
      <w:r w:rsidRPr="00EC0432">
        <w:rPr>
          <w:rFonts w:ascii="Times New Roman" w:hAnsi="Times New Roman" w:cs="Times New Roman"/>
          <w:sz w:val="28"/>
          <w:szCs w:val="28"/>
        </w:rPr>
        <w:t xml:space="preserve"> и Правительство республики предпринимают меры для поддержки многоступенчатой сети образования  и  престижа образования. Правительство Российской Федерации и Республика Саха (Якутия) как ее субъект неоднократно подтверждали свою приверженность целям обеспечения всеобщего доступа к базовому образованию. Опыт Якутии в области образования достаточно хорошо известен в Российской Федерации. В течение многих лет реализуются различные программы в сфере образования, направленные на обновление его содержания, повышения качества и уровня школьной подготовки. За последние годы расширилась сеть школ повышенного стандарта образования, в республике строятся и открываются новые школы, при этом на сельскую местность приходится около 70% всех школ. </w:t>
      </w:r>
    </w:p>
    <w:p w:rsidR="00A061EC" w:rsidRPr="00EC0432" w:rsidRDefault="00A061EC" w:rsidP="00EC0432">
      <w:pPr>
        <w:spacing w:line="240" w:lineRule="auto"/>
        <w:ind w:firstLine="669"/>
        <w:jc w:val="both"/>
        <w:rPr>
          <w:rFonts w:ascii="Times New Roman" w:hAnsi="Times New Roman" w:cs="Times New Roman"/>
          <w:sz w:val="28"/>
          <w:szCs w:val="28"/>
        </w:rPr>
      </w:pPr>
      <w:r w:rsidRPr="00EC0432">
        <w:rPr>
          <w:rFonts w:ascii="Times New Roman" w:hAnsi="Times New Roman" w:cs="Times New Roman"/>
          <w:sz w:val="28"/>
          <w:szCs w:val="28"/>
        </w:rPr>
        <w:t>Девочки составляют примерно половину учащихся в общеобразовательных школах, то в старших классах девушки - уже большинство, т</w:t>
      </w:r>
      <w:r w:rsidR="008F5595" w:rsidRPr="00EC0432">
        <w:rPr>
          <w:rFonts w:ascii="Times New Roman" w:hAnsi="Times New Roman" w:cs="Times New Roman"/>
          <w:sz w:val="28"/>
          <w:szCs w:val="28"/>
        </w:rPr>
        <w:t>а</w:t>
      </w:r>
      <w:r w:rsidRPr="00EC0432">
        <w:rPr>
          <w:rFonts w:ascii="Times New Roman" w:hAnsi="Times New Roman" w:cs="Times New Roman"/>
          <w:sz w:val="28"/>
          <w:szCs w:val="28"/>
        </w:rPr>
        <w:t>к</w:t>
      </w:r>
      <w:r w:rsidR="008F5595" w:rsidRPr="00EC0432">
        <w:rPr>
          <w:rFonts w:ascii="Times New Roman" w:hAnsi="Times New Roman" w:cs="Times New Roman"/>
          <w:sz w:val="28"/>
          <w:szCs w:val="28"/>
        </w:rPr>
        <w:t xml:space="preserve"> как</w:t>
      </w:r>
      <w:r w:rsidRPr="00EC0432">
        <w:rPr>
          <w:rFonts w:ascii="Times New Roman" w:hAnsi="Times New Roman" w:cs="Times New Roman"/>
          <w:sz w:val="28"/>
          <w:szCs w:val="28"/>
        </w:rPr>
        <w:t xml:space="preserve"> отсев учащихся-юношей «традиционно» больше, еще с советских времен. Гендерного мониторинга по качеству обучения девушек и юношей не ведется. Ни в школе - по численности заканчивающих средние школы с золотой медалью, ни в учебных заведениях среднего и высшего звена – по численности выпускников с «отличными» дипломами. Девушки составляют большинство школьных «медалистов» и значительную часть выпускников «с отличием». Целеустремленность девушек в создании образовательного фундамента своей жизни вынуждает задумываться о сниженной мотивации юношей. </w:t>
      </w:r>
    </w:p>
    <w:p w:rsidR="00A061EC" w:rsidRPr="00EC0432" w:rsidRDefault="00A061EC" w:rsidP="00EC0432">
      <w:pPr>
        <w:spacing w:line="240" w:lineRule="auto"/>
        <w:ind w:firstLine="709"/>
        <w:jc w:val="both"/>
        <w:rPr>
          <w:rFonts w:ascii="Times New Roman" w:hAnsi="Times New Roman" w:cs="Times New Roman"/>
          <w:sz w:val="28"/>
          <w:szCs w:val="28"/>
        </w:rPr>
      </w:pPr>
      <w:r w:rsidRPr="00EC0432">
        <w:rPr>
          <w:rFonts w:ascii="Times New Roman" w:hAnsi="Times New Roman" w:cs="Times New Roman"/>
          <w:sz w:val="28"/>
          <w:szCs w:val="28"/>
        </w:rPr>
        <w:t xml:space="preserve">Девушки после средней школы составляют значительное число желающих продолжить образование. Например, наблюдения 2008г. показывают, что в связи с повышением платы за учебу в вузах многие девушки планируют и реализуют свои планы обучения в средних специальных учебных заведениях. При этом они могут получать и второе среднее специальное образование. В определенном смысле здесь можно усмотреть гендерно обусловленную прагматичность девушек: они больше и острее осознают  ответственность будущих матерей и жен, обязанных иметь профессиональную подготовку.  </w:t>
      </w:r>
    </w:p>
    <w:p w:rsidR="00A061EC" w:rsidRPr="00EC0432" w:rsidRDefault="00A061EC" w:rsidP="00EC0432">
      <w:pPr>
        <w:spacing w:line="240" w:lineRule="auto"/>
        <w:ind w:firstLine="709"/>
        <w:jc w:val="both"/>
        <w:rPr>
          <w:rFonts w:ascii="Times New Roman" w:hAnsi="Times New Roman" w:cs="Times New Roman"/>
          <w:sz w:val="28"/>
          <w:szCs w:val="28"/>
        </w:rPr>
      </w:pPr>
      <w:r w:rsidRPr="00EC0432">
        <w:rPr>
          <w:rFonts w:ascii="Times New Roman" w:hAnsi="Times New Roman" w:cs="Times New Roman"/>
          <w:sz w:val="28"/>
          <w:szCs w:val="28"/>
        </w:rPr>
        <w:t xml:space="preserve"> В республике в постсоветское время разрушилась государственная система гарантированного трудоустройства, закрылась часть бюджетных учреждений, сельскохозяйственные государственные предприятия. В селах сохраняется высокий уровень официальной и скрытой безработицы. Как следствие, в среднем звене профессионального обучения произошло резкое сокращение набора на традиционно «женские» специальности: профессий общественного питания и бытового обслуживания, аграрного сектора (животноводства и растениеводства), как не востребованные в текущий момент. И на сегодня не преодолены показатели середины 1990-х гг. по удельному весу девушек в профессиональных училищах.</w:t>
      </w:r>
    </w:p>
    <w:p w:rsidR="00A061EC" w:rsidRPr="00EC0432" w:rsidRDefault="00A061EC" w:rsidP="00EC0432">
      <w:pPr>
        <w:spacing w:line="240" w:lineRule="auto"/>
        <w:ind w:firstLine="709"/>
        <w:jc w:val="both"/>
        <w:rPr>
          <w:rFonts w:ascii="Times New Roman" w:hAnsi="Times New Roman" w:cs="Times New Roman"/>
          <w:sz w:val="28"/>
          <w:szCs w:val="28"/>
        </w:rPr>
      </w:pPr>
      <w:r w:rsidRPr="00EC0432">
        <w:rPr>
          <w:rFonts w:ascii="Times New Roman" w:hAnsi="Times New Roman" w:cs="Times New Roman"/>
          <w:sz w:val="28"/>
          <w:szCs w:val="28"/>
        </w:rPr>
        <w:t>Как видно из данных официальной статистики, к началу 2008г. в Якутии женщины составляли 57,8% всех обучающихся в высших и средних специальных учебных заведениях. Этот высокий по мировым меркам показатель – в истории республики является</w:t>
      </w:r>
      <w:r w:rsidR="008F5595" w:rsidRPr="00EC0432">
        <w:rPr>
          <w:rFonts w:ascii="Times New Roman" w:hAnsi="Times New Roman" w:cs="Times New Roman"/>
          <w:sz w:val="28"/>
          <w:szCs w:val="28"/>
        </w:rPr>
        <w:t xml:space="preserve"> </w:t>
      </w:r>
      <w:r w:rsidRPr="00EC0432">
        <w:rPr>
          <w:rFonts w:ascii="Times New Roman" w:hAnsi="Times New Roman" w:cs="Times New Roman"/>
          <w:sz w:val="28"/>
          <w:szCs w:val="28"/>
        </w:rPr>
        <w:t>снижением: в тяжелые кризисные времена середины девяностых девушки и молодые женщины составляли 60,6% студентов. Так, наивысшего показателя доля студентов женского пола достигала  в 1995/96 учебном году -  60,6% всех студентов высших учебных заведениях, в  средних специальных - 57,3%. В начале 1990-х показатели были соответственно:  54,1% и  54,6%. В течение последних десяти лет доля женщин в учебных заведениях стабильно высокая.</w:t>
      </w:r>
    </w:p>
    <w:p w:rsidR="00A061EC" w:rsidRPr="00EC0432" w:rsidRDefault="00A061EC" w:rsidP="00EC0432">
      <w:pPr>
        <w:spacing w:line="240" w:lineRule="auto"/>
        <w:ind w:firstLine="709"/>
        <w:jc w:val="both"/>
        <w:rPr>
          <w:rFonts w:ascii="Times New Roman" w:hAnsi="Times New Roman" w:cs="Times New Roman"/>
          <w:i/>
          <w:iCs/>
          <w:sz w:val="28"/>
          <w:szCs w:val="28"/>
        </w:rPr>
      </w:pPr>
      <w:r w:rsidRPr="00EC0432">
        <w:rPr>
          <w:rFonts w:ascii="Times New Roman" w:hAnsi="Times New Roman" w:cs="Times New Roman"/>
          <w:sz w:val="28"/>
          <w:szCs w:val="28"/>
        </w:rPr>
        <w:t xml:space="preserve">В высших и средних учебных заведениях девушки численно преобладают. В </w:t>
      </w:r>
      <w:r w:rsidR="0022088C" w:rsidRPr="00EC0432">
        <w:rPr>
          <w:rFonts w:ascii="Times New Roman" w:hAnsi="Times New Roman" w:cs="Times New Roman"/>
          <w:sz w:val="28"/>
          <w:szCs w:val="28"/>
        </w:rPr>
        <w:t>Севрео-Восточном федеральном</w:t>
      </w:r>
      <w:r w:rsidRPr="00EC0432">
        <w:rPr>
          <w:rFonts w:ascii="Times New Roman" w:hAnsi="Times New Roman" w:cs="Times New Roman"/>
          <w:sz w:val="28"/>
          <w:szCs w:val="28"/>
        </w:rPr>
        <w:t xml:space="preserve"> университете им.М.К.Аммосова они составляют почти 60% студентов, в средних специальных заведениях – до 70%. Как показывают социологические опросы, в молодом возрасте женское население по прежнему больше стремится получить образование, чем мужское; девушки проявляют большую заинтересованность в выборе и реализации образовательных планов.</w:t>
      </w:r>
      <w:r w:rsidR="008F5595" w:rsidRPr="00EC0432">
        <w:rPr>
          <w:rFonts w:ascii="Times New Roman" w:hAnsi="Times New Roman" w:cs="Times New Roman"/>
          <w:sz w:val="28"/>
          <w:szCs w:val="28"/>
        </w:rPr>
        <w:t xml:space="preserve"> </w:t>
      </w:r>
      <w:r w:rsidRPr="00EC0432">
        <w:rPr>
          <w:rFonts w:ascii="Times New Roman" w:hAnsi="Times New Roman" w:cs="Times New Roman"/>
          <w:sz w:val="28"/>
          <w:szCs w:val="28"/>
        </w:rPr>
        <w:t xml:space="preserve">Нужно подчеркнуть, что в Якутии сохраняется тенденция к "феминизации" высшего образования. Высокие темпы роста образованных женщин по сравнению  с  мужчинами сохраняются, внутри же женской группы горожанки в получении образования значительно уступают  жительницам сельской местности. В последние годы не наблюдается резких изменений по половому признаку в составе студентов вузов, учащихся техникумов. Заметно некоторое сокращение доли девушек среди студентов средних специальных заведений.   </w:t>
      </w:r>
    </w:p>
    <w:p w:rsidR="00A061EC" w:rsidRPr="00EC0432" w:rsidRDefault="00A061EC" w:rsidP="00EC0432">
      <w:pPr>
        <w:spacing w:line="240" w:lineRule="auto"/>
        <w:ind w:firstLine="709"/>
        <w:jc w:val="both"/>
        <w:rPr>
          <w:rFonts w:ascii="Times New Roman" w:hAnsi="Times New Roman" w:cs="Times New Roman"/>
          <w:sz w:val="28"/>
          <w:szCs w:val="28"/>
        </w:rPr>
      </w:pPr>
      <w:r w:rsidRPr="00EC0432">
        <w:rPr>
          <w:rFonts w:ascii="Times New Roman" w:hAnsi="Times New Roman" w:cs="Times New Roman"/>
          <w:sz w:val="28"/>
          <w:szCs w:val="28"/>
        </w:rPr>
        <w:t xml:space="preserve">Сегодня якутянки заинтересованы в постоянном обучении, получении знания в расчете на трудоустройство и достойную оплату своего труда. Ошибка в выборе профессии обходится женщине в прямом смысле весьма дорого, т.к. несмотря на все трудности, женщины пользуются и услугами платного образования, в т.ч. как повышения профессиональной квалификации и дополнительной специализации. Всего по итогам 2007г. в республиканских учебных аудиториях начального профессионального, среднего специального и высшего образования пребывало более 34 тыс. женщин и 29,5 тыс. мужчин. </w:t>
      </w:r>
    </w:p>
    <w:p w:rsidR="00A061EC" w:rsidRPr="00EC0432" w:rsidRDefault="00A061EC" w:rsidP="00EC0432">
      <w:pPr>
        <w:spacing w:after="240" w:line="240" w:lineRule="auto"/>
        <w:ind w:firstLine="709"/>
        <w:jc w:val="both"/>
        <w:rPr>
          <w:rFonts w:ascii="Times New Roman" w:hAnsi="Times New Roman" w:cs="Times New Roman"/>
          <w:sz w:val="28"/>
          <w:szCs w:val="28"/>
        </w:rPr>
      </w:pPr>
      <w:r w:rsidRPr="00EC0432">
        <w:rPr>
          <w:rFonts w:ascii="Times New Roman" w:hAnsi="Times New Roman" w:cs="Times New Roman"/>
          <w:sz w:val="28"/>
          <w:szCs w:val="28"/>
        </w:rPr>
        <w:t xml:space="preserve">Еще в 1970-е годы в Республике Саха (Якутия) женщины обгоняли мужчин в темпах роста образовательного уровня; в конце 1980-х годов на 1000 лиц старше 15 лет женщин с высшим образованием было 122 чел. против 105 мужчин и 16 женщин с незаконченным высшим против 18 у мужчин. Иначе говоря, уровень женского образования ( очень качественного в те годы) на самом верху его градации уже тогда превзошел показатель сильной половины  республики. Удельный вес женщин со средним специальным образованием (27,8%) также превышал мужские показатели (18,2%). </w:t>
      </w:r>
    </w:p>
    <w:p w:rsidR="00A061EC" w:rsidRPr="00EC0432" w:rsidRDefault="00A061EC" w:rsidP="00EC0432">
      <w:pPr>
        <w:spacing w:line="240" w:lineRule="auto"/>
        <w:ind w:firstLine="709"/>
        <w:jc w:val="both"/>
        <w:rPr>
          <w:rFonts w:ascii="Times New Roman" w:hAnsi="Times New Roman" w:cs="Times New Roman"/>
          <w:sz w:val="28"/>
          <w:szCs w:val="28"/>
        </w:rPr>
      </w:pPr>
      <w:r w:rsidRPr="00EC0432">
        <w:rPr>
          <w:rFonts w:ascii="Times New Roman" w:hAnsi="Times New Roman" w:cs="Times New Roman"/>
          <w:sz w:val="28"/>
          <w:szCs w:val="28"/>
        </w:rPr>
        <w:t xml:space="preserve">Показательна картина прошедшего десятилетия в области женского образования. Еще по данным российской микропереписи 1994г. на 1000 женщин  900 имели образование не ниже неполного среднего, в т.ч.  294 из них имели среднее общее, 313 - среднее специальное, 152 –высшее или незаконченное высшее образование. А по данным Всероссийской переписи населения 2002г. на 1000 женщин 326 имели среднее общее и основное образование, 323 – среднее специальное, 198 – высшее и незаконченное высшее. Как видно, несмотря на все трудности прошедших лет, удалось не только сохранить, но и повысить уровень  женской образованности. Практически изжита неграмотность, наблюдающаяся только у женщин  в пожилых возрастных группах. </w:t>
      </w:r>
    </w:p>
    <w:p w:rsidR="00A061EC" w:rsidRPr="00EC0432" w:rsidRDefault="00A061EC" w:rsidP="00EC0432">
      <w:pPr>
        <w:spacing w:line="240" w:lineRule="auto"/>
        <w:ind w:firstLine="709"/>
        <w:jc w:val="both"/>
        <w:rPr>
          <w:rFonts w:ascii="Times New Roman" w:hAnsi="Times New Roman" w:cs="Times New Roman"/>
          <w:sz w:val="28"/>
          <w:szCs w:val="28"/>
        </w:rPr>
      </w:pPr>
      <w:r w:rsidRPr="00EC0432">
        <w:rPr>
          <w:rFonts w:ascii="Times New Roman" w:hAnsi="Times New Roman" w:cs="Times New Roman"/>
          <w:sz w:val="28"/>
          <w:szCs w:val="28"/>
        </w:rPr>
        <w:t xml:space="preserve">Как позитивную тенденцию, нужно отметить, что за последнее десятилетие число женщин с высшим образованием в  городских поселениях Якутии  выросло в 3 раза, у женщин из сельской местности - в 4,5 раза. Понятно, что из сельской местности в первую очередь мигрируют девушки, сильнее юношей ориентированные на профессиональное, в т.ч. высшее, образование. Образование ими часто рассматривается и как альтернатива сельской безработице, вообще сельскому укладу жизни. В любом случае, образование – это инвестиции в будущее каждой женщины, расширение ее жизненных горизонтов. </w:t>
      </w:r>
    </w:p>
    <w:p w:rsidR="00A061EC" w:rsidRPr="00EC0432" w:rsidRDefault="00A061EC" w:rsidP="00EC0432">
      <w:pPr>
        <w:spacing w:line="240" w:lineRule="auto"/>
        <w:ind w:firstLine="709"/>
        <w:jc w:val="both"/>
        <w:rPr>
          <w:rFonts w:ascii="Times New Roman" w:hAnsi="Times New Roman" w:cs="Times New Roman"/>
          <w:sz w:val="28"/>
          <w:szCs w:val="28"/>
        </w:rPr>
      </w:pPr>
      <w:r w:rsidRPr="00EC0432">
        <w:rPr>
          <w:rFonts w:ascii="Times New Roman" w:hAnsi="Times New Roman" w:cs="Times New Roman"/>
          <w:sz w:val="28"/>
          <w:szCs w:val="28"/>
        </w:rPr>
        <w:t xml:space="preserve">Выбор специальностей диктуется реальной жизнью. В годы экономической стабилизации, формирования рыночных финансово-производственных структур вызвали «бум» абитуриентов на финансово-экономические и правовые специальности. По данным штабов абитуриентов за 2007-2008гг. видно, что для девушек Якутии остаются привлекательными и престижные с 1990-х гг. специальности: экономист-менеджер банковского дела, юрист, экономист-международник со знанием иностранного языка, специалист газонефтекомплекса. </w:t>
      </w:r>
    </w:p>
    <w:p w:rsidR="00A061EC" w:rsidRPr="00EC0432" w:rsidRDefault="00A061EC" w:rsidP="00EC0432">
      <w:pPr>
        <w:spacing w:line="240" w:lineRule="auto"/>
        <w:ind w:firstLine="709"/>
        <w:jc w:val="both"/>
        <w:rPr>
          <w:rFonts w:ascii="Times New Roman" w:hAnsi="Times New Roman" w:cs="Times New Roman"/>
          <w:sz w:val="28"/>
          <w:szCs w:val="28"/>
        </w:rPr>
      </w:pPr>
      <w:r w:rsidRPr="00EC0432">
        <w:rPr>
          <w:rFonts w:ascii="Times New Roman" w:hAnsi="Times New Roman" w:cs="Times New Roman"/>
          <w:sz w:val="28"/>
          <w:szCs w:val="28"/>
        </w:rPr>
        <w:t xml:space="preserve">В республике и в стране в целом очень высок спрос на технические и технологические специальности, на квалифицированную рабочую силу, имеющую специальную среднюю и даже начальную профессиональную подготовку. Здесь для женщины есть выбор, в высшем образовании республики имеются  современные актуальные специальности: на инженерно-техническом факультете Якутского госуниверситета - “Автомобильные дороги, аэродромы”, “Городское коммунальное хозяйство”; на биолого-географическом факультете ЯГУ -  “Природопользование”, в педагогическом институте ЯГУ - “Технология и предпринимательство”, в Мирнинском политехническом институте (филиале ЯГУ) - “Обогащение полезных ископаемых”, “Электропривод и автоматика”, в Нерюнгринском филиале - “Электромеханика” и др.  </w:t>
      </w:r>
    </w:p>
    <w:p w:rsidR="00A061EC" w:rsidRPr="00EC0432" w:rsidRDefault="00A061EC" w:rsidP="00EC0432">
      <w:pPr>
        <w:spacing w:line="240" w:lineRule="auto"/>
        <w:ind w:firstLine="709"/>
        <w:jc w:val="both"/>
        <w:rPr>
          <w:rFonts w:ascii="Times New Roman" w:hAnsi="Times New Roman" w:cs="Times New Roman"/>
          <w:sz w:val="28"/>
          <w:szCs w:val="28"/>
        </w:rPr>
      </w:pPr>
      <w:r w:rsidRPr="00EC0432">
        <w:rPr>
          <w:rFonts w:ascii="Times New Roman" w:hAnsi="Times New Roman" w:cs="Times New Roman"/>
          <w:sz w:val="28"/>
          <w:szCs w:val="28"/>
        </w:rPr>
        <w:t>Среднее специальное и высшее образование рассматривается женщинами как «социальный лифт» – мощный канал социальной циркуляции и вертикальной мобильности. Показательно, что среди опрошенных в ходе гендерных исследований в городах Якутск, Мирный, Покровск, Вилюйск и в центральных улусах Якутии в 2006-2008гг. от 75 до 90%% девушек на вопрос о причинах выбора профессии указали в анкетах: «будущая профессия даст мне возможность улучшить материальные и жилищные условия»; «будущая профессия даст возможность повысить качество моей жизни»; «будущая профессия даст мне возможность сделать карьеру, войти в желательный для меня круг людей» и т.п.</w:t>
      </w:r>
    </w:p>
    <w:p w:rsidR="00A061EC" w:rsidRPr="00EC0432" w:rsidRDefault="00A061EC" w:rsidP="00EC0432">
      <w:pPr>
        <w:spacing w:line="240" w:lineRule="auto"/>
        <w:ind w:firstLine="709"/>
        <w:jc w:val="both"/>
        <w:rPr>
          <w:rFonts w:ascii="Times New Roman" w:hAnsi="Times New Roman" w:cs="Times New Roman"/>
          <w:sz w:val="28"/>
          <w:szCs w:val="28"/>
        </w:rPr>
      </w:pPr>
      <w:r w:rsidRPr="00EC0432">
        <w:rPr>
          <w:rFonts w:ascii="Times New Roman" w:hAnsi="Times New Roman" w:cs="Times New Roman"/>
          <w:sz w:val="28"/>
          <w:szCs w:val="28"/>
        </w:rPr>
        <w:t>Несмотря на исходные хорошие показатели, девушки и женщины, даже после получения образования, сконцентрированы преимущественно на непрестижных или низкооплачиваемых рабочих местах. Общеизвестно отставание финансирования таких отраслей, как образование, здравоохранение, культура, где востребованы специальности медиков, педагогов и работников культуры средней специальной и высшей квалификации, в подавляющем большинстве освоенные именно женщинами.</w:t>
      </w:r>
      <w:r w:rsidR="0022088C" w:rsidRPr="00EC0432">
        <w:rPr>
          <w:rFonts w:ascii="Times New Roman" w:hAnsi="Times New Roman" w:cs="Times New Roman"/>
          <w:sz w:val="28"/>
          <w:szCs w:val="28"/>
        </w:rPr>
        <w:t xml:space="preserve"> </w:t>
      </w:r>
      <w:r w:rsidRPr="00EC0432">
        <w:rPr>
          <w:rFonts w:ascii="Times New Roman" w:hAnsi="Times New Roman" w:cs="Times New Roman"/>
          <w:sz w:val="28"/>
          <w:szCs w:val="28"/>
        </w:rPr>
        <w:t xml:space="preserve">Существует много проблем в сфере профессионального образования  и последующего трудоустройства женщин. Несмотря на длительное образовательное преимущество перед мужчинами, женщины составляют большинство занятых на должностях с минимальной оплатой труда. Именно женщины с высшим и средним специальным образованием продолжают пополнять контингент зарегистрированных безработных. </w:t>
      </w:r>
    </w:p>
    <w:p w:rsidR="00A061EC" w:rsidRPr="00EC0432" w:rsidRDefault="00A061EC" w:rsidP="00EC0432">
      <w:pPr>
        <w:spacing w:line="240" w:lineRule="auto"/>
        <w:ind w:firstLine="709"/>
        <w:jc w:val="both"/>
        <w:rPr>
          <w:rFonts w:ascii="Times New Roman" w:hAnsi="Times New Roman" w:cs="Times New Roman"/>
          <w:sz w:val="28"/>
          <w:szCs w:val="28"/>
        </w:rPr>
      </w:pPr>
      <w:r w:rsidRPr="00EC0432">
        <w:rPr>
          <w:rFonts w:ascii="Times New Roman" w:hAnsi="Times New Roman" w:cs="Times New Roman"/>
          <w:sz w:val="28"/>
          <w:szCs w:val="28"/>
        </w:rPr>
        <w:t>Потенциальное профессиональное преимущество женщин на рынке труда, к сожалению, остается нереализованным. Причины этого явления разные. Одна из основных – неспособность и неготовность государства и общества обеспечить гендерно корректную политику занятости. При равных стартовых возможностях мужчины и женщины в Якутии, как и везде по России, очень сложно нашей современнице сочетать интенсивный высокооплачиваемый труд на производстве с успешным полноценным материнством. Государственное финансовое обеспечение неработающих женщин с детьми не отвечает требованиям жизни, о системе доступного сервиса, поддерживающего работающих матерей – приходится пока только мечтать.</w:t>
      </w:r>
      <w:r w:rsidR="009171E0" w:rsidRPr="00EC0432">
        <w:rPr>
          <w:rFonts w:ascii="Times New Roman" w:hAnsi="Times New Roman" w:cs="Times New Roman"/>
          <w:sz w:val="28"/>
          <w:szCs w:val="28"/>
        </w:rPr>
        <w:t xml:space="preserve"> </w:t>
      </w:r>
      <w:r w:rsidRPr="00EC0432">
        <w:rPr>
          <w:rFonts w:ascii="Times New Roman" w:hAnsi="Times New Roman" w:cs="Times New Roman"/>
          <w:sz w:val="28"/>
          <w:szCs w:val="28"/>
        </w:rPr>
        <w:t>Еще одна причина,  на наш взгляд, кроется в инерционном гендерном мышлении, отражающемся в поведении родителей девочек – будущих женщин. Большинство родителей изначально воспитывают девочку и планируют ее будущую профессию, исходя из стереотипов прошлых веков: напр</w:t>
      </w:r>
      <w:r w:rsidR="008F5595" w:rsidRPr="00EC0432">
        <w:rPr>
          <w:rFonts w:ascii="Times New Roman" w:hAnsi="Times New Roman" w:cs="Times New Roman"/>
          <w:sz w:val="28"/>
          <w:szCs w:val="28"/>
        </w:rPr>
        <w:t>имер</w:t>
      </w:r>
      <w:r w:rsidRPr="00EC0432">
        <w:rPr>
          <w:rFonts w:ascii="Times New Roman" w:hAnsi="Times New Roman" w:cs="Times New Roman"/>
          <w:sz w:val="28"/>
          <w:szCs w:val="28"/>
        </w:rPr>
        <w:t xml:space="preserve">, в семьях коренных народов республики у дочерей с детства формируют образ женщины, работающей в социальной сфере (учительница, медик, воспитательница детского сада, служащая небольшого офиса) и параллельно занятой воспитанием своих детей. </w:t>
      </w:r>
    </w:p>
    <w:p w:rsidR="00A061EC" w:rsidRPr="00EC0432" w:rsidRDefault="00A061EC" w:rsidP="00EC0432">
      <w:pPr>
        <w:spacing w:line="240" w:lineRule="auto"/>
        <w:ind w:firstLine="720"/>
        <w:jc w:val="both"/>
        <w:rPr>
          <w:rFonts w:ascii="Times New Roman" w:hAnsi="Times New Roman" w:cs="Times New Roman"/>
          <w:sz w:val="28"/>
          <w:szCs w:val="28"/>
        </w:rPr>
      </w:pPr>
      <w:r w:rsidRPr="00EC0432">
        <w:rPr>
          <w:rFonts w:ascii="Times New Roman" w:hAnsi="Times New Roman" w:cs="Times New Roman"/>
          <w:sz w:val="28"/>
          <w:szCs w:val="28"/>
        </w:rPr>
        <w:t xml:space="preserve">Можно заключить, что мотивации якутянок на образованность способствует ряд факторов. Во-первых, девушки осознают свою неконкурентоспособность в сфере физического и неквалифицированного труда – только высшее образование может гарантировать молодой женщине заработок, сопоставимый хотя бы с доходами мужчины, имеющего рабочую специальность. Во-вторых, преобладающее большинство девушек так или иначе проецирует будущую профессию с особенностями своего биологического пола – с перспективой материнства, следовательно, настраиваются на квалифицированный труд с минимальными физическими нагрузками. </w:t>
      </w:r>
    </w:p>
    <w:p w:rsidR="00A061EC" w:rsidRPr="00EC0432" w:rsidRDefault="00A061EC" w:rsidP="00EC0432">
      <w:pPr>
        <w:spacing w:line="240" w:lineRule="auto"/>
        <w:ind w:firstLine="720"/>
        <w:jc w:val="both"/>
        <w:rPr>
          <w:rFonts w:ascii="Times New Roman" w:hAnsi="Times New Roman" w:cs="Times New Roman"/>
          <w:sz w:val="28"/>
          <w:szCs w:val="28"/>
        </w:rPr>
      </w:pPr>
      <w:r w:rsidRPr="00EC0432">
        <w:rPr>
          <w:rFonts w:ascii="Times New Roman" w:hAnsi="Times New Roman" w:cs="Times New Roman"/>
          <w:sz w:val="28"/>
          <w:szCs w:val="28"/>
        </w:rPr>
        <w:t xml:space="preserve">В нашей стране давно феминизированы труд учителя, врача, работников культуры, науки  и  сферы обслуживания, поэтому девушки часто выбирают профессии по гендерной инерции - те, которые считаются обычно «женскими». При выборе специальностей средней квалификации и сегодня заметны типичные тенденции, когда женщины предпочитают сферы здравоохранения и образования: напр., медицинские специальности в средних специальных заведениях осваивают в три раза больше лиц женского пола, чем мужского, а на педагогических специальностях молодые мужчины составляют только пятую часть обучающихся. </w:t>
      </w:r>
    </w:p>
    <w:p w:rsidR="00A061EC" w:rsidRPr="00EC0432" w:rsidRDefault="00A061EC" w:rsidP="00EC0432">
      <w:pPr>
        <w:spacing w:line="240" w:lineRule="auto"/>
        <w:ind w:firstLine="709"/>
        <w:jc w:val="both"/>
        <w:rPr>
          <w:rFonts w:ascii="Times New Roman" w:hAnsi="Times New Roman" w:cs="Times New Roman"/>
          <w:sz w:val="28"/>
          <w:szCs w:val="28"/>
        </w:rPr>
      </w:pPr>
      <w:r w:rsidRPr="00EC0432">
        <w:rPr>
          <w:rFonts w:ascii="Times New Roman" w:hAnsi="Times New Roman" w:cs="Times New Roman"/>
          <w:sz w:val="28"/>
          <w:szCs w:val="28"/>
        </w:rPr>
        <w:t xml:space="preserve">В сфере образования Якутии женщины представляют большинство занятых; женщины являются сегодня основным ядром и преподавательского корпуса в высших учебных заведениях и научно-исследовательских учреждениях республики. На 1 января 2008г. среди преподавателей начального и среднего профессионального образования от 63,5 до 74,4%% составляли женщины. В коллективах общеобразовательных школ этот показатель традиционно около 80% и выше. </w:t>
      </w:r>
    </w:p>
    <w:p w:rsidR="00A061EC" w:rsidRPr="00EC0432" w:rsidRDefault="00A061EC" w:rsidP="00EC0432">
      <w:pPr>
        <w:spacing w:line="240" w:lineRule="auto"/>
        <w:ind w:firstLine="709"/>
        <w:jc w:val="both"/>
        <w:rPr>
          <w:rFonts w:ascii="Times New Roman" w:hAnsi="Times New Roman" w:cs="Times New Roman"/>
          <w:iCs/>
          <w:sz w:val="28"/>
          <w:szCs w:val="28"/>
        </w:rPr>
      </w:pPr>
      <w:r w:rsidRPr="00EC0432">
        <w:rPr>
          <w:rFonts w:ascii="Times New Roman" w:hAnsi="Times New Roman" w:cs="Times New Roman"/>
          <w:iCs/>
          <w:sz w:val="28"/>
          <w:szCs w:val="28"/>
        </w:rPr>
        <w:t xml:space="preserve">Женщина, работающая в системе образования,  выполняет большую государственную задачу по обучению и воспитанию подрастающего поколения. Она как будто самой природой создана  для данной  трудовой деятельности. Женщине педагогу-руководителю, лидеру образования в отличие от мужчины -  лидера присущ более гибкий, демократический  стиль руководства – она коммуникабельна, эмпатийна, устойчива к нагрузкам, более адаптирована к насыщенной психологическими стрессами педагогической деятельности. Педагог-женщина со здоровой психикой менее агрессивна, легко справляется с традиционной обучающей и воспитывающей ролью, особенно хорошо подходит для контактов с детьми младшего школьного возраста. </w:t>
      </w:r>
    </w:p>
    <w:p w:rsidR="00A061EC" w:rsidRPr="00EC0432" w:rsidRDefault="00A061EC" w:rsidP="00EC0432">
      <w:pPr>
        <w:spacing w:line="240" w:lineRule="auto"/>
        <w:ind w:firstLine="709"/>
        <w:jc w:val="both"/>
        <w:rPr>
          <w:rFonts w:ascii="Times New Roman" w:hAnsi="Times New Roman" w:cs="Times New Roman"/>
          <w:sz w:val="28"/>
          <w:szCs w:val="28"/>
        </w:rPr>
      </w:pPr>
      <w:r w:rsidRPr="00EC0432">
        <w:rPr>
          <w:rFonts w:ascii="Times New Roman" w:hAnsi="Times New Roman" w:cs="Times New Roman"/>
          <w:iCs/>
          <w:sz w:val="28"/>
          <w:szCs w:val="28"/>
        </w:rPr>
        <w:t>В настоящее время следует признать излишнюю феминизацию сферы образования. О</w:t>
      </w:r>
      <w:r w:rsidRPr="00EC0432">
        <w:rPr>
          <w:rFonts w:ascii="Times New Roman" w:hAnsi="Times New Roman" w:cs="Times New Roman"/>
          <w:sz w:val="28"/>
          <w:szCs w:val="28"/>
        </w:rPr>
        <w:t xml:space="preserve">бщественные организации и ученые неоднократно обращали внимание на проблему выравнивания женского и мужского присутствия и влияния в сети всех образовательных учреждений. Привлечение на вакантные места мужчин – это стимул и для молодых женщин-педагогов, рассчитывающих  на замужество в своей социальной нише. Не секрет, что именно преимущественно «женский состав»  учительских коллективов не располагают к притоку молодых кадров обоего пола. </w:t>
      </w:r>
    </w:p>
    <w:p w:rsidR="00A061EC" w:rsidRPr="00EC0432" w:rsidRDefault="00A061EC" w:rsidP="00EC0432">
      <w:pPr>
        <w:spacing w:line="240" w:lineRule="auto"/>
        <w:ind w:firstLine="709"/>
        <w:jc w:val="both"/>
        <w:rPr>
          <w:rFonts w:ascii="Times New Roman" w:hAnsi="Times New Roman" w:cs="Times New Roman"/>
          <w:sz w:val="28"/>
          <w:szCs w:val="28"/>
        </w:rPr>
      </w:pPr>
      <w:r w:rsidRPr="00EC0432">
        <w:rPr>
          <w:rFonts w:ascii="Times New Roman" w:hAnsi="Times New Roman" w:cs="Times New Roman"/>
          <w:sz w:val="28"/>
          <w:szCs w:val="28"/>
        </w:rPr>
        <w:t>Давно назрела республиканская экспериментальная программа привлечения учителей-мужчин, использующая, кроме моральных и материальные стимулы. В качестве мотивации, можно предложить молодым мужчинам-педагогам, напр</w:t>
      </w:r>
      <w:r w:rsidR="008F5595" w:rsidRPr="00EC0432">
        <w:rPr>
          <w:rFonts w:ascii="Times New Roman" w:hAnsi="Times New Roman" w:cs="Times New Roman"/>
          <w:sz w:val="28"/>
          <w:szCs w:val="28"/>
        </w:rPr>
        <w:t>имер</w:t>
      </w:r>
      <w:r w:rsidRPr="00EC0432">
        <w:rPr>
          <w:rFonts w:ascii="Times New Roman" w:hAnsi="Times New Roman" w:cs="Times New Roman"/>
          <w:sz w:val="28"/>
          <w:szCs w:val="28"/>
        </w:rPr>
        <w:t xml:space="preserve">, гарантированные льготные кредиты на недвижимость или транспортные средства за 2, 3, 5 и 7 лет работы в школах. В районах республики, особенно в отдаленных, много незаполненных учительских вакансий, ждущих не только женщин, но и мужчин. </w:t>
      </w:r>
    </w:p>
    <w:p w:rsidR="00A061EC" w:rsidRPr="00EC0432" w:rsidRDefault="00A061EC" w:rsidP="00EC0432">
      <w:pPr>
        <w:spacing w:line="240" w:lineRule="auto"/>
        <w:ind w:firstLine="709"/>
        <w:jc w:val="both"/>
        <w:rPr>
          <w:rFonts w:ascii="Times New Roman" w:hAnsi="Times New Roman" w:cs="Times New Roman"/>
          <w:iCs/>
          <w:sz w:val="28"/>
          <w:szCs w:val="28"/>
        </w:rPr>
      </w:pPr>
      <w:r w:rsidRPr="00EC0432">
        <w:rPr>
          <w:rFonts w:ascii="Times New Roman" w:hAnsi="Times New Roman" w:cs="Times New Roman"/>
          <w:sz w:val="28"/>
          <w:szCs w:val="28"/>
        </w:rPr>
        <w:t xml:space="preserve">Гендерные проблемы, в т.ч. вопросы взаимоотношений полов, необходимо рассматривать в комплексе как «чисто женских», так и «мужских». </w:t>
      </w:r>
      <w:r w:rsidRPr="00EC0432">
        <w:rPr>
          <w:rFonts w:ascii="Times New Roman" w:hAnsi="Times New Roman" w:cs="Times New Roman"/>
          <w:iCs/>
          <w:sz w:val="28"/>
          <w:szCs w:val="28"/>
        </w:rPr>
        <w:t xml:space="preserve">При отсутствии достаточного количества педагогов-мужчин особенно важно широко пропагандировать общественные объединения мужчин и отцов, благо в РС(Я) движение отцов сформировано и действует в рамках социального диалога со всей сетью общественных объединений и организаций. Привлечение к совместной со школой деятельности Советов отцов, различных клубов и объединений мужчин разных поколений по месту жительства привносит в школьную (и не только) жизнь столь необходимый компонент здоровой мужественности. Для обеспечения непрерывности республиканской практики в этом направлении следует продумать систему поощрения и государственной поддержки. </w:t>
      </w:r>
    </w:p>
    <w:p w:rsidR="00A061EC" w:rsidRPr="00EC0432" w:rsidRDefault="00A061EC" w:rsidP="00EC0432">
      <w:pPr>
        <w:spacing w:line="240" w:lineRule="auto"/>
        <w:ind w:firstLine="709"/>
        <w:jc w:val="both"/>
        <w:rPr>
          <w:rFonts w:ascii="Times New Roman" w:hAnsi="Times New Roman" w:cs="Times New Roman"/>
          <w:sz w:val="28"/>
          <w:szCs w:val="28"/>
        </w:rPr>
      </w:pPr>
      <w:r w:rsidRPr="00EC0432">
        <w:rPr>
          <w:rFonts w:ascii="Times New Roman" w:hAnsi="Times New Roman" w:cs="Times New Roman"/>
          <w:sz w:val="28"/>
          <w:szCs w:val="28"/>
        </w:rPr>
        <w:t>Как показывают результаты гендерных исследований последних лет, роль активного участника текущих социально-экономических процессов, мобильного, быстро реагирующего на конъюнктуру рынка труда, способного мигрировать за пределы республики и страны, в семейном воспитании отводится в большинстве случаев сыновьям. Будущих мужчин ориентируют на конкуренцию в профессиональной сфере, на необходимость достижений, обеспечивающих благосостояние и статус их будущих семей. Мужчины испытывают на себе пресс экономической, политической и социальной нестабильности.</w:t>
      </w:r>
      <w:r w:rsidR="008F5595" w:rsidRPr="00EC0432">
        <w:rPr>
          <w:rFonts w:ascii="Times New Roman" w:hAnsi="Times New Roman" w:cs="Times New Roman"/>
          <w:sz w:val="28"/>
          <w:szCs w:val="28"/>
        </w:rPr>
        <w:t xml:space="preserve"> </w:t>
      </w:r>
      <w:r w:rsidRPr="00EC0432">
        <w:rPr>
          <w:rFonts w:ascii="Times New Roman" w:hAnsi="Times New Roman" w:cs="Times New Roman"/>
          <w:sz w:val="28"/>
          <w:szCs w:val="28"/>
        </w:rPr>
        <w:t>Условия жизни изменились настолько, что женщины Якутии не могут себе разрешить жить традиционными патриархатными ожиданиями. Качественное образование открывает перед женщиной возможности финансовой и личной независимости, дает шанс получить в будущем доступ к престижному и элитарному труду.</w:t>
      </w:r>
      <w:r w:rsidRPr="00EC0432">
        <w:rPr>
          <w:rFonts w:ascii="Times New Roman" w:hAnsi="Times New Roman" w:cs="Times New Roman"/>
          <w:i/>
          <w:iCs/>
          <w:sz w:val="28"/>
          <w:szCs w:val="28"/>
        </w:rPr>
        <w:t xml:space="preserve"> </w:t>
      </w:r>
    </w:p>
    <w:p w:rsidR="00A061EC" w:rsidRPr="00EC0432" w:rsidRDefault="00A061EC" w:rsidP="00EC0432">
      <w:pPr>
        <w:autoSpaceDE w:val="0"/>
        <w:autoSpaceDN w:val="0"/>
        <w:spacing w:line="240" w:lineRule="auto"/>
        <w:ind w:firstLine="720"/>
        <w:jc w:val="both"/>
        <w:rPr>
          <w:rFonts w:ascii="Times New Roman" w:hAnsi="Times New Roman" w:cs="Times New Roman"/>
          <w:sz w:val="28"/>
          <w:szCs w:val="28"/>
        </w:rPr>
      </w:pPr>
      <w:r w:rsidRPr="00EC0432">
        <w:rPr>
          <w:rFonts w:ascii="Times New Roman" w:hAnsi="Times New Roman" w:cs="Times New Roman"/>
          <w:sz w:val="28"/>
          <w:szCs w:val="28"/>
        </w:rPr>
        <w:t>В республике предстоят структурные изменения в подготовке кадров. Профессиональн</w:t>
      </w:r>
      <w:r w:rsidR="008F5595" w:rsidRPr="00EC0432">
        <w:rPr>
          <w:rFonts w:ascii="Times New Roman" w:hAnsi="Times New Roman" w:cs="Times New Roman"/>
          <w:sz w:val="28"/>
          <w:szCs w:val="28"/>
        </w:rPr>
        <w:t>ая переориентация необходима, так как</w:t>
      </w:r>
      <w:r w:rsidRPr="00EC0432">
        <w:rPr>
          <w:rFonts w:ascii="Times New Roman" w:hAnsi="Times New Roman" w:cs="Times New Roman"/>
          <w:sz w:val="28"/>
          <w:szCs w:val="28"/>
        </w:rPr>
        <w:t xml:space="preserve"> об очевидной избыточности специалистов гуманитарного профиля: юристов, экономистов и педагогов, говорят уже не первый год; есть также количественный крен в сторону подготовки специалистов высшей квалификации. Между тем в республике высок спрос на рабочие специальности, нужны квалифицированные рабочие в отраслях строительства, коммунальных служб, энергетики и транспорта. </w:t>
      </w:r>
    </w:p>
    <w:p w:rsidR="00A061EC" w:rsidRPr="00EC0432" w:rsidRDefault="00A061EC" w:rsidP="00EC0432">
      <w:pPr>
        <w:autoSpaceDE w:val="0"/>
        <w:autoSpaceDN w:val="0"/>
        <w:spacing w:line="240" w:lineRule="auto"/>
        <w:ind w:firstLine="720"/>
        <w:jc w:val="both"/>
        <w:rPr>
          <w:rFonts w:ascii="Times New Roman" w:hAnsi="Times New Roman" w:cs="Times New Roman"/>
          <w:sz w:val="28"/>
          <w:szCs w:val="28"/>
        </w:rPr>
      </w:pPr>
      <w:r w:rsidRPr="00EC0432">
        <w:rPr>
          <w:rFonts w:ascii="Times New Roman" w:hAnsi="Times New Roman" w:cs="Times New Roman"/>
          <w:sz w:val="28"/>
          <w:szCs w:val="28"/>
        </w:rPr>
        <w:t xml:space="preserve">Для развития республики в рамках реализации мега-проектов, спрос существует в основном на «мужские» профессии. Получается, что в модернизации региональной экономики женщинам вновь достанутся участки труда с вспомогательными, неквалифицированными функциями. Заработная плата, перспективность и престиж этих рабочих мест будут соответствующими. В настоящее время в начальных профессиональных учебных заведениях Якутии нарушена структура специализации, обеспечивающая гендерное равенство. За посткризисные годы сузился «женский» набор в сети начального  профобразования, снизилась общая численность девушек-учащихся, в начале нового века их осталось в профессиональных училищах менее 40%. В  середине 1990-х гг. в республиканских ПТУ девушки составляли около половины (49%) всех обучающихся. Примерно такое соотношение сохраняется длительное время. На конец 2008г. в сети среднего специального образования дневной формой обучения было охвачено 3788 девушек, еще 2 тыс. девушек обучалось на заочных отделениях среднего профессионального образования.   </w:t>
      </w:r>
    </w:p>
    <w:p w:rsidR="00A061EC" w:rsidRPr="00EC0432" w:rsidRDefault="00A061EC" w:rsidP="00EC0432">
      <w:pPr>
        <w:spacing w:line="240" w:lineRule="auto"/>
        <w:ind w:firstLine="720"/>
        <w:jc w:val="both"/>
        <w:rPr>
          <w:rFonts w:ascii="Times New Roman" w:hAnsi="Times New Roman" w:cs="Times New Roman"/>
          <w:sz w:val="28"/>
          <w:szCs w:val="28"/>
        </w:rPr>
      </w:pPr>
      <w:r w:rsidRPr="00EC0432">
        <w:rPr>
          <w:rFonts w:ascii="Times New Roman" w:hAnsi="Times New Roman" w:cs="Times New Roman"/>
          <w:sz w:val="28"/>
          <w:szCs w:val="28"/>
        </w:rPr>
        <w:t xml:space="preserve">На более высоких уровнях общего и профессионального образования лица женского пола также продолжают лидировать: начиная с 1991/92 учебного года  доля девушек в вузах постоянно превышала 50%-ную отметку, также как и в  средних специальных заведениях. Несмотря на все трудности кризиса доля женщин в учебных заведениях росла: наивысшего показателя она достигала    в 1995/96 учебном году -  60,6% всех студентов якутских вузов были лица женского пола, в ссузах - 57,3%. В ближайшие годы в экономику и социальную сферу Якутии будет продолжать поступать достаточно многочисленное «женское» пополнение: по вузам республики девушки составляют не менее 50-55% всех студентов.  Более качественная, чем у юношей, школьная подготовка девушек по естественным наукам позволяет им успешно осваивать все специальности, включая технические и  технологические; так, в средних специальных учебных заведениях девушек значительно больше на специальностях по химической технологии, технологии продовольственных продуктов и особенно по технологии товаров широкого потребления. </w:t>
      </w:r>
    </w:p>
    <w:p w:rsidR="00A061EC" w:rsidRPr="00EC0432" w:rsidRDefault="00A061EC" w:rsidP="00EC0432">
      <w:pPr>
        <w:spacing w:line="240" w:lineRule="auto"/>
        <w:ind w:firstLine="720"/>
        <w:jc w:val="both"/>
        <w:rPr>
          <w:rFonts w:ascii="Times New Roman" w:hAnsi="Times New Roman" w:cs="Times New Roman"/>
          <w:sz w:val="28"/>
          <w:szCs w:val="28"/>
        </w:rPr>
      </w:pPr>
      <w:r w:rsidRPr="00EC0432">
        <w:rPr>
          <w:rFonts w:ascii="Times New Roman" w:hAnsi="Times New Roman" w:cs="Times New Roman"/>
          <w:sz w:val="28"/>
          <w:szCs w:val="28"/>
        </w:rPr>
        <w:t>В Якутии остается высоким выбор молодыми женщинами специальностей по экономике производства и управленческому труду, по специальностям сферы финансов и кредита: напр</w:t>
      </w:r>
      <w:r w:rsidR="004936AE" w:rsidRPr="00EC0432">
        <w:rPr>
          <w:rFonts w:ascii="Times New Roman" w:hAnsi="Times New Roman" w:cs="Times New Roman"/>
          <w:sz w:val="28"/>
          <w:szCs w:val="28"/>
        </w:rPr>
        <w:t>имер</w:t>
      </w:r>
      <w:r w:rsidRPr="00EC0432">
        <w:rPr>
          <w:rFonts w:ascii="Times New Roman" w:hAnsi="Times New Roman" w:cs="Times New Roman"/>
          <w:sz w:val="28"/>
          <w:szCs w:val="28"/>
        </w:rPr>
        <w:t>, в профильных средних специальных учебных заведениях три раза больше студенток, чем студентов мужского пола. Но в хорошо оплачиваемых специальностях высшей квалификации, напр., по экономике и управлению, картина уже иная: молодые мужчины «сократили» разрыв - их тут меньше только в два раза. В стране остается сложной система организации и финансирования здравоохранения и образования, оплату труда в этих отраслях  нельзя назвать высокой. Как гендерное следствие данного факта – юношей в медицинских ВУЗах меньше, как и в средних специальных заведениях: 23% юношей против 77% девушек. Международные же стандарты таковы, что в развитых странах именно врач и преподаватель - высокооплачиваемые профессии, и, следовательно, «мужские».</w:t>
      </w:r>
    </w:p>
    <w:p w:rsidR="00A061EC" w:rsidRPr="00EC0432" w:rsidRDefault="00A061EC" w:rsidP="00EC0432">
      <w:pPr>
        <w:spacing w:line="240" w:lineRule="auto"/>
        <w:ind w:firstLine="720"/>
        <w:jc w:val="both"/>
        <w:rPr>
          <w:rFonts w:ascii="Times New Roman" w:hAnsi="Times New Roman" w:cs="Times New Roman"/>
          <w:sz w:val="28"/>
          <w:szCs w:val="28"/>
        </w:rPr>
      </w:pPr>
      <w:r w:rsidRPr="00EC0432">
        <w:rPr>
          <w:rFonts w:ascii="Times New Roman" w:hAnsi="Times New Roman" w:cs="Times New Roman"/>
          <w:sz w:val="28"/>
          <w:szCs w:val="28"/>
        </w:rPr>
        <w:t>У высоких показателей образованности, современной профессионализации девушек и молодых женщин есть оборотная сторона. Они опережают своих сверстников мужского пола, что позволяет говорить об истоках социальной  диспропорции полов в Якутии. Наиболее выпукло это заметно на примере сельского населения. В стремлении продолжить образование уроженки сельской местности активнее, чем юноши и молодые мужчины, мигрируют из мест своего проживания. Они же активнее адаптируются в годы учебы и после получения образования, интегрируясь в новые социумы, пробой совершенно новых для них, непривычных с точки зрения предыдущей жизни.</w:t>
      </w:r>
      <w:r w:rsidR="004936AE" w:rsidRPr="00EC0432">
        <w:rPr>
          <w:rFonts w:ascii="Times New Roman" w:hAnsi="Times New Roman" w:cs="Times New Roman"/>
          <w:sz w:val="28"/>
          <w:szCs w:val="28"/>
        </w:rPr>
        <w:t xml:space="preserve"> </w:t>
      </w:r>
      <w:r w:rsidRPr="00EC0432">
        <w:rPr>
          <w:rFonts w:ascii="Times New Roman" w:hAnsi="Times New Roman" w:cs="Times New Roman"/>
          <w:sz w:val="28"/>
          <w:szCs w:val="28"/>
        </w:rPr>
        <w:t xml:space="preserve">Длительное образовательное лидерство женщин не повлекло за собой значимых социальных преимуществ. Девушки, в школьные и студенческие годы часто обгоняя своих сверстников-юношей по качеству учебы, по характеристикам мотивации к образованию и общественной активности, позже уступают им в успешности самореализации. В результате социально обусловленной гендерной рокировки только единицы женщин продолжают расти в профессиональном и карьерном плане наравне со своими ровесниками-мужчинами. </w:t>
      </w:r>
    </w:p>
    <w:p w:rsidR="00A061EC" w:rsidRPr="00EC0432" w:rsidRDefault="00A061EC" w:rsidP="00EC0432">
      <w:pPr>
        <w:spacing w:line="240" w:lineRule="auto"/>
        <w:ind w:firstLine="720"/>
        <w:jc w:val="both"/>
        <w:rPr>
          <w:rFonts w:ascii="Times New Roman" w:hAnsi="Times New Roman" w:cs="Times New Roman"/>
          <w:sz w:val="28"/>
          <w:szCs w:val="28"/>
        </w:rPr>
      </w:pPr>
      <w:r w:rsidRPr="00EC0432">
        <w:rPr>
          <w:rFonts w:ascii="Times New Roman" w:hAnsi="Times New Roman" w:cs="Times New Roman"/>
          <w:sz w:val="28"/>
          <w:szCs w:val="28"/>
        </w:rPr>
        <w:t xml:space="preserve">Качество и уровень жизни в Якутии в большинстве случаев не позволяют даже очень способной, хорошо образованной женщине сочетать материнство с успешной профессиональной самореализацией и карьерой. Самый известный и типичный пример возрастной гендерной «рокировки» женских карьер – в академической и отраслевой науке республики. Молодежь обоего пола приходит в науку в равных пропорциях (по официальным данным 1990-х и начала 2000-х гг.). Сохраняется примерно одинаковое количество и работающих мужчин и женщин, но среди женщин ученую степень имеют меньше трети (27%), а  среди мужчин – каждый второй. </w:t>
      </w:r>
    </w:p>
    <w:p w:rsidR="00A061EC" w:rsidRPr="00EC0432" w:rsidRDefault="00A061EC" w:rsidP="00EC0432">
      <w:pPr>
        <w:spacing w:line="240" w:lineRule="auto"/>
        <w:ind w:firstLine="720"/>
        <w:jc w:val="both"/>
        <w:rPr>
          <w:rFonts w:ascii="Times New Roman" w:hAnsi="Times New Roman" w:cs="Times New Roman"/>
          <w:sz w:val="28"/>
          <w:szCs w:val="28"/>
        </w:rPr>
      </w:pPr>
      <w:r w:rsidRPr="00EC0432">
        <w:rPr>
          <w:rFonts w:ascii="Times New Roman" w:hAnsi="Times New Roman" w:cs="Times New Roman"/>
          <w:sz w:val="28"/>
          <w:szCs w:val="28"/>
        </w:rPr>
        <w:t xml:space="preserve">Можно говорить об отсутствии научных амбиций у самих женщин, об их «изначальной» готовности к научно-вспомогательной роли. Причина же асимметрии таится в глубинном  гендерном различии, неизбежно сопутствующем любому обществу - в самое перспективное для научной работы время, в возрасте до 35 лет, большинство женщин, сотрудниц НИИ, находится в процессах вынашивания, рождения и вскармливания детей. Именно в этот период происходит карьерное отставание женщин от своих ровесников – мужчин.  </w:t>
      </w:r>
    </w:p>
    <w:p w:rsidR="00A061EC" w:rsidRPr="00EC0432" w:rsidRDefault="00A061EC" w:rsidP="00EC0432">
      <w:pPr>
        <w:spacing w:line="240" w:lineRule="auto"/>
        <w:ind w:firstLine="720"/>
        <w:jc w:val="both"/>
        <w:rPr>
          <w:rFonts w:ascii="Times New Roman" w:hAnsi="Times New Roman" w:cs="Times New Roman"/>
          <w:sz w:val="28"/>
          <w:szCs w:val="28"/>
        </w:rPr>
      </w:pPr>
      <w:r w:rsidRPr="00EC0432">
        <w:rPr>
          <w:rFonts w:ascii="Times New Roman" w:hAnsi="Times New Roman" w:cs="Times New Roman"/>
          <w:sz w:val="28"/>
          <w:szCs w:val="28"/>
        </w:rPr>
        <w:t>Добиться ярких научных успехов (как и в других отраслевых сферах) удается лишь единицам из женщин. Среди вынужденно оставшихся  на «втором плане» в разных областях женщин - много способных к профессиональному совершенствованию, нереализовавших собственный интеллектуальный потенциал. Хотя и здесь время внесло свои коррективы: в кризисное время 1990-х гг. из науки произошел отток многих энергичных и молодых мужчин; как следствие, кадровый дефицит восполнился женщинами. В 2000-е годы доля якутянок в числе защитивших кандидатские диссертации составила 64% против  41,5 % в 1997г. Как видно, и в этой элитарной, высококвалифицированной нише образования женщины подтвердили свои высокие возможности.</w:t>
      </w:r>
    </w:p>
    <w:p w:rsidR="00A061EC" w:rsidRPr="00EC0432" w:rsidRDefault="00A061EC" w:rsidP="00EC0432">
      <w:pPr>
        <w:spacing w:line="240" w:lineRule="auto"/>
        <w:ind w:firstLine="720"/>
        <w:jc w:val="both"/>
        <w:rPr>
          <w:rFonts w:ascii="Times New Roman" w:hAnsi="Times New Roman" w:cs="Times New Roman"/>
          <w:sz w:val="28"/>
          <w:szCs w:val="28"/>
        </w:rPr>
      </w:pPr>
      <w:r w:rsidRPr="00EC0432">
        <w:rPr>
          <w:rFonts w:ascii="Times New Roman" w:hAnsi="Times New Roman" w:cs="Times New Roman"/>
          <w:sz w:val="28"/>
          <w:szCs w:val="28"/>
        </w:rPr>
        <w:t>Воспитание ребенка, семейный труд требуют от работающей женщины Якутии самопожертвования. Общая у всех россиянок высокая физическая и психологическая загруженность бытом,  слабая обеспеченность сервисными услугами оставляют мало возможностей для полноценного досуга и саморазвития семейных женщин. Часто параллельно с бытовыми и семейными заботами женщины в Якутии «выращивают» в профессиональном, карьерном плане собственного мужа, безоглядно вкладывая моральные и физические «инвестиции». Этот ее вклад также остается «за кадром», практически не получает государственного и общественного признания.</w:t>
      </w:r>
    </w:p>
    <w:p w:rsidR="00A061EC" w:rsidRPr="00EC0432" w:rsidRDefault="00A061EC" w:rsidP="00EC0432">
      <w:pPr>
        <w:spacing w:line="240" w:lineRule="auto"/>
        <w:ind w:firstLine="720"/>
        <w:jc w:val="both"/>
        <w:rPr>
          <w:rFonts w:ascii="Times New Roman" w:hAnsi="Times New Roman" w:cs="Times New Roman"/>
          <w:sz w:val="28"/>
          <w:szCs w:val="28"/>
        </w:rPr>
      </w:pPr>
      <w:r w:rsidRPr="00EC0432">
        <w:rPr>
          <w:rFonts w:ascii="Times New Roman" w:hAnsi="Times New Roman" w:cs="Times New Roman"/>
          <w:sz w:val="28"/>
          <w:szCs w:val="28"/>
        </w:rPr>
        <w:t>Планка жизненных ожиданий у молодых женщин и девушек Якутии, по данным гендерных исследований,  оказываются выше, чем у сверстников. Напр., у девушек сильнее ориентация на профессии высокой квалификации, включая принципиально новые специальности, ранее нетрадиционные для якутянок или новые для региональной профессиональной структуры. В перспективе девушки более своих сверстников ориентированы на высокое качество будущей жизни. Для них очень важны возможности высоких заработков в совокупности с комфортом жизни, материальной обеспеченностью себя и будущей семьи. Ради этого девушки готовы осваивать любые, самые экзотические профессии, с этой же целью готовы на переезд, на первичные трудные условия проживания и т.д.</w:t>
      </w:r>
    </w:p>
    <w:p w:rsidR="00A061EC" w:rsidRPr="00EC0432" w:rsidRDefault="00A061EC" w:rsidP="00EC0432">
      <w:pPr>
        <w:spacing w:line="240" w:lineRule="auto"/>
        <w:ind w:firstLine="720"/>
        <w:jc w:val="both"/>
        <w:rPr>
          <w:rFonts w:ascii="Times New Roman" w:hAnsi="Times New Roman" w:cs="Times New Roman"/>
          <w:sz w:val="28"/>
          <w:szCs w:val="28"/>
        </w:rPr>
      </w:pPr>
      <w:r w:rsidRPr="00EC0432">
        <w:rPr>
          <w:rFonts w:ascii="Times New Roman" w:hAnsi="Times New Roman" w:cs="Times New Roman"/>
          <w:sz w:val="28"/>
          <w:szCs w:val="28"/>
        </w:rPr>
        <w:t xml:space="preserve">Многие работающие якутянки чувствуют определенную профессиональную невостребованность, выражают желание в будущем поменять место работы, а нередко и специальность, по которой в настоящее время трудятся. В ходе социологических опросов высвечивается такой социальный факт – большинство женщин вынуждено трудиться только из-за материально-финансовых соображений. В анкетах часто встречаются ответы: «мне необходимо работать, в т.ч. делать неинтересную работу во имя материального обеспечения ребенка (детей)» и т.п. </w:t>
      </w:r>
    </w:p>
    <w:p w:rsidR="00A061EC" w:rsidRPr="00EC0432" w:rsidRDefault="00A061EC" w:rsidP="00EC0432">
      <w:pPr>
        <w:spacing w:line="240" w:lineRule="auto"/>
        <w:ind w:firstLine="720"/>
        <w:jc w:val="both"/>
        <w:rPr>
          <w:rFonts w:ascii="Times New Roman" w:hAnsi="Times New Roman" w:cs="Times New Roman"/>
          <w:sz w:val="28"/>
          <w:szCs w:val="28"/>
        </w:rPr>
      </w:pPr>
      <w:r w:rsidRPr="00EC0432">
        <w:rPr>
          <w:rFonts w:ascii="Times New Roman" w:hAnsi="Times New Roman" w:cs="Times New Roman"/>
          <w:sz w:val="28"/>
          <w:szCs w:val="28"/>
        </w:rPr>
        <w:t>Неудовлетворенность своим положением часто служит причиной для территориального перемещения. Из якутского села, которое болезненно пережило крушение плановой экономики, активная миграция происходит давно. В последние десятилетия окончательно оформился урбанизационный процесс в республике. Население массово покидает малые и средние поселения ради городов: как уже отмечалось, среди мигрантов из села женщины составляют значительную часть, а в молодых возрастных группах – большинство. Из сельской местности в столичный Якутск прибывает 80% всех мигрантов, из них около 40% всех прибывших в столицу республики целью приезда указывают учебу. Такой показатель отражает не только важность образования в шкале жизненных ориентиров, но косвенно подтверждает показатели «женской» миграции - известно, что среди студентов и учащихся – большинство девушек.</w:t>
      </w:r>
    </w:p>
    <w:p w:rsidR="00A061EC" w:rsidRPr="00EC0432" w:rsidRDefault="00A061EC" w:rsidP="00EC0432">
      <w:pPr>
        <w:spacing w:line="240" w:lineRule="auto"/>
        <w:ind w:firstLine="720"/>
        <w:jc w:val="both"/>
        <w:rPr>
          <w:rFonts w:ascii="Times New Roman" w:hAnsi="Times New Roman" w:cs="Times New Roman"/>
          <w:sz w:val="28"/>
          <w:szCs w:val="28"/>
        </w:rPr>
      </w:pPr>
      <w:r w:rsidRPr="00EC0432">
        <w:rPr>
          <w:rFonts w:ascii="Times New Roman" w:hAnsi="Times New Roman" w:cs="Times New Roman"/>
          <w:sz w:val="28"/>
          <w:szCs w:val="28"/>
        </w:rPr>
        <w:t xml:space="preserve">Профессиональная успешность напрямую связана с уровнем развития гендерной демократии. Отсутствие таковой в Якутии  заметно в структуре востребованности, расстановке и адекватной оплате труда представителей обоих полов. Ключевые посты   до сих пор остаются привилегией мужчин даже в сферах с подавляющим женским большинством занятых: напр., мужчинами замещены первые должности в системе здравоохранения, культуры и искусства, финансов и банков. На такую раскладку полов не влияют образовательно-профессиональные параметры якутянок, какими бы они ни были.   </w:t>
      </w:r>
    </w:p>
    <w:p w:rsidR="00A061EC" w:rsidRPr="00EC0432" w:rsidRDefault="00A061EC" w:rsidP="00EC0432">
      <w:pPr>
        <w:spacing w:line="240" w:lineRule="auto"/>
        <w:ind w:firstLine="720"/>
        <w:jc w:val="both"/>
        <w:rPr>
          <w:rFonts w:ascii="Times New Roman" w:hAnsi="Times New Roman" w:cs="Times New Roman"/>
          <w:sz w:val="28"/>
          <w:szCs w:val="28"/>
        </w:rPr>
      </w:pPr>
      <w:r w:rsidRPr="00EC0432">
        <w:rPr>
          <w:rFonts w:ascii="Times New Roman" w:hAnsi="Times New Roman" w:cs="Times New Roman"/>
          <w:sz w:val="28"/>
          <w:szCs w:val="28"/>
        </w:rPr>
        <w:t>В этом плане интересна самооценка женщин Якутии своих способностей. Результаты обследований 2007-2008г.г. показали следующее: более половины опрошенных (54%) убежденно считают женщин способными профессионально превосходить мужчин. Примечательно, что 35% опрошенных женщин высказали мнение, что они реально превосходят своих коллег – мужчин в профессиональном плане. Для сравнения приведем наши данные за 2001-2003гг., когда 33% из опрошенных женщин выразили полную уверенность в том, что женщина спокойно может превзойти мужчину в профессиональной сфере, быть более успешной в аналогичном труде; 50% всех опрошенных считали, что это вполне возможно. Количество респонденток, бесспорно признают мужское профессиональное превосходство, остается почти постоянным – около 3% среди опрошенных.</w:t>
      </w:r>
    </w:p>
    <w:p w:rsidR="00A061EC" w:rsidRPr="00EC0432" w:rsidRDefault="00A061EC" w:rsidP="00EC0432">
      <w:pPr>
        <w:spacing w:line="240" w:lineRule="auto"/>
        <w:ind w:firstLine="720"/>
        <w:jc w:val="both"/>
        <w:rPr>
          <w:rFonts w:ascii="Times New Roman" w:hAnsi="Times New Roman" w:cs="Times New Roman"/>
          <w:sz w:val="28"/>
          <w:szCs w:val="28"/>
        </w:rPr>
      </w:pPr>
      <w:r w:rsidRPr="00EC0432">
        <w:rPr>
          <w:rFonts w:ascii="Times New Roman" w:hAnsi="Times New Roman" w:cs="Times New Roman"/>
          <w:sz w:val="28"/>
          <w:szCs w:val="28"/>
        </w:rPr>
        <w:t>Гендерные исследования подтверждают высокую самооценку якутянок, в самоощущении которых есть весьма интересные штрихи. Напр</w:t>
      </w:r>
      <w:r w:rsidR="004936AE" w:rsidRPr="00EC0432">
        <w:rPr>
          <w:rFonts w:ascii="Times New Roman" w:hAnsi="Times New Roman" w:cs="Times New Roman"/>
          <w:sz w:val="28"/>
          <w:szCs w:val="28"/>
        </w:rPr>
        <w:t>имер</w:t>
      </w:r>
      <w:r w:rsidRPr="00EC0432">
        <w:rPr>
          <w:rFonts w:ascii="Times New Roman" w:hAnsi="Times New Roman" w:cs="Times New Roman"/>
          <w:sz w:val="28"/>
          <w:szCs w:val="28"/>
        </w:rPr>
        <w:t xml:space="preserve">, каждая третья из опрошенных женщин считает себя недореализованной на работе именно в силу принадлежности к женскому полу. Перечень причин, по которым женщины чувствуют себя неудовлетворенными профессиональным ростом, остается знакомым уже много лет: перечислим их в той очередности, которая встречается в ответах самих женщин: «вынужденные перерывы в профессиональном росте по беременности и родам», «наличие маленьких детей», «невозможность в силу семейных обстоятельств полностью отдаться любимой работе». Как можно заметить, за последним вариантом ответов часто кроется забота не только о детях, но и других членах семьи, в т.ч. престарелых родителях обоих супругов. </w:t>
      </w:r>
    </w:p>
    <w:p w:rsidR="00A061EC" w:rsidRPr="00EC0432" w:rsidRDefault="00A061EC" w:rsidP="00EC0432">
      <w:pPr>
        <w:spacing w:line="240" w:lineRule="auto"/>
        <w:ind w:firstLine="709"/>
        <w:jc w:val="both"/>
        <w:rPr>
          <w:rFonts w:ascii="Times New Roman" w:hAnsi="Times New Roman" w:cs="Times New Roman"/>
          <w:iCs/>
          <w:sz w:val="28"/>
          <w:szCs w:val="28"/>
        </w:rPr>
      </w:pPr>
      <w:r w:rsidRPr="00EC0432">
        <w:rPr>
          <w:rFonts w:ascii="Times New Roman" w:hAnsi="Times New Roman" w:cs="Times New Roman"/>
          <w:iCs/>
          <w:sz w:val="28"/>
          <w:szCs w:val="28"/>
        </w:rPr>
        <w:t xml:space="preserve">В республике есть гражданские инициативы, формируются и крепнут механизмы социального сотрудничества всех государственных и общественных структур, которые могут решать многие вопросы образования женщин. При этом учитывая такой подход, как непрерывность и  многовариантность образования. Не секрет, что к активной профессиональной и общественной жизни  женщина во второй раз в жизни готова после 40-45 лет: когда выросли дети, устроен быт, достигнуты определенные стабильность и уровень семейной жизни. Неслучайно в этой  возрастной группе много активистов общественных движений, объединений, энтузиастов новых инициатив. Профессиональные и творческие открытия, самостоятельно освоенные профессии, навыки, специальности – также не редкость в этой возрастной когорте. У женщин открывается «второе дыхание», ей в этот период нужно просто предоставить возможность повысить квалификацию пройти переобучение или найти себя в новой сфере самореализации.   </w:t>
      </w:r>
    </w:p>
    <w:p w:rsidR="00A061EC" w:rsidRPr="00EC0432" w:rsidRDefault="00A061EC" w:rsidP="00EC0432">
      <w:pPr>
        <w:spacing w:line="240" w:lineRule="auto"/>
        <w:ind w:firstLine="720"/>
        <w:jc w:val="both"/>
        <w:rPr>
          <w:rFonts w:ascii="Times New Roman" w:hAnsi="Times New Roman" w:cs="Times New Roman"/>
          <w:sz w:val="28"/>
          <w:szCs w:val="28"/>
        </w:rPr>
      </w:pPr>
      <w:r w:rsidRPr="00EC0432">
        <w:rPr>
          <w:rFonts w:ascii="Times New Roman" w:hAnsi="Times New Roman" w:cs="Times New Roman"/>
          <w:sz w:val="28"/>
          <w:szCs w:val="28"/>
        </w:rPr>
        <w:t>Получение профессионального образования, включая и высшее, обеспечивает женщинам лучшие шансы на трудоустройство, повышает степень их мобильности и готовности к вызовам меняющейся жизни. В современной Якутии налицо крупные гендерные сдвиги в области жизненных стратегий – у женщин и мужчин сформировался не только новый «рисунок» повседневного поведения. Появились принципиально новые стратегические планы жизни, переменились стандарты жизненных ожиданий. На современный гендер, на формирование жизненных планов женщин оказали воздействие все социально-экономические и культурные процессы последних лет. При этом есть основания тревожиться, что макроэкономические события 2008г., связанные с мировым финансовым кризисом, вновь негативно отразятся в первую очередь на социальных условиях женщин, включая и сферу образования.</w:t>
      </w:r>
    </w:p>
    <w:p w:rsidR="00A061EC" w:rsidRPr="00EC0432" w:rsidRDefault="00A061EC" w:rsidP="00EC0432">
      <w:pPr>
        <w:spacing w:line="240" w:lineRule="auto"/>
        <w:ind w:firstLine="709"/>
        <w:jc w:val="both"/>
        <w:rPr>
          <w:rFonts w:ascii="Times New Roman" w:hAnsi="Times New Roman" w:cs="Times New Roman"/>
          <w:iCs/>
          <w:sz w:val="28"/>
          <w:szCs w:val="28"/>
        </w:rPr>
      </w:pPr>
      <w:r w:rsidRPr="00EC0432">
        <w:rPr>
          <w:rFonts w:ascii="Times New Roman" w:hAnsi="Times New Roman" w:cs="Times New Roman"/>
          <w:sz w:val="28"/>
          <w:szCs w:val="28"/>
        </w:rPr>
        <w:t xml:space="preserve">Анализ сферы женского образования не может игнорировать факт того, что до сих пор </w:t>
      </w:r>
      <w:r w:rsidRPr="00EC0432">
        <w:rPr>
          <w:rFonts w:ascii="Times New Roman" w:hAnsi="Times New Roman" w:cs="Times New Roman"/>
          <w:iCs/>
          <w:sz w:val="28"/>
          <w:szCs w:val="28"/>
        </w:rPr>
        <w:t xml:space="preserve">учебные программы и материалы, внутренняя атмосфера в любом образовательном учреждении редко учитывают конкретные потребности девочек и женщин. Это характерно не только для республики, но в целом для всех регионов страны. Такое положение сохраняет устаревшие стереотипы «традиционных» функций мужчин и женщин, способствует консервации  гендерного неравноправия в обществе. Непонимание гендерных вопросов работниками сферы образования всех уровней углубляет существующее, в т.ч. неосознанное неравенство между мужчинами и женщинами, усиливая дискриминационные тенденции и ущемляя чувство собственного достоинства девочек. </w:t>
      </w:r>
    </w:p>
    <w:p w:rsidR="00A061EC" w:rsidRPr="00EC0432" w:rsidRDefault="00A061EC" w:rsidP="00EC0432">
      <w:pPr>
        <w:spacing w:line="240" w:lineRule="auto"/>
        <w:ind w:firstLine="709"/>
        <w:jc w:val="both"/>
        <w:rPr>
          <w:rFonts w:ascii="Times New Roman" w:hAnsi="Times New Roman" w:cs="Times New Roman"/>
          <w:iCs/>
          <w:sz w:val="28"/>
          <w:szCs w:val="28"/>
        </w:rPr>
      </w:pPr>
      <w:r w:rsidRPr="00EC0432">
        <w:rPr>
          <w:rFonts w:ascii="Times New Roman" w:hAnsi="Times New Roman" w:cs="Times New Roman"/>
          <w:iCs/>
          <w:sz w:val="28"/>
          <w:szCs w:val="28"/>
        </w:rPr>
        <w:t>Многолетние наблюдения подтверждают, что есть настоятельная необходимость в гендерном просвещении уже на самых ранних ступенях воспитания и образования. Отрадно, что она осознается в разных возрастных и социальных группах: напр</w:t>
      </w:r>
      <w:r w:rsidR="004936AE" w:rsidRPr="00EC0432">
        <w:rPr>
          <w:rFonts w:ascii="Times New Roman" w:hAnsi="Times New Roman" w:cs="Times New Roman"/>
          <w:iCs/>
          <w:sz w:val="28"/>
          <w:szCs w:val="28"/>
        </w:rPr>
        <w:t>имер</w:t>
      </w:r>
      <w:r w:rsidRPr="00EC0432">
        <w:rPr>
          <w:rFonts w:ascii="Times New Roman" w:hAnsi="Times New Roman" w:cs="Times New Roman"/>
          <w:iCs/>
          <w:sz w:val="28"/>
          <w:szCs w:val="28"/>
        </w:rPr>
        <w:t>, в среде девушек – учащихся средних школ и студенток. Так, на семинарах и конференциях, затрагивающих вопросы гендера, девушки высказываются о введении курсов гендерного характера в воспитательные и учебные программы, начиная с уровня детских дошкольных учреждений. По их мнению, образование должно включать в себе и гендерное просвещение и воспитание обоих полов.</w:t>
      </w:r>
    </w:p>
    <w:p w:rsidR="00A061EC" w:rsidRPr="00EC0432" w:rsidRDefault="00A061EC" w:rsidP="00EC0432">
      <w:pPr>
        <w:spacing w:line="240" w:lineRule="auto"/>
        <w:ind w:firstLine="709"/>
        <w:jc w:val="both"/>
        <w:rPr>
          <w:rFonts w:ascii="Times New Roman" w:hAnsi="Times New Roman" w:cs="Times New Roman"/>
          <w:iCs/>
          <w:sz w:val="28"/>
          <w:szCs w:val="28"/>
        </w:rPr>
      </w:pPr>
      <w:r w:rsidRPr="00EC0432">
        <w:rPr>
          <w:rFonts w:ascii="Times New Roman" w:hAnsi="Times New Roman" w:cs="Times New Roman"/>
          <w:iCs/>
          <w:sz w:val="28"/>
          <w:szCs w:val="28"/>
        </w:rPr>
        <w:t xml:space="preserve">Учитывая новые социально-экономические условия и   изменившиеся социальные характеристики населения, ситуацию в сфере образования женщин можно оценить как имеющую громадный потенциал, но содержащую и инерционные компоненты. Так, высокие показатели общей образованности, бесспорные достижения в качестве и палитре образования не могут перевесить такие массовые явления  как преобладающая ориентированность женщин на социально-гуманитарную сферу и гендерная асимметрия в распределения власти и полномочий во всех сферах. Наиболее заметно явление дисбаланса между количеством и качеством высокообразованного женского контингента и представительством женщин в «верхних этажах» экономики и управления. Иначе говоря, </w:t>
      </w:r>
      <w:r w:rsidRPr="00EC0432">
        <w:rPr>
          <w:rFonts w:ascii="Times New Roman" w:hAnsi="Times New Roman" w:cs="Times New Roman"/>
          <w:bCs/>
          <w:sz w:val="28"/>
          <w:szCs w:val="28"/>
        </w:rPr>
        <w:t>образование женщин в современной Якутии выступает как осознанная цель и в большинстве случаев успешно достигается. Но полноценным средством социального развития, орудием достижения реализации всего потенциала женщин в профессиональной сфере, гарантированной социальной «лестницей наверх» оно еще не может служить.</w:t>
      </w:r>
      <w:r w:rsidRPr="00EC0432">
        <w:rPr>
          <w:rFonts w:ascii="Times New Roman" w:hAnsi="Times New Roman" w:cs="Times New Roman"/>
          <w:iCs/>
          <w:sz w:val="28"/>
          <w:szCs w:val="28"/>
        </w:rPr>
        <w:t xml:space="preserve"> Пресловутый «стеклянный потолок» остается непобедимым даже в тех отраслях производства и социального обслуживания, где женщины составляют большинство занятых.</w:t>
      </w:r>
    </w:p>
    <w:p w:rsidR="00A061EC" w:rsidRPr="00EC0432" w:rsidRDefault="00A061EC" w:rsidP="00EC0432">
      <w:pPr>
        <w:spacing w:line="240" w:lineRule="auto"/>
        <w:ind w:firstLine="709"/>
        <w:jc w:val="both"/>
        <w:rPr>
          <w:rFonts w:ascii="Times New Roman" w:hAnsi="Times New Roman" w:cs="Times New Roman"/>
          <w:iCs/>
          <w:sz w:val="28"/>
          <w:szCs w:val="28"/>
        </w:rPr>
      </w:pPr>
      <w:r w:rsidRPr="00EC0432">
        <w:rPr>
          <w:rFonts w:ascii="Times New Roman" w:hAnsi="Times New Roman" w:cs="Times New Roman"/>
          <w:iCs/>
          <w:sz w:val="28"/>
          <w:szCs w:val="28"/>
        </w:rPr>
        <w:t>Гендерное неравенство, и не только в сфере образования, в республике до сих пор сохраняет отпечаток идеологии традиционного общества с его патриархальными ценностями и гендерными стереотипами. В  целях расширения возможностей женщин для получения образования и содействия реализации способностей женщин через все ступени и формы общей, профессиональной и высшей подготовки необходимо продолжить объединенные усилия властных и общественных структур в следующих направлениях:</w:t>
      </w:r>
    </w:p>
    <w:p w:rsidR="00A061EC" w:rsidRPr="00EC0432" w:rsidRDefault="00A061EC" w:rsidP="00EC0432">
      <w:pPr>
        <w:spacing w:line="240" w:lineRule="auto"/>
        <w:ind w:firstLine="720"/>
        <w:jc w:val="both"/>
        <w:rPr>
          <w:rFonts w:ascii="Times New Roman" w:hAnsi="Times New Roman" w:cs="Times New Roman"/>
          <w:iCs/>
          <w:sz w:val="28"/>
          <w:szCs w:val="28"/>
        </w:rPr>
      </w:pPr>
      <w:r w:rsidRPr="00EC0432">
        <w:rPr>
          <w:rFonts w:ascii="Times New Roman" w:hAnsi="Times New Roman" w:cs="Times New Roman"/>
          <w:iCs/>
          <w:sz w:val="28"/>
          <w:szCs w:val="28"/>
        </w:rPr>
        <w:t xml:space="preserve">- продолжить реализацию республиканских приоритетов  общеобразовательного и профессионального обучения в бюджетах развития на всех уровнях с учетом интересов реальной и перспективной женской занятости;  </w:t>
      </w:r>
    </w:p>
    <w:p w:rsidR="00A061EC" w:rsidRPr="00EC0432" w:rsidRDefault="00A061EC" w:rsidP="00EC0432">
      <w:pPr>
        <w:spacing w:line="240" w:lineRule="auto"/>
        <w:ind w:firstLine="720"/>
        <w:jc w:val="both"/>
        <w:rPr>
          <w:rFonts w:ascii="Times New Roman" w:hAnsi="Times New Roman" w:cs="Times New Roman"/>
          <w:iCs/>
          <w:sz w:val="28"/>
          <w:szCs w:val="28"/>
        </w:rPr>
      </w:pPr>
      <w:r w:rsidRPr="00EC0432">
        <w:rPr>
          <w:rFonts w:ascii="Times New Roman" w:hAnsi="Times New Roman" w:cs="Times New Roman"/>
          <w:iCs/>
          <w:sz w:val="28"/>
          <w:szCs w:val="28"/>
        </w:rPr>
        <w:t>- приступить к разработке специальной республиканской программы поддержки талантливых девушек и женщин в период профессионально-технической, вузовской и пост-вузовской учебы, а также профессиональной трудовой деятельности (по аналогии с мировым опытом специальных женских фондов);</w:t>
      </w:r>
    </w:p>
    <w:p w:rsidR="00A061EC" w:rsidRPr="00EC0432" w:rsidRDefault="00A061EC" w:rsidP="00EC0432">
      <w:pPr>
        <w:spacing w:line="240" w:lineRule="auto"/>
        <w:ind w:firstLine="720"/>
        <w:jc w:val="both"/>
        <w:rPr>
          <w:rFonts w:ascii="Times New Roman" w:hAnsi="Times New Roman" w:cs="Times New Roman"/>
          <w:iCs/>
          <w:sz w:val="28"/>
          <w:szCs w:val="28"/>
        </w:rPr>
      </w:pPr>
      <w:r w:rsidRPr="00EC0432">
        <w:rPr>
          <w:rFonts w:ascii="Times New Roman" w:hAnsi="Times New Roman" w:cs="Times New Roman"/>
          <w:iCs/>
          <w:sz w:val="28"/>
          <w:szCs w:val="28"/>
        </w:rPr>
        <w:t>- поощрять разработку и функционирование гендерно- ориентированных программ обучения и воспитания девочек и мальчиков с учетом их психо-физиологических особенностей;</w:t>
      </w:r>
    </w:p>
    <w:p w:rsidR="00A061EC" w:rsidRPr="00EC0432" w:rsidRDefault="00A061EC" w:rsidP="00EC0432">
      <w:pPr>
        <w:spacing w:line="240" w:lineRule="auto"/>
        <w:ind w:firstLine="720"/>
        <w:jc w:val="both"/>
        <w:rPr>
          <w:rFonts w:ascii="Times New Roman" w:hAnsi="Times New Roman" w:cs="Times New Roman"/>
          <w:iCs/>
          <w:sz w:val="28"/>
          <w:szCs w:val="28"/>
        </w:rPr>
      </w:pPr>
      <w:r w:rsidRPr="00EC0432">
        <w:rPr>
          <w:rFonts w:ascii="Times New Roman" w:hAnsi="Times New Roman" w:cs="Times New Roman"/>
          <w:iCs/>
          <w:sz w:val="28"/>
          <w:szCs w:val="28"/>
        </w:rPr>
        <w:t xml:space="preserve">- добиваться включения гендерного просвещения в виде спецкурсов и семинаров в программу общеобразовательного, среднего специального и высшего образования республики как необходимого элемента  культуры и основы воспитания граждан в духе равноправия полов. </w:t>
      </w:r>
    </w:p>
    <w:p w:rsidR="00A061EC" w:rsidRPr="00EC0432" w:rsidRDefault="009171E0" w:rsidP="00EC0432">
      <w:pPr>
        <w:spacing w:line="240" w:lineRule="auto"/>
        <w:jc w:val="center"/>
        <w:rPr>
          <w:rFonts w:ascii="Times New Roman" w:hAnsi="Times New Roman" w:cs="Times New Roman"/>
          <w:b/>
          <w:iCs/>
          <w:sz w:val="28"/>
          <w:szCs w:val="28"/>
        </w:rPr>
      </w:pPr>
      <w:r w:rsidRPr="00EC0432">
        <w:rPr>
          <w:rFonts w:ascii="Times New Roman" w:hAnsi="Times New Roman" w:cs="Times New Roman"/>
          <w:b/>
          <w:iCs/>
          <w:sz w:val="28"/>
          <w:szCs w:val="28"/>
        </w:rPr>
        <w:t>Вопросы для самоконтроля</w:t>
      </w:r>
    </w:p>
    <w:p w:rsidR="009171E0" w:rsidRPr="00EC0432" w:rsidRDefault="004936AE" w:rsidP="00EC0432">
      <w:pPr>
        <w:pStyle w:val="a6"/>
        <w:numPr>
          <w:ilvl w:val="0"/>
          <w:numId w:val="10"/>
        </w:numPr>
        <w:spacing w:line="240" w:lineRule="auto"/>
        <w:jc w:val="both"/>
        <w:rPr>
          <w:rFonts w:ascii="Times New Roman" w:hAnsi="Times New Roman" w:cs="Times New Roman"/>
          <w:iCs/>
          <w:sz w:val="28"/>
          <w:szCs w:val="28"/>
        </w:rPr>
      </w:pPr>
      <w:r w:rsidRPr="00EC0432">
        <w:rPr>
          <w:rFonts w:ascii="Times New Roman" w:hAnsi="Times New Roman" w:cs="Times New Roman"/>
          <w:iCs/>
          <w:sz w:val="28"/>
          <w:szCs w:val="28"/>
        </w:rPr>
        <w:t>Назовите причины феминизации сферы образования в Якутии.</w:t>
      </w:r>
    </w:p>
    <w:p w:rsidR="004936AE" w:rsidRPr="00EC0432" w:rsidRDefault="008F5595" w:rsidP="00EC0432">
      <w:pPr>
        <w:pStyle w:val="a6"/>
        <w:numPr>
          <w:ilvl w:val="0"/>
          <w:numId w:val="10"/>
        </w:numPr>
        <w:spacing w:line="240" w:lineRule="auto"/>
        <w:jc w:val="both"/>
        <w:rPr>
          <w:rFonts w:ascii="Times New Roman" w:hAnsi="Times New Roman" w:cs="Times New Roman"/>
          <w:iCs/>
          <w:sz w:val="28"/>
          <w:szCs w:val="28"/>
        </w:rPr>
      </w:pPr>
      <w:r w:rsidRPr="00EC0432">
        <w:rPr>
          <w:rFonts w:ascii="Times New Roman" w:hAnsi="Times New Roman" w:cs="Times New Roman"/>
          <w:sz w:val="28"/>
          <w:szCs w:val="28"/>
        </w:rPr>
        <w:t>Образование влияет на здоровье женщины, ее доступ к оплачиваемому труду и ее возможности регулировать размер семьи и интервалы между рождением детей?</w:t>
      </w:r>
    </w:p>
    <w:p w:rsidR="00A061EC" w:rsidRPr="00EC0432" w:rsidRDefault="0022088C" w:rsidP="00EC0432">
      <w:pPr>
        <w:pStyle w:val="a6"/>
        <w:numPr>
          <w:ilvl w:val="0"/>
          <w:numId w:val="10"/>
        </w:numPr>
        <w:spacing w:line="240" w:lineRule="auto"/>
        <w:jc w:val="both"/>
        <w:rPr>
          <w:rFonts w:ascii="Times New Roman" w:hAnsi="Times New Roman" w:cs="Times New Roman"/>
          <w:sz w:val="28"/>
          <w:szCs w:val="28"/>
        </w:rPr>
      </w:pPr>
      <w:r w:rsidRPr="00EC0432">
        <w:rPr>
          <w:rFonts w:ascii="Times New Roman" w:hAnsi="Times New Roman" w:cs="Times New Roman"/>
          <w:sz w:val="28"/>
          <w:szCs w:val="28"/>
        </w:rPr>
        <w:t>Какие факторы влияют на мотивации якутянок на образованность ?</w:t>
      </w:r>
    </w:p>
    <w:p w:rsidR="00A061EC" w:rsidRPr="00EC0432" w:rsidRDefault="00A061EC" w:rsidP="00EC0432">
      <w:pPr>
        <w:spacing w:line="240" w:lineRule="auto"/>
        <w:ind w:firstLine="709"/>
        <w:jc w:val="center"/>
        <w:rPr>
          <w:rFonts w:ascii="Times New Roman" w:hAnsi="Times New Roman" w:cs="Times New Roman"/>
          <w:b/>
          <w:sz w:val="28"/>
          <w:szCs w:val="28"/>
        </w:rPr>
      </w:pPr>
    </w:p>
    <w:p w:rsidR="008E323A" w:rsidRPr="00EC0432" w:rsidRDefault="006E3C2B" w:rsidP="00EC0432">
      <w:pPr>
        <w:shd w:val="clear" w:color="auto" w:fill="FFFFFF"/>
        <w:spacing w:after="0" w:line="240" w:lineRule="auto"/>
        <w:jc w:val="center"/>
        <w:rPr>
          <w:rFonts w:ascii="Times New Roman" w:hAnsi="Times New Roman" w:cs="Times New Roman"/>
          <w:b/>
          <w:sz w:val="28"/>
          <w:szCs w:val="28"/>
        </w:rPr>
      </w:pPr>
      <w:r w:rsidRPr="00EC0432">
        <w:rPr>
          <w:rFonts w:ascii="Times New Roman" w:hAnsi="Times New Roman" w:cs="Times New Roman"/>
          <w:b/>
          <w:sz w:val="28"/>
          <w:szCs w:val="28"/>
        </w:rPr>
        <w:t>ЦИТАТЫ И АФОРИЗМЫ</w:t>
      </w:r>
    </w:p>
    <w:p w:rsidR="00D437E0" w:rsidRPr="00EC0432" w:rsidRDefault="00D437E0" w:rsidP="00EC0432">
      <w:pPr>
        <w:shd w:val="clear" w:color="auto" w:fill="FFFFFF"/>
        <w:spacing w:after="0" w:line="240" w:lineRule="auto"/>
        <w:jc w:val="both"/>
        <w:rPr>
          <w:rFonts w:ascii="Times New Roman" w:hAnsi="Times New Roman" w:cs="Times New Roman"/>
          <w:sz w:val="28"/>
          <w:szCs w:val="28"/>
        </w:rPr>
      </w:pPr>
    </w:p>
    <w:p w:rsidR="00093C12" w:rsidRPr="00EC0432" w:rsidRDefault="008E323A" w:rsidP="00EC0432">
      <w:pPr>
        <w:shd w:val="clear" w:color="auto" w:fill="FFFFFF"/>
        <w:spacing w:after="0" w:line="240" w:lineRule="auto"/>
        <w:jc w:val="both"/>
        <w:rPr>
          <w:rFonts w:ascii="Times New Roman" w:hAnsi="Times New Roman" w:cs="Times New Roman"/>
          <w:sz w:val="28"/>
          <w:szCs w:val="28"/>
        </w:rPr>
      </w:pPr>
      <w:r w:rsidRPr="00EC0432">
        <w:rPr>
          <w:rFonts w:ascii="Times New Roman" w:hAnsi="Times New Roman" w:cs="Times New Roman"/>
          <w:sz w:val="28"/>
          <w:szCs w:val="28"/>
        </w:rPr>
        <w:t xml:space="preserve">А наука-то оказывается имеет пол! </w:t>
      </w:r>
    </w:p>
    <w:p w:rsidR="008E323A" w:rsidRPr="00EC0432" w:rsidRDefault="008E323A" w:rsidP="00EC0432">
      <w:pPr>
        <w:pStyle w:val="a6"/>
        <w:shd w:val="clear" w:color="auto" w:fill="FFFFFF"/>
        <w:spacing w:after="0" w:line="240" w:lineRule="auto"/>
        <w:jc w:val="right"/>
        <w:rPr>
          <w:rFonts w:ascii="Times New Roman" w:hAnsi="Times New Roman" w:cs="Times New Roman"/>
          <w:i/>
          <w:sz w:val="28"/>
          <w:szCs w:val="28"/>
        </w:rPr>
      </w:pPr>
      <w:r w:rsidRPr="00EC0432">
        <w:rPr>
          <w:rFonts w:ascii="Times New Roman" w:hAnsi="Times New Roman" w:cs="Times New Roman"/>
          <w:i/>
          <w:sz w:val="28"/>
          <w:szCs w:val="28"/>
        </w:rPr>
        <w:t>Вирджиния Вульф (английская феминистка).</w:t>
      </w:r>
    </w:p>
    <w:p w:rsidR="00093C12" w:rsidRPr="00EC0432" w:rsidRDefault="008E323A" w:rsidP="00EC0432">
      <w:pPr>
        <w:shd w:val="clear" w:color="auto" w:fill="FFFFFF"/>
        <w:spacing w:after="0" w:line="240" w:lineRule="auto"/>
        <w:rPr>
          <w:rFonts w:ascii="Times New Roman" w:hAnsi="Times New Roman" w:cs="Times New Roman"/>
          <w:sz w:val="28"/>
          <w:szCs w:val="28"/>
        </w:rPr>
      </w:pPr>
      <w:r w:rsidRPr="00EC0432">
        <w:rPr>
          <w:rFonts w:ascii="Times New Roman" w:hAnsi="Times New Roman" w:cs="Times New Roman"/>
          <w:sz w:val="28"/>
          <w:szCs w:val="28"/>
        </w:rPr>
        <w:t>Женщина есть первое человеческое существо, поп</w:t>
      </w:r>
      <w:r w:rsidR="00204674" w:rsidRPr="00EC0432">
        <w:rPr>
          <w:rFonts w:ascii="Times New Roman" w:hAnsi="Times New Roman" w:cs="Times New Roman"/>
          <w:sz w:val="28"/>
          <w:szCs w:val="28"/>
        </w:rPr>
        <w:t>авшее в рабство. Женщина сделала</w:t>
      </w:r>
      <w:r w:rsidRPr="00EC0432">
        <w:rPr>
          <w:rFonts w:ascii="Times New Roman" w:hAnsi="Times New Roman" w:cs="Times New Roman"/>
          <w:sz w:val="28"/>
          <w:szCs w:val="28"/>
        </w:rPr>
        <w:t>сь</w:t>
      </w:r>
      <w:r w:rsidR="00204674" w:rsidRPr="00EC0432">
        <w:rPr>
          <w:rFonts w:ascii="Times New Roman" w:hAnsi="Times New Roman" w:cs="Times New Roman"/>
          <w:sz w:val="28"/>
          <w:szCs w:val="28"/>
        </w:rPr>
        <w:t xml:space="preserve"> рабою еще тог</w:t>
      </w:r>
      <w:r w:rsidR="00093C12" w:rsidRPr="00EC0432">
        <w:rPr>
          <w:rFonts w:ascii="Times New Roman" w:hAnsi="Times New Roman" w:cs="Times New Roman"/>
          <w:sz w:val="28"/>
          <w:szCs w:val="28"/>
        </w:rPr>
        <w:t>да, когда рабов не существовало.</w:t>
      </w:r>
      <w:r w:rsidR="00204674" w:rsidRPr="00EC0432">
        <w:rPr>
          <w:rFonts w:ascii="Times New Roman" w:hAnsi="Times New Roman" w:cs="Times New Roman"/>
          <w:sz w:val="28"/>
          <w:szCs w:val="28"/>
        </w:rPr>
        <w:t xml:space="preserve"> </w:t>
      </w:r>
    </w:p>
    <w:p w:rsidR="008E323A" w:rsidRPr="00EC0432" w:rsidRDefault="00204674" w:rsidP="00EC0432">
      <w:pPr>
        <w:shd w:val="clear" w:color="auto" w:fill="FFFFFF"/>
        <w:spacing w:after="0" w:line="240" w:lineRule="auto"/>
        <w:jc w:val="right"/>
        <w:rPr>
          <w:rFonts w:ascii="Times New Roman" w:hAnsi="Times New Roman" w:cs="Times New Roman"/>
          <w:i/>
          <w:sz w:val="28"/>
          <w:szCs w:val="28"/>
        </w:rPr>
      </w:pPr>
      <w:r w:rsidRPr="00EC0432">
        <w:rPr>
          <w:rFonts w:ascii="Times New Roman" w:hAnsi="Times New Roman" w:cs="Times New Roman"/>
          <w:i/>
          <w:sz w:val="28"/>
          <w:szCs w:val="28"/>
        </w:rPr>
        <w:t>А.Бебель.</w:t>
      </w:r>
    </w:p>
    <w:p w:rsidR="00204674" w:rsidRPr="00EC0432" w:rsidRDefault="00093C12" w:rsidP="00EC0432">
      <w:pPr>
        <w:shd w:val="clear" w:color="auto" w:fill="FFFFFF"/>
        <w:spacing w:after="0" w:line="240" w:lineRule="auto"/>
        <w:jc w:val="both"/>
        <w:rPr>
          <w:rFonts w:ascii="Times New Roman" w:hAnsi="Times New Roman" w:cs="Times New Roman"/>
          <w:sz w:val="28"/>
          <w:szCs w:val="28"/>
        </w:rPr>
      </w:pPr>
      <w:r w:rsidRPr="00EC0432">
        <w:rPr>
          <w:rFonts w:ascii="Times New Roman" w:hAnsi="Times New Roman" w:cs="Times New Roman"/>
          <w:sz w:val="28"/>
          <w:szCs w:val="28"/>
        </w:rPr>
        <w:t>Если природа позаботилась о создании двух вариантов человека таким образом, что ни один из них не может существовать без другого, то нет смысла сравнивать их по шкале: кто лучше. По видимому, выживание человека происходило благодаря этому различию, а не вопреки ему.</w:t>
      </w:r>
    </w:p>
    <w:p w:rsidR="00093C12" w:rsidRPr="00EC0432" w:rsidRDefault="00093C12" w:rsidP="00EC0432">
      <w:pPr>
        <w:pStyle w:val="a6"/>
        <w:shd w:val="clear" w:color="auto" w:fill="FFFFFF"/>
        <w:spacing w:after="0" w:line="240" w:lineRule="auto"/>
        <w:jc w:val="right"/>
        <w:rPr>
          <w:rFonts w:ascii="Times New Roman" w:hAnsi="Times New Roman" w:cs="Times New Roman"/>
          <w:i/>
          <w:sz w:val="28"/>
          <w:szCs w:val="28"/>
        </w:rPr>
      </w:pPr>
      <w:r w:rsidRPr="00EC0432">
        <w:rPr>
          <w:rFonts w:ascii="Times New Roman" w:hAnsi="Times New Roman" w:cs="Times New Roman"/>
          <w:sz w:val="28"/>
          <w:szCs w:val="28"/>
        </w:rPr>
        <w:t xml:space="preserve">                                                           </w:t>
      </w:r>
      <w:r w:rsidRPr="00EC0432">
        <w:rPr>
          <w:rFonts w:ascii="Times New Roman" w:hAnsi="Times New Roman" w:cs="Times New Roman"/>
          <w:i/>
          <w:sz w:val="28"/>
          <w:szCs w:val="28"/>
        </w:rPr>
        <w:t>Елена Николаева</w:t>
      </w:r>
    </w:p>
    <w:p w:rsidR="00093C12" w:rsidRPr="00EC0432" w:rsidRDefault="00093C12" w:rsidP="00EC0432">
      <w:pPr>
        <w:shd w:val="clear" w:color="auto" w:fill="FFFFFF"/>
        <w:spacing w:after="0" w:line="240" w:lineRule="auto"/>
        <w:jc w:val="both"/>
        <w:rPr>
          <w:rFonts w:ascii="Times New Roman" w:hAnsi="Times New Roman" w:cs="Times New Roman"/>
          <w:sz w:val="28"/>
          <w:szCs w:val="28"/>
        </w:rPr>
      </w:pPr>
      <w:r w:rsidRPr="00EC0432">
        <w:rPr>
          <w:rFonts w:ascii="Times New Roman" w:hAnsi="Times New Roman" w:cs="Times New Roman"/>
          <w:sz w:val="28"/>
          <w:szCs w:val="28"/>
        </w:rPr>
        <w:t>Пол, по определению, всегда был исключительньо продуктом культуры… не биология, а культура становится судьбой.</w:t>
      </w:r>
    </w:p>
    <w:p w:rsidR="00093C12" w:rsidRPr="00EC0432" w:rsidRDefault="00093C12" w:rsidP="00EC0432">
      <w:pPr>
        <w:shd w:val="clear" w:color="auto" w:fill="FFFFFF"/>
        <w:spacing w:after="0" w:line="240" w:lineRule="auto"/>
        <w:jc w:val="right"/>
        <w:rPr>
          <w:rFonts w:ascii="Times New Roman" w:hAnsi="Times New Roman" w:cs="Times New Roman"/>
          <w:i/>
          <w:sz w:val="28"/>
          <w:szCs w:val="28"/>
        </w:rPr>
      </w:pPr>
      <w:r w:rsidRPr="00EC0432">
        <w:rPr>
          <w:rFonts w:ascii="Times New Roman" w:hAnsi="Times New Roman" w:cs="Times New Roman"/>
          <w:i/>
          <w:sz w:val="28"/>
          <w:szCs w:val="28"/>
        </w:rPr>
        <w:t>Джудит Батлер</w:t>
      </w:r>
    </w:p>
    <w:p w:rsidR="00093C12" w:rsidRPr="00EC0432" w:rsidRDefault="00093C12" w:rsidP="00EC0432">
      <w:pPr>
        <w:shd w:val="clear" w:color="auto" w:fill="FFFFFF"/>
        <w:spacing w:after="0" w:line="240" w:lineRule="auto"/>
        <w:jc w:val="both"/>
        <w:rPr>
          <w:rFonts w:ascii="Times New Roman" w:hAnsi="Times New Roman" w:cs="Times New Roman"/>
          <w:sz w:val="28"/>
          <w:szCs w:val="28"/>
        </w:rPr>
      </w:pPr>
      <w:r w:rsidRPr="00EC0432">
        <w:rPr>
          <w:rFonts w:ascii="Times New Roman" w:hAnsi="Times New Roman" w:cs="Times New Roman"/>
          <w:sz w:val="28"/>
          <w:szCs w:val="28"/>
        </w:rPr>
        <w:t>Не религия, а гендер является опиумом для народа.</w:t>
      </w:r>
    </w:p>
    <w:p w:rsidR="00093C12" w:rsidRPr="00EC0432" w:rsidRDefault="00093C12" w:rsidP="00EC0432">
      <w:pPr>
        <w:shd w:val="clear" w:color="auto" w:fill="FFFFFF"/>
        <w:spacing w:after="0" w:line="240" w:lineRule="auto"/>
        <w:jc w:val="right"/>
        <w:rPr>
          <w:rFonts w:ascii="Times New Roman" w:hAnsi="Times New Roman" w:cs="Times New Roman"/>
          <w:i/>
          <w:sz w:val="28"/>
          <w:szCs w:val="28"/>
        </w:rPr>
      </w:pPr>
      <w:r w:rsidRPr="00EC0432">
        <w:rPr>
          <w:rFonts w:ascii="Times New Roman" w:hAnsi="Times New Roman" w:cs="Times New Roman"/>
          <w:i/>
          <w:sz w:val="28"/>
          <w:szCs w:val="28"/>
        </w:rPr>
        <w:t>Ирвин Гофман</w:t>
      </w:r>
    </w:p>
    <w:p w:rsidR="00093C12" w:rsidRPr="00EC0432" w:rsidRDefault="00093C12" w:rsidP="00EC0432">
      <w:pPr>
        <w:shd w:val="clear" w:color="auto" w:fill="FFFFFF"/>
        <w:spacing w:after="0" w:line="240" w:lineRule="auto"/>
        <w:jc w:val="both"/>
        <w:rPr>
          <w:rFonts w:ascii="Times New Roman" w:hAnsi="Times New Roman" w:cs="Times New Roman"/>
          <w:sz w:val="28"/>
          <w:szCs w:val="28"/>
        </w:rPr>
      </w:pPr>
      <w:r w:rsidRPr="00EC0432">
        <w:rPr>
          <w:rFonts w:ascii="Times New Roman" w:hAnsi="Times New Roman" w:cs="Times New Roman"/>
          <w:sz w:val="28"/>
          <w:szCs w:val="28"/>
        </w:rPr>
        <w:t>Стойкость наших верований, представлений и мыслей дробит наш творческий потенциал, самовыражение как представителей пола и всего рода человеческого.</w:t>
      </w:r>
    </w:p>
    <w:p w:rsidR="00093C12" w:rsidRPr="00EC0432" w:rsidRDefault="00093C12" w:rsidP="00EC0432">
      <w:pPr>
        <w:shd w:val="clear" w:color="auto" w:fill="FFFFFF"/>
        <w:spacing w:after="0" w:line="240" w:lineRule="auto"/>
        <w:jc w:val="right"/>
        <w:rPr>
          <w:rFonts w:ascii="Times New Roman" w:hAnsi="Times New Roman" w:cs="Times New Roman"/>
          <w:i/>
          <w:sz w:val="28"/>
          <w:szCs w:val="28"/>
        </w:rPr>
      </w:pPr>
      <w:r w:rsidRPr="00EC0432">
        <w:rPr>
          <w:rFonts w:ascii="Times New Roman" w:hAnsi="Times New Roman" w:cs="Times New Roman"/>
          <w:i/>
          <w:sz w:val="28"/>
          <w:szCs w:val="28"/>
        </w:rPr>
        <w:t>Фрэнк Д.Карделл</w:t>
      </w:r>
    </w:p>
    <w:p w:rsidR="00EA3C15" w:rsidRPr="00EC0432" w:rsidRDefault="006B55A9" w:rsidP="00EC0432">
      <w:pPr>
        <w:shd w:val="clear" w:color="auto" w:fill="FFFFFF"/>
        <w:spacing w:after="0" w:line="240" w:lineRule="auto"/>
        <w:jc w:val="both"/>
        <w:rPr>
          <w:rFonts w:ascii="Times New Roman" w:hAnsi="Times New Roman" w:cs="Times New Roman"/>
          <w:sz w:val="28"/>
          <w:szCs w:val="28"/>
        </w:rPr>
      </w:pPr>
      <w:r w:rsidRPr="00EC0432">
        <w:rPr>
          <w:rFonts w:ascii="Times New Roman" w:hAnsi="Times New Roman" w:cs="Times New Roman"/>
          <w:sz w:val="28"/>
          <w:szCs w:val="28"/>
        </w:rPr>
        <w:t>Традиционная маскулинность</w:t>
      </w:r>
      <w:r w:rsidR="00AA01B8" w:rsidRPr="00EC0432">
        <w:rPr>
          <w:rFonts w:ascii="Times New Roman" w:hAnsi="Times New Roman" w:cs="Times New Roman"/>
          <w:sz w:val="28"/>
          <w:szCs w:val="28"/>
        </w:rPr>
        <w:t xml:space="preserve"> включает много</w:t>
      </w:r>
      <w:r w:rsidR="00E63AC9" w:rsidRPr="00EC0432">
        <w:rPr>
          <w:rFonts w:ascii="Times New Roman" w:hAnsi="Times New Roman" w:cs="Times New Roman"/>
          <w:sz w:val="28"/>
          <w:szCs w:val="28"/>
        </w:rPr>
        <w:t xml:space="preserve"> положительных черт, которыми мы гордимся и в которых мы черпаем силу, но она содержит также качества, которые ограничивают нас и причиняют нам вред.</w:t>
      </w:r>
    </w:p>
    <w:p w:rsidR="00306EA4" w:rsidRPr="00EC0432" w:rsidRDefault="00E63AC9" w:rsidP="00EC0432">
      <w:pPr>
        <w:shd w:val="clear" w:color="auto" w:fill="FFFFFF"/>
        <w:spacing w:after="0" w:line="240" w:lineRule="auto"/>
        <w:jc w:val="right"/>
        <w:rPr>
          <w:rFonts w:ascii="Times New Roman" w:hAnsi="Times New Roman" w:cs="Times New Roman"/>
          <w:i/>
          <w:sz w:val="28"/>
          <w:szCs w:val="28"/>
          <w:lang w:val="en-US"/>
        </w:rPr>
      </w:pPr>
      <w:r w:rsidRPr="00EC0432">
        <w:rPr>
          <w:rFonts w:ascii="Times New Roman" w:hAnsi="Times New Roman" w:cs="Times New Roman"/>
          <w:i/>
          <w:sz w:val="28"/>
          <w:szCs w:val="28"/>
        </w:rPr>
        <w:t>Официальная</w:t>
      </w:r>
      <w:r w:rsidRPr="00EC0432">
        <w:rPr>
          <w:rFonts w:ascii="Times New Roman" w:hAnsi="Times New Roman" w:cs="Times New Roman"/>
          <w:i/>
          <w:sz w:val="28"/>
          <w:szCs w:val="28"/>
          <w:lang w:val="en-US"/>
        </w:rPr>
        <w:t xml:space="preserve"> </w:t>
      </w:r>
      <w:r w:rsidRPr="00EC0432">
        <w:rPr>
          <w:rFonts w:ascii="Times New Roman" w:hAnsi="Times New Roman" w:cs="Times New Roman"/>
          <w:i/>
          <w:sz w:val="28"/>
          <w:szCs w:val="28"/>
        </w:rPr>
        <w:t>декларация</w:t>
      </w:r>
      <w:r w:rsidRPr="00EC0432">
        <w:rPr>
          <w:rFonts w:ascii="Times New Roman" w:hAnsi="Times New Roman" w:cs="Times New Roman"/>
          <w:i/>
          <w:sz w:val="28"/>
          <w:szCs w:val="28"/>
          <w:lang w:val="en-US"/>
        </w:rPr>
        <w:t xml:space="preserve"> NOMAS </w:t>
      </w:r>
    </w:p>
    <w:p w:rsidR="00306EA4" w:rsidRPr="00EC0432" w:rsidRDefault="00E63AC9" w:rsidP="00EC0432">
      <w:pPr>
        <w:shd w:val="clear" w:color="auto" w:fill="FFFFFF"/>
        <w:spacing w:after="0" w:line="240" w:lineRule="auto"/>
        <w:jc w:val="right"/>
        <w:rPr>
          <w:rFonts w:ascii="Times New Roman" w:hAnsi="Times New Roman" w:cs="Times New Roman"/>
          <w:i/>
          <w:sz w:val="28"/>
          <w:szCs w:val="28"/>
          <w:lang w:val="en-US"/>
        </w:rPr>
      </w:pPr>
      <w:r w:rsidRPr="00EC0432">
        <w:rPr>
          <w:rFonts w:ascii="Times New Roman" w:hAnsi="Times New Roman" w:cs="Times New Roman"/>
          <w:i/>
          <w:sz w:val="28"/>
          <w:szCs w:val="28"/>
          <w:lang w:val="en-US"/>
        </w:rPr>
        <w:t>«The National Organization for Men Against Sexism» -</w:t>
      </w:r>
    </w:p>
    <w:p w:rsidR="00E63AC9" w:rsidRPr="00EC0432" w:rsidRDefault="00E63AC9" w:rsidP="00EC0432">
      <w:pPr>
        <w:shd w:val="clear" w:color="auto" w:fill="FFFFFF"/>
        <w:spacing w:after="0" w:line="240" w:lineRule="auto"/>
        <w:jc w:val="right"/>
        <w:rPr>
          <w:rFonts w:ascii="Times New Roman" w:hAnsi="Times New Roman" w:cs="Times New Roman"/>
          <w:i/>
          <w:sz w:val="28"/>
          <w:szCs w:val="28"/>
        </w:rPr>
      </w:pPr>
      <w:r w:rsidRPr="00EC0432">
        <w:rPr>
          <w:rFonts w:ascii="Times New Roman" w:hAnsi="Times New Roman" w:cs="Times New Roman"/>
          <w:i/>
          <w:sz w:val="28"/>
          <w:szCs w:val="28"/>
        </w:rPr>
        <w:t>национальная организация мужчин против сексизма</w:t>
      </w:r>
    </w:p>
    <w:p w:rsidR="00306EA4" w:rsidRPr="00EC0432" w:rsidRDefault="00306EA4" w:rsidP="00EC0432">
      <w:pPr>
        <w:shd w:val="clear" w:color="auto" w:fill="FFFFFF"/>
        <w:spacing w:after="0" w:line="240" w:lineRule="auto"/>
        <w:jc w:val="both"/>
        <w:rPr>
          <w:rFonts w:ascii="Times New Roman" w:hAnsi="Times New Roman" w:cs="Times New Roman"/>
          <w:sz w:val="28"/>
          <w:szCs w:val="28"/>
        </w:rPr>
      </w:pPr>
      <w:r w:rsidRPr="00EC0432">
        <w:rPr>
          <w:rFonts w:ascii="Times New Roman" w:hAnsi="Times New Roman" w:cs="Times New Roman"/>
          <w:sz w:val="28"/>
          <w:szCs w:val="28"/>
        </w:rPr>
        <w:t>Женщиной не рождаются, женщиной становятся…</w:t>
      </w:r>
    </w:p>
    <w:p w:rsidR="00306EA4" w:rsidRPr="00EC0432" w:rsidRDefault="00306EA4" w:rsidP="00EC0432">
      <w:pPr>
        <w:shd w:val="clear" w:color="auto" w:fill="FFFFFF"/>
        <w:spacing w:after="0" w:line="240" w:lineRule="auto"/>
        <w:jc w:val="right"/>
        <w:rPr>
          <w:rFonts w:ascii="Times New Roman" w:hAnsi="Times New Roman" w:cs="Times New Roman"/>
          <w:i/>
          <w:sz w:val="28"/>
          <w:szCs w:val="28"/>
        </w:rPr>
      </w:pPr>
      <w:r w:rsidRPr="00EC0432">
        <w:rPr>
          <w:rFonts w:ascii="Times New Roman" w:hAnsi="Times New Roman" w:cs="Times New Roman"/>
          <w:i/>
          <w:sz w:val="28"/>
          <w:szCs w:val="28"/>
        </w:rPr>
        <w:t>Симона де Бовуар. Второй пол</w:t>
      </w:r>
    </w:p>
    <w:p w:rsidR="004D6207" w:rsidRPr="00EC0432" w:rsidRDefault="004D6207" w:rsidP="00EC0432">
      <w:pPr>
        <w:shd w:val="clear" w:color="auto" w:fill="FFFFFF"/>
        <w:spacing w:after="0" w:line="240" w:lineRule="auto"/>
        <w:jc w:val="both"/>
        <w:rPr>
          <w:rFonts w:ascii="Times New Roman" w:hAnsi="Times New Roman" w:cs="Times New Roman"/>
          <w:sz w:val="28"/>
          <w:szCs w:val="28"/>
        </w:rPr>
      </w:pPr>
      <w:r w:rsidRPr="00EC0432">
        <w:rPr>
          <w:rFonts w:ascii="Times New Roman" w:hAnsi="Times New Roman" w:cs="Times New Roman"/>
          <w:sz w:val="28"/>
          <w:szCs w:val="28"/>
        </w:rPr>
        <w:t>Да и сами понятия «мужественность» и «женственность» при всей их общечеловечсекой универсальности имеют определенную национально-культурную специфику.</w:t>
      </w:r>
    </w:p>
    <w:p w:rsidR="004D6207" w:rsidRPr="00EC0432" w:rsidRDefault="004D6207" w:rsidP="00EC0432">
      <w:pPr>
        <w:shd w:val="clear" w:color="auto" w:fill="FFFFFF"/>
        <w:spacing w:after="0" w:line="240" w:lineRule="auto"/>
        <w:jc w:val="right"/>
        <w:rPr>
          <w:rFonts w:ascii="Times New Roman" w:hAnsi="Times New Roman" w:cs="Times New Roman"/>
          <w:i/>
          <w:sz w:val="28"/>
          <w:szCs w:val="28"/>
        </w:rPr>
      </w:pPr>
      <w:r w:rsidRPr="00EC0432">
        <w:rPr>
          <w:rFonts w:ascii="Times New Roman" w:hAnsi="Times New Roman" w:cs="Times New Roman"/>
          <w:i/>
          <w:sz w:val="28"/>
          <w:szCs w:val="28"/>
        </w:rPr>
        <w:t>Алла Кирилина</w:t>
      </w:r>
    </w:p>
    <w:p w:rsidR="004D6207" w:rsidRPr="00EC0432" w:rsidRDefault="004D6207" w:rsidP="00EC0432">
      <w:pPr>
        <w:shd w:val="clear" w:color="auto" w:fill="FFFFFF"/>
        <w:spacing w:after="0" w:line="240" w:lineRule="auto"/>
        <w:jc w:val="both"/>
        <w:rPr>
          <w:rFonts w:ascii="Times New Roman" w:hAnsi="Times New Roman" w:cs="Times New Roman"/>
          <w:sz w:val="28"/>
          <w:szCs w:val="28"/>
        </w:rPr>
      </w:pPr>
      <w:r w:rsidRPr="00EC0432">
        <w:rPr>
          <w:rFonts w:ascii="Times New Roman" w:hAnsi="Times New Roman" w:cs="Times New Roman"/>
          <w:sz w:val="28"/>
          <w:szCs w:val="28"/>
        </w:rPr>
        <w:t>Старые и новые философы, фольклористы и психоаналитики в один голос говорят об имманентной женственности русской души и русского национального характера.</w:t>
      </w:r>
    </w:p>
    <w:p w:rsidR="004D6207" w:rsidRPr="00EC0432" w:rsidRDefault="004D6207" w:rsidP="00EC0432">
      <w:pPr>
        <w:shd w:val="clear" w:color="auto" w:fill="FFFFFF"/>
        <w:spacing w:after="0" w:line="240" w:lineRule="auto"/>
        <w:jc w:val="right"/>
        <w:rPr>
          <w:rFonts w:ascii="Times New Roman" w:hAnsi="Times New Roman" w:cs="Times New Roman"/>
          <w:i/>
          <w:sz w:val="28"/>
          <w:szCs w:val="28"/>
        </w:rPr>
      </w:pPr>
      <w:r w:rsidRPr="00EC0432">
        <w:rPr>
          <w:rFonts w:ascii="Times New Roman" w:hAnsi="Times New Roman" w:cs="Times New Roman"/>
          <w:i/>
          <w:sz w:val="28"/>
          <w:szCs w:val="28"/>
        </w:rPr>
        <w:t>Игорь Кон</w:t>
      </w:r>
    </w:p>
    <w:p w:rsidR="00C33574" w:rsidRPr="00EC0432" w:rsidRDefault="00C33574" w:rsidP="00EC0432">
      <w:pPr>
        <w:pStyle w:val="a4"/>
        <w:shd w:val="clear" w:color="auto" w:fill="FFFFFF" w:themeFill="background1"/>
        <w:jc w:val="both"/>
        <w:rPr>
          <w:sz w:val="28"/>
          <w:szCs w:val="28"/>
        </w:rPr>
      </w:pPr>
      <w:r w:rsidRPr="00EC0432">
        <w:rPr>
          <w:sz w:val="28"/>
          <w:szCs w:val="28"/>
        </w:rPr>
        <w:t>У женщин есть необыкновенная способность порождать иллюзии, быть не такими, каковы они на самом деле.</w:t>
      </w:r>
    </w:p>
    <w:p w:rsidR="00C33574" w:rsidRPr="00EC0432" w:rsidRDefault="001F215A" w:rsidP="00EC0432">
      <w:pPr>
        <w:pStyle w:val="a4"/>
        <w:shd w:val="clear" w:color="auto" w:fill="FFFFFF" w:themeFill="background1"/>
        <w:jc w:val="right"/>
        <w:rPr>
          <w:i/>
          <w:sz w:val="28"/>
          <w:szCs w:val="28"/>
        </w:rPr>
      </w:pPr>
      <w:hyperlink r:id="rId295" w:tooltip="Бердяев Николай Александрович" w:history="1">
        <w:r w:rsidR="00C33574" w:rsidRPr="00EC0432">
          <w:rPr>
            <w:rStyle w:val="a5"/>
            <w:i/>
            <w:color w:val="auto"/>
            <w:sz w:val="28"/>
            <w:szCs w:val="28"/>
            <w:u w:val="none"/>
          </w:rPr>
          <w:t>Бердяев Николай Александрович</w:t>
        </w:r>
      </w:hyperlink>
    </w:p>
    <w:p w:rsidR="004D6207" w:rsidRPr="00EC0432" w:rsidRDefault="004D6207" w:rsidP="00EC0432">
      <w:pPr>
        <w:shd w:val="clear" w:color="auto" w:fill="FFFFFF"/>
        <w:spacing w:after="0" w:line="240" w:lineRule="auto"/>
        <w:jc w:val="both"/>
        <w:rPr>
          <w:rFonts w:ascii="Times New Roman" w:hAnsi="Times New Roman" w:cs="Times New Roman"/>
          <w:sz w:val="28"/>
          <w:szCs w:val="28"/>
        </w:rPr>
      </w:pPr>
      <w:r w:rsidRPr="00EC0432">
        <w:rPr>
          <w:rFonts w:ascii="Times New Roman" w:hAnsi="Times New Roman" w:cs="Times New Roman"/>
          <w:sz w:val="28"/>
          <w:szCs w:val="28"/>
        </w:rPr>
        <w:t>В отечественной культуре (в частности, в фольклоре, в философии, в языковом сознании) женщина отнюдь не представлена безвласной, мужской же идеал далек от облика супермена. Миф о русской женщине стоится вокруг представлений о том, что материнский образ включает в себя черты не только уязвимости и страдания, но также силы и всемогущества.</w:t>
      </w:r>
    </w:p>
    <w:p w:rsidR="004D6207" w:rsidRPr="00EC0432" w:rsidRDefault="004D6207" w:rsidP="00EC0432">
      <w:pPr>
        <w:shd w:val="clear" w:color="auto" w:fill="FFFFFF"/>
        <w:spacing w:after="0" w:line="240" w:lineRule="auto"/>
        <w:jc w:val="right"/>
        <w:rPr>
          <w:rFonts w:ascii="Times New Roman" w:hAnsi="Times New Roman" w:cs="Times New Roman"/>
          <w:i/>
          <w:sz w:val="28"/>
          <w:szCs w:val="28"/>
        </w:rPr>
      </w:pPr>
      <w:r w:rsidRPr="00EC0432">
        <w:rPr>
          <w:rFonts w:ascii="Times New Roman" w:hAnsi="Times New Roman" w:cs="Times New Roman"/>
          <w:i/>
          <w:sz w:val="28"/>
          <w:szCs w:val="28"/>
        </w:rPr>
        <w:t>Т.Рябова</w:t>
      </w:r>
    </w:p>
    <w:p w:rsidR="004D6207" w:rsidRPr="00EC0432" w:rsidRDefault="00341C45" w:rsidP="00EC0432">
      <w:pPr>
        <w:shd w:val="clear" w:color="auto" w:fill="FFFFFF"/>
        <w:spacing w:after="0" w:line="240" w:lineRule="auto"/>
        <w:jc w:val="both"/>
        <w:rPr>
          <w:rFonts w:ascii="Times New Roman" w:hAnsi="Times New Roman" w:cs="Times New Roman"/>
          <w:sz w:val="28"/>
          <w:szCs w:val="28"/>
        </w:rPr>
      </w:pPr>
      <w:r w:rsidRPr="00EC0432">
        <w:rPr>
          <w:rFonts w:ascii="Times New Roman" w:hAnsi="Times New Roman" w:cs="Times New Roman"/>
          <w:sz w:val="28"/>
          <w:szCs w:val="28"/>
        </w:rPr>
        <w:t>Формирование образов маскулинности и фемининности начинается с фиксации различий в форме противоположных взаимоисключающих понятий: «добро или зло», «день или ночь», «мужское или женское». Затем этого становится недостаточно, жесткие парные оппозиции превращаются в континуумы, где крайности последовательно переходят друг в друга.</w:t>
      </w:r>
    </w:p>
    <w:p w:rsidR="00341C45" w:rsidRPr="00EC0432" w:rsidRDefault="00341C45" w:rsidP="00EC0432">
      <w:pPr>
        <w:shd w:val="clear" w:color="auto" w:fill="FFFFFF"/>
        <w:spacing w:after="0" w:line="240" w:lineRule="auto"/>
        <w:jc w:val="right"/>
        <w:rPr>
          <w:rFonts w:ascii="Times New Roman" w:hAnsi="Times New Roman" w:cs="Times New Roman"/>
          <w:i/>
          <w:sz w:val="28"/>
          <w:szCs w:val="28"/>
        </w:rPr>
      </w:pPr>
      <w:r w:rsidRPr="00EC0432">
        <w:rPr>
          <w:rFonts w:ascii="Times New Roman" w:hAnsi="Times New Roman" w:cs="Times New Roman"/>
          <w:i/>
          <w:sz w:val="28"/>
          <w:szCs w:val="28"/>
        </w:rPr>
        <w:t>Игорь Кон</w:t>
      </w:r>
    </w:p>
    <w:p w:rsidR="00341C45" w:rsidRPr="00EC0432" w:rsidRDefault="00341C45" w:rsidP="00EC0432">
      <w:pPr>
        <w:shd w:val="clear" w:color="auto" w:fill="FFFFFF"/>
        <w:spacing w:after="0" w:line="240" w:lineRule="auto"/>
        <w:jc w:val="both"/>
        <w:rPr>
          <w:rFonts w:ascii="Times New Roman" w:hAnsi="Times New Roman" w:cs="Times New Roman"/>
          <w:sz w:val="28"/>
          <w:szCs w:val="28"/>
        </w:rPr>
      </w:pPr>
      <w:r w:rsidRPr="00EC0432">
        <w:rPr>
          <w:rFonts w:ascii="Times New Roman" w:hAnsi="Times New Roman" w:cs="Times New Roman"/>
          <w:sz w:val="28"/>
          <w:szCs w:val="28"/>
        </w:rPr>
        <w:t>Представления о том, что означает быть «женственной» или быть «мужественным», неразрывно связано с нашими ранними воспоминаниями (называемыми индентификацией) о других мужских или женских фигурах, так же как с социальными и культурными ожиданиями в связи с гендерной ролью.</w:t>
      </w:r>
    </w:p>
    <w:p w:rsidR="00341C45" w:rsidRPr="00EC0432" w:rsidRDefault="00341C45" w:rsidP="00EC0432">
      <w:pPr>
        <w:shd w:val="clear" w:color="auto" w:fill="FFFFFF"/>
        <w:spacing w:after="0" w:line="240" w:lineRule="auto"/>
        <w:jc w:val="right"/>
        <w:rPr>
          <w:rFonts w:ascii="Times New Roman" w:hAnsi="Times New Roman" w:cs="Times New Roman"/>
          <w:i/>
          <w:sz w:val="28"/>
          <w:szCs w:val="28"/>
        </w:rPr>
      </w:pPr>
      <w:r w:rsidRPr="00EC0432">
        <w:rPr>
          <w:rFonts w:ascii="Times New Roman" w:hAnsi="Times New Roman" w:cs="Times New Roman"/>
          <w:i/>
          <w:sz w:val="28"/>
          <w:szCs w:val="28"/>
        </w:rPr>
        <w:t>В.Поллак</w:t>
      </w:r>
    </w:p>
    <w:p w:rsidR="009822F7" w:rsidRPr="00EC0432" w:rsidRDefault="009C2ED9" w:rsidP="00EC0432">
      <w:pPr>
        <w:shd w:val="clear" w:color="auto" w:fill="FFFFFF"/>
        <w:spacing w:after="0" w:line="240" w:lineRule="auto"/>
        <w:jc w:val="both"/>
        <w:rPr>
          <w:rFonts w:ascii="Times New Roman" w:hAnsi="Times New Roman" w:cs="Times New Roman"/>
          <w:sz w:val="28"/>
          <w:szCs w:val="28"/>
        </w:rPr>
      </w:pPr>
      <w:r w:rsidRPr="00EC0432">
        <w:rPr>
          <w:rFonts w:ascii="Times New Roman" w:hAnsi="Times New Roman" w:cs="Times New Roman"/>
          <w:sz w:val="28"/>
          <w:szCs w:val="28"/>
        </w:rPr>
        <w:t>…понятия «мужской» и «женский», содержания которых, по общепринятому мнению, кажется таким недвусмысленным, принадлежат в науке к самым спутанным и поддающимся разложению по меньшей мере в трех направлениях. Говорят «мужской» и «женский» то в смысле активности-пассивности, то в биологическом, а также в социологическом смысле. Первое из этих трех значений-самое существенное и единственно приемлемое в психоанализе.</w:t>
      </w:r>
    </w:p>
    <w:p w:rsidR="009C2ED9" w:rsidRPr="00EC0432" w:rsidRDefault="009C2ED9" w:rsidP="00EC0432">
      <w:pPr>
        <w:shd w:val="clear" w:color="auto" w:fill="FFFFFF"/>
        <w:spacing w:after="0" w:line="240" w:lineRule="auto"/>
        <w:jc w:val="right"/>
        <w:rPr>
          <w:rFonts w:ascii="Times New Roman" w:hAnsi="Times New Roman" w:cs="Times New Roman"/>
          <w:i/>
          <w:sz w:val="28"/>
          <w:szCs w:val="28"/>
        </w:rPr>
      </w:pPr>
      <w:r w:rsidRPr="00EC0432">
        <w:rPr>
          <w:rFonts w:ascii="Times New Roman" w:hAnsi="Times New Roman" w:cs="Times New Roman"/>
          <w:i/>
          <w:sz w:val="28"/>
          <w:szCs w:val="28"/>
        </w:rPr>
        <w:t>Зигмунд Фрейд</w:t>
      </w:r>
    </w:p>
    <w:p w:rsidR="00C33574" w:rsidRPr="00EC0432" w:rsidRDefault="00C33574" w:rsidP="00EC0432">
      <w:pPr>
        <w:pStyle w:val="a4"/>
        <w:shd w:val="clear" w:color="auto" w:fill="FFFFFF" w:themeFill="background1"/>
        <w:jc w:val="both"/>
        <w:rPr>
          <w:sz w:val="28"/>
          <w:szCs w:val="28"/>
        </w:rPr>
      </w:pPr>
      <w:r w:rsidRPr="00EC0432">
        <w:rPr>
          <w:sz w:val="28"/>
          <w:szCs w:val="28"/>
        </w:rPr>
        <w:t>Женщина необыкновенно склонна к рабству и вместе с тем склонна порабощать.</w:t>
      </w:r>
    </w:p>
    <w:p w:rsidR="00C33574" w:rsidRPr="00EC0432" w:rsidRDefault="001F215A" w:rsidP="00EC0432">
      <w:pPr>
        <w:pStyle w:val="a4"/>
        <w:shd w:val="clear" w:color="auto" w:fill="FFFFFF" w:themeFill="background1"/>
        <w:jc w:val="right"/>
        <w:rPr>
          <w:i/>
          <w:sz w:val="28"/>
          <w:szCs w:val="28"/>
        </w:rPr>
      </w:pPr>
      <w:hyperlink r:id="rId296" w:tooltip="Бердяев Николай Александрович" w:history="1">
        <w:r w:rsidR="00C33574" w:rsidRPr="00EC0432">
          <w:rPr>
            <w:rStyle w:val="a5"/>
            <w:i/>
            <w:color w:val="auto"/>
            <w:sz w:val="28"/>
            <w:szCs w:val="28"/>
            <w:u w:val="none"/>
          </w:rPr>
          <w:t>Бердяев Николай Александрович</w:t>
        </w:r>
      </w:hyperlink>
    </w:p>
    <w:p w:rsidR="00C33574" w:rsidRPr="00EC0432" w:rsidRDefault="00C33574" w:rsidP="00EC0432">
      <w:pPr>
        <w:pStyle w:val="a4"/>
        <w:shd w:val="clear" w:color="auto" w:fill="FFFFFF" w:themeFill="background1"/>
        <w:jc w:val="both"/>
        <w:rPr>
          <w:sz w:val="28"/>
          <w:szCs w:val="28"/>
        </w:rPr>
      </w:pPr>
    </w:p>
    <w:p w:rsidR="009C2ED9" w:rsidRPr="00EC0432" w:rsidRDefault="00F72979" w:rsidP="00EC0432">
      <w:pPr>
        <w:shd w:val="clear" w:color="auto" w:fill="FFFFFF" w:themeFill="background1"/>
        <w:spacing w:after="0" w:line="240" w:lineRule="auto"/>
        <w:jc w:val="both"/>
        <w:rPr>
          <w:rFonts w:ascii="Times New Roman" w:hAnsi="Times New Roman" w:cs="Times New Roman"/>
          <w:sz w:val="28"/>
          <w:szCs w:val="28"/>
          <w:shd w:val="clear" w:color="auto" w:fill="F3FEF1"/>
        </w:rPr>
      </w:pPr>
      <w:r w:rsidRPr="00EC0432">
        <w:rPr>
          <w:rFonts w:ascii="Times New Roman" w:hAnsi="Times New Roman" w:cs="Times New Roman"/>
          <w:sz w:val="28"/>
          <w:szCs w:val="28"/>
          <w:shd w:val="clear" w:color="auto" w:fill="F3FEF1"/>
        </w:rPr>
        <w:t>Женщина священна; женщина, которую любишь, - священна вдвойне.</w:t>
      </w:r>
    </w:p>
    <w:p w:rsidR="00F72979" w:rsidRPr="00EC0432" w:rsidRDefault="001F215A" w:rsidP="00EC0432">
      <w:pPr>
        <w:pStyle w:val="a4"/>
        <w:shd w:val="clear" w:color="auto" w:fill="FFFFFF" w:themeFill="background1"/>
        <w:jc w:val="right"/>
        <w:rPr>
          <w:i/>
          <w:sz w:val="28"/>
          <w:szCs w:val="28"/>
        </w:rPr>
      </w:pPr>
      <w:hyperlink r:id="rId297" w:tooltip="Александр Дюма – отец" w:history="1">
        <w:r w:rsidR="00F72979" w:rsidRPr="00EC0432">
          <w:rPr>
            <w:rStyle w:val="a5"/>
            <w:i/>
            <w:color w:val="auto"/>
            <w:sz w:val="28"/>
            <w:szCs w:val="28"/>
            <w:u w:val="none"/>
          </w:rPr>
          <w:t>Александр Дюма – отец</w:t>
        </w:r>
      </w:hyperlink>
    </w:p>
    <w:p w:rsidR="00F72979" w:rsidRPr="00EC0432" w:rsidRDefault="00B01DE3" w:rsidP="00EC0432">
      <w:pPr>
        <w:shd w:val="clear" w:color="auto" w:fill="FFFFFF" w:themeFill="background1"/>
        <w:spacing w:after="0" w:line="240" w:lineRule="auto"/>
        <w:jc w:val="both"/>
        <w:rPr>
          <w:rStyle w:val="apple-converted-space"/>
          <w:rFonts w:ascii="Times New Roman" w:hAnsi="Times New Roman" w:cs="Times New Roman"/>
          <w:sz w:val="28"/>
          <w:szCs w:val="28"/>
          <w:shd w:val="clear" w:color="auto" w:fill="EDEDED"/>
        </w:rPr>
      </w:pPr>
      <w:r w:rsidRPr="00EC0432">
        <w:rPr>
          <w:rFonts w:ascii="Times New Roman" w:hAnsi="Times New Roman" w:cs="Times New Roman"/>
          <w:sz w:val="28"/>
          <w:szCs w:val="28"/>
          <w:shd w:val="clear" w:color="auto" w:fill="EDEDED"/>
        </w:rPr>
        <w:t>Если бы мужчины знали всех женщин, как мужья знают своих жен, они никогда бы не спорили с ними и не дорожили их мнением.</w:t>
      </w:r>
      <w:r w:rsidRPr="00EC0432">
        <w:rPr>
          <w:rStyle w:val="apple-converted-space"/>
          <w:rFonts w:ascii="Times New Roman" w:hAnsi="Times New Roman" w:cs="Times New Roman"/>
          <w:sz w:val="28"/>
          <w:szCs w:val="28"/>
          <w:shd w:val="clear" w:color="auto" w:fill="EDEDED"/>
        </w:rPr>
        <w:t> </w:t>
      </w:r>
    </w:p>
    <w:p w:rsidR="00B01DE3" w:rsidRPr="00EC0432" w:rsidRDefault="00B01DE3" w:rsidP="00EC0432">
      <w:pPr>
        <w:shd w:val="clear" w:color="auto" w:fill="FFFFFF" w:themeFill="background1"/>
        <w:spacing w:after="0" w:line="240" w:lineRule="auto"/>
        <w:jc w:val="both"/>
        <w:rPr>
          <w:rFonts w:ascii="Times New Roman" w:hAnsi="Times New Roman" w:cs="Times New Roman"/>
          <w:i/>
          <w:sz w:val="28"/>
          <w:szCs w:val="28"/>
          <w:shd w:val="clear" w:color="auto" w:fill="EDEDED"/>
        </w:rPr>
      </w:pPr>
      <w:r w:rsidRPr="00EC0432">
        <w:rPr>
          <w:rFonts w:ascii="Times New Roman" w:hAnsi="Times New Roman" w:cs="Times New Roman"/>
          <w:i/>
          <w:sz w:val="28"/>
          <w:szCs w:val="28"/>
          <w:shd w:val="clear" w:color="auto" w:fill="EDEDED"/>
        </w:rPr>
        <w:t>Л.Н. Толстой</w:t>
      </w:r>
    </w:p>
    <w:p w:rsidR="00E60C6A" w:rsidRPr="00EC0432" w:rsidRDefault="00E60C6A" w:rsidP="00EC0432">
      <w:pPr>
        <w:shd w:val="clear" w:color="auto" w:fill="FFFFFF" w:themeFill="background1"/>
        <w:spacing w:line="240" w:lineRule="auto"/>
        <w:jc w:val="both"/>
        <w:rPr>
          <w:rFonts w:ascii="Times New Roman" w:hAnsi="Times New Roman" w:cs="Times New Roman"/>
          <w:sz w:val="28"/>
          <w:szCs w:val="28"/>
        </w:rPr>
      </w:pPr>
      <w:r w:rsidRPr="00EC0432">
        <w:rPr>
          <w:rFonts w:ascii="Times New Roman" w:hAnsi="Times New Roman" w:cs="Times New Roman"/>
          <w:color w:val="343434"/>
          <w:sz w:val="28"/>
          <w:szCs w:val="28"/>
          <w:shd w:val="clear" w:color="auto" w:fill="F0F0F0"/>
        </w:rPr>
        <w:t>Женщина — великое</w:t>
      </w:r>
      <w:r w:rsidRPr="00EC0432">
        <w:rPr>
          <w:rStyle w:val="apple-converted-space"/>
          <w:rFonts w:ascii="Times New Roman" w:hAnsi="Times New Roman" w:cs="Times New Roman"/>
          <w:color w:val="343434"/>
          <w:sz w:val="28"/>
          <w:szCs w:val="28"/>
          <w:shd w:val="clear" w:color="auto" w:fill="F0F0F0"/>
        </w:rPr>
        <w:t> </w:t>
      </w:r>
      <w:hyperlink r:id="rId298" w:history="1">
        <w:r w:rsidRPr="00EC0432">
          <w:rPr>
            <w:rStyle w:val="a5"/>
            <w:rFonts w:ascii="Times New Roman" w:hAnsi="Times New Roman" w:cs="Times New Roman"/>
            <w:bCs/>
            <w:color w:val="343434"/>
            <w:sz w:val="28"/>
            <w:szCs w:val="28"/>
            <w:u w:val="none"/>
            <w:shd w:val="clear" w:color="auto" w:fill="F0F0F0"/>
          </w:rPr>
          <w:t>слово</w:t>
        </w:r>
      </w:hyperlink>
      <w:r w:rsidRPr="00EC0432">
        <w:rPr>
          <w:rFonts w:ascii="Times New Roman" w:hAnsi="Times New Roman" w:cs="Times New Roman"/>
          <w:color w:val="343434"/>
          <w:sz w:val="28"/>
          <w:szCs w:val="28"/>
          <w:shd w:val="clear" w:color="auto" w:fill="F0F0F0"/>
        </w:rPr>
        <w:t>. В ней чистота девушки, в ней самоотверженность подруги, в ней подвиг матери.</w:t>
      </w:r>
    </w:p>
    <w:p w:rsidR="00E60C6A" w:rsidRPr="00EC0432" w:rsidRDefault="001F215A" w:rsidP="00EC0432">
      <w:pPr>
        <w:pStyle w:val="a4"/>
        <w:shd w:val="clear" w:color="auto" w:fill="FFFFFF" w:themeFill="background1"/>
        <w:spacing w:before="75" w:beforeAutospacing="0" w:after="75" w:afterAutospacing="0"/>
        <w:ind w:left="75" w:right="75" w:firstLine="75"/>
        <w:jc w:val="right"/>
        <w:rPr>
          <w:i/>
          <w:color w:val="343434"/>
          <w:sz w:val="28"/>
          <w:szCs w:val="28"/>
        </w:rPr>
      </w:pPr>
      <w:hyperlink r:id="rId299" w:history="1">
        <w:r w:rsidR="00E60C6A" w:rsidRPr="00EC0432">
          <w:rPr>
            <w:rStyle w:val="a5"/>
            <w:i/>
            <w:color w:val="343434"/>
            <w:sz w:val="28"/>
            <w:szCs w:val="28"/>
            <w:u w:val="none"/>
          </w:rPr>
          <w:t>Некрасов Н. А.</w:t>
        </w:r>
      </w:hyperlink>
    </w:p>
    <w:p w:rsidR="00E60C6A" w:rsidRPr="00EC0432" w:rsidRDefault="00E60C6A" w:rsidP="00EC0432">
      <w:pPr>
        <w:shd w:val="clear" w:color="auto" w:fill="FFFFFF" w:themeFill="background1"/>
        <w:spacing w:line="240" w:lineRule="auto"/>
        <w:jc w:val="both"/>
        <w:rPr>
          <w:rFonts w:ascii="Times New Roman" w:hAnsi="Times New Roman" w:cs="Times New Roman"/>
          <w:sz w:val="28"/>
          <w:szCs w:val="28"/>
        </w:rPr>
      </w:pPr>
      <w:r w:rsidRPr="00EC0432">
        <w:rPr>
          <w:rFonts w:ascii="Times New Roman" w:hAnsi="Times New Roman" w:cs="Times New Roman"/>
          <w:color w:val="343434"/>
          <w:sz w:val="28"/>
          <w:szCs w:val="28"/>
          <w:shd w:val="clear" w:color="auto" w:fill="F0F0F0"/>
        </w:rPr>
        <w:t>Женская догадка обладает большей точностью, чем мужская уверенность.</w:t>
      </w:r>
    </w:p>
    <w:p w:rsidR="00E60C6A" w:rsidRPr="00EC0432" w:rsidRDefault="001F215A" w:rsidP="00EC0432">
      <w:pPr>
        <w:pStyle w:val="a4"/>
        <w:shd w:val="clear" w:color="auto" w:fill="FFFFFF" w:themeFill="background1"/>
        <w:spacing w:before="75" w:beforeAutospacing="0" w:after="75" w:afterAutospacing="0"/>
        <w:ind w:left="75" w:right="75" w:firstLine="75"/>
        <w:jc w:val="right"/>
        <w:rPr>
          <w:i/>
          <w:color w:val="343434"/>
          <w:sz w:val="28"/>
          <w:szCs w:val="28"/>
        </w:rPr>
      </w:pPr>
      <w:hyperlink r:id="rId300" w:history="1">
        <w:r w:rsidR="00E60C6A" w:rsidRPr="00EC0432">
          <w:rPr>
            <w:rStyle w:val="a5"/>
            <w:i/>
            <w:color w:val="343434"/>
            <w:sz w:val="28"/>
            <w:szCs w:val="28"/>
            <w:u w:val="none"/>
          </w:rPr>
          <w:t>Киплинг Д.</w:t>
        </w:r>
      </w:hyperlink>
    </w:p>
    <w:p w:rsidR="00E60C6A" w:rsidRPr="00EC0432" w:rsidRDefault="00E60C6A" w:rsidP="00EC0432">
      <w:pPr>
        <w:shd w:val="clear" w:color="auto" w:fill="FFFFFF" w:themeFill="background1"/>
        <w:spacing w:line="240" w:lineRule="auto"/>
        <w:jc w:val="both"/>
        <w:rPr>
          <w:rFonts w:ascii="Times New Roman" w:hAnsi="Times New Roman" w:cs="Times New Roman"/>
          <w:sz w:val="28"/>
          <w:szCs w:val="28"/>
        </w:rPr>
      </w:pPr>
      <w:r w:rsidRPr="00EC0432">
        <w:rPr>
          <w:rFonts w:ascii="Times New Roman" w:hAnsi="Times New Roman" w:cs="Times New Roman"/>
          <w:color w:val="343434"/>
          <w:sz w:val="28"/>
          <w:szCs w:val="28"/>
          <w:shd w:val="clear" w:color="auto" w:fill="F0F0F0"/>
        </w:rPr>
        <w:t>Высота культуры определяется отношением к женщине.</w:t>
      </w:r>
    </w:p>
    <w:p w:rsidR="00E60C6A" w:rsidRPr="00EC0432" w:rsidRDefault="001F215A" w:rsidP="00EC0432">
      <w:pPr>
        <w:pStyle w:val="a4"/>
        <w:shd w:val="clear" w:color="auto" w:fill="FFFFFF" w:themeFill="background1"/>
        <w:spacing w:before="75" w:beforeAutospacing="0" w:after="75" w:afterAutospacing="0"/>
        <w:ind w:left="75" w:right="75" w:firstLine="75"/>
        <w:jc w:val="right"/>
        <w:rPr>
          <w:i/>
          <w:color w:val="343434"/>
          <w:sz w:val="28"/>
          <w:szCs w:val="28"/>
        </w:rPr>
      </w:pPr>
      <w:hyperlink r:id="rId301" w:history="1">
        <w:r w:rsidR="00E60C6A" w:rsidRPr="00EC0432">
          <w:rPr>
            <w:rStyle w:val="a5"/>
            <w:i/>
            <w:color w:val="343434"/>
            <w:sz w:val="28"/>
            <w:szCs w:val="28"/>
            <w:u w:val="none"/>
          </w:rPr>
          <w:t>Горький М.</w:t>
        </w:r>
      </w:hyperlink>
    </w:p>
    <w:p w:rsidR="00E60C6A" w:rsidRPr="00EC0432" w:rsidRDefault="00E60C6A" w:rsidP="00EC0432">
      <w:pPr>
        <w:shd w:val="clear" w:color="auto" w:fill="FFFFFF" w:themeFill="background1"/>
        <w:spacing w:line="240" w:lineRule="auto"/>
        <w:jc w:val="both"/>
        <w:rPr>
          <w:rFonts w:ascii="Times New Roman" w:hAnsi="Times New Roman" w:cs="Times New Roman"/>
          <w:sz w:val="28"/>
          <w:szCs w:val="28"/>
        </w:rPr>
      </w:pPr>
      <w:r w:rsidRPr="00EC0432">
        <w:rPr>
          <w:rFonts w:ascii="Times New Roman" w:hAnsi="Times New Roman" w:cs="Times New Roman"/>
          <w:sz w:val="28"/>
          <w:szCs w:val="28"/>
          <w:shd w:val="clear" w:color="auto" w:fill="F0F0F0"/>
        </w:rPr>
        <w:t>Когда женщина бывает до конца женщиной, она представляет больше ценности, нежели когда она играет роль мужчины. Развивать в женщине мужские свойства, пренебрегая присущими ей качествами,— значит действовать явно ей во вред.</w:t>
      </w:r>
    </w:p>
    <w:p w:rsidR="00E60C6A" w:rsidRPr="00EC0432" w:rsidRDefault="001F215A" w:rsidP="00EC0432">
      <w:pPr>
        <w:pStyle w:val="a4"/>
        <w:shd w:val="clear" w:color="auto" w:fill="FFFFFF" w:themeFill="background1"/>
        <w:spacing w:before="75" w:beforeAutospacing="0" w:after="75" w:afterAutospacing="0"/>
        <w:ind w:left="75" w:right="75" w:firstLine="75"/>
        <w:jc w:val="right"/>
        <w:rPr>
          <w:i/>
          <w:sz w:val="28"/>
          <w:szCs w:val="28"/>
        </w:rPr>
      </w:pPr>
      <w:hyperlink r:id="rId302" w:history="1">
        <w:r w:rsidR="00E60C6A" w:rsidRPr="00EC0432">
          <w:rPr>
            <w:rStyle w:val="a5"/>
            <w:i/>
            <w:color w:val="auto"/>
            <w:sz w:val="28"/>
            <w:szCs w:val="28"/>
            <w:u w:val="none"/>
          </w:rPr>
          <w:t>Руссо Ж.-Ж.</w:t>
        </w:r>
      </w:hyperlink>
    </w:p>
    <w:p w:rsidR="00E60C6A" w:rsidRPr="00EC0432" w:rsidRDefault="00E60C6A" w:rsidP="00EC0432">
      <w:pPr>
        <w:shd w:val="clear" w:color="auto" w:fill="FFFFFF" w:themeFill="background1"/>
        <w:spacing w:line="240" w:lineRule="auto"/>
        <w:jc w:val="both"/>
        <w:rPr>
          <w:rFonts w:ascii="Times New Roman" w:hAnsi="Times New Roman" w:cs="Times New Roman"/>
          <w:sz w:val="28"/>
          <w:szCs w:val="28"/>
        </w:rPr>
      </w:pPr>
      <w:r w:rsidRPr="00EC0432">
        <w:rPr>
          <w:rFonts w:ascii="Times New Roman" w:hAnsi="Times New Roman" w:cs="Times New Roman"/>
          <w:sz w:val="28"/>
          <w:szCs w:val="28"/>
          <w:shd w:val="clear" w:color="auto" w:fill="F0F0F0"/>
        </w:rPr>
        <w:t>Женщина, старающаяся походить на мужчину, так же уродлива, как женоподобный мужчина.</w:t>
      </w:r>
    </w:p>
    <w:p w:rsidR="00E60C6A" w:rsidRPr="00EC0432" w:rsidRDefault="001F215A" w:rsidP="00EC0432">
      <w:pPr>
        <w:pStyle w:val="a4"/>
        <w:shd w:val="clear" w:color="auto" w:fill="FFFFFF" w:themeFill="background1"/>
        <w:spacing w:before="75" w:beforeAutospacing="0" w:after="75" w:afterAutospacing="0"/>
        <w:ind w:left="75" w:right="75" w:firstLine="75"/>
        <w:jc w:val="right"/>
        <w:rPr>
          <w:i/>
          <w:sz w:val="28"/>
          <w:szCs w:val="28"/>
        </w:rPr>
      </w:pPr>
      <w:hyperlink r:id="rId303" w:history="1">
        <w:r w:rsidR="00E60C6A" w:rsidRPr="00EC0432">
          <w:rPr>
            <w:rStyle w:val="a5"/>
            <w:i/>
            <w:color w:val="auto"/>
            <w:sz w:val="28"/>
            <w:szCs w:val="28"/>
            <w:u w:val="none"/>
          </w:rPr>
          <w:t>Толстой Л. Н.</w:t>
        </w:r>
      </w:hyperlink>
    </w:p>
    <w:p w:rsidR="00E60C6A" w:rsidRPr="00EC0432" w:rsidRDefault="00E60C6A" w:rsidP="00EC0432">
      <w:pPr>
        <w:shd w:val="clear" w:color="auto" w:fill="FFFFFF" w:themeFill="background1"/>
        <w:spacing w:line="240" w:lineRule="auto"/>
        <w:jc w:val="both"/>
        <w:rPr>
          <w:rFonts w:ascii="Times New Roman" w:hAnsi="Times New Roman" w:cs="Times New Roman"/>
          <w:sz w:val="28"/>
          <w:szCs w:val="28"/>
        </w:rPr>
      </w:pPr>
      <w:r w:rsidRPr="00EC0432">
        <w:rPr>
          <w:rFonts w:ascii="Times New Roman" w:hAnsi="Times New Roman" w:cs="Times New Roman"/>
          <w:sz w:val="28"/>
          <w:szCs w:val="28"/>
          <w:shd w:val="clear" w:color="auto" w:fill="F0F0F0"/>
        </w:rPr>
        <w:t>Вечно женственное всегда являлось возвышающей силой для лучших мужчин.</w:t>
      </w:r>
    </w:p>
    <w:p w:rsidR="00E60C6A" w:rsidRPr="00EC0432" w:rsidRDefault="001F215A" w:rsidP="00EC0432">
      <w:pPr>
        <w:pStyle w:val="a4"/>
        <w:shd w:val="clear" w:color="auto" w:fill="FFFFFF" w:themeFill="background1"/>
        <w:spacing w:before="75" w:beforeAutospacing="0" w:after="75" w:afterAutospacing="0"/>
        <w:ind w:left="75" w:right="75" w:firstLine="75"/>
        <w:jc w:val="right"/>
        <w:rPr>
          <w:i/>
          <w:sz w:val="28"/>
          <w:szCs w:val="28"/>
        </w:rPr>
      </w:pPr>
      <w:hyperlink r:id="rId304" w:history="1">
        <w:r w:rsidR="00E60C6A" w:rsidRPr="00EC0432">
          <w:rPr>
            <w:rStyle w:val="a5"/>
            <w:i/>
            <w:color w:val="auto"/>
            <w:sz w:val="28"/>
            <w:szCs w:val="28"/>
            <w:u w:val="none"/>
          </w:rPr>
          <w:t>Роллан Р.</w:t>
        </w:r>
      </w:hyperlink>
    </w:p>
    <w:p w:rsidR="00E60C6A" w:rsidRPr="00EC0432" w:rsidRDefault="00E60C6A" w:rsidP="00EC0432">
      <w:pPr>
        <w:shd w:val="clear" w:color="auto" w:fill="FFFFFF" w:themeFill="background1"/>
        <w:spacing w:line="240" w:lineRule="auto"/>
        <w:jc w:val="both"/>
        <w:rPr>
          <w:rFonts w:ascii="Times New Roman" w:hAnsi="Times New Roman" w:cs="Times New Roman"/>
          <w:sz w:val="28"/>
          <w:szCs w:val="28"/>
        </w:rPr>
      </w:pPr>
      <w:r w:rsidRPr="00EC0432">
        <w:rPr>
          <w:rFonts w:ascii="Times New Roman" w:hAnsi="Times New Roman" w:cs="Times New Roman"/>
          <w:sz w:val="28"/>
          <w:szCs w:val="28"/>
          <w:shd w:val="clear" w:color="auto" w:fill="F0F0F0"/>
        </w:rPr>
        <w:t>Без женщины заря и вечер жизни были бы беспомощны, а ее полдень — без</w:t>
      </w:r>
      <w:r w:rsidRPr="00EC0432">
        <w:rPr>
          <w:rStyle w:val="apple-converted-space"/>
          <w:rFonts w:ascii="Times New Roman" w:hAnsi="Times New Roman" w:cs="Times New Roman"/>
          <w:sz w:val="28"/>
          <w:szCs w:val="28"/>
          <w:shd w:val="clear" w:color="auto" w:fill="F0F0F0"/>
        </w:rPr>
        <w:t> </w:t>
      </w:r>
      <w:hyperlink r:id="rId305" w:history="1">
        <w:r w:rsidRPr="00EC0432">
          <w:rPr>
            <w:rStyle w:val="a5"/>
            <w:rFonts w:ascii="Times New Roman" w:hAnsi="Times New Roman" w:cs="Times New Roman"/>
            <w:bCs/>
            <w:color w:val="auto"/>
            <w:sz w:val="28"/>
            <w:szCs w:val="28"/>
            <w:u w:val="none"/>
            <w:shd w:val="clear" w:color="auto" w:fill="F0F0F0"/>
          </w:rPr>
          <w:t>радости</w:t>
        </w:r>
      </w:hyperlink>
      <w:r w:rsidRPr="00EC0432">
        <w:rPr>
          <w:rFonts w:ascii="Times New Roman" w:hAnsi="Times New Roman" w:cs="Times New Roman"/>
          <w:sz w:val="28"/>
          <w:szCs w:val="28"/>
          <w:shd w:val="clear" w:color="auto" w:fill="F0F0F0"/>
        </w:rPr>
        <w:t>.</w:t>
      </w:r>
    </w:p>
    <w:p w:rsidR="00E60C6A" w:rsidRPr="00EC0432" w:rsidRDefault="001F215A" w:rsidP="00EC0432">
      <w:pPr>
        <w:pStyle w:val="a4"/>
        <w:shd w:val="clear" w:color="auto" w:fill="FFFFFF" w:themeFill="background1"/>
        <w:spacing w:before="75" w:beforeAutospacing="0" w:after="75" w:afterAutospacing="0"/>
        <w:ind w:left="75" w:right="75" w:firstLine="75"/>
        <w:jc w:val="right"/>
        <w:rPr>
          <w:i/>
          <w:sz w:val="28"/>
          <w:szCs w:val="28"/>
        </w:rPr>
      </w:pPr>
      <w:hyperlink r:id="rId306" w:history="1">
        <w:r w:rsidR="00E60C6A" w:rsidRPr="00EC0432">
          <w:rPr>
            <w:rStyle w:val="a5"/>
            <w:i/>
            <w:color w:val="auto"/>
            <w:sz w:val="28"/>
            <w:szCs w:val="28"/>
            <w:u w:val="none"/>
          </w:rPr>
          <w:t>Буаст П.</w:t>
        </w:r>
      </w:hyperlink>
    </w:p>
    <w:p w:rsidR="00E60C6A" w:rsidRPr="00EC0432" w:rsidRDefault="00E60C6A" w:rsidP="00EC0432">
      <w:pPr>
        <w:shd w:val="clear" w:color="auto" w:fill="FFFFFF" w:themeFill="background1"/>
        <w:spacing w:line="240" w:lineRule="auto"/>
        <w:jc w:val="both"/>
        <w:rPr>
          <w:rFonts w:ascii="Times New Roman" w:hAnsi="Times New Roman" w:cs="Times New Roman"/>
          <w:sz w:val="28"/>
          <w:szCs w:val="28"/>
        </w:rPr>
      </w:pPr>
      <w:r w:rsidRPr="00EC0432">
        <w:rPr>
          <w:rFonts w:ascii="Times New Roman" w:hAnsi="Times New Roman" w:cs="Times New Roman"/>
          <w:sz w:val="28"/>
          <w:szCs w:val="28"/>
          <w:shd w:val="clear" w:color="auto" w:fill="F0F0F0"/>
        </w:rPr>
        <w:t>Женщина не только способна понять самопожертвование: она сама умеет пожертвовать собой.</w:t>
      </w:r>
    </w:p>
    <w:p w:rsidR="00E60C6A" w:rsidRPr="00EC0432" w:rsidRDefault="001F215A" w:rsidP="00EC0432">
      <w:pPr>
        <w:pStyle w:val="a4"/>
        <w:spacing w:before="75" w:beforeAutospacing="0" w:after="75" w:afterAutospacing="0"/>
        <w:ind w:left="75" w:right="75" w:firstLine="75"/>
        <w:jc w:val="right"/>
        <w:rPr>
          <w:i/>
          <w:sz w:val="28"/>
          <w:szCs w:val="28"/>
        </w:rPr>
      </w:pPr>
      <w:hyperlink r:id="rId307" w:history="1">
        <w:r w:rsidR="00E60C6A" w:rsidRPr="00EC0432">
          <w:rPr>
            <w:rStyle w:val="a5"/>
            <w:i/>
            <w:color w:val="auto"/>
            <w:sz w:val="28"/>
            <w:szCs w:val="28"/>
            <w:u w:val="none"/>
          </w:rPr>
          <w:t>Тургенев И. С.</w:t>
        </w:r>
      </w:hyperlink>
    </w:p>
    <w:p w:rsidR="00E60C6A" w:rsidRPr="00EC0432" w:rsidRDefault="00E60C6A" w:rsidP="00EC0432">
      <w:pPr>
        <w:shd w:val="clear" w:color="auto" w:fill="FFFFFF" w:themeFill="background1"/>
        <w:spacing w:line="240" w:lineRule="auto"/>
        <w:jc w:val="both"/>
        <w:rPr>
          <w:rFonts w:ascii="Times New Roman" w:hAnsi="Times New Roman" w:cs="Times New Roman"/>
          <w:sz w:val="28"/>
          <w:szCs w:val="28"/>
        </w:rPr>
      </w:pPr>
      <w:r w:rsidRPr="00EC0432">
        <w:rPr>
          <w:rFonts w:ascii="Times New Roman" w:hAnsi="Times New Roman" w:cs="Times New Roman"/>
          <w:sz w:val="28"/>
          <w:szCs w:val="28"/>
          <w:shd w:val="clear" w:color="auto" w:fill="F0F0F0"/>
        </w:rPr>
        <w:t>Почти каждая</w:t>
      </w:r>
      <w:r w:rsidRPr="00EC0432">
        <w:rPr>
          <w:rStyle w:val="apple-converted-space"/>
          <w:rFonts w:ascii="Times New Roman" w:hAnsi="Times New Roman" w:cs="Times New Roman"/>
          <w:sz w:val="28"/>
          <w:szCs w:val="28"/>
          <w:shd w:val="clear" w:color="auto" w:fill="F0F0F0"/>
        </w:rPr>
        <w:t> </w:t>
      </w:r>
      <w:hyperlink r:id="rId308" w:history="1">
        <w:r w:rsidRPr="00EC0432">
          <w:rPr>
            <w:rStyle w:val="a5"/>
            <w:rFonts w:ascii="Times New Roman" w:hAnsi="Times New Roman" w:cs="Times New Roman"/>
            <w:bCs/>
            <w:color w:val="auto"/>
            <w:sz w:val="28"/>
            <w:szCs w:val="28"/>
            <w:u w:val="none"/>
            <w:shd w:val="clear" w:color="auto" w:fill="F0F0F0"/>
          </w:rPr>
          <w:t>женщина</w:t>
        </w:r>
      </w:hyperlink>
      <w:r w:rsidRPr="00EC0432">
        <w:rPr>
          <w:rStyle w:val="apple-converted-space"/>
          <w:rFonts w:ascii="Times New Roman" w:hAnsi="Times New Roman" w:cs="Times New Roman"/>
          <w:sz w:val="28"/>
          <w:szCs w:val="28"/>
          <w:shd w:val="clear" w:color="auto" w:fill="F0F0F0"/>
        </w:rPr>
        <w:t> </w:t>
      </w:r>
      <w:r w:rsidRPr="00EC0432">
        <w:rPr>
          <w:rFonts w:ascii="Times New Roman" w:hAnsi="Times New Roman" w:cs="Times New Roman"/>
          <w:sz w:val="28"/>
          <w:szCs w:val="28"/>
          <w:shd w:val="clear" w:color="auto" w:fill="F0F0F0"/>
        </w:rPr>
        <w:t>способна в любви на самый высокий героизм.</w:t>
      </w:r>
    </w:p>
    <w:p w:rsidR="00E60C6A" w:rsidRPr="00EC0432" w:rsidRDefault="001F215A" w:rsidP="00EC0432">
      <w:pPr>
        <w:pStyle w:val="a4"/>
        <w:spacing w:before="75" w:beforeAutospacing="0" w:after="75" w:afterAutospacing="0"/>
        <w:ind w:left="75" w:right="75" w:firstLine="75"/>
        <w:jc w:val="right"/>
        <w:rPr>
          <w:i/>
          <w:sz w:val="28"/>
          <w:szCs w:val="28"/>
        </w:rPr>
      </w:pPr>
      <w:hyperlink r:id="rId309" w:history="1">
        <w:r w:rsidR="00E60C6A" w:rsidRPr="00EC0432">
          <w:rPr>
            <w:rStyle w:val="a5"/>
            <w:i/>
            <w:color w:val="auto"/>
            <w:sz w:val="28"/>
            <w:szCs w:val="28"/>
            <w:u w:val="none"/>
          </w:rPr>
          <w:t>Куприн А. И.</w:t>
        </w:r>
      </w:hyperlink>
    </w:p>
    <w:p w:rsidR="00C424F6" w:rsidRPr="00EC0432" w:rsidRDefault="00C424F6" w:rsidP="00EC0432">
      <w:pPr>
        <w:pStyle w:val="a4"/>
        <w:shd w:val="clear" w:color="auto" w:fill="FFFFFF"/>
        <w:spacing w:before="0" w:beforeAutospacing="0" w:after="105" w:afterAutospacing="0"/>
        <w:jc w:val="both"/>
        <w:rPr>
          <w:sz w:val="28"/>
          <w:szCs w:val="28"/>
        </w:rPr>
      </w:pPr>
      <w:r w:rsidRPr="00EC0432">
        <w:rPr>
          <w:sz w:val="28"/>
          <w:szCs w:val="28"/>
        </w:rPr>
        <w:t xml:space="preserve"> Природа сказала женщине: будь прекрасной, если можешь, мудрой, если хочешь, но благоразумной ты должна быть непременно.</w:t>
      </w:r>
    </w:p>
    <w:p w:rsidR="00F81594" w:rsidRPr="00EC0432" w:rsidRDefault="001F215A" w:rsidP="00EC0432">
      <w:pPr>
        <w:pStyle w:val="t-right"/>
        <w:shd w:val="clear" w:color="auto" w:fill="FFFFFF"/>
        <w:spacing w:before="0" w:beforeAutospacing="0" w:after="0" w:afterAutospacing="0"/>
        <w:jc w:val="right"/>
        <w:rPr>
          <w:sz w:val="28"/>
          <w:szCs w:val="28"/>
        </w:rPr>
      </w:pPr>
      <w:hyperlink r:id="rId310" w:history="1">
        <w:r w:rsidR="00C424F6" w:rsidRPr="00EC0432">
          <w:rPr>
            <w:rStyle w:val="a5"/>
            <w:i/>
            <w:color w:val="auto"/>
            <w:sz w:val="28"/>
            <w:szCs w:val="28"/>
            <w:u w:val="none"/>
          </w:rPr>
          <w:t>Бомарше П</w:t>
        </w:r>
        <w:r w:rsidR="00C424F6" w:rsidRPr="00EC0432">
          <w:rPr>
            <w:rStyle w:val="a5"/>
            <w:color w:val="auto"/>
            <w:sz w:val="28"/>
            <w:szCs w:val="28"/>
            <w:u w:val="none"/>
          </w:rPr>
          <w:t>.</w:t>
        </w:r>
        <w:r w:rsidR="00C424F6" w:rsidRPr="00EC0432">
          <w:rPr>
            <w:sz w:val="28"/>
            <w:szCs w:val="28"/>
          </w:rPr>
          <w:br/>
        </w:r>
      </w:hyperlink>
    </w:p>
    <w:p w:rsidR="00C424F6" w:rsidRPr="00EC0432" w:rsidRDefault="00F81594" w:rsidP="00EC0432">
      <w:pPr>
        <w:pStyle w:val="t-right"/>
        <w:shd w:val="clear" w:color="auto" w:fill="FFFFFF"/>
        <w:spacing w:before="0" w:beforeAutospacing="0" w:after="0" w:afterAutospacing="0"/>
        <w:jc w:val="both"/>
        <w:rPr>
          <w:sz w:val="28"/>
          <w:szCs w:val="28"/>
        </w:rPr>
      </w:pPr>
      <w:r w:rsidRPr="00EC0432">
        <w:rPr>
          <w:sz w:val="28"/>
          <w:szCs w:val="28"/>
        </w:rPr>
        <w:t xml:space="preserve">В большинстве </w:t>
      </w:r>
      <w:r w:rsidR="005317B8" w:rsidRPr="00EC0432">
        <w:rPr>
          <w:sz w:val="28"/>
          <w:szCs w:val="28"/>
        </w:rPr>
        <w:t xml:space="preserve"> </w:t>
      </w:r>
      <w:r w:rsidRPr="00EC0432">
        <w:rPr>
          <w:sz w:val="28"/>
          <w:szCs w:val="28"/>
        </w:rPr>
        <w:t>обществ пол и род становятся принципиальной познавательной схемой для понимания окружающего мира. Люди, вещи, идеи обычно делятся по принципу мужской-женский.</w:t>
      </w:r>
    </w:p>
    <w:p w:rsidR="00F81594" w:rsidRPr="00EC0432" w:rsidRDefault="00F81594" w:rsidP="00EC0432">
      <w:pPr>
        <w:pStyle w:val="t-right"/>
        <w:shd w:val="clear" w:color="auto" w:fill="FFFFFF"/>
        <w:spacing w:before="0" w:beforeAutospacing="0" w:after="0" w:afterAutospacing="0"/>
        <w:jc w:val="right"/>
        <w:rPr>
          <w:i/>
          <w:sz w:val="28"/>
          <w:szCs w:val="28"/>
        </w:rPr>
      </w:pPr>
      <w:r w:rsidRPr="00EC0432">
        <w:rPr>
          <w:i/>
          <w:sz w:val="28"/>
          <w:szCs w:val="28"/>
        </w:rPr>
        <w:t>Холли Девор</w:t>
      </w:r>
    </w:p>
    <w:sectPr w:rsidR="00F81594" w:rsidRPr="00EC0432" w:rsidSect="00EC043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203" w:usb1="08070000" w:usb2="00000010" w:usb3="00000000" w:csb0="00020005"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5B7"/>
    <w:multiLevelType w:val="multilevel"/>
    <w:tmpl w:val="E1D6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15991"/>
    <w:multiLevelType w:val="multilevel"/>
    <w:tmpl w:val="3540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34A4C"/>
    <w:multiLevelType w:val="multilevel"/>
    <w:tmpl w:val="19AA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63800"/>
    <w:multiLevelType w:val="multilevel"/>
    <w:tmpl w:val="4C12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E3519"/>
    <w:multiLevelType w:val="hybridMultilevel"/>
    <w:tmpl w:val="B9546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AD1404"/>
    <w:multiLevelType w:val="multilevel"/>
    <w:tmpl w:val="1A96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77B56"/>
    <w:multiLevelType w:val="hybridMultilevel"/>
    <w:tmpl w:val="01B4A782"/>
    <w:lvl w:ilvl="0" w:tplc="72BC0FD6">
      <w:start w:val="1"/>
      <w:numFmt w:val="decimal"/>
      <w:lvlText w:val="%1."/>
      <w:lvlJc w:val="left"/>
      <w:pPr>
        <w:ind w:left="720" w:hanging="360"/>
      </w:pPr>
      <w:rPr>
        <w:rFonts w:hint="default"/>
        <w:color w:val="2525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2D2298"/>
    <w:multiLevelType w:val="hybridMultilevel"/>
    <w:tmpl w:val="98B01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EE2F2E"/>
    <w:multiLevelType w:val="multilevel"/>
    <w:tmpl w:val="0EF64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5C4D87"/>
    <w:multiLevelType w:val="hybridMultilevel"/>
    <w:tmpl w:val="99B43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6"/>
  </w:num>
  <w:num w:numId="6">
    <w:abstractNumId w:val="7"/>
  </w:num>
  <w:num w:numId="7">
    <w:abstractNumId w:val="8"/>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
  <w:rsids>
    <w:rsidRoot w:val="0023733A"/>
    <w:rsid w:val="00002F26"/>
    <w:rsid w:val="000052D5"/>
    <w:rsid w:val="000106C3"/>
    <w:rsid w:val="00014519"/>
    <w:rsid w:val="000159BB"/>
    <w:rsid w:val="00017AFF"/>
    <w:rsid w:val="0002395D"/>
    <w:rsid w:val="0002470E"/>
    <w:rsid w:val="00025E44"/>
    <w:rsid w:val="0003072E"/>
    <w:rsid w:val="000329C0"/>
    <w:rsid w:val="00035820"/>
    <w:rsid w:val="00035A47"/>
    <w:rsid w:val="00035A7B"/>
    <w:rsid w:val="000376C1"/>
    <w:rsid w:val="000402A8"/>
    <w:rsid w:val="0004109E"/>
    <w:rsid w:val="0004194D"/>
    <w:rsid w:val="00043EEB"/>
    <w:rsid w:val="0005044F"/>
    <w:rsid w:val="000509F3"/>
    <w:rsid w:val="00052705"/>
    <w:rsid w:val="00053150"/>
    <w:rsid w:val="000531D4"/>
    <w:rsid w:val="000534A0"/>
    <w:rsid w:val="000562A1"/>
    <w:rsid w:val="00066309"/>
    <w:rsid w:val="0006791B"/>
    <w:rsid w:val="00070D4E"/>
    <w:rsid w:val="00075BC0"/>
    <w:rsid w:val="00076508"/>
    <w:rsid w:val="000768F6"/>
    <w:rsid w:val="00080D75"/>
    <w:rsid w:val="00084B99"/>
    <w:rsid w:val="00085A36"/>
    <w:rsid w:val="00087655"/>
    <w:rsid w:val="00091DEC"/>
    <w:rsid w:val="00093C12"/>
    <w:rsid w:val="00094653"/>
    <w:rsid w:val="000A2DF4"/>
    <w:rsid w:val="000A4516"/>
    <w:rsid w:val="000A74C9"/>
    <w:rsid w:val="000B0287"/>
    <w:rsid w:val="000B134B"/>
    <w:rsid w:val="000B2CDB"/>
    <w:rsid w:val="000B40CE"/>
    <w:rsid w:val="000C73B0"/>
    <w:rsid w:val="000C7B1F"/>
    <w:rsid w:val="000D0CA9"/>
    <w:rsid w:val="000D1051"/>
    <w:rsid w:val="000D1D9D"/>
    <w:rsid w:val="000D2600"/>
    <w:rsid w:val="000D3CA1"/>
    <w:rsid w:val="000D4215"/>
    <w:rsid w:val="000D769B"/>
    <w:rsid w:val="000E1C1A"/>
    <w:rsid w:val="000E45D1"/>
    <w:rsid w:val="000E6386"/>
    <w:rsid w:val="000F053C"/>
    <w:rsid w:val="000F3E41"/>
    <w:rsid w:val="000F626B"/>
    <w:rsid w:val="000F7D9F"/>
    <w:rsid w:val="0010330E"/>
    <w:rsid w:val="00103E5C"/>
    <w:rsid w:val="00105B73"/>
    <w:rsid w:val="00107EB1"/>
    <w:rsid w:val="00112916"/>
    <w:rsid w:val="001142E9"/>
    <w:rsid w:val="00121BC9"/>
    <w:rsid w:val="00132D30"/>
    <w:rsid w:val="00141667"/>
    <w:rsid w:val="0014332B"/>
    <w:rsid w:val="00143F9E"/>
    <w:rsid w:val="00144181"/>
    <w:rsid w:val="00144746"/>
    <w:rsid w:val="00144E8C"/>
    <w:rsid w:val="001460FF"/>
    <w:rsid w:val="001469DC"/>
    <w:rsid w:val="0014779D"/>
    <w:rsid w:val="001508E3"/>
    <w:rsid w:val="00150F04"/>
    <w:rsid w:val="0015541D"/>
    <w:rsid w:val="00156651"/>
    <w:rsid w:val="0016001C"/>
    <w:rsid w:val="001601F4"/>
    <w:rsid w:val="00160660"/>
    <w:rsid w:val="00164C7D"/>
    <w:rsid w:val="00171AB5"/>
    <w:rsid w:val="00174B69"/>
    <w:rsid w:val="00174B96"/>
    <w:rsid w:val="00176A0F"/>
    <w:rsid w:val="00176F6B"/>
    <w:rsid w:val="00177BF7"/>
    <w:rsid w:val="00181C95"/>
    <w:rsid w:val="001873CB"/>
    <w:rsid w:val="0018775D"/>
    <w:rsid w:val="00190F08"/>
    <w:rsid w:val="001937FF"/>
    <w:rsid w:val="00193A77"/>
    <w:rsid w:val="00194017"/>
    <w:rsid w:val="00195E8E"/>
    <w:rsid w:val="001A61CB"/>
    <w:rsid w:val="001A786E"/>
    <w:rsid w:val="001B1A1E"/>
    <w:rsid w:val="001B45C5"/>
    <w:rsid w:val="001B475F"/>
    <w:rsid w:val="001B550D"/>
    <w:rsid w:val="001B70C5"/>
    <w:rsid w:val="001B7A71"/>
    <w:rsid w:val="001C6DAD"/>
    <w:rsid w:val="001D4EF8"/>
    <w:rsid w:val="001E0A57"/>
    <w:rsid w:val="001E13CB"/>
    <w:rsid w:val="001E3168"/>
    <w:rsid w:val="001E5636"/>
    <w:rsid w:val="001E590C"/>
    <w:rsid w:val="001E6172"/>
    <w:rsid w:val="001E6311"/>
    <w:rsid w:val="001E6991"/>
    <w:rsid w:val="001E7489"/>
    <w:rsid w:val="001F0E58"/>
    <w:rsid w:val="001F12F3"/>
    <w:rsid w:val="001F215A"/>
    <w:rsid w:val="001F302D"/>
    <w:rsid w:val="001F392E"/>
    <w:rsid w:val="001F5BF7"/>
    <w:rsid w:val="002027DE"/>
    <w:rsid w:val="00204674"/>
    <w:rsid w:val="00205FFA"/>
    <w:rsid w:val="002060EC"/>
    <w:rsid w:val="0020628A"/>
    <w:rsid w:val="002069EB"/>
    <w:rsid w:val="002109B2"/>
    <w:rsid w:val="002119E7"/>
    <w:rsid w:val="00217DB9"/>
    <w:rsid w:val="0022088C"/>
    <w:rsid w:val="00220B75"/>
    <w:rsid w:val="00224616"/>
    <w:rsid w:val="00224B01"/>
    <w:rsid w:val="00224FAB"/>
    <w:rsid w:val="002304FB"/>
    <w:rsid w:val="00230C32"/>
    <w:rsid w:val="00231459"/>
    <w:rsid w:val="002327F2"/>
    <w:rsid w:val="00232C80"/>
    <w:rsid w:val="00232E30"/>
    <w:rsid w:val="00235FDC"/>
    <w:rsid w:val="002362ED"/>
    <w:rsid w:val="002370E3"/>
    <w:rsid w:val="0023733A"/>
    <w:rsid w:val="00242833"/>
    <w:rsid w:val="002469BC"/>
    <w:rsid w:val="00254145"/>
    <w:rsid w:val="00260692"/>
    <w:rsid w:val="00260ACA"/>
    <w:rsid w:val="00260B92"/>
    <w:rsid w:val="0026169F"/>
    <w:rsid w:val="00261A4C"/>
    <w:rsid w:val="0026302A"/>
    <w:rsid w:val="00263A18"/>
    <w:rsid w:val="00264813"/>
    <w:rsid w:val="00266D0F"/>
    <w:rsid w:val="00267851"/>
    <w:rsid w:val="00267D6D"/>
    <w:rsid w:val="00272013"/>
    <w:rsid w:val="00273359"/>
    <w:rsid w:val="002734E7"/>
    <w:rsid w:val="002737AD"/>
    <w:rsid w:val="00276744"/>
    <w:rsid w:val="00277463"/>
    <w:rsid w:val="00282342"/>
    <w:rsid w:val="00282655"/>
    <w:rsid w:val="00284E97"/>
    <w:rsid w:val="0029277D"/>
    <w:rsid w:val="002937C0"/>
    <w:rsid w:val="00296795"/>
    <w:rsid w:val="002A0182"/>
    <w:rsid w:val="002A160F"/>
    <w:rsid w:val="002A1A5E"/>
    <w:rsid w:val="002A1D39"/>
    <w:rsid w:val="002A2FB9"/>
    <w:rsid w:val="002A6B56"/>
    <w:rsid w:val="002A6B7F"/>
    <w:rsid w:val="002B1C41"/>
    <w:rsid w:val="002B747B"/>
    <w:rsid w:val="002C1207"/>
    <w:rsid w:val="002C23BB"/>
    <w:rsid w:val="002C4F95"/>
    <w:rsid w:val="002C602A"/>
    <w:rsid w:val="002C759E"/>
    <w:rsid w:val="002D6746"/>
    <w:rsid w:val="002D7334"/>
    <w:rsid w:val="002D7F95"/>
    <w:rsid w:val="002E3826"/>
    <w:rsid w:val="002E392E"/>
    <w:rsid w:val="002E548D"/>
    <w:rsid w:val="002E72B6"/>
    <w:rsid w:val="002F5D8A"/>
    <w:rsid w:val="002F61B7"/>
    <w:rsid w:val="002F6A21"/>
    <w:rsid w:val="002F70D7"/>
    <w:rsid w:val="003034F1"/>
    <w:rsid w:val="00304090"/>
    <w:rsid w:val="0030438F"/>
    <w:rsid w:val="003065DA"/>
    <w:rsid w:val="00306EA4"/>
    <w:rsid w:val="0030719D"/>
    <w:rsid w:val="00307C27"/>
    <w:rsid w:val="0031445A"/>
    <w:rsid w:val="0031627A"/>
    <w:rsid w:val="00320908"/>
    <w:rsid w:val="00320C7B"/>
    <w:rsid w:val="003227F3"/>
    <w:rsid w:val="0032772C"/>
    <w:rsid w:val="00327A80"/>
    <w:rsid w:val="00331B92"/>
    <w:rsid w:val="003323BA"/>
    <w:rsid w:val="0033304D"/>
    <w:rsid w:val="0033355F"/>
    <w:rsid w:val="003356CE"/>
    <w:rsid w:val="00337B61"/>
    <w:rsid w:val="003400FD"/>
    <w:rsid w:val="00341C45"/>
    <w:rsid w:val="003439C9"/>
    <w:rsid w:val="00345060"/>
    <w:rsid w:val="003511EA"/>
    <w:rsid w:val="003556E0"/>
    <w:rsid w:val="0035777C"/>
    <w:rsid w:val="0035782E"/>
    <w:rsid w:val="003706D8"/>
    <w:rsid w:val="00374362"/>
    <w:rsid w:val="003833CD"/>
    <w:rsid w:val="00383948"/>
    <w:rsid w:val="0038512A"/>
    <w:rsid w:val="00385E66"/>
    <w:rsid w:val="003872A8"/>
    <w:rsid w:val="00387D63"/>
    <w:rsid w:val="0039010C"/>
    <w:rsid w:val="00392FCA"/>
    <w:rsid w:val="00396B14"/>
    <w:rsid w:val="00397C4F"/>
    <w:rsid w:val="003A146D"/>
    <w:rsid w:val="003A303C"/>
    <w:rsid w:val="003A4540"/>
    <w:rsid w:val="003A78F6"/>
    <w:rsid w:val="003A7B4A"/>
    <w:rsid w:val="003B16A7"/>
    <w:rsid w:val="003B350F"/>
    <w:rsid w:val="003B7C55"/>
    <w:rsid w:val="003C18AD"/>
    <w:rsid w:val="003C1AE5"/>
    <w:rsid w:val="003C2B11"/>
    <w:rsid w:val="003C50D1"/>
    <w:rsid w:val="003D3C27"/>
    <w:rsid w:val="003D4D27"/>
    <w:rsid w:val="003E3EC1"/>
    <w:rsid w:val="003E3F14"/>
    <w:rsid w:val="003E61DF"/>
    <w:rsid w:val="003F0658"/>
    <w:rsid w:val="003F1D54"/>
    <w:rsid w:val="003F7194"/>
    <w:rsid w:val="004047AF"/>
    <w:rsid w:val="00407BE4"/>
    <w:rsid w:val="00411FAA"/>
    <w:rsid w:val="00413FC1"/>
    <w:rsid w:val="0041618F"/>
    <w:rsid w:val="0042155F"/>
    <w:rsid w:val="00421971"/>
    <w:rsid w:val="00424E52"/>
    <w:rsid w:val="00425FE1"/>
    <w:rsid w:val="0043373C"/>
    <w:rsid w:val="00434500"/>
    <w:rsid w:val="00434FC0"/>
    <w:rsid w:val="00435388"/>
    <w:rsid w:val="004402D3"/>
    <w:rsid w:val="00440619"/>
    <w:rsid w:val="004434C8"/>
    <w:rsid w:val="00444CE8"/>
    <w:rsid w:val="00444E6C"/>
    <w:rsid w:val="00452A1B"/>
    <w:rsid w:val="00453967"/>
    <w:rsid w:val="00454074"/>
    <w:rsid w:val="00455FBD"/>
    <w:rsid w:val="004573BE"/>
    <w:rsid w:val="00460509"/>
    <w:rsid w:val="0046089E"/>
    <w:rsid w:val="00460F6C"/>
    <w:rsid w:val="0046493A"/>
    <w:rsid w:val="00467BCB"/>
    <w:rsid w:val="00471BC4"/>
    <w:rsid w:val="00480371"/>
    <w:rsid w:val="00481FAC"/>
    <w:rsid w:val="00483DB2"/>
    <w:rsid w:val="004846FC"/>
    <w:rsid w:val="00487F03"/>
    <w:rsid w:val="00490C9C"/>
    <w:rsid w:val="004936AE"/>
    <w:rsid w:val="00497419"/>
    <w:rsid w:val="004A1787"/>
    <w:rsid w:val="004A1926"/>
    <w:rsid w:val="004B20F8"/>
    <w:rsid w:val="004B2102"/>
    <w:rsid w:val="004B53A4"/>
    <w:rsid w:val="004B5BB3"/>
    <w:rsid w:val="004B6956"/>
    <w:rsid w:val="004C196A"/>
    <w:rsid w:val="004C25A1"/>
    <w:rsid w:val="004C4380"/>
    <w:rsid w:val="004C5A4B"/>
    <w:rsid w:val="004D0948"/>
    <w:rsid w:val="004D0A4E"/>
    <w:rsid w:val="004D221D"/>
    <w:rsid w:val="004D250E"/>
    <w:rsid w:val="004D5F1C"/>
    <w:rsid w:val="004D6207"/>
    <w:rsid w:val="004D6FA7"/>
    <w:rsid w:val="004E082B"/>
    <w:rsid w:val="004F0331"/>
    <w:rsid w:val="004F1D2D"/>
    <w:rsid w:val="004F24AD"/>
    <w:rsid w:val="004F2B3A"/>
    <w:rsid w:val="004F524C"/>
    <w:rsid w:val="005003C6"/>
    <w:rsid w:val="00507104"/>
    <w:rsid w:val="005104A7"/>
    <w:rsid w:val="005111EB"/>
    <w:rsid w:val="0051266C"/>
    <w:rsid w:val="0051329A"/>
    <w:rsid w:val="00516AE9"/>
    <w:rsid w:val="00520D00"/>
    <w:rsid w:val="00521C9E"/>
    <w:rsid w:val="00523E4C"/>
    <w:rsid w:val="00524DD1"/>
    <w:rsid w:val="0052740E"/>
    <w:rsid w:val="00530EB7"/>
    <w:rsid w:val="005317B8"/>
    <w:rsid w:val="00533F2A"/>
    <w:rsid w:val="00534085"/>
    <w:rsid w:val="00544D79"/>
    <w:rsid w:val="00544F5E"/>
    <w:rsid w:val="00545ED4"/>
    <w:rsid w:val="00546D29"/>
    <w:rsid w:val="00550EC6"/>
    <w:rsid w:val="00551B4A"/>
    <w:rsid w:val="00552509"/>
    <w:rsid w:val="00562E5E"/>
    <w:rsid w:val="00563FAF"/>
    <w:rsid w:val="0056589E"/>
    <w:rsid w:val="00571951"/>
    <w:rsid w:val="00571BB6"/>
    <w:rsid w:val="005817AB"/>
    <w:rsid w:val="005818C4"/>
    <w:rsid w:val="00582CDD"/>
    <w:rsid w:val="00584250"/>
    <w:rsid w:val="00586813"/>
    <w:rsid w:val="00591E79"/>
    <w:rsid w:val="00592998"/>
    <w:rsid w:val="005934AC"/>
    <w:rsid w:val="005951BA"/>
    <w:rsid w:val="005A1E05"/>
    <w:rsid w:val="005A3D6F"/>
    <w:rsid w:val="005A4FB4"/>
    <w:rsid w:val="005B43E3"/>
    <w:rsid w:val="005B4785"/>
    <w:rsid w:val="005B48DC"/>
    <w:rsid w:val="005B5BEE"/>
    <w:rsid w:val="005B659D"/>
    <w:rsid w:val="005C0800"/>
    <w:rsid w:val="005C100A"/>
    <w:rsid w:val="005C1C98"/>
    <w:rsid w:val="005C3408"/>
    <w:rsid w:val="005C4967"/>
    <w:rsid w:val="005C6196"/>
    <w:rsid w:val="005D4CBB"/>
    <w:rsid w:val="005D6595"/>
    <w:rsid w:val="005E5E99"/>
    <w:rsid w:val="005F08E0"/>
    <w:rsid w:val="005F147D"/>
    <w:rsid w:val="005F216C"/>
    <w:rsid w:val="005F42E9"/>
    <w:rsid w:val="005F5755"/>
    <w:rsid w:val="005F6B9D"/>
    <w:rsid w:val="005F6E0D"/>
    <w:rsid w:val="005F7A3D"/>
    <w:rsid w:val="00602893"/>
    <w:rsid w:val="00604066"/>
    <w:rsid w:val="006069A0"/>
    <w:rsid w:val="00610D40"/>
    <w:rsid w:val="00611494"/>
    <w:rsid w:val="00616967"/>
    <w:rsid w:val="00617DAF"/>
    <w:rsid w:val="006251A1"/>
    <w:rsid w:val="00630B53"/>
    <w:rsid w:val="006331EC"/>
    <w:rsid w:val="00635644"/>
    <w:rsid w:val="00635F0B"/>
    <w:rsid w:val="00640414"/>
    <w:rsid w:val="00644BAA"/>
    <w:rsid w:val="00646BD6"/>
    <w:rsid w:val="00647B3E"/>
    <w:rsid w:val="00652E9A"/>
    <w:rsid w:val="00656FEB"/>
    <w:rsid w:val="0065742B"/>
    <w:rsid w:val="00661E4B"/>
    <w:rsid w:val="0067029D"/>
    <w:rsid w:val="00671570"/>
    <w:rsid w:val="0067281B"/>
    <w:rsid w:val="0067423B"/>
    <w:rsid w:val="00674339"/>
    <w:rsid w:val="0067520E"/>
    <w:rsid w:val="00675941"/>
    <w:rsid w:val="00676030"/>
    <w:rsid w:val="00676248"/>
    <w:rsid w:val="00676E6A"/>
    <w:rsid w:val="00680F62"/>
    <w:rsid w:val="00681352"/>
    <w:rsid w:val="0068183E"/>
    <w:rsid w:val="00682973"/>
    <w:rsid w:val="00686B5F"/>
    <w:rsid w:val="00687B9A"/>
    <w:rsid w:val="00691F37"/>
    <w:rsid w:val="00694C4A"/>
    <w:rsid w:val="006A077F"/>
    <w:rsid w:val="006A27F5"/>
    <w:rsid w:val="006A2DA8"/>
    <w:rsid w:val="006A54A7"/>
    <w:rsid w:val="006B2E4B"/>
    <w:rsid w:val="006B39DF"/>
    <w:rsid w:val="006B4A4E"/>
    <w:rsid w:val="006B4C7C"/>
    <w:rsid w:val="006B4F8E"/>
    <w:rsid w:val="006B55A9"/>
    <w:rsid w:val="006B780A"/>
    <w:rsid w:val="006C4008"/>
    <w:rsid w:val="006C5E21"/>
    <w:rsid w:val="006C6F64"/>
    <w:rsid w:val="006D3B2E"/>
    <w:rsid w:val="006D4754"/>
    <w:rsid w:val="006D4890"/>
    <w:rsid w:val="006D573B"/>
    <w:rsid w:val="006D6531"/>
    <w:rsid w:val="006E2F53"/>
    <w:rsid w:val="006E3C2B"/>
    <w:rsid w:val="006E4C53"/>
    <w:rsid w:val="006E4F60"/>
    <w:rsid w:val="006E5E5D"/>
    <w:rsid w:val="006E6FDD"/>
    <w:rsid w:val="006E7AC7"/>
    <w:rsid w:val="006F4ACF"/>
    <w:rsid w:val="006F66C3"/>
    <w:rsid w:val="006F7A95"/>
    <w:rsid w:val="007005F6"/>
    <w:rsid w:val="00702852"/>
    <w:rsid w:val="0070480C"/>
    <w:rsid w:val="00710E2E"/>
    <w:rsid w:val="00716806"/>
    <w:rsid w:val="00717F29"/>
    <w:rsid w:val="00717F83"/>
    <w:rsid w:val="007237B3"/>
    <w:rsid w:val="00724008"/>
    <w:rsid w:val="0072570C"/>
    <w:rsid w:val="00727DE7"/>
    <w:rsid w:val="00730C04"/>
    <w:rsid w:val="00731ACE"/>
    <w:rsid w:val="0073205C"/>
    <w:rsid w:val="00734082"/>
    <w:rsid w:val="00734931"/>
    <w:rsid w:val="007350F8"/>
    <w:rsid w:val="0074006A"/>
    <w:rsid w:val="007418E0"/>
    <w:rsid w:val="007456FE"/>
    <w:rsid w:val="00752DE1"/>
    <w:rsid w:val="0075663F"/>
    <w:rsid w:val="00757B29"/>
    <w:rsid w:val="00760DC3"/>
    <w:rsid w:val="00766419"/>
    <w:rsid w:val="0076665A"/>
    <w:rsid w:val="00766809"/>
    <w:rsid w:val="00767F76"/>
    <w:rsid w:val="007738AF"/>
    <w:rsid w:val="0077453D"/>
    <w:rsid w:val="00774B92"/>
    <w:rsid w:val="00774CC8"/>
    <w:rsid w:val="0077545E"/>
    <w:rsid w:val="00775891"/>
    <w:rsid w:val="00777D01"/>
    <w:rsid w:val="00783220"/>
    <w:rsid w:val="00783975"/>
    <w:rsid w:val="00786118"/>
    <w:rsid w:val="0078709E"/>
    <w:rsid w:val="007871D1"/>
    <w:rsid w:val="0078739B"/>
    <w:rsid w:val="0079119C"/>
    <w:rsid w:val="00791E0A"/>
    <w:rsid w:val="00797371"/>
    <w:rsid w:val="007A09E2"/>
    <w:rsid w:val="007A4299"/>
    <w:rsid w:val="007A439E"/>
    <w:rsid w:val="007A4A60"/>
    <w:rsid w:val="007A4E20"/>
    <w:rsid w:val="007A53F1"/>
    <w:rsid w:val="007A5E6D"/>
    <w:rsid w:val="007A70E7"/>
    <w:rsid w:val="007B156D"/>
    <w:rsid w:val="007B1EB7"/>
    <w:rsid w:val="007B3812"/>
    <w:rsid w:val="007B575D"/>
    <w:rsid w:val="007B6E12"/>
    <w:rsid w:val="007C05D7"/>
    <w:rsid w:val="007C2F49"/>
    <w:rsid w:val="007C367D"/>
    <w:rsid w:val="007C5C40"/>
    <w:rsid w:val="007D11CF"/>
    <w:rsid w:val="007D4811"/>
    <w:rsid w:val="007D73AD"/>
    <w:rsid w:val="007E11BE"/>
    <w:rsid w:val="007E356F"/>
    <w:rsid w:val="007F080B"/>
    <w:rsid w:val="007F2888"/>
    <w:rsid w:val="007F5B78"/>
    <w:rsid w:val="008024BB"/>
    <w:rsid w:val="00802B94"/>
    <w:rsid w:val="00803CA1"/>
    <w:rsid w:val="00806CE8"/>
    <w:rsid w:val="00807273"/>
    <w:rsid w:val="008119F1"/>
    <w:rsid w:val="00812B79"/>
    <w:rsid w:val="00812FF3"/>
    <w:rsid w:val="00815107"/>
    <w:rsid w:val="00816369"/>
    <w:rsid w:val="008173A1"/>
    <w:rsid w:val="00822172"/>
    <w:rsid w:val="00824EB2"/>
    <w:rsid w:val="00824EDD"/>
    <w:rsid w:val="008252E9"/>
    <w:rsid w:val="0082639E"/>
    <w:rsid w:val="00833A8E"/>
    <w:rsid w:val="00834A9A"/>
    <w:rsid w:val="00837740"/>
    <w:rsid w:val="00840E20"/>
    <w:rsid w:val="00841D0F"/>
    <w:rsid w:val="0084402B"/>
    <w:rsid w:val="00847D51"/>
    <w:rsid w:val="00855665"/>
    <w:rsid w:val="00856E96"/>
    <w:rsid w:val="00857ACC"/>
    <w:rsid w:val="008601C5"/>
    <w:rsid w:val="00862914"/>
    <w:rsid w:val="00862C1C"/>
    <w:rsid w:val="00864D28"/>
    <w:rsid w:val="00866D25"/>
    <w:rsid w:val="0086778A"/>
    <w:rsid w:val="00872829"/>
    <w:rsid w:val="00875AF2"/>
    <w:rsid w:val="008766F4"/>
    <w:rsid w:val="00876E4F"/>
    <w:rsid w:val="00880FE6"/>
    <w:rsid w:val="008832DF"/>
    <w:rsid w:val="00884B0E"/>
    <w:rsid w:val="00884D19"/>
    <w:rsid w:val="0088781A"/>
    <w:rsid w:val="0089182B"/>
    <w:rsid w:val="00892AD0"/>
    <w:rsid w:val="00894CB9"/>
    <w:rsid w:val="008972A9"/>
    <w:rsid w:val="008A071C"/>
    <w:rsid w:val="008A31D0"/>
    <w:rsid w:val="008A45B1"/>
    <w:rsid w:val="008A49F6"/>
    <w:rsid w:val="008A55D2"/>
    <w:rsid w:val="008A5EB1"/>
    <w:rsid w:val="008A71BE"/>
    <w:rsid w:val="008A76E6"/>
    <w:rsid w:val="008B0E13"/>
    <w:rsid w:val="008B34C9"/>
    <w:rsid w:val="008B3BBD"/>
    <w:rsid w:val="008C0979"/>
    <w:rsid w:val="008C1702"/>
    <w:rsid w:val="008C19C5"/>
    <w:rsid w:val="008C1BC7"/>
    <w:rsid w:val="008C3116"/>
    <w:rsid w:val="008C363B"/>
    <w:rsid w:val="008C3B3E"/>
    <w:rsid w:val="008C667F"/>
    <w:rsid w:val="008C6CE4"/>
    <w:rsid w:val="008C72B5"/>
    <w:rsid w:val="008C7938"/>
    <w:rsid w:val="008D1B05"/>
    <w:rsid w:val="008D754B"/>
    <w:rsid w:val="008D7910"/>
    <w:rsid w:val="008E0DFC"/>
    <w:rsid w:val="008E323A"/>
    <w:rsid w:val="008E45CC"/>
    <w:rsid w:val="008F0D6F"/>
    <w:rsid w:val="008F16C7"/>
    <w:rsid w:val="008F5595"/>
    <w:rsid w:val="008F571C"/>
    <w:rsid w:val="00906050"/>
    <w:rsid w:val="0091456C"/>
    <w:rsid w:val="00914B3F"/>
    <w:rsid w:val="009171E0"/>
    <w:rsid w:val="00923F44"/>
    <w:rsid w:val="00925F3F"/>
    <w:rsid w:val="00926D8F"/>
    <w:rsid w:val="00931F15"/>
    <w:rsid w:val="00935CEE"/>
    <w:rsid w:val="00935F30"/>
    <w:rsid w:val="00944573"/>
    <w:rsid w:val="00944756"/>
    <w:rsid w:val="0094542C"/>
    <w:rsid w:val="009469C3"/>
    <w:rsid w:val="009507EB"/>
    <w:rsid w:val="0095739C"/>
    <w:rsid w:val="00961AA3"/>
    <w:rsid w:val="0096290D"/>
    <w:rsid w:val="00963710"/>
    <w:rsid w:val="00972966"/>
    <w:rsid w:val="0097300B"/>
    <w:rsid w:val="00973636"/>
    <w:rsid w:val="009740E8"/>
    <w:rsid w:val="00975BD2"/>
    <w:rsid w:val="00981E5A"/>
    <w:rsid w:val="009822F7"/>
    <w:rsid w:val="009830D2"/>
    <w:rsid w:val="00983FE4"/>
    <w:rsid w:val="00990D83"/>
    <w:rsid w:val="0099290A"/>
    <w:rsid w:val="009942D1"/>
    <w:rsid w:val="00997B76"/>
    <w:rsid w:val="009A421B"/>
    <w:rsid w:val="009B2BE5"/>
    <w:rsid w:val="009B41ED"/>
    <w:rsid w:val="009B65B8"/>
    <w:rsid w:val="009B7104"/>
    <w:rsid w:val="009B7727"/>
    <w:rsid w:val="009B776A"/>
    <w:rsid w:val="009B7854"/>
    <w:rsid w:val="009B7B70"/>
    <w:rsid w:val="009C2ED9"/>
    <w:rsid w:val="009C494D"/>
    <w:rsid w:val="009C4AA7"/>
    <w:rsid w:val="009C6110"/>
    <w:rsid w:val="009C6C0D"/>
    <w:rsid w:val="009D1F73"/>
    <w:rsid w:val="009D2B30"/>
    <w:rsid w:val="009D3330"/>
    <w:rsid w:val="009D51DD"/>
    <w:rsid w:val="009E5E47"/>
    <w:rsid w:val="009E6B80"/>
    <w:rsid w:val="009E6C50"/>
    <w:rsid w:val="009E78B2"/>
    <w:rsid w:val="009F63C8"/>
    <w:rsid w:val="009F7305"/>
    <w:rsid w:val="00A030EC"/>
    <w:rsid w:val="00A051D0"/>
    <w:rsid w:val="00A061EC"/>
    <w:rsid w:val="00A069FD"/>
    <w:rsid w:val="00A072DA"/>
    <w:rsid w:val="00A1008B"/>
    <w:rsid w:val="00A11A21"/>
    <w:rsid w:val="00A11DA7"/>
    <w:rsid w:val="00A14BB9"/>
    <w:rsid w:val="00A16730"/>
    <w:rsid w:val="00A167AF"/>
    <w:rsid w:val="00A16A0E"/>
    <w:rsid w:val="00A228DC"/>
    <w:rsid w:val="00A2400D"/>
    <w:rsid w:val="00A24795"/>
    <w:rsid w:val="00A31D76"/>
    <w:rsid w:val="00A37EF8"/>
    <w:rsid w:val="00A400B1"/>
    <w:rsid w:val="00A40E0A"/>
    <w:rsid w:val="00A4248F"/>
    <w:rsid w:val="00A42DB6"/>
    <w:rsid w:val="00A436C5"/>
    <w:rsid w:val="00A44B72"/>
    <w:rsid w:val="00A5104C"/>
    <w:rsid w:val="00A51E2A"/>
    <w:rsid w:val="00A602DC"/>
    <w:rsid w:val="00A61A25"/>
    <w:rsid w:val="00A62582"/>
    <w:rsid w:val="00A6409C"/>
    <w:rsid w:val="00A6556A"/>
    <w:rsid w:val="00A65C12"/>
    <w:rsid w:val="00A65C39"/>
    <w:rsid w:val="00A65D0E"/>
    <w:rsid w:val="00A7019B"/>
    <w:rsid w:val="00A714A3"/>
    <w:rsid w:val="00A7391F"/>
    <w:rsid w:val="00A80117"/>
    <w:rsid w:val="00A81157"/>
    <w:rsid w:val="00A81962"/>
    <w:rsid w:val="00A8255A"/>
    <w:rsid w:val="00A85625"/>
    <w:rsid w:val="00A86B93"/>
    <w:rsid w:val="00A90CE7"/>
    <w:rsid w:val="00A90D92"/>
    <w:rsid w:val="00A91551"/>
    <w:rsid w:val="00A9286E"/>
    <w:rsid w:val="00A933D0"/>
    <w:rsid w:val="00A957C0"/>
    <w:rsid w:val="00AA01B8"/>
    <w:rsid w:val="00AA1BF5"/>
    <w:rsid w:val="00AA1F33"/>
    <w:rsid w:val="00AA4653"/>
    <w:rsid w:val="00AB0198"/>
    <w:rsid w:val="00AB0FA5"/>
    <w:rsid w:val="00AB168F"/>
    <w:rsid w:val="00AB4552"/>
    <w:rsid w:val="00AC03FB"/>
    <w:rsid w:val="00AC3B02"/>
    <w:rsid w:val="00AC41FE"/>
    <w:rsid w:val="00AC4454"/>
    <w:rsid w:val="00AC5DE7"/>
    <w:rsid w:val="00AD1F0D"/>
    <w:rsid w:val="00AD2D76"/>
    <w:rsid w:val="00AE227D"/>
    <w:rsid w:val="00AE3CBA"/>
    <w:rsid w:val="00AE6E77"/>
    <w:rsid w:val="00AF076D"/>
    <w:rsid w:val="00AF0A15"/>
    <w:rsid w:val="00AF2489"/>
    <w:rsid w:val="00AF6DF1"/>
    <w:rsid w:val="00B0037E"/>
    <w:rsid w:val="00B017E5"/>
    <w:rsid w:val="00B01DE3"/>
    <w:rsid w:val="00B01DEB"/>
    <w:rsid w:val="00B04E59"/>
    <w:rsid w:val="00B04F9D"/>
    <w:rsid w:val="00B066EF"/>
    <w:rsid w:val="00B07717"/>
    <w:rsid w:val="00B07A12"/>
    <w:rsid w:val="00B10F59"/>
    <w:rsid w:val="00B151B0"/>
    <w:rsid w:val="00B16889"/>
    <w:rsid w:val="00B200B6"/>
    <w:rsid w:val="00B24B82"/>
    <w:rsid w:val="00B257B5"/>
    <w:rsid w:val="00B314AB"/>
    <w:rsid w:val="00B32541"/>
    <w:rsid w:val="00B33719"/>
    <w:rsid w:val="00B449A0"/>
    <w:rsid w:val="00B50531"/>
    <w:rsid w:val="00B51C2D"/>
    <w:rsid w:val="00B522EC"/>
    <w:rsid w:val="00B5719F"/>
    <w:rsid w:val="00B60832"/>
    <w:rsid w:val="00B60853"/>
    <w:rsid w:val="00B6445F"/>
    <w:rsid w:val="00B66390"/>
    <w:rsid w:val="00B679F1"/>
    <w:rsid w:val="00B701B8"/>
    <w:rsid w:val="00B7080C"/>
    <w:rsid w:val="00B72DB6"/>
    <w:rsid w:val="00B73037"/>
    <w:rsid w:val="00B7395E"/>
    <w:rsid w:val="00B75A40"/>
    <w:rsid w:val="00B75F8B"/>
    <w:rsid w:val="00B8130F"/>
    <w:rsid w:val="00B814B1"/>
    <w:rsid w:val="00B818AF"/>
    <w:rsid w:val="00B83C25"/>
    <w:rsid w:val="00B86F19"/>
    <w:rsid w:val="00B875AC"/>
    <w:rsid w:val="00B876B4"/>
    <w:rsid w:val="00B93D79"/>
    <w:rsid w:val="00B94AF7"/>
    <w:rsid w:val="00B95C71"/>
    <w:rsid w:val="00B9612A"/>
    <w:rsid w:val="00BA163F"/>
    <w:rsid w:val="00BA1B02"/>
    <w:rsid w:val="00BA3CC1"/>
    <w:rsid w:val="00BA5984"/>
    <w:rsid w:val="00BB0B3A"/>
    <w:rsid w:val="00BC071A"/>
    <w:rsid w:val="00BC19F9"/>
    <w:rsid w:val="00BC3203"/>
    <w:rsid w:val="00BC380F"/>
    <w:rsid w:val="00BC47DE"/>
    <w:rsid w:val="00BC4CC0"/>
    <w:rsid w:val="00BC6ABE"/>
    <w:rsid w:val="00BC6B8B"/>
    <w:rsid w:val="00BC7B2A"/>
    <w:rsid w:val="00BD168A"/>
    <w:rsid w:val="00BD2C2D"/>
    <w:rsid w:val="00BD512D"/>
    <w:rsid w:val="00BD782F"/>
    <w:rsid w:val="00BE0579"/>
    <w:rsid w:val="00BE300A"/>
    <w:rsid w:val="00BE3A31"/>
    <w:rsid w:val="00BF23CF"/>
    <w:rsid w:val="00BF25DE"/>
    <w:rsid w:val="00BF4128"/>
    <w:rsid w:val="00BF612E"/>
    <w:rsid w:val="00C02AC6"/>
    <w:rsid w:val="00C02F9E"/>
    <w:rsid w:val="00C0311B"/>
    <w:rsid w:val="00C03631"/>
    <w:rsid w:val="00C040C6"/>
    <w:rsid w:val="00C05C26"/>
    <w:rsid w:val="00C07654"/>
    <w:rsid w:val="00C07CD1"/>
    <w:rsid w:val="00C1408D"/>
    <w:rsid w:val="00C151A3"/>
    <w:rsid w:val="00C163DB"/>
    <w:rsid w:val="00C22C77"/>
    <w:rsid w:val="00C23C75"/>
    <w:rsid w:val="00C2603D"/>
    <w:rsid w:val="00C272ED"/>
    <w:rsid w:val="00C32FF7"/>
    <w:rsid w:val="00C33386"/>
    <w:rsid w:val="00C33574"/>
    <w:rsid w:val="00C34CF4"/>
    <w:rsid w:val="00C36781"/>
    <w:rsid w:val="00C36F35"/>
    <w:rsid w:val="00C424F6"/>
    <w:rsid w:val="00C42BF4"/>
    <w:rsid w:val="00C4390D"/>
    <w:rsid w:val="00C44532"/>
    <w:rsid w:val="00C46CB5"/>
    <w:rsid w:val="00C47EA8"/>
    <w:rsid w:val="00C50B47"/>
    <w:rsid w:val="00C5276F"/>
    <w:rsid w:val="00C53BC7"/>
    <w:rsid w:val="00C54344"/>
    <w:rsid w:val="00C54993"/>
    <w:rsid w:val="00C570EA"/>
    <w:rsid w:val="00C636B4"/>
    <w:rsid w:val="00C666BC"/>
    <w:rsid w:val="00C66C97"/>
    <w:rsid w:val="00C6713B"/>
    <w:rsid w:val="00C67168"/>
    <w:rsid w:val="00C71C16"/>
    <w:rsid w:val="00C71F24"/>
    <w:rsid w:val="00C725FC"/>
    <w:rsid w:val="00C741A9"/>
    <w:rsid w:val="00C769ED"/>
    <w:rsid w:val="00C80610"/>
    <w:rsid w:val="00C82E2B"/>
    <w:rsid w:val="00C85D29"/>
    <w:rsid w:val="00C9090E"/>
    <w:rsid w:val="00C9335B"/>
    <w:rsid w:val="00C94CFC"/>
    <w:rsid w:val="00C951CB"/>
    <w:rsid w:val="00CA323C"/>
    <w:rsid w:val="00CA5112"/>
    <w:rsid w:val="00CA5689"/>
    <w:rsid w:val="00CB0549"/>
    <w:rsid w:val="00CB0AE3"/>
    <w:rsid w:val="00CB0BE9"/>
    <w:rsid w:val="00CB65E9"/>
    <w:rsid w:val="00CC0895"/>
    <w:rsid w:val="00CC0898"/>
    <w:rsid w:val="00CC2362"/>
    <w:rsid w:val="00CC4840"/>
    <w:rsid w:val="00CC52C7"/>
    <w:rsid w:val="00CC7FF0"/>
    <w:rsid w:val="00CD045A"/>
    <w:rsid w:val="00CD04B4"/>
    <w:rsid w:val="00CD0CD7"/>
    <w:rsid w:val="00CD4D6D"/>
    <w:rsid w:val="00CD6A81"/>
    <w:rsid w:val="00CE0D9C"/>
    <w:rsid w:val="00CE29A9"/>
    <w:rsid w:val="00CE4427"/>
    <w:rsid w:val="00CE5589"/>
    <w:rsid w:val="00CE5C34"/>
    <w:rsid w:val="00CE5DED"/>
    <w:rsid w:val="00CF05EE"/>
    <w:rsid w:val="00D05502"/>
    <w:rsid w:val="00D102B6"/>
    <w:rsid w:val="00D10722"/>
    <w:rsid w:val="00D1224B"/>
    <w:rsid w:val="00D14D0B"/>
    <w:rsid w:val="00D15F2E"/>
    <w:rsid w:val="00D24578"/>
    <w:rsid w:val="00D2623D"/>
    <w:rsid w:val="00D26F77"/>
    <w:rsid w:val="00D30101"/>
    <w:rsid w:val="00D30D46"/>
    <w:rsid w:val="00D368EF"/>
    <w:rsid w:val="00D37B39"/>
    <w:rsid w:val="00D41E30"/>
    <w:rsid w:val="00D4259C"/>
    <w:rsid w:val="00D42F56"/>
    <w:rsid w:val="00D437BE"/>
    <w:rsid w:val="00D437E0"/>
    <w:rsid w:val="00D4629C"/>
    <w:rsid w:val="00D46C7B"/>
    <w:rsid w:val="00D473F1"/>
    <w:rsid w:val="00D520F4"/>
    <w:rsid w:val="00D53159"/>
    <w:rsid w:val="00D55FBD"/>
    <w:rsid w:val="00D5638C"/>
    <w:rsid w:val="00D5793C"/>
    <w:rsid w:val="00D60359"/>
    <w:rsid w:val="00D657AD"/>
    <w:rsid w:val="00D74C4A"/>
    <w:rsid w:val="00D7715B"/>
    <w:rsid w:val="00D806B6"/>
    <w:rsid w:val="00D81494"/>
    <w:rsid w:val="00D830FC"/>
    <w:rsid w:val="00D86B0F"/>
    <w:rsid w:val="00D90257"/>
    <w:rsid w:val="00D904E4"/>
    <w:rsid w:val="00D912F2"/>
    <w:rsid w:val="00D916B3"/>
    <w:rsid w:val="00D9236B"/>
    <w:rsid w:val="00D9480E"/>
    <w:rsid w:val="00D94A89"/>
    <w:rsid w:val="00D95C5D"/>
    <w:rsid w:val="00DA0185"/>
    <w:rsid w:val="00DA26A4"/>
    <w:rsid w:val="00DA3298"/>
    <w:rsid w:val="00DB2926"/>
    <w:rsid w:val="00DB3BD6"/>
    <w:rsid w:val="00DB46BB"/>
    <w:rsid w:val="00DB4782"/>
    <w:rsid w:val="00DC2596"/>
    <w:rsid w:val="00DC64B6"/>
    <w:rsid w:val="00DC6657"/>
    <w:rsid w:val="00DD0F8B"/>
    <w:rsid w:val="00DD117A"/>
    <w:rsid w:val="00DD53A8"/>
    <w:rsid w:val="00DD76EC"/>
    <w:rsid w:val="00DE37BB"/>
    <w:rsid w:val="00DE49B0"/>
    <w:rsid w:val="00DE767F"/>
    <w:rsid w:val="00DF44E4"/>
    <w:rsid w:val="00E05764"/>
    <w:rsid w:val="00E1113C"/>
    <w:rsid w:val="00E128A0"/>
    <w:rsid w:val="00E13344"/>
    <w:rsid w:val="00E13C82"/>
    <w:rsid w:val="00E15782"/>
    <w:rsid w:val="00E17D18"/>
    <w:rsid w:val="00E20B8F"/>
    <w:rsid w:val="00E212C3"/>
    <w:rsid w:val="00E22330"/>
    <w:rsid w:val="00E24989"/>
    <w:rsid w:val="00E2535A"/>
    <w:rsid w:val="00E258F2"/>
    <w:rsid w:val="00E26482"/>
    <w:rsid w:val="00E3526F"/>
    <w:rsid w:val="00E37F28"/>
    <w:rsid w:val="00E40C97"/>
    <w:rsid w:val="00E41DA3"/>
    <w:rsid w:val="00E420CE"/>
    <w:rsid w:val="00E53AF1"/>
    <w:rsid w:val="00E54E38"/>
    <w:rsid w:val="00E54EC0"/>
    <w:rsid w:val="00E573D8"/>
    <w:rsid w:val="00E57BF4"/>
    <w:rsid w:val="00E602D7"/>
    <w:rsid w:val="00E607B0"/>
    <w:rsid w:val="00E60C6A"/>
    <w:rsid w:val="00E611B4"/>
    <w:rsid w:val="00E616D3"/>
    <w:rsid w:val="00E6180D"/>
    <w:rsid w:val="00E619D4"/>
    <w:rsid w:val="00E63AC9"/>
    <w:rsid w:val="00E70E58"/>
    <w:rsid w:val="00E70F11"/>
    <w:rsid w:val="00E74E29"/>
    <w:rsid w:val="00E750AE"/>
    <w:rsid w:val="00E7563E"/>
    <w:rsid w:val="00E7585F"/>
    <w:rsid w:val="00E82EE6"/>
    <w:rsid w:val="00E8793F"/>
    <w:rsid w:val="00E93579"/>
    <w:rsid w:val="00E93D07"/>
    <w:rsid w:val="00E93E64"/>
    <w:rsid w:val="00E949BF"/>
    <w:rsid w:val="00E95704"/>
    <w:rsid w:val="00E96A31"/>
    <w:rsid w:val="00E96ACE"/>
    <w:rsid w:val="00E972B5"/>
    <w:rsid w:val="00EA00C7"/>
    <w:rsid w:val="00EA0155"/>
    <w:rsid w:val="00EA0E04"/>
    <w:rsid w:val="00EA104C"/>
    <w:rsid w:val="00EA1297"/>
    <w:rsid w:val="00EA1B02"/>
    <w:rsid w:val="00EA2095"/>
    <w:rsid w:val="00EA3C15"/>
    <w:rsid w:val="00EA71E6"/>
    <w:rsid w:val="00EB04D7"/>
    <w:rsid w:val="00EB4B04"/>
    <w:rsid w:val="00EB51D8"/>
    <w:rsid w:val="00EB5307"/>
    <w:rsid w:val="00EB6669"/>
    <w:rsid w:val="00EB73F7"/>
    <w:rsid w:val="00EC0432"/>
    <w:rsid w:val="00EC1A21"/>
    <w:rsid w:val="00EC3809"/>
    <w:rsid w:val="00EC5C9C"/>
    <w:rsid w:val="00ED514F"/>
    <w:rsid w:val="00ED5BAB"/>
    <w:rsid w:val="00ED7452"/>
    <w:rsid w:val="00EE16C2"/>
    <w:rsid w:val="00EE48DA"/>
    <w:rsid w:val="00EE5A8C"/>
    <w:rsid w:val="00EE5F88"/>
    <w:rsid w:val="00EE65EC"/>
    <w:rsid w:val="00EF0840"/>
    <w:rsid w:val="00EF158B"/>
    <w:rsid w:val="00EF340D"/>
    <w:rsid w:val="00EF6041"/>
    <w:rsid w:val="00F01DFF"/>
    <w:rsid w:val="00F020A9"/>
    <w:rsid w:val="00F03467"/>
    <w:rsid w:val="00F04852"/>
    <w:rsid w:val="00F04E11"/>
    <w:rsid w:val="00F0521F"/>
    <w:rsid w:val="00F11826"/>
    <w:rsid w:val="00F140AF"/>
    <w:rsid w:val="00F145C1"/>
    <w:rsid w:val="00F14812"/>
    <w:rsid w:val="00F1584E"/>
    <w:rsid w:val="00F16211"/>
    <w:rsid w:val="00F21E82"/>
    <w:rsid w:val="00F252A5"/>
    <w:rsid w:val="00F265C9"/>
    <w:rsid w:val="00F266F7"/>
    <w:rsid w:val="00F26F34"/>
    <w:rsid w:val="00F33F9C"/>
    <w:rsid w:val="00F4311A"/>
    <w:rsid w:val="00F43F7E"/>
    <w:rsid w:val="00F44595"/>
    <w:rsid w:val="00F522A1"/>
    <w:rsid w:val="00F52898"/>
    <w:rsid w:val="00F54D9A"/>
    <w:rsid w:val="00F65524"/>
    <w:rsid w:val="00F72979"/>
    <w:rsid w:val="00F737EC"/>
    <w:rsid w:val="00F76691"/>
    <w:rsid w:val="00F76E31"/>
    <w:rsid w:val="00F81594"/>
    <w:rsid w:val="00F878C3"/>
    <w:rsid w:val="00F92006"/>
    <w:rsid w:val="00F952E5"/>
    <w:rsid w:val="00F96B88"/>
    <w:rsid w:val="00F9705E"/>
    <w:rsid w:val="00FA1B13"/>
    <w:rsid w:val="00FA2254"/>
    <w:rsid w:val="00FA273B"/>
    <w:rsid w:val="00FA4FD3"/>
    <w:rsid w:val="00FA5752"/>
    <w:rsid w:val="00FB3FF6"/>
    <w:rsid w:val="00FB62F2"/>
    <w:rsid w:val="00FC1AE9"/>
    <w:rsid w:val="00FC5221"/>
    <w:rsid w:val="00FC5E6C"/>
    <w:rsid w:val="00FC69B7"/>
    <w:rsid w:val="00FD57C8"/>
    <w:rsid w:val="00FD61DC"/>
    <w:rsid w:val="00FE0B75"/>
    <w:rsid w:val="00FE0C2E"/>
    <w:rsid w:val="00FE300D"/>
    <w:rsid w:val="00FE3A0B"/>
    <w:rsid w:val="00FE44ED"/>
    <w:rsid w:val="00FE5604"/>
    <w:rsid w:val="00FF0B25"/>
    <w:rsid w:val="00FF3A81"/>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56EA"/>
  <w15:docId w15:val="{E58B6A47-8B56-4D84-A06A-DAE7CF49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916"/>
  </w:style>
  <w:style w:type="paragraph" w:styleId="1">
    <w:name w:val="heading 1"/>
    <w:basedOn w:val="a"/>
    <w:next w:val="a0"/>
    <w:link w:val="10"/>
    <w:qFormat/>
    <w:rsid w:val="0078739B"/>
    <w:pPr>
      <w:keepNext/>
      <w:widowControl w:val="0"/>
      <w:tabs>
        <w:tab w:val="num" w:pos="720"/>
      </w:tabs>
      <w:suppressAutoHyphens/>
      <w:spacing w:before="240" w:after="120" w:line="240" w:lineRule="auto"/>
      <w:ind w:left="720" w:hanging="360"/>
      <w:outlineLvl w:val="0"/>
    </w:pPr>
    <w:rPr>
      <w:rFonts w:ascii="Times New Roman" w:eastAsia="Lucida Sans Unicode" w:hAnsi="Times New Roman" w:cs="Tahoma"/>
      <w:b/>
      <w:bCs/>
      <w:kern w:val="1"/>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unhideWhenUsed/>
    <w:rsid w:val="001441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144181"/>
  </w:style>
  <w:style w:type="character" w:styleId="a5">
    <w:name w:val="Hyperlink"/>
    <w:basedOn w:val="a1"/>
    <w:uiPriority w:val="99"/>
    <w:unhideWhenUsed/>
    <w:rsid w:val="00144181"/>
    <w:rPr>
      <w:color w:val="0000FF"/>
      <w:u w:val="single"/>
    </w:rPr>
  </w:style>
  <w:style w:type="paragraph" w:styleId="a6">
    <w:name w:val="List Paragraph"/>
    <w:basedOn w:val="a"/>
    <w:uiPriority w:val="34"/>
    <w:qFormat/>
    <w:rsid w:val="006A2DA8"/>
    <w:pPr>
      <w:ind w:left="720"/>
      <w:contextualSpacing/>
    </w:pPr>
  </w:style>
  <w:style w:type="character" w:styleId="a7">
    <w:name w:val="Strong"/>
    <w:basedOn w:val="a1"/>
    <w:uiPriority w:val="22"/>
    <w:qFormat/>
    <w:rsid w:val="00BE0579"/>
    <w:rPr>
      <w:b/>
      <w:bCs/>
    </w:rPr>
  </w:style>
  <w:style w:type="character" w:customStyle="1" w:styleId="hps">
    <w:name w:val="hps"/>
    <w:basedOn w:val="a1"/>
    <w:rsid w:val="00BE0579"/>
  </w:style>
  <w:style w:type="character" w:customStyle="1" w:styleId="shorttext">
    <w:name w:val="short_text"/>
    <w:basedOn w:val="a1"/>
    <w:rsid w:val="00BE0579"/>
  </w:style>
  <w:style w:type="character" w:customStyle="1" w:styleId="hpsalt-edited">
    <w:name w:val="hps alt-edited"/>
    <w:basedOn w:val="a1"/>
    <w:rsid w:val="00121BC9"/>
  </w:style>
  <w:style w:type="character" w:customStyle="1" w:styleId="fileinfo">
    <w:name w:val="fileinfo"/>
    <w:basedOn w:val="a1"/>
    <w:rsid w:val="00F52898"/>
  </w:style>
  <w:style w:type="character" w:customStyle="1" w:styleId="hpsatn">
    <w:name w:val="hps atn"/>
    <w:basedOn w:val="a1"/>
    <w:rsid w:val="00702852"/>
  </w:style>
  <w:style w:type="character" w:customStyle="1" w:styleId="10">
    <w:name w:val="Заголовок 1 Знак"/>
    <w:basedOn w:val="a1"/>
    <w:link w:val="1"/>
    <w:rsid w:val="0078739B"/>
    <w:rPr>
      <w:rFonts w:ascii="Times New Roman" w:eastAsia="Lucida Sans Unicode" w:hAnsi="Times New Roman" w:cs="Tahoma"/>
      <w:b/>
      <w:bCs/>
      <w:kern w:val="1"/>
      <w:sz w:val="48"/>
      <w:szCs w:val="48"/>
    </w:rPr>
  </w:style>
  <w:style w:type="character" w:styleId="a8">
    <w:name w:val="Emphasis"/>
    <w:basedOn w:val="a1"/>
    <w:qFormat/>
    <w:rsid w:val="0078739B"/>
    <w:rPr>
      <w:i/>
      <w:iCs/>
    </w:rPr>
  </w:style>
  <w:style w:type="character" w:styleId="HTML">
    <w:name w:val="HTML Cite"/>
    <w:basedOn w:val="a1"/>
    <w:rsid w:val="0078739B"/>
    <w:rPr>
      <w:i/>
      <w:iCs/>
    </w:rPr>
  </w:style>
  <w:style w:type="paragraph" w:styleId="a0">
    <w:name w:val="Body Text"/>
    <w:basedOn w:val="a"/>
    <w:link w:val="a9"/>
    <w:uiPriority w:val="99"/>
    <w:semiHidden/>
    <w:unhideWhenUsed/>
    <w:rsid w:val="0078739B"/>
    <w:pPr>
      <w:spacing w:after="120"/>
    </w:pPr>
  </w:style>
  <w:style w:type="character" w:customStyle="1" w:styleId="a9">
    <w:name w:val="Основной текст Знак"/>
    <w:basedOn w:val="a1"/>
    <w:link w:val="a0"/>
    <w:uiPriority w:val="99"/>
    <w:semiHidden/>
    <w:rsid w:val="0078739B"/>
  </w:style>
  <w:style w:type="paragraph" w:styleId="aa">
    <w:name w:val="Title"/>
    <w:basedOn w:val="a"/>
    <w:link w:val="ab"/>
    <w:qFormat/>
    <w:rsid w:val="00070D4E"/>
    <w:pPr>
      <w:spacing w:after="0" w:line="240" w:lineRule="auto"/>
      <w:jc w:val="center"/>
    </w:pPr>
    <w:rPr>
      <w:rFonts w:ascii="Times New Roman" w:eastAsia="Times New Roman" w:hAnsi="Times New Roman" w:cs="Times New Roman"/>
      <w:b/>
      <w:sz w:val="28"/>
      <w:szCs w:val="20"/>
      <w:lang w:eastAsia="ru-RU"/>
    </w:rPr>
  </w:style>
  <w:style w:type="character" w:customStyle="1" w:styleId="ab">
    <w:name w:val="Заголовок Знак"/>
    <w:basedOn w:val="a1"/>
    <w:link w:val="aa"/>
    <w:rsid w:val="00070D4E"/>
    <w:rPr>
      <w:rFonts w:ascii="Times New Roman" w:eastAsia="Times New Roman" w:hAnsi="Times New Roman" w:cs="Times New Roman"/>
      <w:b/>
      <w:sz w:val="28"/>
      <w:szCs w:val="20"/>
      <w:lang w:eastAsia="ru-RU"/>
    </w:rPr>
  </w:style>
  <w:style w:type="paragraph" w:customStyle="1" w:styleId="style4">
    <w:name w:val="style4"/>
    <w:basedOn w:val="a"/>
    <w:rsid w:val="00A51E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41">
    <w:name w:val="style41"/>
    <w:basedOn w:val="a1"/>
    <w:rsid w:val="00A51E2A"/>
    <w:rPr>
      <w:sz w:val="24"/>
      <w:szCs w:val="24"/>
    </w:rPr>
  </w:style>
  <w:style w:type="character" w:customStyle="1" w:styleId="translation-chunk">
    <w:name w:val="translation-chunk"/>
    <w:basedOn w:val="a1"/>
    <w:rsid w:val="00C0311B"/>
  </w:style>
  <w:style w:type="paragraph" w:styleId="ac">
    <w:name w:val="Revision"/>
    <w:hidden/>
    <w:uiPriority w:val="99"/>
    <w:semiHidden/>
    <w:rsid w:val="00DB46BB"/>
    <w:pPr>
      <w:spacing w:after="0" w:line="240" w:lineRule="auto"/>
    </w:pPr>
  </w:style>
  <w:style w:type="paragraph" w:styleId="ad">
    <w:name w:val="Balloon Text"/>
    <w:basedOn w:val="a"/>
    <w:link w:val="ae"/>
    <w:uiPriority w:val="99"/>
    <w:semiHidden/>
    <w:unhideWhenUsed/>
    <w:rsid w:val="00DB46B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DB46BB"/>
    <w:rPr>
      <w:rFonts w:ascii="Tahoma" w:hAnsi="Tahoma" w:cs="Tahoma"/>
      <w:sz w:val="16"/>
      <w:szCs w:val="16"/>
    </w:rPr>
  </w:style>
  <w:style w:type="paragraph" w:customStyle="1" w:styleId="t-right">
    <w:name w:val="t-right"/>
    <w:basedOn w:val="a"/>
    <w:rsid w:val="00C424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5242">
      <w:bodyDiv w:val="1"/>
      <w:marLeft w:val="0"/>
      <w:marRight w:val="0"/>
      <w:marTop w:val="0"/>
      <w:marBottom w:val="0"/>
      <w:divBdr>
        <w:top w:val="none" w:sz="0" w:space="0" w:color="auto"/>
        <w:left w:val="none" w:sz="0" w:space="0" w:color="auto"/>
        <w:bottom w:val="none" w:sz="0" w:space="0" w:color="auto"/>
        <w:right w:val="none" w:sz="0" w:space="0" w:color="auto"/>
      </w:divBdr>
    </w:div>
    <w:div w:id="42603949">
      <w:bodyDiv w:val="1"/>
      <w:marLeft w:val="0"/>
      <w:marRight w:val="0"/>
      <w:marTop w:val="0"/>
      <w:marBottom w:val="0"/>
      <w:divBdr>
        <w:top w:val="none" w:sz="0" w:space="0" w:color="auto"/>
        <w:left w:val="none" w:sz="0" w:space="0" w:color="auto"/>
        <w:bottom w:val="none" w:sz="0" w:space="0" w:color="auto"/>
        <w:right w:val="none" w:sz="0" w:space="0" w:color="auto"/>
      </w:divBdr>
    </w:div>
    <w:div w:id="69937114">
      <w:bodyDiv w:val="1"/>
      <w:marLeft w:val="0"/>
      <w:marRight w:val="0"/>
      <w:marTop w:val="0"/>
      <w:marBottom w:val="0"/>
      <w:divBdr>
        <w:top w:val="none" w:sz="0" w:space="0" w:color="auto"/>
        <w:left w:val="none" w:sz="0" w:space="0" w:color="auto"/>
        <w:bottom w:val="none" w:sz="0" w:space="0" w:color="auto"/>
        <w:right w:val="none" w:sz="0" w:space="0" w:color="auto"/>
      </w:divBdr>
      <w:divsChild>
        <w:div w:id="1122262169">
          <w:blockQuote w:val="1"/>
          <w:marLeft w:val="778"/>
          <w:marRight w:val="0"/>
          <w:marTop w:val="168"/>
          <w:marBottom w:val="168"/>
          <w:divBdr>
            <w:top w:val="single" w:sz="6" w:space="2" w:color="E0E0E0"/>
            <w:left w:val="single" w:sz="6" w:space="11" w:color="E0E0E0"/>
            <w:bottom w:val="single" w:sz="6" w:space="2" w:color="E0E0E0"/>
            <w:right w:val="single" w:sz="6" w:space="11" w:color="E0E0E0"/>
          </w:divBdr>
          <w:divsChild>
            <w:div w:id="4828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1311">
      <w:bodyDiv w:val="1"/>
      <w:marLeft w:val="0"/>
      <w:marRight w:val="0"/>
      <w:marTop w:val="0"/>
      <w:marBottom w:val="0"/>
      <w:divBdr>
        <w:top w:val="none" w:sz="0" w:space="0" w:color="auto"/>
        <w:left w:val="none" w:sz="0" w:space="0" w:color="auto"/>
        <w:bottom w:val="none" w:sz="0" w:space="0" w:color="auto"/>
        <w:right w:val="none" w:sz="0" w:space="0" w:color="auto"/>
      </w:divBdr>
    </w:div>
    <w:div w:id="163522536">
      <w:bodyDiv w:val="1"/>
      <w:marLeft w:val="0"/>
      <w:marRight w:val="0"/>
      <w:marTop w:val="0"/>
      <w:marBottom w:val="0"/>
      <w:divBdr>
        <w:top w:val="none" w:sz="0" w:space="0" w:color="auto"/>
        <w:left w:val="none" w:sz="0" w:space="0" w:color="auto"/>
        <w:bottom w:val="none" w:sz="0" w:space="0" w:color="auto"/>
        <w:right w:val="none" w:sz="0" w:space="0" w:color="auto"/>
      </w:divBdr>
    </w:div>
    <w:div w:id="186332387">
      <w:bodyDiv w:val="1"/>
      <w:marLeft w:val="0"/>
      <w:marRight w:val="0"/>
      <w:marTop w:val="0"/>
      <w:marBottom w:val="0"/>
      <w:divBdr>
        <w:top w:val="none" w:sz="0" w:space="0" w:color="auto"/>
        <w:left w:val="none" w:sz="0" w:space="0" w:color="auto"/>
        <w:bottom w:val="none" w:sz="0" w:space="0" w:color="auto"/>
        <w:right w:val="none" w:sz="0" w:space="0" w:color="auto"/>
      </w:divBdr>
    </w:div>
    <w:div w:id="231736663">
      <w:bodyDiv w:val="1"/>
      <w:marLeft w:val="0"/>
      <w:marRight w:val="0"/>
      <w:marTop w:val="0"/>
      <w:marBottom w:val="0"/>
      <w:divBdr>
        <w:top w:val="none" w:sz="0" w:space="0" w:color="auto"/>
        <w:left w:val="none" w:sz="0" w:space="0" w:color="auto"/>
        <w:bottom w:val="none" w:sz="0" w:space="0" w:color="auto"/>
        <w:right w:val="none" w:sz="0" w:space="0" w:color="auto"/>
      </w:divBdr>
    </w:div>
    <w:div w:id="234777040">
      <w:bodyDiv w:val="1"/>
      <w:marLeft w:val="0"/>
      <w:marRight w:val="0"/>
      <w:marTop w:val="0"/>
      <w:marBottom w:val="0"/>
      <w:divBdr>
        <w:top w:val="none" w:sz="0" w:space="0" w:color="auto"/>
        <w:left w:val="none" w:sz="0" w:space="0" w:color="auto"/>
        <w:bottom w:val="none" w:sz="0" w:space="0" w:color="auto"/>
        <w:right w:val="none" w:sz="0" w:space="0" w:color="auto"/>
      </w:divBdr>
    </w:div>
    <w:div w:id="245194676">
      <w:bodyDiv w:val="1"/>
      <w:marLeft w:val="0"/>
      <w:marRight w:val="0"/>
      <w:marTop w:val="0"/>
      <w:marBottom w:val="0"/>
      <w:divBdr>
        <w:top w:val="none" w:sz="0" w:space="0" w:color="auto"/>
        <w:left w:val="none" w:sz="0" w:space="0" w:color="auto"/>
        <w:bottom w:val="none" w:sz="0" w:space="0" w:color="auto"/>
        <w:right w:val="none" w:sz="0" w:space="0" w:color="auto"/>
      </w:divBdr>
    </w:div>
    <w:div w:id="263802998">
      <w:bodyDiv w:val="1"/>
      <w:marLeft w:val="0"/>
      <w:marRight w:val="0"/>
      <w:marTop w:val="0"/>
      <w:marBottom w:val="0"/>
      <w:divBdr>
        <w:top w:val="none" w:sz="0" w:space="0" w:color="auto"/>
        <w:left w:val="none" w:sz="0" w:space="0" w:color="auto"/>
        <w:bottom w:val="none" w:sz="0" w:space="0" w:color="auto"/>
        <w:right w:val="none" w:sz="0" w:space="0" w:color="auto"/>
      </w:divBdr>
    </w:div>
    <w:div w:id="347491629">
      <w:bodyDiv w:val="1"/>
      <w:marLeft w:val="0"/>
      <w:marRight w:val="0"/>
      <w:marTop w:val="0"/>
      <w:marBottom w:val="0"/>
      <w:divBdr>
        <w:top w:val="none" w:sz="0" w:space="0" w:color="auto"/>
        <w:left w:val="none" w:sz="0" w:space="0" w:color="auto"/>
        <w:bottom w:val="none" w:sz="0" w:space="0" w:color="auto"/>
        <w:right w:val="none" w:sz="0" w:space="0" w:color="auto"/>
      </w:divBdr>
    </w:div>
    <w:div w:id="418135225">
      <w:bodyDiv w:val="1"/>
      <w:marLeft w:val="0"/>
      <w:marRight w:val="0"/>
      <w:marTop w:val="0"/>
      <w:marBottom w:val="0"/>
      <w:divBdr>
        <w:top w:val="none" w:sz="0" w:space="0" w:color="auto"/>
        <w:left w:val="none" w:sz="0" w:space="0" w:color="auto"/>
        <w:bottom w:val="none" w:sz="0" w:space="0" w:color="auto"/>
        <w:right w:val="none" w:sz="0" w:space="0" w:color="auto"/>
      </w:divBdr>
    </w:div>
    <w:div w:id="418331027">
      <w:bodyDiv w:val="1"/>
      <w:marLeft w:val="0"/>
      <w:marRight w:val="0"/>
      <w:marTop w:val="0"/>
      <w:marBottom w:val="0"/>
      <w:divBdr>
        <w:top w:val="none" w:sz="0" w:space="0" w:color="auto"/>
        <w:left w:val="none" w:sz="0" w:space="0" w:color="auto"/>
        <w:bottom w:val="none" w:sz="0" w:space="0" w:color="auto"/>
        <w:right w:val="none" w:sz="0" w:space="0" w:color="auto"/>
      </w:divBdr>
    </w:div>
    <w:div w:id="418448746">
      <w:bodyDiv w:val="1"/>
      <w:marLeft w:val="0"/>
      <w:marRight w:val="0"/>
      <w:marTop w:val="0"/>
      <w:marBottom w:val="0"/>
      <w:divBdr>
        <w:top w:val="none" w:sz="0" w:space="0" w:color="auto"/>
        <w:left w:val="none" w:sz="0" w:space="0" w:color="auto"/>
        <w:bottom w:val="none" w:sz="0" w:space="0" w:color="auto"/>
        <w:right w:val="none" w:sz="0" w:space="0" w:color="auto"/>
      </w:divBdr>
    </w:div>
    <w:div w:id="432896592">
      <w:bodyDiv w:val="1"/>
      <w:marLeft w:val="0"/>
      <w:marRight w:val="0"/>
      <w:marTop w:val="0"/>
      <w:marBottom w:val="0"/>
      <w:divBdr>
        <w:top w:val="none" w:sz="0" w:space="0" w:color="auto"/>
        <w:left w:val="none" w:sz="0" w:space="0" w:color="auto"/>
        <w:bottom w:val="none" w:sz="0" w:space="0" w:color="auto"/>
        <w:right w:val="none" w:sz="0" w:space="0" w:color="auto"/>
      </w:divBdr>
    </w:div>
    <w:div w:id="474756864">
      <w:bodyDiv w:val="1"/>
      <w:marLeft w:val="0"/>
      <w:marRight w:val="0"/>
      <w:marTop w:val="0"/>
      <w:marBottom w:val="0"/>
      <w:divBdr>
        <w:top w:val="none" w:sz="0" w:space="0" w:color="auto"/>
        <w:left w:val="none" w:sz="0" w:space="0" w:color="auto"/>
        <w:bottom w:val="none" w:sz="0" w:space="0" w:color="auto"/>
        <w:right w:val="none" w:sz="0" w:space="0" w:color="auto"/>
      </w:divBdr>
    </w:div>
    <w:div w:id="510997693">
      <w:bodyDiv w:val="1"/>
      <w:marLeft w:val="0"/>
      <w:marRight w:val="0"/>
      <w:marTop w:val="0"/>
      <w:marBottom w:val="0"/>
      <w:divBdr>
        <w:top w:val="none" w:sz="0" w:space="0" w:color="auto"/>
        <w:left w:val="none" w:sz="0" w:space="0" w:color="auto"/>
        <w:bottom w:val="none" w:sz="0" w:space="0" w:color="auto"/>
        <w:right w:val="none" w:sz="0" w:space="0" w:color="auto"/>
      </w:divBdr>
    </w:div>
    <w:div w:id="517234089">
      <w:bodyDiv w:val="1"/>
      <w:marLeft w:val="0"/>
      <w:marRight w:val="0"/>
      <w:marTop w:val="0"/>
      <w:marBottom w:val="0"/>
      <w:divBdr>
        <w:top w:val="none" w:sz="0" w:space="0" w:color="auto"/>
        <w:left w:val="none" w:sz="0" w:space="0" w:color="auto"/>
        <w:bottom w:val="none" w:sz="0" w:space="0" w:color="auto"/>
        <w:right w:val="none" w:sz="0" w:space="0" w:color="auto"/>
      </w:divBdr>
    </w:div>
    <w:div w:id="521170856">
      <w:bodyDiv w:val="1"/>
      <w:marLeft w:val="0"/>
      <w:marRight w:val="0"/>
      <w:marTop w:val="0"/>
      <w:marBottom w:val="0"/>
      <w:divBdr>
        <w:top w:val="none" w:sz="0" w:space="0" w:color="auto"/>
        <w:left w:val="none" w:sz="0" w:space="0" w:color="auto"/>
        <w:bottom w:val="none" w:sz="0" w:space="0" w:color="auto"/>
        <w:right w:val="none" w:sz="0" w:space="0" w:color="auto"/>
      </w:divBdr>
    </w:div>
    <w:div w:id="523330655">
      <w:bodyDiv w:val="1"/>
      <w:marLeft w:val="0"/>
      <w:marRight w:val="0"/>
      <w:marTop w:val="0"/>
      <w:marBottom w:val="0"/>
      <w:divBdr>
        <w:top w:val="none" w:sz="0" w:space="0" w:color="auto"/>
        <w:left w:val="none" w:sz="0" w:space="0" w:color="auto"/>
        <w:bottom w:val="none" w:sz="0" w:space="0" w:color="auto"/>
        <w:right w:val="none" w:sz="0" w:space="0" w:color="auto"/>
      </w:divBdr>
    </w:div>
    <w:div w:id="529612496">
      <w:bodyDiv w:val="1"/>
      <w:marLeft w:val="0"/>
      <w:marRight w:val="0"/>
      <w:marTop w:val="0"/>
      <w:marBottom w:val="0"/>
      <w:divBdr>
        <w:top w:val="none" w:sz="0" w:space="0" w:color="auto"/>
        <w:left w:val="none" w:sz="0" w:space="0" w:color="auto"/>
        <w:bottom w:val="none" w:sz="0" w:space="0" w:color="auto"/>
        <w:right w:val="none" w:sz="0" w:space="0" w:color="auto"/>
      </w:divBdr>
    </w:div>
    <w:div w:id="557057602">
      <w:bodyDiv w:val="1"/>
      <w:marLeft w:val="0"/>
      <w:marRight w:val="0"/>
      <w:marTop w:val="0"/>
      <w:marBottom w:val="0"/>
      <w:divBdr>
        <w:top w:val="none" w:sz="0" w:space="0" w:color="auto"/>
        <w:left w:val="none" w:sz="0" w:space="0" w:color="auto"/>
        <w:bottom w:val="none" w:sz="0" w:space="0" w:color="auto"/>
        <w:right w:val="none" w:sz="0" w:space="0" w:color="auto"/>
      </w:divBdr>
    </w:div>
    <w:div w:id="575676110">
      <w:bodyDiv w:val="1"/>
      <w:marLeft w:val="0"/>
      <w:marRight w:val="0"/>
      <w:marTop w:val="0"/>
      <w:marBottom w:val="0"/>
      <w:divBdr>
        <w:top w:val="none" w:sz="0" w:space="0" w:color="auto"/>
        <w:left w:val="none" w:sz="0" w:space="0" w:color="auto"/>
        <w:bottom w:val="none" w:sz="0" w:space="0" w:color="auto"/>
        <w:right w:val="none" w:sz="0" w:space="0" w:color="auto"/>
      </w:divBdr>
    </w:div>
    <w:div w:id="588735055">
      <w:bodyDiv w:val="1"/>
      <w:marLeft w:val="0"/>
      <w:marRight w:val="0"/>
      <w:marTop w:val="0"/>
      <w:marBottom w:val="0"/>
      <w:divBdr>
        <w:top w:val="none" w:sz="0" w:space="0" w:color="auto"/>
        <w:left w:val="none" w:sz="0" w:space="0" w:color="auto"/>
        <w:bottom w:val="none" w:sz="0" w:space="0" w:color="auto"/>
        <w:right w:val="none" w:sz="0" w:space="0" w:color="auto"/>
      </w:divBdr>
    </w:div>
    <w:div w:id="590357034">
      <w:bodyDiv w:val="1"/>
      <w:marLeft w:val="0"/>
      <w:marRight w:val="0"/>
      <w:marTop w:val="0"/>
      <w:marBottom w:val="0"/>
      <w:divBdr>
        <w:top w:val="none" w:sz="0" w:space="0" w:color="auto"/>
        <w:left w:val="none" w:sz="0" w:space="0" w:color="auto"/>
        <w:bottom w:val="none" w:sz="0" w:space="0" w:color="auto"/>
        <w:right w:val="none" w:sz="0" w:space="0" w:color="auto"/>
      </w:divBdr>
    </w:div>
    <w:div w:id="656032551">
      <w:bodyDiv w:val="1"/>
      <w:marLeft w:val="0"/>
      <w:marRight w:val="0"/>
      <w:marTop w:val="0"/>
      <w:marBottom w:val="0"/>
      <w:divBdr>
        <w:top w:val="none" w:sz="0" w:space="0" w:color="auto"/>
        <w:left w:val="none" w:sz="0" w:space="0" w:color="auto"/>
        <w:bottom w:val="none" w:sz="0" w:space="0" w:color="auto"/>
        <w:right w:val="none" w:sz="0" w:space="0" w:color="auto"/>
      </w:divBdr>
    </w:div>
    <w:div w:id="693577296">
      <w:bodyDiv w:val="1"/>
      <w:marLeft w:val="0"/>
      <w:marRight w:val="0"/>
      <w:marTop w:val="0"/>
      <w:marBottom w:val="0"/>
      <w:divBdr>
        <w:top w:val="none" w:sz="0" w:space="0" w:color="auto"/>
        <w:left w:val="none" w:sz="0" w:space="0" w:color="auto"/>
        <w:bottom w:val="none" w:sz="0" w:space="0" w:color="auto"/>
        <w:right w:val="none" w:sz="0" w:space="0" w:color="auto"/>
      </w:divBdr>
    </w:div>
    <w:div w:id="704794878">
      <w:bodyDiv w:val="1"/>
      <w:marLeft w:val="0"/>
      <w:marRight w:val="0"/>
      <w:marTop w:val="0"/>
      <w:marBottom w:val="0"/>
      <w:divBdr>
        <w:top w:val="none" w:sz="0" w:space="0" w:color="auto"/>
        <w:left w:val="none" w:sz="0" w:space="0" w:color="auto"/>
        <w:bottom w:val="none" w:sz="0" w:space="0" w:color="auto"/>
        <w:right w:val="none" w:sz="0" w:space="0" w:color="auto"/>
      </w:divBdr>
    </w:div>
    <w:div w:id="708144228">
      <w:bodyDiv w:val="1"/>
      <w:marLeft w:val="0"/>
      <w:marRight w:val="0"/>
      <w:marTop w:val="0"/>
      <w:marBottom w:val="0"/>
      <w:divBdr>
        <w:top w:val="none" w:sz="0" w:space="0" w:color="auto"/>
        <w:left w:val="none" w:sz="0" w:space="0" w:color="auto"/>
        <w:bottom w:val="none" w:sz="0" w:space="0" w:color="auto"/>
        <w:right w:val="none" w:sz="0" w:space="0" w:color="auto"/>
      </w:divBdr>
    </w:div>
    <w:div w:id="725375077">
      <w:bodyDiv w:val="1"/>
      <w:marLeft w:val="0"/>
      <w:marRight w:val="0"/>
      <w:marTop w:val="0"/>
      <w:marBottom w:val="0"/>
      <w:divBdr>
        <w:top w:val="none" w:sz="0" w:space="0" w:color="auto"/>
        <w:left w:val="none" w:sz="0" w:space="0" w:color="auto"/>
        <w:bottom w:val="none" w:sz="0" w:space="0" w:color="auto"/>
        <w:right w:val="none" w:sz="0" w:space="0" w:color="auto"/>
      </w:divBdr>
    </w:div>
    <w:div w:id="728960416">
      <w:bodyDiv w:val="1"/>
      <w:marLeft w:val="0"/>
      <w:marRight w:val="0"/>
      <w:marTop w:val="0"/>
      <w:marBottom w:val="0"/>
      <w:divBdr>
        <w:top w:val="none" w:sz="0" w:space="0" w:color="auto"/>
        <w:left w:val="none" w:sz="0" w:space="0" w:color="auto"/>
        <w:bottom w:val="none" w:sz="0" w:space="0" w:color="auto"/>
        <w:right w:val="none" w:sz="0" w:space="0" w:color="auto"/>
      </w:divBdr>
    </w:div>
    <w:div w:id="733507586">
      <w:bodyDiv w:val="1"/>
      <w:marLeft w:val="0"/>
      <w:marRight w:val="0"/>
      <w:marTop w:val="0"/>
      <w:marBottom w:val="0"/>
      <w:divBdr>
        <w:top w:val="none" w:sz="0" w:space="0" w:color="auto"/>
        <w:left w:val="none" w:sz="0" w:space="0" w:color="auto"/>
        <w:bottom w:val="none" w:sz="0" w:space="0" w:color="auto"/>
        <w:right w:val="none" w:sz="0" w:space="0" w:color="auto"/>
      </w:divBdr>
    </w:div>
    <w:div w:id="922643095">
      <w:bodyDiv w:val="1"/>
      <w:marLeft w:val="0"/>
      <w:marRight w:val="0"/>
      <w:marTop w:val="0"/>
      <w:marBottom w:val="0"/>
      <w:divBdr>
        <w:top w:val="none" w:sz="0" w:space="0" w:color="auto"/>
        <w:left w:val="none" w:sz="0" w:space="0" w:color="auto"/>
        <w:bottom w:val="none" w:sz="0" w:space="0" w:color="auto"/>
        <w:right w:val="none" w:sz="0" w:space="0" w:color="auto"/>
      </w:divBdr>
    </w:div>
    <w:div w:id="967322518">
      <w:bodyDiv w:val="1"/>
      <w:marLeft w:val="0"/>
      <w:marRight w:val="0"/>
      <w:marTop w:val="0"/>
      <w:marBottom w:val="0"/>
      <w:divBdr>
        <w:top w:val="none" w:sz="0" w:space="0" w:color="auto"/>
        <w:left w:val="none" w:sz="0" w:space="0" w:color="auto"/>
        <w:bottom w:val="none" w:sz="0" w:space="0" w:color="auto"/>
        <w:right w:val="none" w:sz="0" w:space="0" w:color="auto"/>
      </w:divBdr>
    </w:div>
    <w:div w:id="1066803999">
      <w:bodyDiv w:val="1"/>
      <w:marLeft w:val="0"/>
      <w:marRight w:val="0"/>
      <w:marTop w:val="0"/>
      <w:marBottom w:val="0"/>
      <w:divBdr>
        <w:top w:val="none" w:sz="0" w:space="0" w:color="auto"/>
        <w:left w:val="none" w:sz="0" w:space="0" w:color="auto"/>
        <w:bottom w:val="none" w:sz="0" w:space="0" w:color="auto"/>
        <w:right w:val="none" w:sz="0" w:space="0" w:color="auto"/>
      </w:divBdr>
    </w:div>
    <w:div w:id="1089547048">
      <w:bodyDiv w:val="1"/>
      <w:marLeft w:val="0"/>
      <w:marRight w:val="0"/>
      <w:marTop w:val="0"/>
      <w:marBottom w:val="0"/>
      <w:divBdr>
        <w:top w:val="none" w:sz="0" w:space="0" w:color="auto"/>
        <w:left w:val="none" w:sz="0" w:space="0" w:color="auto"/>
        <w:bottom w:val="none" w:sz="0" w:space="0" w:color="auto"/>
        <w:right w:val="none" w:sz="0" w:space="0" w:color="auto"/>
      </w:divBdr>
    </w:div>
    <w:div w:id="1172643119">
      <w:bodyDiv w:val="1"/>
      <w:marLeft w:val="0"/>
      <w:marRight w:val="0"/>
      <w:marTop w:val="0"/>
      <w:marBottom w:val="0"/>
      <w:divBdr>
        <w:top w:val="none" w:sz="0" w:space="0" w:color="auto"/>
        <w:left w:val="none" w:sz="0" w:space="0" w:color="auto"/>
        <w:bottom w:val="none" w:sz="0" w:space="0" w:color="auto"/>
        <w:right w:val="none" w:sz="0" w:space="0" w:color="auto"/>
      </w:divBdr>
    </w:div>
    <w:div w:id="1193962598">
      <w:bodyDiv w:val="1"/>
      <w:marLeft w:val="0"/>
      <w:marRight w:val="0"/>
      <w:marTop w:val="0"/>
      <w:marBottom w:val="0"/>
      <w:divBdr>
        <w:top w:val="none" w:sz="0" w:space="0" w:color="auto"/>
        <w:left w:val="none" w:sz="0" w:space="0" w:color="auto"/>
        <w:bottom w:val="none" w:sz="0" w:space="0" w:color="auto"/>
        <w:right w:val="none" w:sz="0" w:space="0" w:color="auto"/>
      </w:divBdr>
      <w:divsChild>
        <w:div w:id="1464272904">
          <w:marLeft w:val="0"/>
          <w:marRight w:val="0"/>
          <w:marTop w:val="0"/>
          <w:marBottom w:val="0"/>
          <w:divBdr>
            <w:top w:val="none" w:sz="0" w:space="0" w:color="auto"/>
            <w:left w:val="none" w:sz="0" w:space="0" w:color="auto"/>
            <w:bottom w:val="none" w:sz="0" w:space="0" w:color="auto"/>
            <w:right w:val="none" w:sz="0" w:space="0" w:color="auto"/>
          </w:divBdr>
        </w:div>
        <w:div w:id="377750003">
          <w:marLeft w:val="0"/>
          <w:marRight w:val="0"/>
          <w:marTop w:val="0"/>
          <w:marBottom w:val="0"/>
          <w:divBdr>
            <w:top w:val="none" w:sz="0" w:space="0" w:color="auto"/>
            <w:left w:val="none" w:sz="0" w:space="0" w:color="auto"/>
            <w:bottom w:val="none" w:sz="0" w:space="0" w:color="auto"/>
            <w:right w:val="none" w:sz="0" w:space="0" w:color="auto"/>
          </w:divBdr>
        </w:div>
      </w:divsChild>
    </w:div>
    <w:div w:id="1223712293">
      <w:bodyDiv w:val="1"/>
      <w:marLeft w:val="0"/>
      <w:marRight w:val="0"/>
      <w:marTop w:val="0"/>
      <w:marBottom w:val="0"/>
      <w:divBdr>
        <w:top w:val="none" w:sz="0" w:space="0" w:color="auto"/>
        <w:left w:val="none" w:sz="0" w:space="0" w:color="auto"/>
        <w:bottom w:val="none" w:sz="0" w:space="0" w:color="auto"/>
        <w:right w:val="none" w:sz="0" w:space="0" w:color="auto"/>
      </w:divBdr>
    </w:div>
    <w:div w:id="1230843112">
      <w:bodyDiv w:val="1"/>
      <w:marLeft w:val="0"/>
      <w:marRight w:val="0"/>
      <w:marTop w:val="0"/>
      <w:marBottom w:val="0"/>
      <w:divBdr>
        <w:top w:val="none" w:sz="0" w:space="0" w:color="auto"/>
        <w:left w:val="none" w:sz="0" w:space="0" w:color="auto"/>
        <w:bottom w:val="none" w:sz="0" w:space="0" w:color="auto"/>
        <w:right w:val="none" w:sz="0" w:space="0" w:color="auto"/>
      </w:divBdr>
    </w:div>
    <w:div w:id="1287080548">
      <w:bodyDiv w:val="1"/>
      <w:marLeft w:val="0"/>
      <w:marRight w:val="0"/>
      <w:marTop w:val="0"/>
      <w:marBottom w:val="0"/>
      <w:divBdr>
        <w:top w:val="none" w:sz="0" w:space="0" w:color="auto"/>
        <w:left w:val="none" w:sz="0" w:space="0" w:color="auto"/>
        <w:bottom w:val="none" w:sz="0" w:space="0" w:color="auto"/>
        <w:right w:val="none" w:sz="0" w:space="0" w:color="auto"/>
      </w:divBdr>
    </w:div>
    <w:div w:id="1331910514">
      <w:bodyDiv w:val="1"/>
      <w:marLeft w:val="0"/>
      <w:marRight w:val="0"/>
      <w:marTop w:val="0"/>
      <w:marBottom w:val="0"/>
      <w:divBdr>
        <w:top w:val="none" w:sz="0" w:space="0" w:color="auto"/>
        <w:left w:val="none" w:sz="0" w:space="0" w:color="auto"/>
        <w:bottom w:val="none" w:sz="0" w:space="0" w:color="auto"/>
        <w:right w:val="none" w:sz="0" w:space="0" w:color="auto"/>
      </w:divBdr>
    </w:div>
    <w:div w:id="1382024498">
      <w:bodyDiv w:val="1"/>
      <w:marLeft w:val="0"/>
      <w:marRight w:val="0"/>
      <w:marTop w:val="0"/>
      <w:marBottom w:val="0"/>
      <w:divBdr>
        <w:top w:val="none" w:sz="0" w:space="0" w:color="auto"/>
        <w:left w:val="none" w:sz="0" w:space="0" w:color="auto"/>
        <w:bottom w:val="none" w:sz="0" w:space="0" w:color="auto"/>
        <w:right w:val="none" w:sz="0" w:space="0" w:color="auto"/>
      </w:divBdr>
    </w:div>
    <w:div w:id="1396977704">
      <w:bodyDiv w:val="1"/>
      <w:marLeft w:val="0"/>
      <w:marRight w:val="0"/>
      <w:marTop w:val="0"/>
      <w:marBottom w:val="0"/>
      <w:divBdr>
        <w:top w:val="none" w:sz="0" w:space="0" w:color="auto"/>
        <w:left w:val="none" w:sz="0" w:space="0" w:color="auto"/>
        <w:bottom w:val="none" w:sz="0" w:space="0" w:color="auto"/>
        <w:right w:val="none" w:sz="0" w:space="0" w:color="auto"/>
      </w:divBdr>
    </w:div>
    <w:div w:id="1406803688">
      <w:bodyDiv w:val="1"/>
      <w:marLeft w:val="0"/>
      <w:marRight w:val="0"/>
      <w:marTop w:val="0"/>
      <w:marBottom w:val="0"/>
      <w:divBdr>
        <w:top w:val="none" w:sz="0" w:space="0" w:color="auto"/>
        <w:left w:val="none" w:sz="0" w:space="0" w:color="auto"/>
        <w:bottom w:val="none" w:sz="0" w:space="0" w:color="auto"/>
        <w:right w:val="none" w:sz="0" w:space="0" w:color="auto"/>
      </w:divBdr>
    </w:div>
    <w:div w:id="1414355927">
      <w:bodyDiv w:val="1"/>
      <w:marLeft w:val="0"/>
      <w:marRight w:val="0"/>
      <w:marTop w:val="0"/>
      <w:marBottom w:val="0"/>
      <w:divBdr>
        <w:top w:val="none" w:sz="0" w:space="0" w:color="auto"/>
        <w:left w:val="none" w:sz="0" w:space="0" w:color="auto"/>
        <w:bottom w:val="none" w:sz="0" w:space="0" w:color="auto"/>
        <w:right w:val="none" w:sz="0" w:space="0" w:color="auto"/>
      </w:divBdr>
    </w:div>
    <w:div w:id="1461533181">
      <w:bodyDiv w:val="1"/>
      <w:marLeft w:val="0"/>
      <w:marRight w:val="0"/>
      <w:marTop w:val="0"/>
      <w:marBottom w:val="0"/>
      <w:divBdr>
        <w:top w:val="none" w:sz="0" w:space="0" w:color="auto"/>
        <w:left w:val="none" w:sz="0" w:space="0" w:color="auto"/>
        <w:bottom w:val="none" w:sz="0" w:space="0" w:color="auto"/>
        <w:right w:val="none" w:sz="0" w:space="0" w:color="auto"/>
      </w:divBdr>
    </w:div>
    <w:div w:id="1464226542">
      <w:bodyDiv w:val="1"/>
      <w:marLeft w:val="0"/>
      <w:marRight w:val="0"/>
      <w:marTop w:val="0"/>
      <w:marBottom w:val="0"/>
      <w:divBdr>
        <w:top w:val="none" w:sz="0" w:space="0" w:color="auto"/>
        <w:left w:val="none" w:sz="0" w:space="0" w:color="auto"/>
        <w:bottom w:val="none" w:sz="0" w:space="0" w:color="auto"/>
        <w:right w:val="none" w:sz="0" w:space="0" w:color="auto"/>
      </w:divBdr>
    </w:div>
    <w:div w:id="1483695867">
      <w:bodyDiv w:val="1"/>
      <w:marLeft w:val="0"/>
      <w:marRight w:val="0"/>
      <w:marTop w:val="0"/>
      <w:marBottom w:val="0"/>
      <w:divBdr>
        <w:top w:val="none" w:sz="0" w:space="0" w:color="auto"/>
        <w:left w:val="none" w:sz="0" w:space="0" w:color="auto"/>
        <w:bottom w:val="none" w:sz="0" w:space="0" w:color="auto"/>
        <w:right w:val="none" w:sz="0" w:space="0" w:color="auto"/>
      </w:divBdr>
    </w:div>
    <w:div w:id="1496604782">
      <w:bodyDiv w:val="1"/>
      <w:marLeft w:val="0"/>
      <w:marRight w:val="0"/>
      <w:marTop w:val="0"/>
      <w:marBottom w:val="0"/>
      <w:divBdr>
        <w:top w:val="none" w:sz="0" w:space="0" w:color="auto"/>
        <w:left w:val="none" w:sz="0" w:space="0" w:color="auto"/>
        <w:bottom w:val="none" w:sz="0" w:space="0" w:color="auto"/>
        <w:right w:val="none" w:sz="0" w:space="0" w:color="auto"/>
      </w:divBdr>
      <w:divsChild>
        <w:div w:id="1037051547">
          <w:marLeft w:val="0"/>
          <w:marRight w:val="0"/>
          <w:marTop w:val="300"/>
          <w:marBottom w:val="300"/>
          <w:divBdr>
            <w:top w:val="single" w:sz="6" w:space="0" w:color="000000"/>
            <w:left w:val="single" w:sz="6" w:space="0" w:color="000000"/>
            <w:bottom w:val="single" w:sz="6" w:space="0" w:color="000000"/>
            <w:right w:val="single" w:sz="6" w:space="0" w:color="000000"/>
          </w:divBdr>
          <w:divsChild>
            <w:div w:id="650253324">
              <w:marLeft w:val="30"/>
              <w:marRight w:val="3900"/>
              <w:marTop w:val="0"/>
              <w:marBottom w:val="15"/>
              <w:divBdr>
                <w:top w:val="none" w:sz="0" w:space="0" w:color="auto"/>
                <w:left w:val="none" w:sz="0" w:space="0" w:color="auto"/>
                <w:bottom w:val="none" w:sz="0" w:space="0" w:color="auto"/>
                <w:right w:val="none" w:sz="0" w:space="0" w:color="auto"/>
              </w:divBdr>
              <w:divsChild>
                <w:div w:id="1637948072">
                  <w:marLeft w:val="2850"/>
                  <w:marRight w:val="15"/>
                  <w:marTop w:val="0"/>
                  <w:marBottom w:val="0"/>
                  <w:divBdr>
                    <w:top w:val="none" w:sz="0" w:space="0" w:color="auto"/>
                    <w:left w:val="none" w:sz="0" w:space="0" w:color="auto"/>
                    <w:bottom w:val="none" w:sz="0" w:space="0" w:color="auto"/>
                    <w:right w:val="none" w:sz="0" w:space="0" w:color="auto"/>
                  </w:divBdr>
                  <w:divsChild>
                    <w:div w:id="1328825843">
                      <w:marLeft w:val="0"/>
                      <w:marRight w:val="0"/>
                      <w:marTop w:val="0"/>
                      <w:marBottom w:val="0"/>
                      <w:divBdr>
                        <w:top w:val="none" w:sz="0" w:space="0" w:color="auto"/>
                        <w:left w:val="none" w:sz="0" w:space="0" w:color="auto"/>
                        <w:bottom w:val="none" w:sz="0" w:space="0" w:color="auto"/>
                        <w:right w:val="none" w:sz="0" w:space="0" w:color="auto"/>
                      </w:divBdr>
                      <w:divsChild>
                        <w:div w:id="1675182844">
                          <w:marLeft w:val="90"/>
                          <w:marRight w:val="105"/>
                          <w:marTop w:val="180"/>
                          <w:marBottom w:val="0"/>
                          <w:divBdr>
                            <w:top w:val="none" w:sz="0" w:space="0" w:color="auto"/>
                            <w:left w:val="none" w:sz="0" w:space="0" w:color="auto"/>
                            <w:bottom w:val="none" w:sz="0" w:space="0" w:color="auto"/>
                            <w:right w:val="none" w:sz="0" w:space="0" w:color="auto"/>
                          </w:divBdr>
                          <w:divsChild>
                            <w:div w:id="1589192996">
                              <w:marLeft w:val="0"/>
                              <w:marRight w:val="0"/>
                              <w:marTop w:val="0"/>
                              <w:marBottom w:val="0"/>
                              <w:divBdr>
                                <w:top w:val="none" w:sz="0" w:space="0" w:color="auto"/>
                                <w:left w:val="none" w:sz="0" w:space="0" w:color="auto"/>
                                <w:bottom w:val="none" w:sz="0" w:space="0" w:color="auto"/>
                                <w:right w:val="none" w:sz="0" w:space="0" w:color="auto"/>
                              </w:divBdr>
                              <w:divsChild>
                                <w:div w:id="2014214270">
                                  <w:marLeft w:val="0"/>
                                  <w:marRight w:val="0"/>
                                  <w:marTop w:val="0"/>
                                  <w:marBottom w:val="0"/>
                                  <w:divBdr>
                                    <w:top w:val="single" w:sz="6" w:space="0" w:color="569DE5"/>
                                    <w:left w:val="single" w:sz="6" w:space="0" w:color="569DE5"/>
                                    <w:bottom w:val="single" w:sz="6" w:space="0" w:color="569DE5"/>
                                    <w:right w:val="single" w:sz="6" w:space="0" w:color="569DE5"/>
                                  </w:divBdr>
                                </w:div>
                                <w:div w:id="2128502853">
                                  <w:marLeft w:val="0"/>
                                  <w:marRight w:val="0"/>
                                  <w:marTop w:val="0"/>
                                  <w:marBottom w:val="0"/>
                                  <w:divBdr>
                                    <w:top w:val="none" w:sz="0" w:space="0" w:color="auto"/>
                                    <w:left w:val="none" w:sz="0" w:space="0" w:color="auto"/>
                                    <w:bottom w:val="none" w:sz="0" w:space="0" w:color="auto"/>
                                    <w:right w:val="none" w:sz="0" w:space="0" w:color="auto"/>
                                  </w:divBdr>
                                  <w:divsChild>
                                    <w:div w:id="5064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114229">
                      <w:marLeft w:val="0"/>
                      <w:marRight w:val="0"/>
                      <w:marTop w:val="0"/>
                      <w:marBottom w:val="0"/>
                      <w:divBdr>
                        <w:top w:val="none" w:sz="0" w:space="0" w:color="auto"/>
                        <w:left w:val="none" w:sz="0" w:space="0" w:color="auto"/>
                        <w:bottom w:val="none" w:sz="0" w:space="0" w:color="auto"/>
                        <w:right w:val="none" w:sz="0" w:space="0" w:color="auto"/>
                      </w:divBdr>
                    </w:div>
                    <w:div w:id="1108770547">
                      <w:marLeft w:val="0"/>
                      <w:marRight w:val="0"/>
                      <w:marTop w:val="0"/>
                      <w:marBottom w:val="0"/>
                      <w:divBdr>
                        <w:top w:val="none" w:sz="0" w:space="0" w:color="auto"/>
                        <w:left w:val="none" w:sz="0" w:space="0" w:color="auto"/>
                        <w:bottom w:val="none" w:sz="0" w:space="0" w:color="auto"/>
                        <w:right w:val="none" w:sz="0" w:space="0" w:color="auto"/>
                      </w:divBdr>
                      <w:divsChild>
                        <w:div w:id="822551756">
                          <w:marLeft w:val="0"/>
                          <w:marRight w:val="0"/>
                          <w:marTop w:val="0"/>
                          <w:marBottom w:val="0"/>
                          <w:divBdr>
                            <w:top w:val="none" w:sz="0" w:space="0" w:color="auto"/>
                            <w:left w:val="none" w:sz="0" w:space="0" w:color="auto"/>
                            <w:bottom w:val="none" w:sz="0" w:space="0" w:color="auto"/>
                            <w:right w:val="none" w:sz="0" w:space="0" w:color="auto"/>
                          </w:divBdr>
                          <w:divsChild>
                            <w:div w:id="1093932883">
                              <w:marLeft w:val="90"/>
                              <w:marRight w:val="0"/>
                              <w:marTop w:val="135"/>
                              <w:marBottom w:val="0"/>
                              <w:divBdr>
                                <w:top w:val="none" w:sz="0" w:space="0" w:color="auto"/>
                                <w:left w:val="none" w:sz="0" w:space="0" w:color="auto"/>
                                <w:bottom w:val="none" w:sz="0" w:space="0" w:color="auto"/>
                                <w:right w:val="none" w:sz="0" w:space="0" w:color="auto"/>
                              </w:divBdr>
                            </w:div>
                            <w:div w:id="1226113359">
                              <w:marLeft w:val="90"/>
                              <w:marRight w:val="0"/>
                              <w:marTop w:val="135"/>
                              <w:marBottom w:val="0"/>
                              <w:divBdr>
                                <w:top w:val="none" w:sz="0" w:space="0" w:color="auto"/>
                                <w:left w:val="none" w:sz="0" w:space="0" w:color="auto"/>
                                <w:bottom w:val="none" w:sz="0" w:space="0" w:color="auto"/>
                                <w:right w:val="none" w:sz="0" w:space="0" w:color="auto"/>
                              </w:divBdr>
                            </w:div>
                          </w:divsChild>
                        </w:div>
                        <w:div w:id="637952337">
                          <w:marLeft w:val="90"/>
                          <w:marRight w:val="105"/>
                          <w:marTop w:val="90"/>
                          <w:marBottom w:val="0"/>
                          <w:divBdr>
                            <w:top w:val="none" w:sz="0" w:space="0" w:color="auto"/>
                            <w:left w:val="none" w:sz="0" w:space="0" w:color="auto"/>
                            <w:bottom w:val="none" w:sz="0" w:space="0" w:color="auto"/>
                            <w:right w:val="none" w:sz="0" w:space="0" w:color="auto"/>
                          </w:divBdr>
                        </w:div>
                        <w:div w:id="2136632159">
                          <w:marLeft w:val="90"/>
                          <w:marRight w:val="105"/>
                          <w:marTop w:val="180"/>
                          <w:marBottom w:val="0"/>
                          <w:divBdr>
                            <w:top w:val="none" w:sz="0" w:space="0" w:color="auto"/>
                            <w:left w:val="none" w:sz="0" w:space="0" w:color="auto"/>
                            <w:bottom w:val="none" w:sz="0" w:space="0" w:color="auto"/>
                            <w:right w:val="none" w:sz="0" w:space="0" w:color="auto"/>
                          </w:divBdr>
                        </w:div>
                      </w:divsChild>
                    </w:div>
                  </w:divsChild>
                </w:div>
              </w:divsChild>
            </w:div>
            <w:div w:id="492454948">
              <w:marLeft w:val="0"/>
              <w:marRight w:val="0"/>
              <w:marTop w:val="0"/>
              <w:marBottom w:val="0"/>
              <w:divBdr>
                <w:top w:val="single" w:sz="6" w:space="8" w:color="000000"/>
                <w:left w:val="none" w:sz="0" w:space="0" w:color="auto"/>
                <w:bottom w:val="none" w:sz="0" w:space="0" w:color="auto"/>
                <w:right w:val="none" w:sz="0" w:space="0" w:color="auto"/>
              </w:divBdr>
            </w:div>
          </w:divsChild>
        </w:div>
        <w:div w:id="285166826">
          <w:marLeft w:val="0"/>
          <w:marRight w:val="0"/>
          <w:marTop w:val="0"/>
          <w:marBottom w:val="0"/>
          <w:divBdr>
            <w:top w:val="single" w:sz="6" w:space="8" w:color="EEEEEE"/>
            <w:left w:val="single" w:sz="6" w:space="11" w:color="EEEEEE"/>
            <w:bottom w:val="single" w:sz="6" w:space="8" w:color="EEEEEE"/>
            <w:right w:val="single" w:sz="6" w:space="11" w:color="EEEEEE"/>
          </w:divBdr>
        </w:div>
      </w:divsChild>
    </w:div>
    <w:div w:id="1524511063">
      <w:bodyDiv w:val="1"/>
      <w:marLeft w:val="0"/>
      <w:marRight w:val="0"/>
      <w:marTop w:val="0"/>
      <w:marBottom w:val="0"/>
      <w:divBdr>
        <w:top w:val="none" w:sz="0" w:space="0" w:color="auto"/>
        <w:left w:val="none" w:sz="0" w:space="0" w:color="auto"/>
        <w:bottom w:val="none" w:sz="0" w:space="0" w:color="auto"/>
        <w:right w:val="none" w:sz="0" w:space="0" w:color="auto"/>
      </w:divBdr>
    </w:div>
    <w:div w:id="1585601379">
      <w:bodyDiv w:val="1"/>
      <w:marLeft w:val="0"/>
      <w:marRight w:val="0"/>
      <w:marTop w:val="0"/>
      <w:marBottom w:val="0"/>
      <w:divBdr>
        <w:top w:val="none" w:sz="0" w:space="0" w:color="auto"/>
        <w:left w:val="none" w:sz="0" w:space="0" w:color="auto"/>
        <w:bottom w:val="none" w:sz="0" w:space="0" w:color="auto"/>
        <w:right w:val="none" w:sz="0" w:space="0" w:color="auto"/>
      </w:divBdr>
    </w:div>
    <w:div w:id="1590776527">
      <w:bodyDiv w:val="1"/>
      <w:marLeft w:val="0"/>
      <w:marRight w:val="0"/>
      <w:marTop w:val="0"/>
      <w:marBottom w:val="0"/>
      <w:divBdr>
        <w:top w:val="none" w:sz="0" w:space="0" w:color="auto"/>
        <w:left w:val="none" w:sz="0" w:space="0" w:color="auto"/>
        <w:bottom w:val="none" w:sz="0" w:space="0" w:color="auto"/>
        <w:right w:val="none" w:sz="0" w:space="0" w:color="auto"/>
      </w:divBdr>
    </w:div>
    <w:div w:id="1613049664">
      <w:bodyDiv w:val="1"/>
      <w:marLeft w:val="0"/>
      <w:marRight w:val="0"/>
      <w:marTop w:val="0"/>
      <w:marBottom w:val="0"/>
      <w:divBdr>
        <w:top w:val="none" w:sz="0" w:space="0" w:color="auto"/>
        <w:left w:val="none" w:sz="0" w:space="0" w:color="auto"/>
        <w:bottom w:val="none" w:sz="0" w:space="0" w:color="auto"/>
        <w:right w:val="none" w:sz="0" w:space="0" w:color="auto"/>
      </w:divBdr>
    </w:div>
    <w:div w:id="1656059251">
      <w:bodyDiv w:val="1"/>
      <w:marLeft w:val="0"/>
      <w:marRight w:val="0"/>
      <w:marTop w:val="0"/>
      <w:marBottom w:val="0"/>
      <w:divBdr>
        <w:top w:val="none" w:sz="0" w:space="0" w:color="auto"/>
        <w:left w:val="none" w:sz="0" w:space="0" w:color="auto"/>
        <w:bottom w:val="none" w:sz="0" w:space="0" w:color="auto"/>
        <w:right w:val="none" w:sz="0" w:space="0" w:color="auto"/>
      </w:divBdr>
    </w:div>
    <w:div w:id="1671178185">
      <w:bodyDiv w:val="1"/>
      <w:marLeft w:val="0"/>
      <w:marRight w:val="0"/>
      <w:marTop w:val="0"/>
      <w:marBottom w:val="0"/>
      <w:divBdr>
        <w:top w:val="none" w:sz="0" w:space="0" w:color="auto"/>
        <w:left w:val="none" w:sz="0" w:space="0" w:color="auto"/>
        <w:bottom w:val="none" w:sz="0" w:space="0" w:color="auto"/>
        <w:right w:val="none" w:sz="0" w:space="0" w:color="auto"/>
      </w:divBdr>
    </w:div>
    <w:div w:id="1677229602">
      <w:bodyDiv w:val="1"/>
      <w:marLeft w:val="0"/>
      <w:marRight w:val="0"/>
      <w:marTop w:val="0"/>
      <w:marBottom w:val="0"/>
      <w:divBdr>
        <w:top w:val="none" w:sz="0" w:space="0" w:color="auto"/>
        <w:left w:val="none" w:sz="0" w:space="0" w:color="auto"/>
        <w:bottom w:val="none" w:sz="0" w:space="0" w:color="auto"/>
        <w:right w:val="none" w:sz="0" w:space="0" w:color="auto"/>
      </w:divBdr>
    </w:div>
    <w:div w:id="1722434322">
      <w:bodyDiv w:val="1"/>
      <w:marLeft w:val="0"/>
      <w:marRight w:val="0"/>
      <w:marTop w:val="0"/>
      <w:marBottom w:val="0"/>
      <w:divBdr>
        <w:top w:val="none" w:sz="0" w:space="0" w:color="auto"/>
        <w:left w:val="none" w:sz="0" w:space="0" w:color="auto"/>
        <w:bottom w:val="none" w:sz="0" w:space="0" w:color="auto"/>
        <w:right w:val="none" w:sz="0" w:space="0" w:color="auto"/>
      </w:divBdr>
    </w:div>
    <w:div w:id="1749763215">
      <w:bodyDiv w:val="1"/>
      <w:marLeft w:val="0"/>
      <w:marRight w:val="0"/>
      <w:marTop w:val="0"/>
      <w:marBottom w:val="0"/>
      <w:divBdr>
        <w:top w:val="none" w:sz="0" w:space="0" w:color="auto"/>
        <w:left w:val="none" w:sz="0" w:space="0" w:color="auto"/>
        <w:bottom w:val="none" w:sz="0" w:space="0" w:color="auto"/>
        <w:right w:val="none" w:sz="0" w:space="0" w:color="auto"/>
      </w:divBdr>
    </w:div>
    <w:div w:id="1765375363">
      <w:bodyDiv w:val="1"/>
      <w:marLeft w:val="0"/>
      <w:marRight w:val="0"/>
      <w:marTop w:val="0"/>
      <w:marBottom w:val="0"/>
      <w:divBdr>
        <w:top w:val="none" w:sz="0" w:space="0" w:color="auto"/>
        <w:left w:val="none" w:sz="0" w:space="0" w:color="auto"/>
        <w:bottom w:val="none" w:sz="0" w:space="0" w:color="auto"/>
        <w:right w:val="none" w:sz="0" w:space="0" w:color="auto"/>
      </w:divBdr>
    </w:div>
    <w:div w:id="1772235953">
      <w:bodyDiv w:val="1"/>
      <w:marLeft w:val="0"/>
      <w:marRight w:val="0"/>
      <w:marTop w:val="0"/>
      <w:marBottom w:val="0"/>
      <w:divBdr>
        <w:top w:val="none" w:sz="0" w:space="0" w:color="auto"/>
        <w:left w:val="none" w:sz="0" w:space="0" w:color="auto"/>
        <w:bottom w:val="none" w:sz="0" w:space="0" w:color="auto"/>
        <w:right w:val="none" w:sz="0" w:space="0" w:color="auto"/>
      </w:divBdr>
    </w:div>
    <w:div w:id="1787891375">
      <w:bodyDiv w:val="1"/>
      <w:marLeft w:val="0"/>
      <w:marRight w:val="0"/>
      <w:marTop w:val="0"/>
      <w:marBottom w:val="0"/>
      <w:divBdr>
        <w:top w:val="none" w:sz="0" w:space="0" w:color="auto"/>
        <w:left w:val="none" w:sz="0" w:space="0" w:color="auto"/>
        <w:bottom w:val="none" w:sz="0" w:space="0" w:color="auto"/>
        <w:right w:val="none" w:sz="0" w:space="0" w:color="auto"/>
      </w:divBdr>
    </w:div>
    <w:div w:id="1881361082">
      <w:bodyDiv w:val="1"/>
      <w:marLeft w:val="0"/>
      <w:marRight w:val="0"/>
      <w:marTop w:val="0"/>
      <w:marBottom w:val="0"/>
      <w:divBdr>
        <w:top w:val="none" w:sz="0" w:space="0" w:color="auto"/>
        <w:left w:val="none" w:sz="0" w:space="0" w:color="auto"/>
        <w:bottom w:val="none" w:sz="0" w:space="0" w:color="auto"/>
        <w:right w:val="none" w:sz="0" w:space="0" w:color="auto"/>
      </w:divBdr>
    </w:div>
    <w:div w:id="1894342367">
      <w:bodyDiv w:val="1"/>
      <w:marLeft w:val="0"/>
      <w:marRight w:val="0"/>
      <w:marTop w:val="0"/>
      <w:marBottom w:val="0"/>
      <w:divBdr>
        <w:top w:val="none" w:sz="0" w:space="0" w:color="auto"/>
        <w:left w:val="none" w:sz="0" w:space="0" w:color="auto"/>
        <w:bottom w:val="none" w:sz="0" w:space="0" w:color="auto"/>
        <w:right w:val="none" w:sz="0" w:space="0" w:color="auto"/>
      </w:divBdr>
    </w:div>
    <w:div w:id="1907565666">
      <w:bodyDiv w:val="1"/>
      <w:marLeft w:val="0"/>
      <w:marRight w:val="0"/>
      <w:marTop w:val="0"/>
      <w:marBottom w:val="0"/>
      <w:divBdr>
        <w:top w:val="none" w:sz="0" w:space="0" w:color="auto"/>
        <w:left w:val="none" w:sz="0" w:space="0" w:color="auto"/>
        <w:bottom w:val="none" w:sz="0" w:space="0" w:color="auto"/>
        <w:right w:val="none" w:sz="0" w:space="0" w:color="auto"/>
      </w:divBdr>
    </w:div>
    <w:div w:id="1926767759">
      <w:bodyDiv w:val="1"/>
      <w:marLeft w:val="0"/>
      <w:marRight w:val="0"/>
      <w:marTop w:val="0"/>
      <w:marBottom w:val="0"/>
      <w:divBdr>
        <w:top w:val="none" w:sz="0" w:space="0" w:color="auto"/>
        <w:left w:val="none" w:sz="0" w:space="0" w:color="auto"/>
        <w:bottom w:val="none" w:sz="0" w:space="0" w:color="auto"/>
        <w:right w:val="none" w:sz="0" w:space="0" w:color="auto"/>
      </w:divBdr>
    </w:div>
    <w:div w:id="1968899422">
      <w:bodyDiv w:val="1"/>
      <w:marLeft w:val="0"/>
      <w:marRight w:val="0"/>
      <w:marTop w:val="0"/>
      <w:marBottom w:val="0"/>
      <w:divBdr>
        <w:top w:val="none" w:sz="0" w:space="0" w:color="auto"/>
        <w:left w:val="none" w:sz="0" w:space="0" w:color="auto"/>
        <w:bottom w:val="none" w:sz="0" w:space="0" w:color="auto"/>
        <w:right w:val="none" w:sz="0" w:space="0" w:color="auto"/>
      </w:divBdr>
    </w:div>
    <w:div w:id="1985810467">
      <w:bodyDiv w:val="1"/>
      <w:marLeft w:val="0"/>
      <w:marRight w:val="0"/>
      <w:marTop w:val="0"/>
      <w:marBottom w:val="0"/>
      <w:divBdr>
        <w:top w:val="none" w:sz="0" w:space="0" w:color="auto"/>
        <w:left w:val="none" w:sz="0" w:space="0" w:color="auto"/>
        <w:bottom w:val="none" w:sz="0" w:space="0" w:color="auto"/>
        <w:right w:val="none" w:sz="0" w:space="0" w:color="auto"/>
      </w:divBdr>
    </w:div>
    <w:div w:id="2076077962">
      <w:bodyDiv w:val="1"/>
      <w:marLeft w:val="0"/>
      <w:marRight w:val="0"/>
      <w:marTop w:val="0"/>
      <w:marBottom w:val="0"/>
      <w:divBdr>
        <w:top w:val="none" w:sz="0" w:space="0" w:color="auto"/>
        <w:left w:val="none" w:sz="0" w:space="0" w:color="auto"/>
        <w:bottom w:val="none" w:sz="0" w:space="0" w:color="auto"/>
        <w:right w:val="none" w:sz="0" w:space="0" w:color="auto"/>
      </w:divBdr>
    </w:div>
    <w:div w:id="20890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owl.ru/gender/351.htm" TargetMode="External"/><Relationship Id="rId299" Type="http://schemas.openxmlformats.org/officeDocument/2006/relationships/hyperlink" Target="http://www.aforism.su/avtor/486.html" TargetMode="External"/><Relationship Id="rId21" Type="http://schemas.openxmlformats.org/officeDocument/2006/relationships/hyperlink" Target="http://www.owl.ru/gender/042.htm" TargetMode="External"/><Relationship Id="rId63" Type="http://schemas.openxmlformats.org/officeDocument/2006/relationships/hyperlink" Target="http://www.owl.ru/gender/338.htm" TargetMode="External"/><Relationship Id="rId159" Type="http://schemas.openxmlformats.org/officeDocument/2006/relationships/hyperlink" Target="http://www.profile-edu.ru/ponyatie-o-kachestve-kachestvo-obrazovaniya.htm" TargetMode="External"/><Relationship Id="rId170" Type="http://schemas.openxmlformats.org/officeDocument/2006/relationships/hyperlink" Target="http://owl.ru/gender/217.htm" TargetMode="External"/><Relationship Id="rId226" Type="http://schemas.openxmlformats.org/officeDocument/2006/relationships/hyperlink" Target="http://owl.ru/gender/197.htm" TargetMode="External"/><Relationship Id="rId268" Type="http://schemas.openxmlformats.org/officeDocument/2006/relationships/hyperlink" Target="http://xn--80abucjiibhv9a.xn--p1ai/%D0%B4%D0%BE%D0%BA%D1%83%D0%BC%D0%B5%D0%BD%D1%82%D1%8B/2974/%D1%84%D0%B0%D0%B9%D0%BB/1543/12.12.29-%D0%A4%D0%97_%D0%9E%D0%B1_%D0%BE%D0%B1%D1%80%D0%B0%D0%B7%D0%BE%D0%B2%D0%B0%D0%BD%D0%B8%D0%B8_%D0%B2_%D0%A0%D0%BE%D1%81%D1%81%D0%B8%D0%B9%D1%81%D0%BA%D0%BE%D0%B9_%D0%A4%D0%B5%D0%B4%D0%B5%D1%80%D0%B0%D1%86%D0%B8%D0%B8.pdf" TargetMode="External"/><Relationship Id="rId32" Type="http://schemas.openxmlformats.org/officeDocument/2006/relationships/hyperlink" Target="http://www.owl.ru/gender/172.htm" TargetMode="External"/><Relationship Id="rId74" Type="http://schemas.openxmlformats.org/officeDocument/2006/relationships/hyperlink" Target="http://www.owl.ru/gender/382.htm" TargetMode="External"/><Relationship Id="rId128" Type="http://schemas.openxmlformats.org/officeDocument/2006/relationships/hyperlink" Target="http://owl.ru/gender/041.htm" TargetMode="External"/><Relationship Id="rId5" Type="http://schemas.openxmlformats.org/officeDocument/2006/relationships/webSettings" Target="webSettings.xml"/><Relationship Id="rId181" Type="http://schemas.openxmlformats.org/officeDocument/2006/relationships/hyperlink" Target="http://www.owl.ru/gender/thesaurus.htm" TargetMode="External"/><Relationship Id="rId237" Type="http://schemas.openxmlformats.org/officeDocument/2006/relationships/hyperlink" Target="http://xn--80abucjiibhv9a.xn--p1ai/%D0%B4%D0%BE%D0%BA%D1%83%D0%BC%D0%B5%D0%BD%D1%82%D1%8B/2974/%D1%84%D0%B0%D0%B9%D0%BB/1543/12.12.29-%D0%A4%D0%97_%D0%9E%D0%B1_%D0%BE%D0%B1%D1%80%D0%B0%D0%B7%D0%BE%D0%B2%D0%B0%D0%BD%D0%B8%D0%B8_%D0%B2_%D0%A0%D0%BE%D1%81%D1%81%D0%B8%D0%B9%D1%81%D0%BA%D0%BE%D0%B9_%D0%A4%D0%B5%D0%B4%D0%B5%D1%80%D0%B0%D1%86%D0%B8%D0%B8.pdf" TargetMode="External"/><Relationship Id="rId279" Type="http://schemas.openxmlformats.org/officeDocument/2006/relationships/hyperlink" Target="http://ru.wikipedia.org/wiki/%D0%A4%D1%80%D0%B0%D0%BD%D1%86%D1%83%D0%B7%D1%81%D0%BA%D0%B8%D0%B9_%D1%8F%D0%B7%D1%8B%D0%BA" TargetMode="External"/><Relationship Id="rId43" Type="http://schemas.openxmlformats.org/officeDocument/2006/relationships/hyperlink" Target="http://www.owl.ru/gender/201.htm" TargetMode="External"/><Relationship Id="rId139" Type="http://schemas.openxmlformats.org/officeDocument/2006/relationships/hyperlink" Target="http://owl.ru/gender/233.htm" TargetMode="External"/><Relationship Id="rId290" Type="http://schemas.openxmlformats.org/officeDocument/2006/relationships/hyperlink" Target="http://www.elitarium.ru" TargetMode="External"/><Relationship Id="rId304" Type="http://schemas.openxmlformats.org/officeDocument/2006/relationships/hyperlink" Target="http://www.aforism.su/avtor/577.html" TargetMode="External"/><Relationship Id="rId85" Type="http://schemas.openxmlformats.org/officeDocument/2006/relationships/hyperlink" Target="http://www.owl.ru/gender/042.htm" TargetMode="External"/><Relationship Id="rId150" Type="http://schemas.openxmlformats.org/officeDocument/2006/relationships/hyperlink" Target="http://owl.ru/gender/041.htm" TargetMode="External"/><Relationship Id="rId192" Type="http://schemas.openxmlformats.org/officeDocument/2006/relationships/hyperlink" Target="http://owl.ru/gender/197.htm" TargetMode="External"/><Relationship Id="rId206" Type="http://schemas.openxmlformats.org/officeDocument/2006/relationships/hyperlink" Target="http://owl.ru/gender/128.htm" TargetMode="External"/><Relationship Id="rId248" Type="http://schemas.openxmlformats.org/officeDocument/2006/relationships/hyperlink" Target="https://ru.wikipedia.org/wiki/%D0%98%D0%BD%D1%82%D0%B5%D1%80%D1%81%D0%B5%D0%BA%D1%81%D1%83%D0%B0%D0%BB%D1%8C%D0%BD%D0%BE%D1%81%D1%82%D1%8C" TargetMode="External"/><Relationship Id="rId12" Type="http://schemas.openxmlformats.org/officeDocument/2006/relationships/hyperlink" Target="https://ru.wikipedia.org/wiki/%D0%A4%D0%B5%D0%BC%D0%B8%D0%BD%D0%B8%D0%BD%D0%BD%D0%BE%D1%81%D1%82%D1%8C" TargetMode="External"/><Relationship Id="rId108" Type="http://schemas.openxmlformats.org/officeDocument/2006/relationships/hyperlink" Target="http://www.owl.ru/gender/042.htm" TargetMode="External"/><Relationship Id="rId54" Type="http://schemas.openxmlformats.org/officeDocument/2006/relationships/hyperlink" Target="http://www.owl.ru/gender/113.htm" TargetMode="External"/><Relationship Id="rId96" Type="http://schemas.openxmlformats.org/officeDocument/2006/relationships/hyperlink" Target="http://www.owl.ru/gender/197.htm" TargetMode="External"/><Relationship Id="rId161" Type="http://schemas.openxmlformats.org/officeDocument/2006/relationships/hyperlink" Target="http://www.owl.ru/gender/thesaurus.htm" TargetMode="External"/><Relationship Id="rId217" Type="http://schemas.openxmlformats.org/officeDocument/2006/relationships/hyperlink" Target="http://owl.ru/gender/001.htm" TargetMode="External"/><Relationship Id="rId259" Type="http://schemas.openxmlformats.org/officeDocument/2006/relationships/hyperlink" Target="https://ru.wikipedia.org/wiki/%D0%9F%D0%BE%D0%BB_(%D0%B1%D0%B8%D0%BE%D0%BB%D0%BE%D0%B3%D0%B8%D1%8F)" TargetMode="External"/><Relationship Id="rId23" Type="http://schemas.openxmlformats.org/officeDocument/2006/relationships/hyperlink" Target="http://www.owl.ru/gender/233.htm" TargetMode="External"/><Relationship Id="rId119" Type="http://schemas.openxmlformats.org/officeDocument/2006/relationships/hyperlink" Target="http://www.owl.ru/gender/thesaurus.htm.%20-&#1044;&#1072;&#1090;&#1072;%20&#1076;&#1086;&#1089;&#1090;&#1091;&#1087;&#1072;%2013.01.2016" TargetMode="External"/><Relationship Id="rId270" Type="http://schemas.openxmlformats.org/officeDocument/2006/relationships/hyperlink" Target="http://xn--80abucjiibhv9a.xn--p1ai/%D0%B4%D0%BE%D0%BA%D1%83%D0%BC%D0%B5%D0%BD%D1%82%D1%8B/2974/%D1%84%D0%B0%D0%B9%D0%BB/1543/12.12.29-%D0%A4%D0%97_%D0%9E%D0%B1_%D0%BE%D0%B1%D1%80%D0%B0%D0%B7%D0%BE%D0%B2%D0%B0%D0%BD%D0%B8%D0%B8_%D0%B2_%D0%A0%D0%BE%D1%81%D1%81%D0%B8%D0%B9%D1%81%D0%BA%D0%BE%D0%B9_%D0%A4%D0%B5%D0%B4%D0%B5%D1%80%D0%B0%D1%86%D0%B8%D0%B8.pdf" TargetMode="External"/><Relationship Id="rId44" Type="http://schemas.openxmlformats.org/officeDocument/2006/relationships/hyperlink" Target="http://www.owl.ru/gender/202.htm" TargetMode="External"/><Relationship Id="rId65" Type="http://schemas.openxmlformats.org/officeDocument/2006/relationships/hyperlink" Target="http://www.owl.ru/gender/thesaurus.htm" TargetMode="External"/><Relationship Id="rId86" Type="http://schemas.openxmlformats.org/officeDocument/2006/relationships/hyperlink" Target="http://www.owl.ru/gender/042.htm" TargetMode="External"/><Relationship Id="rId130" Type="http://schemas.openxmlformats.org/officeDocument/2006/relationships/hyperlink" Target="http://www.owl.ru/gender/thesaurus.htm" TargetMode="External"/><Relationship Id="rId151" Type="http://schemas.openxmlformats.org/officeDocument/2006/relationships/hyperlink" Target="http://www.owl.ru/gender/thesaurus.htm" TargetMode="External"/><Relationship Id="rId172" Type="http://schemas.openxmlformats.org/officeDocument/2006/relationships/hyperlink" Target="http://owl.ru/gender/037.htm" TargetMode="External"/><Relationship Id="rId193" Type="http://schemas.openxmlformats.org/officeDocument/2006/relationships/hyperlink" Target="http://owl.ru/gender/044.htm" TargetMode="External"/><Relationship Id="rId207" Type="http://schemas.openxmlformats.org/officeDocument/2006/relationships/hyperlink" Target="http://owl.ru/gender/115.htm" TargetMode="External"/><Relationship Id="rId228" Type="http://schemas.openxmlformats.org/officeDocument/2006/relationships/hyperlink" Target="http://www.owl.ru/gender/thesaurus.htm" TargetMode="External"/><Relationship Id="rId249" Type="http://schemas.openxmlformats.org/officeDocument/2006/relationships/hyperlink" Target="https://ru.wikipedia.org/wiki/%D0%A2%D1%80%D0%B0%D0%BD%D1%81%D1%81%D0%B5%D0%BA%D1%81%D1%83%D0%B0%D0%BB%D1%8C%D0%BD%D0%BE%D1%81%D1%82%D1%8C" TargetMode="External"/><Relationship Id="rId13" Type="http://schemas.openxmlformats.org/officeDocument/2006/relationships/hyperlink" Target="https://ru.wikipedia.org/wiki/%D0%9C%D1%83%D0%B6%D1%87%D0%B8%D0%BD%D0%B0" TargetMode="External"/><Relationship Id="rId109" Type="http://schemas.openxmlformats.org/officeDocument/2006/relationships/hyperlink" Target="http://www.owl.ru/gender/031.htm" TargetMode="External"/><Relationship Id="rId260" Type="http://schemas.openxmlformats.org/officeDocument/2006/relationships/hyperlink" Target="https://ru.wikipedia.org/wiki/%D0%9F%D0%BE%D0%BB_%D0%B2%D0%BE%D1%81%D0%BF%D0%B8%D1%82%D0%B0%D0%BD%D0%B8%D1%8F" TargetMode="External"/><Relationship Id="rId281" Type="http://schemas.openxmlformats.org/officeDocument/2006/relationships/hyperlink" Target="http://ru.wikipedia.org/wiki/%D0%90%D0%B2%D1%82%D0%BE%D1%80" TargetMode="External"/><Relationship Id="rId34" Type="http://schemas.openxmlformats.org/officeDocument/2006/relationships/hyperlink" Target="http://www.owl.ru/gender/197.htm" TargetMode="External"/><Relationship Id="rId55" Type="http://schemas.openxmlformats.org/officeDocument/2006/relationships/hyperlink" Target="http://www.owl.ru/gender/thesaurus.htm" TargetMode="External"/><Relationship Id="rId76" Type="http://schemas.openxmlformats.org/officeDocument/2006/relationships/hyperlink" Target="http://www.owl.ru/gender/319.htm" TargetMode="External"/><Relationship Id="rId97" Type="http://schemas.openxmlformats.org/officeDocument/2006/relationships/hyperlink" Target="http://www.owl.ru/gender/thesaurus.htm" TargetMode="External"/><Relationship Id="rId120" Type="http://schemas.openxmlformats.org/officeDocument/2006/relationships/hyperlink" Target="http://www.owl.ru/gender/237.htm" TargetMode="External"/><Relationship Id="rId141" Type="http://schemas.openxmlformats.org/officeDocument/2006/relationships/hyperlink" Target="http://owl.ru/gender/142.htm" TargetMode="External"/><Relationship Id="rId7" Type="http://schemas.openxmlformats.org/officeDocument/2006/relationships/hyperlink" Target="https://ru.wikipedia.org/wiki/%D0%9B%D0%B0%D1%82%D0%B8%D0%BD%D1%81%D0%BA%D0%B8%D0%B9_%D1%8F%D0%B7%D1%8B%D0%BA" TargetMode="External"/><Relationship Id="rId162" Type="http://schemas.openxmlformats.org/officeDocument/2006/relationships/hyperlink" Target="http://owl.ru/gender/237.htm" TargetMode="External"/><Relationship Id="rId183" Type="http://schemas.openxmlformats.org/officeDocument/2006/relationships/hyperlink" Target="http://owl.ru/gender/319.htm" TargetMode="External"/><Relationship Id="rId218" Type="http://schemas.openxmlformats.org/officeDocument/2006/relationships/hyperlink" Target="http://owl.ru/gender/369.htm" TargetMode="External"/><Relationship Id="rId239" Type="http://schemas.openxmlformats.org/officeDocument/2006/relationships/hyperlink" Target="http://xn--80abucjiibhv9a.xn--p1ai/%D0%B4%D0%BE%D0%BA%D1%83%D0%BC%D0%B5%D0%BD%D1%82%D1%8B/2974/%D1%84%D0%B0%D0%B9%D0%BB/1543/12.12.29-%D0%A4%D0%97_%D0%9E%D0%B1_%D0%BE%D0%B1%D1%80%D0%B0%D0%B7%D0%BE%D0%B2%D0%B0%D0%BD%D0%B8%D0%B8_%D0%B2_%D0%A0%D0%BE%D1%81%D1%81%D0%B8%D0%B9%D1%81%D0%BA%D0%BE%D0%B9_%D0%A4%D0%B5%D0%B4%D0%B5%D1%80%D0%B0%D1%86%D0%B8%D0%B8.pdf" TargetMode="External"/><Relationship Id="rId250" Type="http://schemas.openxmlformats.org/officeDocument/2006/relationships/hyperlink" Target="https://ru.wikipedia.org/wiki/%D0%A4%D0%B5%D0%BD%D0%BE%D1%82%D0%B8%D0%BF" TargetMode="External"/><Relationship Id="rId271" Type="http://schemas.openxmlformats.org/officeDocument/2006/relationships/hyperlink" Target="http://centeroko.ru/about.htm" TargetMode="External"/><Relationship Id="rId292" Type="http://schemas.openxmlformats.org/officeDocument/2006/relationships/hyperlink" Target="http://www.rsuh.ru/" TargetMode="External"/><Relationship Id="rId306" Type="http://schemas.openxmlformats.org/officeDocument/2006/relationships/hyperlink" Target="http://www.aforism.su/avtor/105.html" TargetMode="External"/><Relationship Id="rId24" Type="http://schemas.openxmlformats.org/officeDocument/2006/relationships/hyperlink" Target="http://www.owl.ru/gender/thesaurus.htm" TargetMode="External"/><Relationship Id="rId45" Type="http://schemas.openxmlformats.org/officeDocument/2006/relationships/hyperlink" Target="http://www.owl.ru/gender/thesaurus.htm" TargetMode="External"/><Relationship Id="rId66" Type="http://schemas.openxmlformats.org/officeDocument/2006/relationships/hyperlink" Target="http://www.owl.ru/gender/334.htm" TargetMode="External"/><Relationship Id="rId87" Type="http://schemas.openxmlformats.org/officeDocument/2006/relationships/hyperlink" Target="http://www.owl.ru/gender/thesaurus.htm" TargetMode="External"/><Relationship Id="rId110" Type="http://schemas.openxmlformats.org/officeDocument/2006/relationships/hyperlink" Target="http://www.owl.ru/gender/thesaurus.htm" TargetMode="External"/><Relationship Id="rId131" Type="http://schemas.openxmlformats.org/officeDocument/2006/relationships/hyperlink" Target="http://owl.ru/gender/010.htm" TargetMode="External"/><Relationship Id="rId152" Type="http://schemas.openxmlformats.org/officeDocument/2006/relationships/hyperlink" Target="http://owl.ru/gender/020.htm" TargetMode="External"/><Relationship Id="rId173" Type="http://schemas.openxmlformats.org/officeDocument/2006/relationships/hyperlink" Target="http://owl.ru/gender/334.htm" TargetMode="External"/><Relationship Id="rId194" Type="http://schemas.openxmlformats.org/officeDocument/2006/relationships/hyperlink" Target="http://owl.ru/gender/113.htm" TargetMode="External"/><Relationship Id="rId208" Type="http://schemas.openxmlformats.org/officeDocument/2006/relationships/hyperlink" Target="http://www.owl.ru/gender/thesaurus.htm" TargetMode="External"/><Relationship Id="rId229" Type="http://schemas.openxmlformats.org/officeDocument/2006/relationships/hyperlink" Target="http://www.owl.ru/gender/thesaurus.htm" TargetMode="External"/><Relationship Id="rId240" Type="http://schemas.openxmlformats.org/officeDocument/2006/relationships/hyperlink" Target="http://xn--80abucjiibhv9a.xn--p1ai/%D0%B4%D0%BE%D0%BA%D1%83%D0%BC%D0%B5%D0%BD%D1%82%D1%8B/2974/%D1%84%D0%B0%D0%B9%D0%BB/1543/12.12.29-%D0%A4%D0%97_%D0%9E%D0%B1_%D0%BE%D0%B1%D1%80%D0%B0%D0%B7%D0%BE%D0%B2%D0%B0%D0%BD%D0%B8%D0%B8_%D0%B2_%D0%A0%D0%BE%D1%81%D1%81%D0%B8%D0%B9%D1%81%D0%BA%D0%BE%D0%B9_%D0%A4%D0%B5%D0%B4%D0%B5%D1%80%D0%B0%D1%86%D0%B8%D0%B8.pdf" TargetMode="External"/><Relationship Id="rId261" Type="http://schemas.openxmlformats.org/officeDocument/2006/relationships/hyperlink" Target="http://xn--80abucjiibhv9a.xn--p1ai/%D0%B4%D0%BE%D0%BA%D1%83%D0%BC%D0%B5%D0%BD%D1%82%D1%8B/2974/%D1%84%D0%B0%D0%B9%D0%BB/1543/12.12.29-%D0%A4%D0%97_%D0%9E%D0%B1_%D0%BE%D0%B1%D1%80%D0%B0%D0%B7%D0%BE%D0%B2%D0%B0%D0%BD%D0%B8%D0%B8_%D0%B2_%D0%A0%D0%BE%D1%81%D1%81%D0%B8%D0%B9%D1%81%D0%BA%D0%BE%D0%B9_%D0%A4%D0%B5%D0%B4%D0%B5%D1%80%D0%B0%D1%86%D0%B8%D0%B8.pdf" TargetMode="External"/><Relationship Id="rId14" Type="http://schemas.openxmlformats.org/officeDocument/2006/relationships/hyperlink" Target="https://ru.wikipedia.org/wiki/%D0%96%D0%B5%D0%BD%D1%89%D0%B8%D0%BD%D0%B0" TargetMode="External"/><Relationship Id="rId35" Type="http://schemas.openxmlformats.org/officeDocument/2006/relationships/hyperlink" Target="http://www.owl.ru/gender/115.htm" TargetMode="External"/><Relationship Id="rId56" Type="http://schemas.openxmlformats.org/officeDocument/2006/relationships/hyperlink" Target="http://www.owl.ru/gender/366.htm" TargetMode="External"/><Relationship Id="rId77" Type="http://schemas.openxmlformats.org/officeDocument/2006/relationships/hyperlink" Target="http://www.owl.ru/gender/183.htm" TargetMode="External"/><Relationship Id="rId100" Type="http://schemas.openxmlformats.org/officeDocument/2006/relationships/hyperlink" Target="http://www.owl.ru/gender/033.htm" TargetMode="External"/><Relationship Id="rId282" Type="http://schemas.openxmlformats.org/officeDocument/2006/relationships/hyperlink" Target="http://ru.wikipedia.org/wiki/%D0%A1%D1%82%D0%B0%D1%82%D1%8C%D1%8F" TargetMode="External"/><Relationship Id="rId8" Type="http://schemas.openxmlformats.org/officeDocument/2006/relationships/hyperlink" Target="https://ru.wikipedia.org/wiki/%D0%9F%D0%BE%D0%BB_%D0%BE%D1%80%D0%B3%D0%B0%D0%BD%D0%B8%D0%B7%D0%BC%D0%BE%D0%B2" TargetMode="External"/><Relationship Id="rId98" Type="http://schemas.openxmlformats.org/officeDocument/2006/relationships/hyperlink" Target="http://www.owl.ru/gender/020.htm" TargetMode="External"/><Relationship Id="rId121" Type="http://schemas.openxmlformats.org/officeDocument/2006/relationships/hyperlink" Target="http://www.owl.ru/gender/066.htm" TargetMode="External"/><Relationship Id="rId142" Type="http://schemas.openxmlformats.org/officeDocument/2006/relationships/hyperlink" Target="http://www.owl.ru/gender/thesaurus.htm" TargetMode="External"/><Relationship Id="rId163" Type="http://schemas.openxmlformats.org/officeDocument/2006/relationships/hyperlink" Target="http://owl.ru/gender/192.htm" TargetMode="External"/><Relationship Id="rId184" Type="http://schemas.openxmlformats.org/officeDocument/2006/relationships/hyperlink" Target="http://owl.ru/gender/045.htm" TargetMode="External"/><Relationship Id="rId219" Type="http://schemas.openxmlformats.org/officeDocument/2006/relationships/hyperlink" Target="http://owl.ru/gender/128.htm" TargetMode="External"/><Relationship Id="rId230" Type="http://schemas.openxmlformats.org/officeDocument/2006/relationships/hyperlink" Target="http://owl.ru/gender/172.htm" TargetMode="External"/><Relationship Id="rId251" Type="http://schemas.openxmlformats.org/officeDocument/2006/relationships/hyperlink" Target="https://ru.wikipedia.org/wiki/%D0%9F%D1%80%D0%BE%D0%BA%D1%80%D0%B5%D0%B0%D1%86%D0%B8%D1%8F" TargetMode="External"/><Relationship Id="rId25" Type="http://schemas.openxmlformats.org/officeDocument/2006/relationships/hyperlink" Target="http://www.owl.ru/gender/048.htm" TargetMode="External"/><Relationship Id="rId46" Type="http://schemas.openxmlformats.org/officeDocument/2006/relationships/hyperlink" Target="http://www.owl.ru/gender/020.htm" TargetMode="External"/><Relationship Id="rId67" Type="http://schemas.openxmlformats.org/officeDocument/2006/relationships/hyperlink" Target="http://www.owl.ru/gender/192.htm" TargetMode="External"/><Relationship Id="rId272" Type="http://schemas.openxmlformats.org/officeDocument/2006/relationships/hyperlink" Target="http://ru.wikipedia.org/wiki/%D0%AE%D0%9D%D0%95%D0%A1%D0%9A%D0%9E" TargetMode="External"/><Relationship Id="rId293" Type="http://schemas.openxmlformats.org/officeDocument/2006/relationships/hyperlink" Target="http://www.auditorium.ru/conf/psichol/arestova_gen.htm" TargetMode="External"/><Relationship Id="rId307" Type="http://schemas.openxmlformats.org/officeDocument/2006/relationships/hyperlink" Target="http://www.aforism.su/avtor/677.html" TargetMode="External"/><Relationship Id="rId88" Type="http://schemas.openxmlformats.org/officeDocument/2006/relationships/hyperlink" Target="http://www.owl.ru/gender/thesaurus.htm" TargetMode="External"/><Relationship Id="rId111" Type="http://schemas.openxmlformats.org/officeDocument/2006/relationships/hyperlink" Target="http://www.owl.ru/gender/thesaurus.htm" TargetMode="External"/><Relationship Id="rId132" Type="http://schemas.openxmlformats.org/officeDocument/2006/relationships/hyperlink" Target="http://owl.ru/gender/293.htm" TargetMode="External"/><Relationship Id="rId153" Type="http://schemas.openxmlformats.org/officeDocument/2006/relationships/hyperlink" Target="http://owl.ru/gender/016.htm" TargetMode="External"/><Relationship Id="rId174" Type="http://schemas.openxmlformats.org/officeDocument/2006/relationships/hyperlink" Target="http://www.owl.ru/gender/thesaurus.htm" TargetMode="External"/><Relationship Id="rId195" Type="http://schemas.openxmlformats.org/officeDocument/2006/relationships/hyperlink" Target="http://owl.ru/gender/069.htm" TargetMode="External"/><Relationship Id="rId209" Type="http://schemas.openxmlformats.org/officeDocument/2006/relationships/hyperlink" Target="http://owl.ru/gender/041.htm" TargetMode="External"/><Relationship Id="rId220" Type="http://schemas.openxmlformats.org/officeDocument/2006/relationships/hyperlink" Target="http://www.owl.ru/gender/thesaurus.htm" TargetMode="External"/><Relationship Id="rId241" Type="http://schemas.openxmlformats.org/officeDocument/2006/relationships/hyperlink" Target="http://xn--80abucjiibhv9a.xn--p1ai/%D0%B4%D0%BE%D0%BA%D1%83%D0%BC%D0%B5%D0%BD%D1%82%D1%8B/2974/%D1%84%D0%B0%D0%B9%D0%BB/1543/12.12.29-%D0%A4%D0%97_%D0%9E%D0%B1_%D0%BE%D0%B1%D1%80%D0%B0%D0%B7%D0%BE%D0%B2%D0%B0%D0%BD%D0%B8%D0%B8_%D0%B2_%D0%A0%D0%BE%D1%81%D1%81%D0%B8%D0%B9%D1%81%D0%BA%D0%BE%D0%B9_%D0%A4%D0%B5%D0%B4%D0%B5%D1%80%D0%B0%D1%86%D0%B8%D0%B8.pdf" TargetMode="External"/><Relationship Id="rId15" Type="http://schemas.openxmlformats.org/officeDocument/2006/relationships/hyperlink" Target="http://www.owl.ru/gender/041.htm" TargetMode="External"/><Relationship Id="rId36" Type="http://schemas.openxmlformats.org/officeDocument/2006/relationships/hyperlink" Target="http://www.owl.ru/gender/thesaurus.htm" TargetMode="External"/><Relationship Id="rId57" Type="http://schemas.openxmlformats.org/officeDocument/2006/relationships/hyperlink" Target="http://www.owl.ru/gender/thesaurus.htm" TargetMode="External"/><Relationship Id="rId262" Type="http://schemas.openxmlformats.org/officeDocument/2006/relationships/hyperlink" Target="http://xn--80abucjiibhv9a.xn--p1ai/%D0%B4%D0%BE%D0%BA%D1%83%D0%BC%D0%B5%D0%BD%D1%82%D1%8B/2974/%D1%84%D0%B0%D0%B9%D0%BB/1543/12.12.29-%D0%A4%D0%97_%D0%9E%D0%B1_%D0%BE%D0%B1%D1%80%D0%B0%D0%B7%D0%BE%D0%B2%D0%B0%D0%BD%D0%B8%D0%B8_%D0%B2_%D0%A0%D0%BE%D1%81%D1%81%D0%B8%D0%B9%D1%81%D0%BA%D0%BE%D0%B9_%D0%A4%D0%B5%D0%B4%D0%B5%D1%80%D0%B0%D1%86%D0%B8%D0%B8.pdf" TargetMode="External"/><Relationship Id="rId283" Type="http://schemas.openxmlformats.org/officeDocument/2006/relationships/hyperlink" Target="http://ru.wikipedia.org/wiki/%D0%9E%D1%87%D0%B5%D1%80%D0%BA" TargetMode="External"/><Relationship Id="rId78" Type="http://schemas.openxmlformats.org/officeDocument/2006/relationships/hyperlink" Target="http://www.owl.ru/gender/thesaurus.htm" TargetMode="External"/><Relationship Id="rId99" Type="http://schemas.openxmlformats.org/officeDocument/2006/relationships/hyperlink" Target="http://www.owl.ru/gender/042.htm" TargetMode="External"/><Relationship Id="rId101" Type="http://schemas.openxmlformats.org/officeDocument/2006/relationships/hyperlink" Target="http://www.owl.ru/gender/298.htm" TargetMode="External"/><Relationship Id="rId122" Type="http://schemas.openxmlformats.org/officeDocument/2006/relationships/hyperlink" Target="http://www.owl.ru/gender/082.htm" TargetMode="External"/><Relationship Id="rId143" Type="http://schemas.openxmlformats.org/officeDocument/2006/relationships/hyperlink" Target="http://www.owl.ru/gender/thesaurus.htm" TargetMode="External"/><Relationship Id="rId164" Type="http://schemas.openxmlformats.org/officeDocument/2006/relationships/hyperlink" Target="http://owl.ru/gender/270.htm" TargetMode="External"/><Relationship Id="rId185" Type="http://schemas.openxmlformats.org/officeDocument/2006/relationships/hyperlink" Target="http://owl.ru/gender/270.htm" TargetMode="External"/><Relationship Id="rId9" Type="http://schemas.openxmlformats.org/officeDocument/2006/relationships/hyperlink" Target="https://ru.wikipedia.org/wiki/%D0%9F%D1%81%D0%B8%D1%85%D0%BE%D0%BB%D0%BE%D0%B3%D0%B8%D1%8F" TargetMode="External"/><Relationship Id="rId210" Type="http://schemas.openxmlformats.org/officeDocument/2006/relationships/hyperlink" Target="http://owl.ru/gender/380.htm" TargetMode="External"/><Relationship Id="rId26" Type="http://schemas.openxmlformats.org/officeDocument/2006/relationships/hyperlink" Target="http://www.owl.ru/gender/thesaurus.htm" TargetMode="External"/><Relationship Id="rId231" Type="http://schemas.openxmlformats.org/officeDocument/2006/relationships/hyperlink" Target="http://owl.ru/gender/020.htm" TargetMode="External"/><Relationship Id="rId252" Type="http://schemas.openxmlformats.org/officeDocument/2006/relationships/hyperlink" Target="https://ru.wikipedia.org/wiki/%D0%A1%D0%BE%D1%86%D0%B8%D0%BE%D0%BB%D0%BE%D0%B3%D0%B8%D1%8F" TargetMode="External"/><Relationship Id="rId273" Type="http://schemas.openxmlformats.org/officeDocument/2006/relationships/hyperlink" Target="http://ru.wikipedia.org/wiki/%D0%9F%D0%B5%D1%80%D1%81%D0%BE%D0%BD%D0%B0%D0%BB%D1%8C%D0%BD%D1%8B%D0%B9_%D0%BA%D0%BE%D0%BC%D0%BF%D1%8C%D1%8E%D1%82%D0%B5%D1%80" TargetMode="External"/><Relationship Id="rId294" Type="http://schemas.openxmlformats.org/officeDocument/2006/relationships/hyperlink" Target="http://sexology.narod.ru/publ018_4.html" TargetMode="External"/><Relationship Id="rId308" Type="http://schemas.openxmlformats.org/officeDocument/2006/relationships/hyperlink" Target="http://www.aforism.su/20.html" TargetMode="External"/><Relationship Id="rId47" Type="http://schemas.openxmlformats.org/officeDocument/2006/relationships/hyperlink" Target="http://www.owl.ru/gender/thesaurus.htm" TargetMode="External"/><Relationship Id="rId68" Type="http://schemas.openxmlformats.org/officeDocument/2006/relationships/hyperlink" Target="http://www.owl.ru/gender/319.htm" TargetMode="External"/><Relationship Id="rId89" Type="http://schemas.openxmlformats.org/officeDocument/2006/relationships/hyperlink" Target="http://www.owl.ru/gender/002.htm" TargetMode="External"/><Relationship Id="rId112" Type="http://schemas.openxmlformats.org/officeDocument/2006/relationships/hyperlink" Target="http://www.owl.ru/gender/293.htm" TargetMode="External"/><Relationship Id="rId133" Type="http://schemas.openxmlformats.org/officeDocument/2006/relationships/hyperlink" Target="http://owl.ru/gender/071.htm" TargetMode="External"/><Relationship Id="rId154" Type="http://schemas.openxmlformats.org/officeDocument/2006/relationships/hyperlink" Target="http://owl.ru/gender/042.htm" TargetMode="External"/><Relationship Id="rId175" Type="http://schemas.openxmlformats.org/officeDocument/2006/relationships/hyperlink" Target="http://owl.ru/gender/268.htm" TargetMode="External"/><Relationship Id="rId196" Type="http://schemas.openxmlformats.org/officeDocument/2006/relationships/hyperlink" Target="http://owl.ru/gender/197.htm" TargetMode="External"/><Relationship Id="rId200" Type="http://schemas.openxmlformats.org/officeDocument/2006/relationships/hyperlink" Target="http://www.owl.ru/gender/thesaurus.htm" TargetMode="External"/><Relationship Id="rId16" Type="http://schemas.openxmlformats.org/officeDocument/2006/relationships/hyperlink" Target="http://www.owl.ru/gender/206.htm" TargetMode="External"/><Relationship Id="rId221" Type="http://schemas.openxmlformats.org/officeDocument/2006/relationships/hyperlink" Target="http://owl.ru/gender/320.htm" TargetMode="External"/><Relationship Id="rId242" Type="http://schemas.openxmlformats.org/officeDocument/2006/relationships/hyperlink" Target="http://www.elitarium.ru" TargetMode="External"/><Relationship Id="rId263" Type="http://schemas.openxmlformats.org/officeDocument/2006/relationships/hyperlink" Target="http://www.rsuh.ru/" TargetMode="External"/><Relationship Id="rId284" Type="http://schemas.openxmlformats.org/officeDocument/2006/relationships/hyperlink" Target="http://ru.wikipedia.org/wiki/%D0%A2%D1%80%D0%B0%D0%BA%D1%82%D0%B0%D1%82" TargetMode="External"/><Relationship Id="rId37" Type="http://schemas.openxmlformats.org/officeDocument/2006/relationships/hyperlink" Target="http://www.owl.ru/gender/010.htm" TargetMode="External"/><Relationship Id="rId58" Type="http://schemas.openxmlformats.org/officeDocument/2006/relationships/hyperlink" Target="http://www.owl.ru/gender/213.htm" TargetMode="External"/><Relationship Id="rId79" Type="http://schemas.openxmlformats.org/officeDocument/2006/relationships/hyperlink" Target="http://www.owl.ru/gender/319.htm" TargetMode="External"/><Relationship Id="rId102" Type="http://schemas.openxmlformats.org/officeDocument/2006/relationships/hyperlink" Target="http://www.owl.ru/gender/064.htm" TargetMode="External"/><Relationship Id="rId123" Type="http://schemas.openxmlformats.org/officeDocument/2006/relationships/hyperlink" Target="http://www.owl.ru/gender/010.htm" TargetMode="External"/><Relationship Id="rId144" Type="http://schemas.openxmlformats.org/officeDocument/2006/relationships/hyperlink" Target="http://owl.ru/gender/016.htm" TargetMode="External"/><Relationship Id="rId90" Type="http://schemas.openxmlformats.org/officeDocument/2006/relationships/hyperlink" Target="http://www.owl.ru/gender/197.htm" TargetMode="External"/><Relationship Id="rId165" Type="http://schemas.openxmlformats.org/officeDocument/2006/relationships/hyperlink" Target="http://www.owl.ru/gender/thesaurus.htm" TargetMode="External"/><Relationship Id="rId186" Type="http://schemas.openxmlformats.org/officeDocument/2006/relationships/hyperlink" Target="http://www.owl.ru/gender/thesaurus.htm" TargetMode="External"/><Relationship Id="rId211" Type="http://schemas.openxmlformats.org/officeDocument/2006/relationships/hyperlink" Target="http://owl.ru/gender/206.htm" TargetMode="External"/><Relationship Id="rId232" Type="http://schemas.openxmlformats.org/officeDocument/2006/relationships/hyperlink" Target="http://www.owl.ru/gender/thesaurus.htm.-&#1044;&#1072;&#1090;&#1072;" TargetMode="External"/><Relationship Id="rId253" Type="http://schemas.openxmlformats.org/officeDocument/2006/relationships/hyperlink" Target="https://ru.wikipedia.org/wiki/%D0%AE%D1%80%D0%B8%D1%81%D0%BF%D1%80%D1%83%D0%B4%D0%B5%D0%BD%D1%86%D0%B8%D1%8F" TargetMode="External"/><Relationship Id="rId274" Type="http://schemas.openxmlformats.org/officeDocument/2006/relationships/hyperlink" Target="http://ru.wikipedia.org/wiki/%D0%9A%D0%B0%D1%80%D0%BC%D0%B0%D0%BD%D0%BD%D1%8B%D0%B9_%D0%BF%D0%B5%D1%80%D1%81%D0%BE%D0%BD%D0%B0%D0%BB%D1%8C%D0%BD%D1%8B%D0%B9_%D0%BA%D0%BE%D0%BC%D0%BF%D1%8C%D1%8E%D1%82%D0%B5%D1%80" TargetMode="External"/><Relationship Id="rId295" Type="http://schemas.openxmlformats.org/officeDocument/2006/relationships/hyperlink" Target="http://www.mircitaty.com/berdjaev.html" TargetMode="External"/><Relationship Id="rId309" Type="http://schemas.openxmlformats.org/officeDocument/2006/relationships/hyperlink" Target="http://www.aforism.su/avtor/360.html" TargetMode="External"/><Relationship Id="rId27" Type="http://schemas.openxmlformats.org/officeDocument/2006/relationships/hyperlink" Target="http://www.owl.ru/gender/003.htm" TargetMode="External"/><Relationship Id="rId48" Type="http://schemas.openxmlformats.org/officeDocument/2006/relationships/hyperlink" Target="http://www.owl.ru/gender/010.htm" TargetMode="External"/><Relationship Id="rId69" Type="http://schemas.openxmlformats.org/officeDocument/2006/relationships/hyperlink" Target="http://www.owl.ru/gender/318.htm" TargetMode="External"/><Relationship Id="rId113" Type="http://schemas.openxmlformats.org/officeDocument/2006/relationships/hyperlink" Target="http://www.owl.ru/gender/thesaurus.htm" TargetMode="External"/><Relationship Id="rId134" Type="http://schemas.openxmlformats.org/officeDocument/2006/relationships/hyperlink" Target="http://owl.ru/gender/192.htm" TargetMode="External"/><Relationship Id="rId80" Type="http://schemas.openxmlformats.org/officeDocument/2006/relationships/hyperlink" Target="http://www.owl.ru/gender/thesaurus.htm" TargetMode="External"/><Relationship Id="rId155" Type="http://schemas.openxmlformats.org/officeDocument/2006/relationships/hyperlink" Target="http://www.owl.ru/gender/thesaurus.htm" TargetMode="External"/><Relationship Id="rId176" Type="http://schemas.openxmlformats.org/officeDocument/2006/relationships/hyperlink" Target="http://www.owl.ru/gender/thesaurus.htm" TargetMode="External"/><Relationship Id="rId197" Type="http://schemas.openxmlformats.org/officeDocument/2006/relationships/hyperlink" Target="http://owl.ru/gender/233.htm" TargetMode="External"/><Relationship Id="rId201" Type="http://schemas.openxmlformats.org/officeDocument/2006/relationships/hyperlink" Target="http://owl.ru/gender/144.htm" TargetMode="External"/><Relationship Id="rId222" Type="http://schemas.openxmlformats.org/officeDocument/2006/relationships/hyperlink" Target="http://owl.ru/gender/080.htm" TargetMode="External"/><Relationship Id="rId243" Type="http://schemas.openxmlformats.org/officeDocument/2006/relationships/hyperlink" Target="http://www.elitarium.ru" TargetMode="External"/><Relationship Id="rId264" Type="http://schemas.openxmlformats.org/officeDocument/2006/relationships/hyperlink" Target="http://xn--80abucjiibhv9a.xn--p1ai/%D0%B4%D0%BE%D0%BA%D1%83%D0%BC%D0%B5%D0%BD%D1%82%D1%8B/2974/%D1%84%D0%B0%D0%B9%D0%BB/1543/12.12.29-%D0%A4%D0%97_%D0%9E%D0%B1_%D0%BE%D0%B1%D1%80%D0%B0%D0%B7%D0%BE%D0%B2%D0%B0%D0%BD%D0%B8%D0%B8_%D0%B2_%D0%A0%D0%BE%D1%81%D1%81%D0%B8%D0%B9%D1%81%D0%BA%D0%BE%D0%B9_%D0%A4%D0%B5%D0%B4%D0%B5%D1%80%D0%B0%D1%86%D0%B8%D0%B8.pdf" TargetMode="External"/><Relationship Id="rId285" Type="http://schemas.openxmlformats.org/officeDocument/2006/relationships/hyperlink" Target="http://ru.wikipedia.org/w/index.php?title=%D0%90%D1%84%D0%BE%D1%80%D0%B8%D1%81%D1%82%D0%B8%D1%87%D0%BD%D0%BE%D1%81%D1%82%D1%8C&amp;action=edit&amp;redlink=1" TargetMode="External"/><Relationship Id="rId17" Type="http://schemas.openxmlformats.org/officeDocument/2006/relationships/hyperlink" Target="http://www.owl.ru/gender/016.htm" TargetMode="External"/><Relationship Id="rId38" Type="http://schemas.openxmlformats.org/officeDocument/2006/relationships/hyperlink" Target="http://www.owl.ru/gender/033.htm" TargetMode="External"/><Relationship Id="rId59" Type="http://schemas.openxmlformats.org/officeDocument/2006/relationships/hyperlink" Target="http://www.owl.ru/gender/thesaurus.htm" TargetMode="External"/><Relationship Id="rId103" Type="http://schemas.openxmlformats.org/officeDocument/2006/relationships/hyperlink" Target="http://www.owl.ru/gender/thesaurus.htm" TargetMode="External"/><Relationship Id="rId124" Type="http://schemas.openxmlformats.org/officeDocument/2006/relationships/hyperlink" Target="http://www.owl.ru/gender/thesaurus.htm" TargetMode="External"/><Relationship Id="rId310" Type="http://schemas.openxmlformats.org/officeDocument/2006/relationships/hyperlink" Target="http://www.wisdoms.ru/avt/b30.html" TargetMode="External"/><Relationship Id="rId70" Type="http://schemas.openxmlformats.org/officeDocument/2006/relationships/hyperlink" Target="http://www.owl.ru/gender/thesaurus.htm" TargetMode="External"/><Relationship Id="rId91" Type="http://schemas.openxmlformats.org/officeDocument/2006/relationships/hyperlink" Target="http://www.owl.ru/gender/233.htm" TargetMode="External"/><Relationship Id="rId145" Type="http://schemas.openxmlformats.org/officeDocument/2006/relationships/hyperlink" Target="http://owl.ru/gender/293.htm" TargetMode="External"/><Relationship Id="rId166" Type="http://schemas.openxmlformats.org/officeDocument/2006/relationships/hyperlink" Target="http://owl.ru/gender/270.htm" TargetMode="External"/><Relationship Id="rId187" Type="http://schemas.openxmlformats.org/officeDocument/2006/relationships/hyperlink" Target="http://owl.ru/gender/010.htm" TargetMode="External"/><Relationship Id="rId1" Type="http://schemas.openxmlformats.org/officeDocument/2006/relationships/customXml" Target="../customXml/item1.xml"/><Relationship Id="rId212" Type="http://schemas.openxmlformats.org/officeDocument/2006/relationships/hyperlink" Target="http://owl.ru/gender/020.htm" TargetMode="External"/><Relationship Id="rId233" Type="http://schemas.openxmlformats.org/officeDocument/2006/relationships/hyperlink" Target="http://owl.ru/gender/041.htm" TargetMode="External"/><Relationship Id="rId254" Type="http://schemas.openxmlformats.org/officeDocument/2006/relationships/hyperlink" Target="https://ru.wikipedia.org/wiki/%D0%A4%D0%B5%D0%BC%D0%B8%D0%BD%D0%B8%D0%B7%D0%BC" TargetMode="External"/><Relationship Id="rId28" Type="http://schemas.openxmlformats.org/officeDocument/2006/relationships/hyperlink" Target="http://www.owl.ru/gender/010.htm" TargetMode="External"/><Relationship Id="rId49" Type="http://schemas.openxmlformats.org/officeDocument/2006/relationships/hyperlink" Target="http://www.owl.ru/gender/thesaurus.htm" TargetMode="External"/><Relationship Id="rId114" Type="http://schemas.openxmlformats.org/officeDocument/2006/relationships/hyperlink" Target="http://www.nok.rgsu.net/npc/gender-school/&#1044;&#1072;&#1090;&#1072;" TargetMode="External"/><Relationship Id="rId275" Type="http://schemas.openxmlformats.org/officeDocument/2006/relationships/hyperlink" Target="http://ru.wikipedia.org/wiki/%D0%9C%D0%BE%D0%B1%D0%B8%D0%BB%D1%8C%D0%BD%D1%8B%D0%B9_%D1%82%D0%B5%D0%BB%D0%B5%D1%84%D0%BE%D0%BD" TargetMode="External"/><Relationship Id="rId296" Type="http://schemas.openxmlformats.org/officeDocument/2006/relationships/hyperlink" Target="http://www.mircitaty.com/berdjaev.html" TargetMode="External"/><Relationship Id="rId300" Type="http://schemas.openxmlformats.org/officeDocument/2006/relationships/hyperlink" Target="http://www.aforism.su/avtor/325.html" TargetMode="External"/><Relationship Id="rId60" Type="http://schemas.openxmlformats.org/officeDocument/2006/relationships/hyperlink" Target="http://www.owl.ru/gender/277.htm" TargetMode="External"/><Relationship Id="rId81" Type="http://schemas.openxmlformats.org/officeDocument/2006/relationships/hyperlink" Target="http://www.owl.ru/gender/020.htm" TargetMode="External"/><Relationship Id="rId135" Type="http://schemas.openxmlformats.org/officeDocument/2006/relationships/hyperlink" Target="http://owl.ru/gender/380.htm" TargetMode="External"/><Relationship Id="rId156" Type="http://schemas.openxmlformats.org/officeDocument/2006/relationships/hyperlink" Target="http://xn--80abucjiibhv9a.xn--p1ai/%D0%B4%D0%BE%D0%BA%D1%83%D0%BC%D0%B5%D0%BD%D1%82%D1%8B/2974/%D1%84%D0%B0%D0%B9%D0%BB/1543/12.12.29-%D0%A4%D0%97_%D0%9E%D0%B1_%D0%BE%D0%B1%D1%80%D0%B0%D0%B7%D0%BE%D0%B2%D0%B0%D0%BD%D0%B8%D0%B8_%D0%B2_%D0%A0%D0%BE%D1%81%D1%81%D0%B8%D0%B9%D1%81%D0%BA%D0%BE%D0%B9_%D0%A4%D0%B5%D0%B4%D0%B5%D1%80%D0%B0%D1%86%D0%B8%D0%B8.pdf" TargetMode="External"/><Relationship Id="rId177" Type="http://schemas.openxmlformats.org/officeDocument/2006/relationships/hyperlink" Target="http://owl.ru/gender/293.htm" TargetMode="External"/><Relationship Id="rId198" Type="http://schemas.openxmlformats.org/officeDocument/2006/relationships/hyperlink" Target="http://www.owl.ru/gender/thesaurus.htm" TargetMode="External"/><Relationship Id="rId202" Type="http://schemas.openxmlformats.org/officeDocument/2006/relationships/hyperlink" Target="http://owl.ru/gender/215.htm" TargetMode="External"/><Relationship Id="rId223" Type="http://schemas.openxmlformats.org/officeDocument/2006/relationships/hyperlink" Target="http://owl.ru/gender/233.htm" TargetMode="External"/><Relationship Id="rId244" Type="http://schemas.openxmlformats.org/officeDocument/2006/relationships/hyperlink" Target="https://ru.wikipedia.org/wiki/%D0%93%D0%B5%D0%BD%D0%B4%D0%B5%D1%80%D0%BD%D0%B0%D1%8F_%D1%80%D0%BE%D0%BB%D1%8C" TargetMode="External"/><Relationship Id="rId18" Type="http://schemas.openxmlformats.org/officeDocument/2006/relationships/hyperlink" Target="http://www.owl.ru/gender/128.htm" TargetMode="External"/><Relationship Id="rId39" Type="http://schemas.openxmlformats.org/officeDocument/2006/relationships/hyperlink" Target="http://www.owl.ru/gender/175.htm" TargetMode="External"/><Relationship Id="rId265" Type="http://schemas.openxmlformats.org/officeDocument/2006/relationships/hyperlink" Target="http://www.s-vfu.ru/" TargetMode="External"/><Relationship Id="rId286" Type="http://schemas.openxmlformats.org/officeDocument/2006/relationships/hyperlink" Target="http://ru.wikipedia.org/w/index.php?title=%D0%90%D0%BD%D1%82%D0%B8%D1%82%D0%B5%D1%82%D0%B8%D1%87%D0%BD%D0%BE%D1%81%D1%82%D1%8C_%D0%BC%D1%8B%D1%88%D0%BB%D0%B5%D0%BD%D0%B8%D1%8F&amp;action=edit&amp;redlink=1" TargetMode="External"/><Relationship Id="rId50" Type="http://schemas.openxmlformats.org/officeDocument/2006/relationships/hyperlink" Target="http://www.owl.ru/gender/232.htm" TargetMode="External"/><Relationship Id="rId104" Type="http://schemas.openxmlformats.org/officeDocument/2006/relationships/hyperlink" Target="http://www.owl.ru/gender/183.htm" TargetMode="External"/><Relationship Id="rId125" Type="http://schemas.openxmlformats.org/officeDocument/2006/relationships/hyperlink" Target="http://xn--80abucjiibhv9a.xn--p1ai/%D0%B4%D0%BE%D0%BA%D1%83%D0%BC%D0%B5%D0%BD%D1%82%D1%8B/2974/%D1%84%D0%B0%D0%B9%D0%BB/1543/12.12.29-%D0%A4%D0%97_%D0%9E%D0%B1_%D0%BE%D0%B1%D1%80%D0%B0%D0%B7%D0%BE%D0%B2%D0%B0%D0%BD%D0%B8%D0%B8_%D0%B2_%D0%A0%D0%BE%D1%81%D1%81%D0%B8%D0%B9%D1%81%D0%BA%D0%BE%D0%B9_%D0%A4%D0%B5%D0%B4%D0%B5%D1%80%D0%B0%D1%86%D0%B8%D0%B8.pdf" TargetMode="External"/><Relationship Id="rId146" Type="http://schemas.openxmlformats.org/officeDocument/2006/relationships/hyperlink" Target="http://www.owl.ru/gender/thesaurus.htm" TargetMode="External"/><Relationship Id="rId167" Type="http://schemas.openxmlformats.org/officeDocument/2006/relationships/hyperlink" Target="http://owl.ru/gender/372.htm" TargetMode="External"/><Relationship Id="rId188" Type="http://schemas.openxmlformats.org/officeDocument/2006/relationships/hyperlink" Target="http://owl.ru/gender/042.htm" TargetMode="External"/><Relationship Id="rId311" Type="http://schemas.openxmlformats.org/officeDocument/2006/relationships/fontTable" Target="fontTable.xml"/><Relationship Id="rId71" Type="http://schemas.openxmlformats.org/officeDocument/2006/relationships/hyperlink" Target="http://www.owl.ru/gender/041.htm" TargetMode="External"/><Relationship Id="rId92" Type="http://schemas.openxmlformats.org/officeDocument/2006/relationships/hyperlink" Target="http://www.owl.ru/gender/thesaurus.htm" TargetMode="External"/><Relationship Id="rId213" Type="http://schemas.openxmlformats.org/officeDocument/2006/relationships/hyperlink" Target="http://owl.ru/gender/314.htm" TargetMode="External"/><Relationship Id="rId234" Type="http://schemas.openxmlformats.org/officeDocument/2006/relationships/hyperlink" Target="http://owl.ru/gender/197.htm" TargetMode="External"/><Relationship Id="rId2" Type="http://schemas.openxmlformats.org/officeDocument/2006/relationships/numbering" Target="numbering.xml"/><Relationship Id="rId29" Type="http://schemas.openxmlformats.org/officeDocument/2006/relationships/hyperlink" Target="http://www.owl.ru/gender/thesaurus.htm" TargetMode="External"/><Relationship Id="rId255" Type="http://schemas.openxmlformats.org/officeDocument/2006/relationships/hyperlink" Target="https://ru.wikipedia.org/wiki/%D0%A4%D0%B5%D0%BC%D0%B8%D0%BD%D0%B8%D0%B7%D0%BC" TargetMode="External"/><Relationship Id="rId276" Type="http://schemas.openxmlformats.org/officeDocument/2006/relationships/hyperlink" Target="http://ru.wikipedia.org/wiki/DVD-%D0%BF%D1%80%D0%BE%D0%B8%D0%B3%D1%80%D1%8B%D0%B2%D0%B0%D1%82%D0%B5%D0%BB%D1%8C" TargetMode="External"/><Relationship Id="rId297" Type="http://schemas.openxmlformats.org/officeDocument/2006/relationships/hyperlink" Target="http://www.mircitaty.com/duma_otec.html" TargetMode="External"/><Relationship Id="rId40" Type="http://schemas.openxmlformats.org/officeDocument/2006/relationships/hyperlink" Target="http://www.owl.ru/gender/316.htm" TargetMode="External"/><Relationship Id="rId115" Type="http://schemas.openxmlformats.org/officeDocument/2006/relationships/hyperlink" Target="http://www.owl.ru/gender/348.htm" TargetMode="External"/><Relationship Id="rId136" Type="http://schemas.openxmlformats.org/officeDocument/2006/relationships/hyperlink" Target="http://owl.ru/gender/069.htm" TargetMode="External"/><Relationship Id="rId157" Type="http://schemas.openxmlformats.org/officeDocument/2006/relationships/hyperlink" Target="http://xn--80abucjiibhv9a.xn--p1ai/%D0%B4%D0%BE%D0%BA%D1%83%D0%BC%D0%B5%D0%BD%D1%82%D1%8B/2974/%D1%84%D0%B0%D0%B9%D0%BB/1543/12.12.29-%D0%A4%D0%97_%D0%9E%D0%B1_%D0%BE%D0%B1%D1%80%D0%B0%D0%B7%D0%BE%D0%B2%D0%B0%D0%BD%D0%B8%D0%B8_%D0%B2_%D0%A0%D0%BE%D1%81%D1%81%D0%B8%D0%B9%D1%81%D0%BA%D0%BE%D0%B9_%D0%A4%D0%B5%D0%B4%D0%B5%D1%80%D0%B0%D1%86%D0%B8%D0%B8.pdf" TargetMode="External"/><Relationship Id="rId178" Type="http://schemas.openxmlformats.org/officeDocument/2006/relationships/hyperlink" Target="http://www.owl.ru/gender/thesaurus.htm" TargetMode="External"/><Relationship Id="rId301" Type="http://schemas.openxmlformats.org/officeDocument/2006/relationships/hyperlink" Target="http://www.aforism.su/avtor/203.html" TargetMode="External"/><Relationship Id="rId61" Type="http://schemas.openxmlformats.org/officeDocument/2006/relationships/hyperlink" Target="http://www.owl.ru/gender/thesaurus.htm" TargetMode="External"/><Relationship Id="rId82" Type="http://schemas.openxmlformats.org/officeDocument/2006/relationships/hyperlink" Target="http://www.owl.ru/gender/141.htm" TargetMode="External"/><Relationship Id="rId199" Type="http://schemas.openxmlformats.org/officeDocument/2006/relationships/hyperlink" Target="http://www.owl.ru/gender/thesaurus.htm" TargetMode="External"/><Relationship Id="rId203" Type="http://schemas.openxmlformats.org/officeDocument/2006/relationships/hyperlink" Target="http://owl.ru/gender/066.htm" TargetMode="External"/><Relationship Id="rId19" Type="http://schemas.openxmlformats.org/officeDocument/2006/relationships/hyperlink" Target="http://www.owl.ru/gender/020.htm" TargetMode="External"/><Relationship Id="rId224" Type="http://schemas.openxmlformats.org/officeDocument/2006/relationships/hyperlink" Target="http://www.owl.ru/gender/thesaurus.htm" TargetMode="External"/><Relationship Id="rId245" Type="http://schemas.openxmlformats.org/officeDocument/2006/relationships/hyperlink" Target="https://en.wikipedia.org/wiki/Gender" TargetMode="External"/><Relationship Id="rId266" Type="http://schemas.openxmlformats.org/officeDocument/2006/relationships/hyperlink" Target="http://xn--80abucjiibhv9a.xn--p1ai/%D0%B4%D0%BE%D0%BA%D1%83%D0%BC%D0%B5%D0%BD%D1%82%D1%8B/2974/%D1%84%D0%B0%D0%B9%D0%BB/1543/12.12.29-%D0%A4%D0%97_%D0%9E%D0%B1_%D0%BE%D0%B1%D1%80%D0%B0%D0%B7%D0%BE%D0%B2%D0%B0%D0%BD%D0%B8%D0%B8_%D0%B2_%D0%A0%D0%BE%D1%81%D1%81%D0%B8%D0%B9%D1%81%D0%BA%D0%BE%D0%B9_%D0%A4%D0%B5%D0%B4%D0%B5%D1%80%D0%B0%D1%86%D0%B8%D0%B8.pdf" TargetMode="External"/><Relationship Id="rId287" Type="http://schemas.openxmlformats.org/officeDocument/2006/relationships/hyperlink" Target="http://ru.wikipedia.org/wiki/%D0%AD%D0%BF%D0%BE%D1%81" TargetMode="External"/><Relationship Id="rId30" Type="http://schemas.openxmlformats.org/officeDocument/2006/relationships/hyperlink" Target="http://www.owl.ru/gender/293.htm" TargetMode="External"/><Relationship Id="rId105" Type="http://schemas.openxmlformats.org/officeDocument/2006/relationships/hyperlink" Target="http://www.owl.ru/gender/thesaurus.htm" TargetMode="External"/><Relationship Id="rId126" Type="http://schemas.openxmlformats.org/officeDocument/2006/relationships/hyperlink" Target="http://owl.ru/gender/382.htm" TargetMode="External"/><Relationship Id="rId147" Type="http://schemas.openxmlformats.org/officeDocument/2006/relationships/hyperlink" Target="http://owl.ru/gender/098.htm" TargetMode="External"/><Relationship Id="rId168" Type="http://schemas.openxmlformats.org/officeDocument/2006/relationships/hyperlink" Target="http://owl.ru/gender/183.htm" TargetMode="External"/><Relationship Id="rId312" Type="http://schemas.openxmlformats.org/officeDocument/2006/relationships/theme" Target="theme/theme1.xml"/><Relationship Id="rId51" Type="http://schemas.openxmlformats.org/officeDocument/2006/relationships/hyperlink" Target="http://www.owl.ru/gender/136.htm" TargetMode="External"/><Relationship Id="rId72" Type="http://schemas.openxmlformats.org/officeDocument/2006/relationships/hyperlink" Target="http://www.owl.ru/gender/thesaurus.htm" TargetMode="External"/><Relationship Id="rId93" Type="http://schemas.openxmlformats.org/officeDocument/2006/relationships/hyperlink" Target="http://www.owl.ru/gender/215.htm" TargetMode="External"/><Relationship Id="rId189" Type="http://schemas.openxmlformats.org/officeDocument/2006/relationships/hyperlink" Target="http://owl.ru/gender/112.htm" TargetMode="External"/><Relationship Id="rId3" Type="http://schemas.openxmlformats.org/officeDocument/2006/relationships/styles" Target="styles.xml"/><Relationship Id="rId214" Type="http://schemas.openxmlformats.org/officeDocument/2006/relationships/hyperlink" Target="http://owl.ru/gender/128.htm" TargetMode="External"/><Relationship Id="rId235" Type="http://schemas.openxmlformats.org/officeDocument/2006/relationships/hyperlink" Target="http://www.owl.ru/gender/thesaurus.htm.%20-&#1044;&#1072;&#1090;&#1072;%20&#1086;&#1073;&#1088;&#1072;&#1097;&#1077;&#1085;&#1080;&#1103;%2013.01.2016" TargetMode="External"/><Relationship Id="rId256" Type="http://schemas.openxmlformats.org/officeDocument/2006/relationships/hyperlink" Target="https://ru.wikipedia.org/wiki/%D0%A1%D0%BE%D1%86%D0%B8%D0%B0%D0%BB%D1%8C%D0%BD%D0%BE%D0%B5_%D0%BD%D0%B5%D1%80%D0%B0%D0%B2%D0%B5%D0%BD%D1%81%D1%82%D0%B2%D0%BE" TargetMode="External"/><Relationship Id="rId277" Type="http://schemas.openxmlformats.org/officeDocument/2006/relationships/hyperlink" Target="http://ru.wikipedia.org/wiki/%D0%A2%D0%B5%D0%BB%D0%B5%D0%B2%D0%B8%D0%B7%D0%BE%D1%80" TargetMode="External"/><Relationship Id="rId298" Type="http://schemas.openxmlformats.org/officeDocument/2006/relationships/hyperlink" Target="http://www.aforism.su/79.html" TargetMode="External"/><Relationship Id="rId116" Type="http://schemas.openxmlformats.org/officeDocument/2006/relationships/hyperlink" Target="http://www.owl.ru/gender/349.htm" TargetMode="External"/><Relationship Id="rId137" Type="http://schemas.openxmlformats.org/officeDocument/2006/relationships/hyperlink" Target="http://owl.ru/gender/310.htm" TargetMode="External"/><Relationship Id="rId158" Type="http://schemas.openxmlformats.org/officeDocument/2006/relationships/hyperlink" Target="http://xn--80abucjiibhv9a.xn--p1ai/%D0%B4%D0%BE%D0%BA%D1%83%D0%BC%D0%B5%D0%BD%D1%82%D1%8B/2974/%D1%84%D0%B0%D0%B9%D0%BB/1543/12.12.29-%D0%A4%D0%97_%D0%9E%D0%B1_%D0%BE%D0%B1%D1%80%D0%B0%D0%B7%D0%BE%D0%B2%D0%B0%D0%BD%D0%B8%D0%B8_%D0%B2_%D0%A0%D0%BE%D1%81%D1%81%D0%B8%D0%B9%D1%81%D0%BA%D0%BE%D0%B9_%D0%A4%D0%B5%D0%B4%D0%B5%D1%80%D0%B0%D1%86%D0%B8%D0%B8.pdf" TargetMode="External"/><Relationship Id="rId302" Type="http://schemas.openxmlformats.org/officeDocument/2006/relationships/hyperlink" Target="http://www.aforism.su/avtor/587.html" TargetMode="External"/><Relationship Id="rId20" Type="http://schemas.openxmlformats.org/officeDocument/2006/relationships/hyperlink" Target="http://www.owl.ru/gender/041.htm" TargetMode="External"/><Relationship Id="rId41" Type="http://schemas.openxmlformats.org/officeDocument/2006/relationships/hyperlink" Target="http://www.owl.ru/gender/074.htm" TargetMode="External"/><Relationship Id="rId62" Type="http://schemas.openxmlformats.org/officeDocument/2006/relationships/hyperlink" Target="http://www.owl.ru/gender/010.htm" TargetMode="External"/><Relationship Id="rId83" Type="http://schemas.openxmlformats.org/officeDocument/2006/relationships/hyperlink" Target="http://www.owl.ru/gender/197.htm" TargetMode="External"/><Relationship Id="rId179" Type="http://schemas.openxmlformats.org/officeDocument/2006/relationships/hyperlink" Target="http://owl.ru/gender/143.htm" TargetMode="External"/><Relationship Id="rId190" Type="http://schemas.openxmlformats.org/officeDocument/2006/relationships/hyperlink" Target="http://owl.ru/gender/017.htm" TargetMode="External"/><Relationship Id="rId204" Type="http://schemas.openxmlformats.org/officeDocument/2006/relationships/hyperlink" Target="http://owl.ru/gender/064.htm" TargetMode="External"/><Relationship Id="rId225" Type="http://schemas.openxmlformats.org/officeDocument/2006/relationships/hyperlink" Target="http://www.owl.ru/gender/thesaurus.htm" TargetMode="External"/><Relationship Id="rId246" Type="http://schemas.openxmlformats.org/officeDocument/2006/relationships/hyperlink" Target="https://ru.wikipedia.org/wiki/%D0%94%D0%B6%D0%BE%D0%BD_%D0%9C%D0%B0%D0%BD%D0%B8" TargetMode="External"/><Relationship Id="rId267" Type="http://schemas.openxmlformats.org/officeDocument/2006/relationships/hyperlink" Target="http://xn--80abucjiibhv9a.xn--p1ai/%D0%B4%D0%BE%D0%BA%D1%83%D0%BC%D0%B5%D0%BD%D1%82%D1%8B/2974/%D1%84%D0%B0%D0%B9%D0%BB/1543/12.12.29-%D0%A4%D0%97_%D0%9E%D0%B1_%D0%BE%D0%B1%D1%80%D0%B0%D0%B7%D0%BE%D0%B2%D0%B0%D0%BD%D0%B8%D0%B8_%D0%B2_%D0%A0%D0%BE%D1%81%D1%81%D0%B8%D0%B9%D1%81%D0%BA%D0%BE%D0%B9_%D0%A4%D0%B5%D0%B4%D0%B5%D1%80%D0%B0%D1%86%D0%B8%D0%B8.pdf" TargetMode="External"/><Relationship Id="rId288" Type="http://schemas.openxmlformats.org/officeDocument/2006/relationships/hyperlink" Target="http://www.owl.ru/gender/thesaurus.htm" TargetMode="External"/><Relationship Id="rId106" Type="http://schemas.openxmlformats.org/officeDocument/2006/relationships/hyperlink" Target="http://www.owl.ru/gender/041.htm" TargetMode="External"/><Relationship Id="rId127" Type="http://schemas.openxmlformats.org/officeDocument/2006/relationships/hyperlink" Target="http://www.owl.ru/gender/thesaurus.htm" TargetMode="External"/><Relationship Id="rId10" Type="http://schemas.openxmlformats.org/officeDocument/2006/relationships/hyperlink" Target="https://ru.wikipedia.org/wiki/%D0%A1%D0%B5%D0%BA%D1%81%D0%BE%D0%BB%D0%BE%D0%B3%D0%B8%D1%8F" TargetMode="External"/><Relationship Id="rId31" Type="http://schemas.openxmlformats.org/officeDocument/2006/relationships/hyperlink" Target="http://www.owl.ru/gender/thesaurus.htm" TargetMode="External"/><Relationship Id="rId52" Type="http://schemas.openxmlformats.org/officeDocument/2006/relationships/hyperlink" Target="http://www.owl.ru/gender/002.htm" TargetMode="External"/><Relationship Id="rId73" Type="http://schemas.openxmlformats.org/officeDocument/2006/relationships/hyperlink" Target="http://www.owl.ru/gender/010.htm" TargetMode="External"/><Relationship Id="rId94" Type="http://schemas.openxmlformats.org/officeDocument/2006/relationships/hyperlink" Target="http://www.owl.ru/gender/369.htm" TargetMode="External"/><Relationship Id="rId148" Type="http://schemas.openxmlformats.org/officeDocument/2006/relationships/hyperlink" Target="http://owl.ru/gender/183.htm" TargetMode="External"/><Relationship Id="rId169" Type="http://schemas.openxmlformats.org/officeDocument/2006/relationships/hyperlink" Target="http://www.owl.ru/gender/thesaurus.htm" TargetMode="External"/><Relationship Id="rId4" Type="http://schemas.openxmlformats.org/officeDocument/2006/relationships/settings" Target="settings.xml"/><Relationship Id="rId180" Type="http://schemas.openxmlformats.org/officeDocument/2006/relationships/hyperlink" Target="http://www.owl.ru/gender/thesaurus.htm" TargetMode="External"/><Relationship Id="rId215" Type="http://schemas.openxmlformats.org/officeDocument/2006/relationships/hyperlink" Target="http://www.owl.ru/gender/thesaurus.htm.%20-&#1044;&#1072;&#1090;&#1072;%20&#1076;&#1086;&#1089;&#1090;&#1091;&#1087;&#1072;%2013.01.2016" TargetMode="External"/><Relationship Id="rId236" Type="http://schemas.openxmlformats.org/officeDocument/2006/relationships/hyperlink" Target="http://xn--80abucjiibhv9a.xn--p1ai/%D0%B4%D0%BE%D0%BA%D1%83%D0%BC%D0%B5%D0%BD%D1%82%D1%8B/2974/%D1%84%D0%B0%D0%B9%D0%BB/1543/12.12.29-%D0%A4%D0%97_%D0%9E%D0%B1_%D0%BE%D0%B1%D1%80%D0%B0%D0%B7%D0%BE%D0%B2%D0%B0%D0%BD%D0%B8%D0%B8_%D0%B2_%D0%A0%D0%BE%D1%81%D1%81%D0%B8%D0%B9%D1%81%D0%BA%D0%BE%D0%B9_%D0%A4%D0%B5%D0%B4%D0%B5%D1%80%D0%B0%D1%86%D0%B8%D0%B8.pdf" TargetMode="External"/><Relationship Id="rId257" Type="http://schemas.openxmlformats.org/officeDocument/2006/relationships/hyperlink" Target="https://ru.wikipedia.org/wiki/%D0%90%D0%BD%D0%B3%D0%BB%D0%B8%D0%B9%D1%81%D0%BA%D0%B8%D0%B9_%D1%8F%D0%B7%D1%8B%D0%BA" TargetMode="External"/><Relationship Id="rId278" Type="http://schemas.openxmlformats.org/officeDocument/2006/relationships/hyperlink" Target="http://ru.wikipedia.org/wiki/%D0%AD%D0%BB%D0%B5%D0%BA%D1%82%D1%80%D0%BE%D0%BD%D0%BD%D1%8B%D0%B9_%D1%83%D1%87%D0%B5%D0%B1%D0%BD%D0%B8%D0%BA" TargetMode="External"/><Relationship Id="rId303" Type="http://schemas.openxmlformats.org/officeDocument/2006/relationships/hyperlink" Target="http://www.aforism.su/avtor/670.html" TargetMode="External"/><Relationship Id="rId42" Type="http://schemas.openxmlformats.org/officeDocument/2006/relationships/hyperlink" Target="http://www.owl.ru/gender/thesaurus.htm.%20-&#1044;&#1072;&#1090;&#1072;%20&#1086;&#1073;&#1088;&#1072;&#1097;&#1077;&#1085;&#1080;&#1103;%2013.01.2016" TargetMode="External"/><Relationship Id="rId84" Type="http://schemas.openxmlformats.org/officeDocument/2006/relationships/hyperlink" Target="http://www.owl.ru/gender/233.htm" TargetMode="External"/><Relationship Id="rId138" Type="http://schemas.openxmlformats.org/officeDocument/2006/relationships/hyperlink" Target="http://owl.ru/gender/197.htm" TargetMode="External"/><Relationship Id="rId191" Type="http://schemas.openxmlformats.org/officeDocument/2006/relationships/hyperlink" Target="http://owl.ru/gender/172.htm" TargetMode="External"/><Relationship Id="rId205" Type="http://schemas.openxmlformats.org/officeDocument/2006/relationships/hyperlink" Target="http://owl.ru/gender/033.htm" TargetMode="External"/><Relationship Id="rId247" Type="http://schemas.openxmlformats.org/officeDocument/2006/relationships/hyperlink" Target="https://ru.wikipedia.org/wiki/1955" TargetMode="External"/><Relationship Id="rId107" Type="http://schemas.openxmlformats.org/officeDocument/2006/relationships/hyperlink" Target="http://www.owl.ru/gender/thesaurus.htm" TargetMode="External"/><Relationship Id="rId289" Type="http://schemas.openxmlformats.org/officeDocument/2006/relationships/hyperlink" Target="http://xn--80abucjiibhv9a.xn--p1ai/%D0%B4%D0%BE%D0%BA%D1%83%D0%BC%D0%B5%D0%BD%D1%82%D1%8B/2974/%D1%84%D0%B0%D0%B9%D0%BB/1543/12.12.29-%D0%A4%D0%97_%D0%9E%D0%B1_%D0%BE%D0%B1%D1%80%D0%B0%D0%B7%D0%BE%D0%B2%D0%B0%D0%BD%D0%B8%D0%B8_%D0%B2_%D0%A0%D0%BE%D1%81%D1%81%D0%B8%D0%B9%D1%81%D0%BA%D0%BE%D0%B9_%D0%A4%D0%B5%D0%B4%D0%B5%D1%80%D0%B0%D1%86%D0%B8%D0%B8.pdf" TargetMode="External"/><Relationship Id="rId11" Type="http://schemas.openxmlformats.org/officeDocument/2006/relationships/hyperlink" Target="https://ru.wikipedia.org/wiki/%D0%9C%D0%B0%D1%81%D0%BA%D1%83%D0%BB%D0%B8%D0%BD%D0%BD%D0%BE%D1%81%D1%82%D1%8C" TargetMode="External"/><Relationship Id="rId53" Type="http://schemas.openxmlformats.org/officeDocument/2006/relationships/hyperlink" Target="http://www.owl.ru/gender/069.htm" TargetMode="External"/><Relationship Id="rId149" Type="http://schemas.openxmlformats.org/officeDocument/2006/relationships/hyperlink" Target="http://owl.ru/gender/202.htm" TargetMode="External"/><Relationship Id="rId95" Type="http://schemas.openxmlformats.org/officeDocument/2006/relationships/hyperlink" Target="http://www.owl.ru/gender/042.htm" TargetMode="External"/><Relationship Id="rId160" Type="http://schemas.openxmlformats.org/officeDocument/2006/relationships/hyperlink" Target="http://www.elitarium.ru/" TargetMode="External"/><Relationship Id="rId216" Type="http://schemas.openxmlformats.org/officeDocument/2006/relationships/hyperlink" Target="http://owl.ru/gender/016.htm" TargetMode="External"/><Relationship Id="rId258" Type="http://schemas.openxmlformats.org/officeDocument/2006/relationships/hyperlink" Target="https://ru.wikipedia.org/wiki/%D0%9F%D0%BE%D0%BB_(%D0%B1%D0%B8%D0%BE%D0%BB%D0%BE%D0%B3%D0%B8%D1%8F)" TargetMode="External"/><Relationship Id="rId22" Type="http://schemas.openxmlformats.org/officeDocument/2006/relationships/hyperlink" Target="http://www.owl.ru/gender/197.htm" TargetMode="External"/><Relationship Id="rId64" Type="http://schemas.openxmlformats.org/officeDocument/2006/relationships/hyperlink" Target="http://www.owl.ru/gender/369.htm" TargetMode="External"/><Relationship Id="rId118" Type="http://schemas.openxmlformats.org/officeDocument/2006/relationships/hyperlink" Target="http://www.owl.ru/gender/016.htm" TargetMode="External"/><Relationship Id="rId171" Type="http://schemas.openxmlformats.org/officeDocument/2006/relationships/hyperlink" Target="http://owl.ru/gender/097.htm" TargetMode="External"/><Relationship Id="rId227" Type="http://schemas.openxmlformats.org/officeDocument/2006/relationships/hyperlink" Target="http://owl.ru/gender/233.htm" TargetMode="External"/><Relationship Id="rId269" Type="http://schemas.openxmlformats.org/officeDocument/2006/relationships/hyperlink" Target="http://xn--80abucjiibhv9a.xn--p1ai/%D0%B4%D0%BE%D0%BA%D1%83%D0%BC%D0%B5%D0%BD%D1%82%D1%8B/2974/%D1%84%D0%B0%D0%B9%D0%BB/1543/12.12.29-%D0%A4%D0%97_%D0%9E%D0%B1_%D0%BE%D0%B1%D1%80%D0%B0%D0%B7%D0%BE%D0%B2%D0%B0%D0%BD%D0%B8%D0%B8_%D0%B2_%D0%A0%D0%BE%D1%81%D1%81%D0%B8%D0%B9%D1%81%D0%BA%D0%BE%D0%B9_%D0%A4%D0%B5%D0%B4%D0%B5%D1%80%D0%B0%D1%86%D0%B8%D0%B8.pdf" TargetMode="External"/><Relationship Id="rId33" Type="http://schemas.openxmlformats.org/officeDocument/2006/relationships/hyperlink" Target="http://www.owl.ru/gender/233.htm" TargetMode="External"/><Relationship Id="rId129" Type="http://schemas.openxmlformats.org/officeDocument/2006/relationships/hyperlink" Target="http://owl.ru/gender/369.htm" TargetMode="External"/><Relationship Id="rId280" Type="http://schemas.openxmlformats.org/officeDocument/2006/relationships/hyperlink" Target="http://ru.wikipedia.org/wiki/%D0%9B%D0%B0%D1%82%D0%B8%D0%BD%D1%81%D0%BA%D0%B8%D0%B9_%D1%8F%D0%B7%D1%8B%D0%BA" TargetMode="External"/><Relationship Id="rId75" Type="http://schemas.openxmlformats.org/officeDocument/2006/relationships/hyperlink" Target="http://www.owl.ru/gender/thesaurus.htm" TargetMode="External"/><Relationship Id="rId140" Type="http://schemas.openxmlformats.org/officeDocument/2006/relationships/hyperlink" Target="http://owl.ru/gender/312.htm" TargetMode="External"/><Relationship Id="rId182" Type="http://schemas.openxmlformats.org/officeDocument/2006/relationships/hyperlink" Target="http://owl.ru/gender/192.htm" TargetMode="External"/><Relationship Id="rId6" Type="http://schemas.openxmlformats.org/officeDocument/2006/relationships/hyperlink" Target="https://ru.wikipedia.org/wiki/%D0%90%D0%BD%D0%B3%D0%BB%D0%B8%D0%B9%D1%81%D0%BA%D0%B8%D0%B9_%D1%8F%D0%B7%D1%8B%D0%BA" TargetMode="External"/><Relationship Id="rId238" Type="http://schemas.openxmlformats.org/officeDocument/2006/relationships/hyperlink" Target="http://xn--80abucjiibhv9a.xn--p1ai/%D0%B4%D0%BE%D0%BA%D1%83%D0%BC%D0%B5%D0%BD%D1%82%D1%8B/2974/%D1%84%D0%B0%D0%B9%D0%BB/1543/12.12.29-%D0%A4%D0%97_%D0%9E%D0%B1_%D0%BE%D0%B1%D1%80%D0%B0%D0%B7%D0%BE%D0%B2%D0%B0%D0%BD%D0%B8%D0%B8_%D0%B2_%D0%A0%D0%BE%D1%81%D1%81%D0%B8%D0%B9%D1%81%D0%BA%D0%BE%D0%B9_%D0%A4%D0%B5%D0%B4%D0%B5%D1%80%D0%B0%D1%86%D0%B8%D0%B8.pdf" TargetMode="External"/><Relationship Id="rId291" Type="http://schemas.openxmlformats.org/officeDocument/2006/relationships/hyperlink" Target="http://www.elitarium.ru" TargetMode="External"/><Relationship Id="rId305" Type="http://schemas.openxmlformats.org/officeDocument/2006/relationships/hyperlink" Target="http://www.aforism.su/6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C3D03-CD8A-4E47-845C-5236EA293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2625</TotalTime>
  <Pages>110</Pages>
  <Words>74728</Words>
  <Characters>425955</Characters>
  <Application>Microsoft Office Word</Application>
  <DocSecurity>0</DocSecurity>
  <Lines>3549</Lines>
  <Paragraphs>999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Петя</cp:lastModifiedBy>
  <cp:revision>1006</cp:revision>
  <cp:lastPrinted>2016-07-13T05:56:00Z</cp:lastPrinted>
  <dcterms:created xsi:type="dcterms:W3CDTF">2016-01-11T13:27:00Z</dcterms:created>
  <dcterms:modified xsi:type="dcterms:W3CDTF">2019-01-03T11:55:00Z</dcterms:modified>
</cp:coreProperties>
</file>