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AD" w:rsidRPr="004B2366" w:rsidRDefault="006118AD" w:rsidP="006118AD">
      <w:pPr>
        <w:jc w:val="center"/>
        <w:rPr>
          <w:b/>
          <w:bCs/>
          <w:sz w:val="28"/>
          <w:szCs w:val="28"/>
        </w:rPr>
      </w:pPr>
      <w:r w:rsidRPr="006118AD">
        <w:rPr>
          <w:b/>
          <w:bCs/>
          <w:sz w:val="28"/>
          <w:szCs w:val="28"/>
        </w:rPr>
        <w:t xml:space="preserve"> </w:t>
      </w:r>
      <w:r w:rsidR="005641A4">
        <w:rPr>
          <w:b/>
          <w:bCs/>
          <w:sz w:val="28"/>
          <w:szCs w:val="28"/>
        </w:rPr>
        <w:t xml:space="preserve">Методическая разработка </w:t>
      </w:r>
      <w:r w:rsidRPr="004B2366">
        <w:rPr>
          <w:b/>
          <w:bCs/>
          <w:sz w:val="28"/>
          <w:szCs w:val="28"/>
        </w:rPr>
        <w:t xml:space="preserve"> урока по физической культуре</w:t>
      </w:r>
    </w:p>
    <w:p w:rsidR="006118AD" w:rsidRPr="004B2366" w:rsidRDefault="006118AD" w:rsidP="006118AD">
      <w:pPr>
        <w:jc w:val="center"/>
        <w:rPr>
          <w:b/>
          <w:bCs/>
          <w:sz w:val="28"/>
          <w:szCs w:val="28"/>
        </w:rPr>
      </w:pPr>
      <w:r w:rsidRPr="004B2366">
        <w:rPr>
          <w:b/>
          <w:bCs/>
          <w:sz w:val="28"/>
          <w:szCs w:val="28"/>
        </w:rPr>
        <w:t>с учетом ФГОС НОО по теме:</w:t>
      </w:r>
    </w:p>
    <w:p w:rsidR="006118AD" w:rsidRPr="004B2366" w:rsidRDefault="006118AD" w:rsidP="006118AD">
      <w:pPr>
        <w:jc w:val="center"/>
        <w:rPr>
          <w:b/>
          <w:bCs/>
          <w:sz w:val="28"/>
          <w:szCs w:val="28"/>
        </w:rPr>
      </w:pPr>
      <w:r w:rsidRPr="004B2366">
        <w:rPr>
          <w:b/>
          <w:bCs/>
          <w:sz w:val="28"/>
          <w:szCs w:val="28"/>
        </w:rPr>
        <w:t>"Прыжок в длину с места. Броски набивного мяча".</w:t>
      </w:r>
    </w:p>
    <w:p w:rsidR="006118AD" w:rsidRDefault="006118AD" w:rsidP="006118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7F254B">
        <w:rPr>
          <w:b/>
          <w:bCs/>
          <w:sz w:val="28"/>
          <w:szCs w:val="28"/>
        </w:rPr>
        <w:t>ля 3</w:t>
      </w:r>
      <w:r>
        <w:rPr>
          <w:b/>
          <w:bCs/>
          <w:sz w:val="28"/>
          <w:szCs w:val="28"/>
        </w:rPr>
        <w:t>-</w:t>
      </w:r>
      <w:r w:rsidRPr="004B2366">
        <w:rPr>
          <w:b/>
          <w:bCs/>
          <w:sz w:val="28"/>
          <w:szCs w:val="28"/>
        </w:rPr>
        <w:t>х классов.</w:t>
      </w:r>
    </w:p>
    <w:p w:rsidR="005641A4" w:rsidRDefault="005641A4" w:rsidP="006118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Выполнила: учитель физической культуры</w:t>
      </w:r>
    </w:p>
    <w:p w:rsidR="005641A4" w:rsidRDefault="005641A4" w:rsidP="006118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МОУ «Средняя школа №13» ,</w:t>
      </w:r>
    </w:p>
    <w:p w:rsidR="005641A4" w:rsidRDefault="005641A4" w:rsidP="005641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имры ,Тверская область</w:t>
      </w:r>
    </w:p>
    <w:p w:rsidR="005641A4" w:rsidRPr="004B2366" w:rsidRDefault="005641A4" w:rsidP="006118A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Платонова Лариса Анатольевна</w:t>
      </w:r>
    </w:p>
    <w:p w:rsidR="006118AD" w:rsidRDefault="006118AD" w:rsidP="006118AD">
      <w:pPr>
        <w:rPr>
          <w:b/>
          <w:sz w:val="28"/>
          <w:szCs w:val="28"/>
        </w:rPr>
      </w:pPr>
    </w:p>
    <w:p w:rsidR="006118AD" w:rsidRDefault="006118AD" w:rsidP="006118AD">
      <w:pPr>
        <w:rPr>
          <w:b/>
          <w:sz w:val="28"/>
          <w:szCs w:val="28"/>
        </w:rPr>
      </w:pPr>
    </w:p>
    <w:p w:rsidR="006118AD" w:rsidRPr="004F111B" w:rsidRDefault="006118AD" w:rsidP="006118AD">
      <w:pPr>
        <w:rPr>
          <w:b/>
          <w:sz w:val="28"/>
          <w:szCs w:val="28"/>
        </w:rPr>
      </w:pPr>
      <w:r w:rsidRPr="004F111B">
        <w:rPr>
          <w:b/>
          <w:sz w:val="28"/>
          <w:szCs w:val="28"/>
        </w:rPr>
        <w:t xml:space="preserve">Раздел: </w:t>
      </w:r>
      <w:r w:rsidRPr="004F111B">
        <w:rPr>
          <w:sz w:val="28"/>
          <w:szCs w:val="28"/>
        </w:rPr>
        <w:t>Спортивно-оздоровительная деятельность</w:t>
      </w:r>
      <w:r w:rsidRPr="004F111B">
        <w:rPr>
          <w:b/>
          <w:sz w:val="28"/>
          <w:szCs w:val="28"/>
        </w:rPr>
        <w:t xml:space="preserve"> </w:t>
      </w:r>
      <w:r w:rsidRPr="004F111B">
        <w:rPr>
          <w:sz w:val="28"/>
          <w:szCs w:val="28"/>
        </w:rPr>
        <w:t xml:space="preserve">«Гимнастика». </w:t>
      </w:r>
      <w:r w:rsidR="007F254B" w:rsidRPr="004F111B">
        <w:rPr>
          <w:sz w:val="28"/>
          <w:szCs w:val="28"/>
        </w:rPr>
        <w:t>Физическое совершенствование.</w:t>
      </w:r>
    </w:p>
    <w:p w:rsidR="006118AD" w:rsidRPr="004F111B" w:rsidRDefault="006118AD" w:rsidP="006118AD">
      <w:pPr>
        <w:rPr>
          <w:b/>
          <w:sz w:val="28"/>
          <w:szCs w:val="28"/>
        </w:rPr>
      </w:pPr>
      <w:r w:rsidRPr="004F111B">
        <w:rPr>
          <w:b/>
          <w:sz w:val="28"/>
          <w:szCs w:val="28"/>
        </w:rPr>
        <w:t xml:space="preserve">Предметная линия: </w:t>
      </w:r>
      <w:r w:rsidRPr="004F111B">
        <w:rPr>
          <w:sz w:val="28"/>
          <w:szCs w:val="28"/>
        </w:rPr>
        <w:t>рабочая программа по физической культуре с учетом стандартов второго поколения для 1-4 классов</w:t>
      </w:r>
    </w:p>
    <w:p w:rsidR="006118AD" w:rsidRPr="004F111B" w:rsidRDefault="006118AD" w:rsidP="006118AD">
      <w:pPr>
        <w:rPr>
          <w:b/>
          <w:i/>
          <w:sz w:val="28"/>
          <w:szCs w:val="28"/>
        </w:rPr>
      </w:pPr>
      <w:r w:rsidRPr="004F111B">
        <w:rPr>
          <w:b/>
          <w:sz w:val="28"/>
          <w:szCs w:val="28"/>
        </w:rPr>
        <w:t>Тема:</w:t>
      </w:r>
      <w:r w:rsidRPr="004F111B">
        <w:rPr>
          <w:sz w:val="28"/>
          <w:szCs w:val="28"/>
        </w:rPr>
        <w:t xml:space="preserve">  Прыжок в длину с места. Броски набивного мяча.</w:t>
      </w:r>
    </w:p>
    <w:p w:rsidR="006118AD" w:rsidRPr="004F111B" w:rsidRDefault="006118AD" w:rsidP="006118AD">
      <w:pPr>
        <w:rPr>
          <w:sz w:val="28"/>
          <w:szCs w:val="28"/>
        </w:rPr>
      </w:pPr>
      <w:r w:rsidRPr="004F111B">
        <w:rPr>
          <w:b/>
          <w:sz w:val="28"/>
          <w:szCs w:val="28"/>
        </w:rPr>
        <w:t>Цель урока:</w:t>
      </w:r>
      <w:r w:rsidRPr="004F111B">
        <w:rPr>
          <w:sz w:val="28"/>
          <w:szCs w:val="28"/>
        </w:rPr>
        <w:t xml:space="preserve"> Совершенствование освоенных двигательных  действий  при выполнении техники прыжка в длину с места, техники бросков набивного мяча.</w:t>
      </w:r>
    </w:p>
    <w:p w:rsidR="006118AD" w:rsidRPr="004F111B" w:rsidRDefault="006118AD" w:rsidP="006118AD">
      <w:pPr>
        <w:rPr>
          <w:b/>
          <w:sz w:val="28"/>
          <w:szCs w:val="28"/>
        </w:rPr>
      </w:pPr>
      <w:r w:rsidRPr="004F111B">
        <w:rPr>
          <w:b/>
          <w:sz w:val="28"/>
          <w:szCs w:val="28"/>
        </w:rPr>
        <w:t>Задачи урока:</w:t>
      </w:r>
    </w:p>
    <w:p w:rsidR="006118AD" w:rsidRPr="004F111B" w:rsidRDefault="006118AD" w:rsidP="006118AD">
      <w:pPr>
        <w:rPr>
          <w:b/>
          <w:sz w:val="28"/>
          <w:szCs w:val="28"/>
        </w:rPr>
      </w:pPr>
      <w:r w:rsidRPr="004F111B">
        <w:rPr>
          <w:b/>
          <w:sz w:val="28"/>
          <w:szCs w:val="28"/>
        </w:rPr>
        <w:t xml:space="preserve">Образовательные задачи </w:t>
      </w:r>
      <w:r w:rsidRPr="004F111B">
        <w:rPr>
          <w:sz w:val="28"/>
          <w:szCs w:val="28"/>
        </w:rPr>
        <w:t>(предметные результаты):</w:t>
      </w:r>
    </w:p>
    <w:p w:rsidR="006118AD" w:rsidRPr="004F111B" w:rsidRDefault="006118AD" w:rsidP="006118AD">
      <w:pPr>
        <w:numPr>
          <w:ilvl w:val="0"/>
          <w:numId w:val="3"/>
        </w:numPr>
        <w:rPr>
          <w:sz w:val="28"/>
          <w:szCs w:val="28"/>
        </w:rPr>
      </w:pPr>
      <w:r w:rsidRPr="004F111B">
        <w:rPr>
          <w:sz w:val="28"/>
          <w:szCs w:val="28"/>
        </w:rPr>
        <w:t xml:space="preserve">Совершенствовать технику прыжка в длину с места, технику бросков набивного мяча из-за головы. </w:t>
      </w:r>
    </w:p>
    <w:p w:rsidR="006118AD" w:rsidRPr="004F111B" w:rsidRDefault="006118AD" w:rsidP="006118AD">
      <w:pPr>
        <w:numPr>
          <w:ilvl w:val="0"/>
          <w:numId w:val="3"/>
        </w:numPr>
        <w:rPr>
          <w:sz w:val="28"/>
          <w:szCs w:val="28"/>
        </w:rPr>
      </w:pPr>
      <w:r w:rsidRPr="004F111B">
        <w:rPr>
          <w:sz w:val="28"/>
          <w:szCs w:val="28"/>
        </w:rPr>
        <w:t>Совершенствовать строевые упражнения.</w:t>
      </w:r>
    </w:p>
    <w:p w:rsidR="006118AD" w:rsidRPr="004F111B" w:rsidRDefault="006118AD" w:rsidP="006118AD">
      <w:pPr>
        <w:numPr>
          <w:ilvl w:val="0"/>
          <w:numId w:val="3"/>
        </w:numPr>
        <w:rPr>
          <w:sz w:val="28"/>
          <w:szCs w:val="28"/>
        </w:rPr>
      </w:pPr>
      <w:r w:rsidRPr="004F111B">
        <w:rPr>
          <w:sz w:val="28"/>
          <w:szCs w:val="28"/>
        </w:rPr>
        <w:t>Закреплять понятия двигательных действий.</w:t>
      </w:r>
    </w:p>
    <w:p w:rsidR="006118AD" w:rsidRPr="004F111B" w:rsidRDefault="006118AD" w:rsidP="006118AD">
      <w:pPr>
        <w:numPr>
          <w:ilvl w:val="0"/>
          <w:numId w:val="3"/>
        </w:numPr>
        <w:rPr>
          <w:sz w:val="28"/>
          <w:szCs w:val="28"/>
        </w:rPr>
      </w:pPr>
      <w:r w:rsidRPr="004F111B">
        <w:rPr>
          <w:sz w:val="28"/>
          <w:szCs w:val="28"/>
        </w:rPr>
        <w:t>Укреплять здоровье обучающихся посредством развития физических качеств, координационных и силовых способностей.</w:t>
      </w:r>
    </w:p>
    <w:p w:rsidR="006118AD" w:rsidRPr="004F111B" w:rsidRDefault="006118AD" w:rsidP="006118AD">
      <w:pPr>
        <w:rPr>
          <w:sz w:val="28"/>
          <w:szCs w:val="28"/>
        </w:rPr>
      </w:pPr>
      <w:r w:rsidRPr="004F111B">
        <w:rPr>
          <w:b/>
          <w:sz w:val="28"/>
          <w:szCs w:val="28"/>
        </w:rPr>
        <w:t>Развивающие задачи</w:t>
      </w:r>
      <w:r w:rsidRPr="004F111B">
        <w:rPr>
          <w:sz w:val="28"/>
          <w:szCs w:val="28"/>
        </w:rPr>
        <w:t xml:space="preserve"> (</w:t>
      </w:r>
      <w:proofErr w:type="spellStart"/>
      <w:r w:rsidRPr="004F111B">
        <w:rPr>
          <w:sz w:val="28"/>
          <w:szCs w:val="28"/>
        </w:rPr>
        <w:t>метапредметные</w:t>
      </w:r>
      <w:proofErr w:type="spellEnd"/>
      <w:r w:rsidRPr="004F111B">
        <w:rPr>
          <w:sz w:val="28"/>
          <w:szCs w:val="28"/>
        </w:rPr>
        <w:t xml:space="preserve"> результаты):</w:t>
      </w:r>
    </w:p>
    <w:p w:rsidR="006118AD" w:rsidRPr="004F111B" w:rsidRDefault="006118AD" w:rsidP="006118AD">
      <w:pPr>
        <w:numPr>
          <w:ilvl w:val="0"/>
          <w:numId w:val="4"/>
        </w:numPr>
        <w:ind w:left="1134" w:hanging="436"/>
        <w:rPr>
          <w:sz w:val="28"/>
          <w:szCs w:val="28"/>
        </w:rPr>
      </w:pPr>
      <w:r w:rsidRPr="004F111B">
        <w:rPr>
          <w:sz w:val="28"/>
          <w:szCs w:val="28"/>
        </w:rPr>
        <w:t>Формировать умения адекватно оценивать собственное поведение и поведение окружающих (коммуникативное УУД).</w:t>
      </w:r>
    </w:p>
    <w:p w:rsidR="006118AD" w:rsidRPr="004F111B" w:rsidRDefault="006118AD" w:rsidP="006118AD">
      <w:pPr>
        <w:numPr>
          <w:ilvl w:val="0"/>
          <w:numId w:val="4"/>
        </w:numPr>
        <w:ind w:left="1134" w:hanging="436"/>
        <w:rPr>
          <w:sz w:val="28"/>
          <w:szCs w:val="28"/>
        </w:rPr>
      </w:pPr>
      <w:r w:rsidRPr="004F111B">
        <w:rPr>
          <w:sz w:val="28"/>
          <w:szCs w:val="28"/>
        </w:rPr>
        <w:t>Развивать умения выделять и формулировать то, что усвоено и, что нужно усвоить, определять качество и уровень усвоения знаний (регулятивное УУД).</w:t>
      </w:r>
    </w:p>
    <w:p w:rsidR="006118AD" w:rsidRPr="004F111B" w:rsidRDefault="006118AD" w:rsidP="006118AD">
      <w:pPr>
        <w:numPr>
          <w:ilvl w:val="0"/>
          <w:numId w:val="4"/>
        </w:numPr>
        <w:ind w:left="1134" w:hanging="425"/>
        <w:rPr>
          <w:sz w:val="28"/>
          <w:szCs w:val="28"/>
        </w:rPr>
      </w:pPr>
      <w:r w:rsidRPr="004F111B">
        <w:rPr>
          <w:sz w:val="28"/>
          <w:szCs w:val="28"/>
        </w:rPr>
        <w:t>Формирование умения контролировать, оценивать учебные действия в соответствии с поставленной задачей и условиями её реализации (регулятивное УУД).</w:t>
      </w:r>
    </w:p>
    <w:p w:rsidR="006118AD" w:rsidRPr="004F111B" w:rsidRDefault="006118AD" w:rsidP="006118AD">
      <w:pPr>
        <w:numPr>
          <w:ilvl w:val="0"/>
          <w:numId w:val="4"/>
        </w:numPr>
        <w:ind w:left="1134" w:hanging="425"/>
        <w:rPr>
          <w:sz w:val="28"/>
          <w:szCs w:val="28"/>
        </w:rPr>
      </w:pPr>
      <w:r w:rsidRPr="004F111B">
        <w:rPr>
          <w:sz w:val="28"/>
          <w:szCs w:val="28"/>
        </w:rPr>
        <w:t>Развивать умения выполнять прыжки и броски набивного мяча на высоком качественном уровне (познавательные УУД).</w:t>
      </w:r>
    </w:p>
    <w:p w:rsidR="006118AD" w:rsidRPr="004F111B" w:rsidRDefault="006118AD" w:rsidP="006118AD">
      <w:pPr>
        <w:rPr>
          <w:sz w:val="28"/>
          <w:szCs w:val="28"/>
        </w:rPr>
      </w:pPr>
      <w:r w:rsidRPr="004F111B">
        <w:rPr>
          <w:b/>
          <w:sz w:val="28"/>
          <w:szCs w:val="28"/>
        </w:rPr>
        <w:t>Воспитательные задачи</w:t>
      </w:r>
      <w:r w:rsidRPr="004F111B">
        <w:rPr>
          <w:sz w:val="28"/>
          <w:szCs w:val="28"/>
        </w:rPr>
        <w:t xml:space="preserve"> (личностные результаты):</w:t>
      </w:r>
    </w:p>
    <w:p w:rsidR="006118AD" w:rsidRPr="004F111B" w:rsidRDefault="006118AD" w:rsidP="006118AD">
      <w:pPr>
        <w:numPr>
          <w:ilvl w:val="0"/>
          <w:numId w:val="5"/>
        </w:numPr>
        <w:ind w:left="1134" w:hanging="425"/>
        <w:rPr>
          <w:sz w:val="28"/>
          <w:szCs w:val="28"/>
        </w:rPr>
      </w:pPr>
      <w:r w:rsidRPr="004F111B">
        <w:rPr>
          <w:sz w:val="28"/>
          <w:szCs w:val="28"/>
        </w:rPr>
        <w:t>Формировать самостоятельность и личную ответственность за свои поступки, установка на здоровый образ жизни (самоопределение, личностные УУД).</w:t>
      </w:r>
    </w:p>
    <w:p w:rsidR="006118AD" w:rsidRPr="004F111B" w:rsidRDefault="006118AD" w:rsidP="006118AD">
      <w:pPr>
        <w:numPr>
          <w:ilvl w:val="0"/>
          <w:numId w:val="5"/>
        </w:numPr>
        <w:ind w:left="1134" w:hanging="425"/>
        <w:rPr>
          <w:sz w:val="28"/>
          <w:szCs w:val="28"/>
        </w:rPr>
      </w:pPr>
      <w:r w:rsidRPr="004F111B">
        <w:rPr>
          <w:sz w:val="28"/>
          <w:szCs w:val="28"/>
        </w:rPr>
        <w:t>Формировать мотивацию учебной деятельности</w:t>
      </w:r>
      <w:proofErr w:type="gramStart"/>
      <w:r w:rsidRPr="004F111B">
        <w:rPr>
          <w:sz w:val="28"/>
          <w:szCs w:val="28"/>
        </w:rPr>
        <w:t>.</w:t>
      </w:r>
      <w:proofErr w:type="gramEnd"/>
      <w:r w:rsidRPr="004F111B">
        <w:rPr>
          <w:sz w:val="28"/>
          <w:szCs w:val="28"/>
        </w:rPr>
        <w:t xml:space="preserve"> (</w:t>
      </w:r>
      <w:proofErr w:type="spellStart"/>
      <w:proofErr w:type="gramStart"/>
      <w:r w:rsidRPr="004F111B">
        <w:rPr>
          <w:sz w:val="28"/>
          <w:szCs w:val="28"/>
        </w:rPr>
        <w:t>с</w:t>
      </w:r>
      <w:proofErr w:type="gramEnd"/>
      <w:r w:rsidRPr="004F111B">
        <w:rPr>
          <w:sz w:val="28"/>
          <w:szCs w:val="28"/>
        </w:rPr>
        <w:t>мыслообразование</w:t>
      </w:r>
      <w:proofErr w:type="spellEnd"/>
      <w:r w:rsidRPr="004F111B">
        <w:rPr>
          <w:sz w:val="28"/>
          <w:szCs w:val="28"/>
        </w:rPr>
        <w:t xml:space="preserve">, личностные УУД). </w:t>
      </w:r>
    </w:p>
    <w:p w:rsidR="006118AD" w:rsidRPr="004F111B" w:rsidRDefault="006118AD" w:rsidP="006118AD">
      <w:pPr>
        <w:numPr>
          <w:ilvl w:val="0"/>
          <w:numId w:val="5"/>
        </w:numPr>
        <w:ind w:left="1134" w:hanging="425"/>
        <w:rPr>
          <w:sz w:val="28"/>
          <w:szCs w:val="28"/>
        </w:rPr>
      </w:pPr>
      <w:r w:rsidRPr="004F111B">
        <w:rPr>
          <w:sz w:val="28"/>
          <w:szCs w:val="28"/>
        </w:rPr>
        <w:t>Формировать навыки сотрудничества в разных ситуациях, умение не создавать конфликты и находить выходы из спорных ситуаций.</w:t>
      </w:r>
    </w:p>
    <w:p w:rsidR="006118AD" w:rsidRPr="004F111B" w:rsidRDefault="006118AD" w:rsidP="006118AD">
      <w:pPr>
        <w:ind w:left="1134"/>
        <w:rPr>
          <w:sz w:val="28"/>
          <w:szCs w:val="28"/>
        </w:rPr>
      </w:pPr>
      <w:r w:rsidRPr="004F111B">
        <w:rPr>
          <w:sz w:val="28"/>
          <w:szCs w:val="28"/>
        </w:rPr>
        <w:lastRenderedPageBreak/>
        <w:t xml:space="preserve">(нравственно-этическая ориентация, </w:t>
      </w:r>
      <w:proofErr w:type="gramStart"/>
      <w:r w:rsidRPr="004F111B">
        <w:rPr>
          <w:sz w:val="28"/>
          <w:szCs w:val="28"/>
        </w:rPr>
        <w:t>личностное</w:t>
      </w:r>
      <w:proofErr w:type="gramEnd"/>
      <w:r w:rsidRPr="004F111B">
        <w:rPr>
          <w:sz w:val="28"/>
          <w:szCs w:val="28"/>
        </w:rPr>
        <w:t xml:space="preserve"> УУД).</w:t>
      </w:r>
    </w:p>
    <w:p w:rsidR="006118AD" w:rsidRPr="004F111B" w:rsidRDefault="006118AD" w:rsidP="006118AD">
      <w:pPr>
        <w:ind w:left="540" w:hanging="540"/>
        <w:rPr>
          <w:sz w:val="28"/>
          <w:szCs w:val="28"/>
        </w:rPr>
      </w:pPr>
      <w:r w:rsidRPr="004F111B">
        <w:rPr>
          <w:b/>
          <w:sz w:val="28"/>
          <w:szCs w:val="28"/>
        </w:rPr>
        <w:t>Место проведения</w:t>
      </w:r>
      <w:r w:rsidRPr="004F111B">
        <w:rPr>
          <w:sz w:val="28"/>
          <w:szCs w:val="28"/>
        </w:rPr>
        <w:t>: спортивный зал.</w:t>
      </w:r>
    </w:p>
    <w:p w:rsidR="006118AD" w:rsidRPr="004F111B" w:rsidRDefault="006118AD" w:rsidP="006118AD">
      <w:pPr>
        <w:ind w:left="540" w:hanging="540"/>
        <w:rPr>
          <w:sz w:val="28"/>
          <w:szCs w:val="28"/>
        </w:rPr>
      </w:pPr>
      <w:r w:rsidRPr="004F111B">
        <w:rPr>
          <w:b/>
          <w:sz w:val="28"/>
          <w:szCs w:val="28"/>
        </w:rPr>
        <w:t>Инвентарь</w:t>
      </w:r>
      <w:r w:rsidRPr="004F111B">
        <w:rPr>
          <w:sz w:val="28"/>
          <w:szCs w:val="28"/>
        </w:rPr>
        <w:t>: набивные мячи, магнитофон, гимнастические коврики.</w:t>
      </w:r>
    </w:p>
    <w:p w:rsidR="006118AD" w:rsidRPr="004F111B" w:rsidRDefault="006118AD" w:rsidP="006118AD">
      <w:pPr>
        <w:ind w:left="540" w:hanging="540"/>
        <w:rPr>
          <w:sz w:val="28"/>
          <w:szCs w:val="28"/>
        </w:rPr>
      </w:pPr>
      <w:r w:rsidRPr="004F111B">
        <w:rPr>
          <w:b/>
          <w:sz w:val="28"/>
          <w:szCs w:val="28"/>
        </w:rPr>
        <w:t>Методы проведения</w:t>
      </w:r>
      <w:r w:rsidRPr="004F111B">
        <w:rPr>
          <w:sz w:val="28"/>
          <w:szCs w:val="28"/>
        </w:rPr>
        <w:t xml:space="preserve">:  игровой, </w:t>
      </w:r>
      <w:proofErr w:type="gramStart"/>
      <w:r w:rsidRPr="004F111B">
        <w:rPr>
          <w:sz w:val="28"/>
          <w:szCs w:val="28"/>
        </w:rPr>
        <w:t>фронтальный</w:t>
      </w:r>
      <w:proofErr w:type="gramEnd"/>
      <w:r w:rsidRPr="004F111B">
        <w:rPr>
          <w:sz w:val="28"/>
          <w:szCs w:val="28"/>
        </w:rPr>
        <w:t>, групповой, индивидуальный, повторный.</w:t>
      </w:r>
    </w:p>
    <w:p w:rsidR="006118AD" w:rsidRPr="00CC1F39" w:rsidRDefault="006118AD" w:rsidP="006118AD">
      <w:pPr>
        <w:ind w:left="540" w:hanging="540"/>
        <w:jc w:val="center"/>
        <w:rPr>
          <w:b/>
        </w:rPr>
      </w:pPr>
      <w:r w:rsidRPr="00CC1F39">
        <w:rPr>
          <w:b/>
        </w:rPr>
        <w:t>Ход урока:</w:t>
      </w:r>
    </w:p>
    <w:p w:rsidR="006118AD" w:rsidRPr="00CC1F39" w:rsidRDefault="006118AD" w:rsidP="006118AD">
      <w:pPr>
        <w:ind w:left="540" w:hanging="540"/>
        <w:jc w:val="center"/>
        <w:rPr>
          <w:b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229"/>
        <w:gridCol w:w="1985"/>
        <w:gridCol w:w="613"/>
        <w:gridCol w:w="2410"/>
      </w:tblGrid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Содержание урока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 xml:space="preserve">Дозировка </w:t>
            </w:r>
          </w:p>
        </w:tc>
        <w:tc>
          <w:tcPr>
            <w:tcW w:w="1985" w:type="dxa"/>
          </w:tcPr>
          <w:p w:rsidR="006118AD" w:rsidRPr="00CC1F39" w:rsidRDefault="006118AD" w:rsidP="00FD47DE">
            <w:r w:rsidRPr="00CC1F39">
              <w:t>Организационно-методические указания</w:t>
            </w:r>
          </w:p>
        </w:tc>
        <w:tc>
          <w:tcPr>
            <w:tcW w:w="3023" w:type="dxa"/>
            <w:gridSpan w:val="2"/>
          </w:tcPr>
          <w:p w:rsidR="006118AD" w:rsidRPr="00CC1F39" w:rsidRDefault="006118AD" w:rsidP="00FD47DE">
            <w:r w:rsidRPr="00CC1F39">
              <w:t>Универсальные учебные действия</w:t>
            </w:r>
          </w:p>
        </w:tc>
      </w:tr>
      <w:tr w:rsidR="006118AD" w:rsidRPr="00CC1F39" w:rsidTr="00FD47DE">
        <w:tc>
          <w:tcPr>
            <w:tcW w:w="9640" w:type="dxa"/>
            <w:gridSpan w:val="5"/>
          </w:tcPr>
          <w:p w:rsidR="006118AD" w:rsidRPr="003D6C9E" w:rsidRDefault="006118AD" w:rsidP="006118AD">
            <w:pPr>
              <w:pStyle w:val="a4"/>
              <w:numPr>
                <w:ilvl w:val="0"/>
                <w:numId w:val="8"/>
              </w:numPr>
              <w:jc w:val="center"/>
              <w:rPr>
                <w:lang w:val="en-US"/>
              </w:rPr>
            </w:pPr>
            <w:r w:rsidRPr="00CC1F39">
              <w:t>Подготовительная часть 11 минут</w:t>
            </w:r>
          </w:p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 xml:space="preserve">Построение. Сдача рапорта. Приветствие. Сообщение </w:t>
            </w:r>
            <w:proofErr w:type="spellStart"/>
            <w:r w:rsidRPr="00CC1F39">
              <w:t>темы</w:t>
            </w:r>
            <w:proofErr w:type="gramStart"/>
            <w:r w:rsidRPr="00CC1F39">
              <w:t>,з</w:t>
            </w:r>
            <w:proofErr w:type="gramEnd"/>
            <w:r w:rsidRPr="00CC1F39">
              <w:t>адач</w:t>
            </w:r>
            <w:proofErr w:type="spellEnd"/>
            <w:r w:rsidRPr="00CC1F39">
              <w:t xml:space="preserve"> урока.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2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Обратить внимание на спортивную форму, дисциплинированность, пожелание удачи на уроке</w:t>
            </w:r>
          </w:p>
          <w:p w:rsidR="006118AD" w:rsidRPr="00CC1F39" w:rsidRDefault="006118AD" w:rsidP="00FD47DE"/>
        </w:tc>
        <w:tc>
          <w:tcPr>
            <w:tcW w:w="2410" w:type="dxa"/>
            <w:vMerge w:val="restart"/>
          </w:tcPr>
          <w:p w:rsidR="006118AD" w:rsidRPr="003D6C9E" w:rsidRDefault="006118AD" w:rsidP="00FD47DE">
            <w:pPr>
              <w:rPr>
                <w:b/>
              </w:rPr>
            </w:pPr>
            <w:r w:rsidRPr="003D6C9E">
              <w:rPr>
                <w:b/>
              </w:rPr>
              <w:t>Планируемые личностные результаты:</w:t>
            </w:r>
          </w:p>
          <w:p w:rsidR="006118AD" w:rsidRPr="00CC1F39" w:rsidRDefault="006118AD" w:rsidP="00FD47DE">
            <w:r w:rsidRPr="00CC1F39">
              <w:t>1.Самоопределение.</w:t>
            </w:r>
          </w:p>
          <w:p w:rsidR="006118AD" w:rsidRPr="00CC1F39" w:rsidRDefault="006118AD" w:rsidP="00FD47DE">
            <w:r w:rsidRPr="00CC1F39">
              <w:t>Самостоятельность и личная ответственность за свои поступки, установка на здоровый образ жизни.</w:t>
            </w:r>
          </w:p>
          <w:p w:rsidR="006118AD" w:rsidRPr="00CC1F39" w:rsidRDefault="006118AD" w:rsidP="00FD47DE">
            <w:r w:rsidRPr="00CC1F39">
              <w:t>2.Смыслообразование.</w:t>
            </w:r>
          </w:p>
          <w:p w:rsidR="006118AD" w:rsidRPr="00CC1F39" w:rsidRDefault="006118AD" w:rsidP="00FD47DE">
            <w:r w:rsidRPr="00CC1F39">
              <w:t>Мотивация учебной деятельности (учебно-познавательная)</w:t>
            </w:r>
          </w:p>
          <w:p w:rsidR="006118AD" w:rsidRPr="00CC1F39" w:rsidRDefault="006118AD" w:rsidP="00FD47DE">
            <w:r w:rsidRPr="00CC1F39">
              <w:t>3.Нравственно-этическая ориентация.</w:t>
            </w:r>
          </w:p>
          <w:p w:rsidR="006118AD" w:rsidRPr="00CC1F39" w:rsidRDefault="006118AD" w:rsidP="00FD47DE">
            <w:r w:rsidRPr="00CC1F39">
              <w:t>Навыки сотрудничества в разных ситуациях, умение не создавать конфликты и находить выходы из спорных ситуаций.</w:t>
            </w:r>
          </w:p>
          <w:p w:rsidR="006118AD" w:rsidRPr="00CC1F39" w:rsidRDefault="006118AD" w:rsidP="00FD47DE"/>
          <w:p w:rsidR="006118AD" w:rsidRPr="003D6C9E" w:rsidRDefault="006118AD" w:rsidP="00FD47DE">
            <w:pPr>
              <w:rPr>
                <w:b/>
              </w:rPr>
            </w:pPr>
            <w:r w:rsidRPr="003D6C9E">
              <w:rPr>
                <w:b/>
              </w:rPr>
              <w:t xml:space="preserve">Планируемые </w:t>
            </w:r>
            <w:proofErr w:type="spellStart"/>
            <w:r w:rsidRPr="003D6C9E">
              <w:rPr>
                <w:b/>
              </w:rPr>
              <w:t>метапредметные</w:t>
            </w:r>
            <w:proofErr w:type="spellEnd"/>
            <w:r w:rsidRPr="003D6C9E">
              <w:rPr>
                <w:b/>
              </w:rPr>
              <w:t xml:space="preserve"> результаты:</w:t>
            </w:r>
          </w:p>
          <w:p w:rsidR="006118AD" w:rsidRPr="00CC1F39" w:rsidRDefault="006118AD" w:rsidP="00FD47DE">
            <w:r w:rsidRPr="00CC1F39">
              <w:t>1.Регулятивные УУД.</w:t>
            </w:r>
          </w:p>
          <w:p w:rsidR="006118AD" w:rsidRPr="00CC1F39" w:rsidRDefault="006118AD" w:rsidP="00FD47DE">
            <w:r w:rsidRPr="00CC1F39">
              <w:t xml:space="preserve">Вносить необходимые коррективы в действие после его завершения на основе его оценки и учета сделанных </w:t>
            </w:r>
            <w:r w:rsidRPr="00CC1F39">
              <w:lastRenderedPageBreak/>
              <w:t>ошибок. Умение технически правильно выполнять двигательные действия.</w:t>
            </w:r>
          </w:p>
          <w:p w:rsidR="006118AD" w:rsidRPr="00CC1F39" w:rsidRDefault="006118AD" w:rsidP="00FD47DE">
            <w:r w:rsidRPr="00CC1F39">
              <w:t>2.Познавательные УУД</w:t>
            </w:r>
          </w:p>
          <w:p w:rsidR="006118AD" w:rsidRPr="00CC1F39" w:rsidRDefault="006118AD" w:rsidP="00FD47DE">
            <w:r w:rsidRPr="00CC1F39">
              <w:t>Осмысление правил игры.</w:t>
            </w:r>
          </w:p>
          <w:p w:rsidR="006118AD" w:rsidRPr="00CC1F39" w:rsidRDefault="006118AD" w:rsidP="00FD47DE">
            <w:r w:rsidRPr="00CC1F39">
              <w:t>Осмысление  самостоятельного выполнения упражнений в оздоровительных формах занятий (упражнения для правильной осанки)</w:t>
            </w:r>
          </w:p>
          <w:p w:rsidR="006118AD" w:rsidRPr="00CC1F39" w:rsidRDefault="006118AD" w:rsidP="00FD47DE">
            <w:r w:rsidRPr="00CC1F39">
              <w:t>Выполнять простейшие гимнастические комбинации на высоком качественном уровне.</w:t>
            </w:r>
          </w:p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Строевая подготовка: повороты «Налево», «Направо», «Кругом»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0,5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Обратить внимание на правильность выполнения</w:t>
            </w:r>
          </w:p>
          <w:p w:rsidR="006118AD" w:rsidRPr="00CC1F39" w:rsidRDefault="006118AD" w:rsidP="00FD47DE"/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Ходьба в колонне по одному:</w:t>
            </w:r>
          </w:p>
          <w:p w:rsidR="006118AD" w:rsidRPr="00CC1F39" w:rsidRDefault="006118AD" w:rsidP="00FD47DE">
            <w:pPr>
              <w:ind w:left="234" w:hanging="234"/>
            </w:pPr>
            <w:r w:rsidRPr="00CC1F39">
              <w:t>На носках, руки вверх</w:t>
            </w:r>
          </w:p>
          <w:p w:rsidR="006118AD" w:rsidRPr="00CC1F39" w:rsidRDefault="006118AD" w:rsidP="00FD47DE">
            <w:pPr>
              <w:ind w:left="234" w:hanging="234"/>
            </w:pPr>
            <w:r w:rsidRPr="00CC1F39">
              <w:t>На пятках, руки на пояс</w:t>
            </w:r>
          </w:p>
          <w:p w:rsidR="006118AD" w:rsidRPr="00CC1F39" w:rsidRDefault="006118AD" w:rsidP="00FD47DE"/>
        </w:tc>
        <w:tc>
          <w:tcPr>
            <w:tcW w:w="1229" w:type="dxa"/>
          </w:tcPr>
          <w:p w:rsidR="006118AD" w:rsidRPr="00CC1F39" w:rsidRDefault="006118AD" w:rsidP="00FD47DE">
            <w:r w:rsidRPr="00CC1F39">
              <w:t>2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Обратить внимание на положение головы, плеч, спины</w:t>
            </w:r>
          </w:p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Подвижная игра «Салки с ленточками»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3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Соблюдение правил игры</w:t>
            </w:r>
          </w:p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Перестроение в 2 колонны в ходьбе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0,5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Следить за строевым шагом, за техникой перестроения</w:t>
            </w:r>
          </w:p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ОРУ комплекс № 2</w:t>
            </w:r>
          </w:p>
          <w:p w:rsidR="006118AD" w:rsidRPr="00CC1F39" w:rsidRDefault="006118AD" w:rsidP="00FD47DE">
            <w:r w:rsidRPr="003D6C9E">
              <w:rPr>
                <w:b/>
              </w:rPr>
              <w:t>1.</w:t>
            </w:r>
            <w:r w:rsidRPr="00CC1F39">
              <w:t>И.п.- стойка, палка внизу.</w:t>
            </w:r>
          </w:p>
          <w:p w:rsidR="006118AD" w:rsidRPr="00CC1F39" w:rsidRDefault="006118AD" w:rsidP="00FD47DE">
            <w:r w:rsidRPr="00CC1F39">
              <w:t>1-2 – поднять руки вверх, встать на носки, вдох.</w:t>
            </w:r>
          </w:p>
          <w:p w:rsidR="006118AD" w:rsidRPr="00CC1F39" w:rsidRDefault="006118AD" w:rsidP="006118AD">
            <w:pPr>
              <w:numPr>
                <w:ilvl w:val="1"/>
                <w:numId w:val="6"/>
              </w:numPr>
            </w:pPr>
            <w:r w:rsidRPr="00CC1F39">
              <w:t>– вернуться в и. п., выдох</w:t>
            </w:r>
          </w:p>
          <w:p w:rsidR="006118AD" w:rsidRPr="00CC1F39" w:rsidRDefault="006118AD" w:rsidP="00FD47DE">
            <w:r w:rsidRPr="003D6C9E">
              <w:rPr>
                <w:b/>
              </w:rPr>
              <w:t>2</w:t>
            </w:r>
            <w:r w:rsidRPr="00CC1F39">
              <w:t>.И.п.- стойка, палка внизу.</w:t>
            </w:r>
          </w:p>
          <w:p w:rsidR="006118AD" w:rsidRPr="00CC1F39" w:rsidRDefault="006118AD" w:rsidP="00FD47DE">
            <w:r w:rsidRPr="00CC1F39">
              <w:t>1- шаг правой ногой вправо, руки вверх</w:t>
            </w:r>
          </w:p>
          <w:p w:rsidR="006118AD" w:rsidRPr="00CC1F39" w:rsidRDefault="006118AD" w:rsidP="00FD47DE">
            <w:r w:rsidRPr="00CC1F39">
              <w:t>2-  наклон вперёд.</w:t>
            </w:r>
          </w:p>
          <w:p w:rsidR="006118AD" w:rsidRPr="00CC1F39" w:rsidRDefault="006118AD" w:rsidP="00FD47DE">
            <w:r w:rsidRPr="00CC1F39">
              <w:t>3- выпрямиться</w:t>
            </w:r>
          </w:p>
          <w:p w:rsidR="006118AD" w:rsidRPr="00CC1F39" w:rsidRDefault="006118AD" w:rsidP="00FD47DE">
            <w:r w:rsidRPr="00CC1F39">
              <w:t>4 - вернуться в и. п. То же влево.</w:t>
            </w:r>
          </w:p>
          <w:p w:rsidR="006118AD" w:rsidRPr="00CC1F39" w:rsidRDefault="006118AD" w:rsidP="00FD47DE">
            <w:r w:rsidRPr="003D6C9E">
              <w:rPr>
                <w:b/>
              </w:rPr>
              <w:t>3.</w:t>
            </w:r>
            <w:r w:rsidRPr="00CC1F39">
              <w:t xml:space="preserve"> И.п.- стойка ноги врозь, палка за спиной  внизу.</w:t>
            </w:r>
          </w:p>
          <w:p w:rsidR="006118AD" w:rsidRPr="00CC1F39" w:rsidRDefault="006118AD" w:rsidP="006118AD">
            <w:pPr>
              <w:numPr>
                <w:ilvl w:val="1"/>
                <w:numId w:val="7"/>
              </w:numPr>
            </w:pPr>
            <w:r w:rsidRPr="00CC1F39">
              <w:t>– наклон вперед, руки вверх</w:t>
            </w:r>
          </w:p>
          <w:p w:rsidR="006118AD" w:rsidRPr="00CC1F39" w:rsidRDefault="006118AD" w:rsidP="00FD47DE">
            <w:r w:rsidRPr="00CC1F39">
              <w:t>4 - и.п.</w:t>
            </w:r>
          </w:p>
          <w:p w:rsidR="006118AD" w:rsidRPr="00CC1F39" w:rsidRDefault="006118AD" w:rsidP="00FD47DE">
            <w:pPr>
              <w:ind w:left="234" w:hanging="234"/>
            </w:pPr>
            <w:r w:rsidRPr="003D6C9E">
              <w:rPr>
                <w:b/>
              </w:rPr>
              <w:t xml:space="preserve">4. </w:t>
            </w:r>
            <w:r w:rsidRPr="00CC1F39">
              <w:t xml:space="preserve">И. п. – </w:t>
            </w:r>
            <w:proofErr w:type="gramStart"/>
            <w:r w:rsidRPr="00CC1F39">
              <w:t>сед</w:t>
            </w:r>
            <w:proofErr w:type="gramEnd"/>
            <w:r w:rsidRPr="00CC1F39">
              <w:t>, палка вперед</w:t>
            </w:r>
          </w:p>
          <w:p w:rsidR="006118AD" w:rsidRPr="00CC1F39" w:rsidRDefault="006118AD" w:rsidP="00FD47DE">
            <w:r w:rsidRPr="00CC1F39">
              <w:t>1 – согнуть правую ногу, палка вверх</w:t>
            </w:r>
          </w:p>
          <w:p w:rsidR="006118AD" w:rsidRPr="00CC1F39" w:rsidRDefault="006118AD" w:rsidP="00FD47DE">
            <w:r w:rsidRPr="00CC1F39">
              <w:t>2 - и.п.</w:t>
            </w:r>
          </w:p>
          <w:p w:rsidR="006118AD" w:rsidRPr="00CC1F39" w:rsidRDefault="006118AD" w:rsidP="00FD47DE">
            <w:r w:rsidRPr="00CC1F39">
              <w:lastRenderedPageBreak/>
              <w:t>3 – согнуть левую ногу, палка вверх</w:t>
            </w:r>
          </w:p>
          <w:p w:rsidR="006118AD" w:rsidRPr="00CC1F39" w:rsidRDefault="006118AD" w:rsidP="00FD47DE">
            <w:r w:rsidRPr="00CC1F39">
              <w:t>4 – и.п.</w:t>
            </w:r>
          </w:p>
          <w:p w:rsidR="006118AD" w:rsidRPr="00CC1F39" w:rsidRDefault="006118AD" w:rsidP="00FD47DE">
            <w:r w:rsidRPr="003D6C9E">
              <w:rPr>
                <w:b/>
              </w:rPr>
              <w:t xml:space="preserve">5. </w:t>
            </w:r>
            <w:r w:rsidRPr="00CC1F39">
              <w:t>И.п. – лежа на животе, палка вверху</w:t>
            </w:r>
          </w:p>
          <w:p w:rsidR="006118AD" w:rsidRPr="00CC1F39" w:rsidRDefault="006118AD" w:rsidP="00FD47DE">
            <w:r w:rsidRPr="00CC1F39">
              <w:t>1-2 – прогнуться, руки вверх, ноги вверх</w:t>
            </w:r>
          </w:p>
          <w:p w:rsidR="006118AD" w:rsidRPr="00CC1F39" w:rsidRDefault="006118AD" w:rsidP="00FD47DE">
            <w:r w:rsidRPr="00CC1F39">
              <w:t>3-4 – и.п.</w:t>
            </w:r>
          </w:p>
          <w:p w:rsidR="006118AD" w:rsidRPr="00CC1F39" w:rsidRDefault="006118AD" w:rsidP="00FD47DE">
            <w:r w:rsidRPr="003D6C9E">
              <w:rPr>
                <w:b/>
              </w:rPr>
              <w:t xml:space="preserve">6. </w:t>
            </w:r>
            <w:r w:rsidRPr="00CC1F39">
              <w:t>И.п.-  стойка, палка внизу.</w:t>
            </w:r>
          </w:p>
          <w:p w:rsidR="006118AD" w:rsidRPr="00CC1F39" w:rsidRDefault="006118AD" w:rsidP="00FD47DE">
            <w:r w:rsidRPr="00CC1F39">
              <w:t>1 – наклон вниз</w:t>
            </w:r>
          </w:p>
          <w:p w:rsidR="006118AD" w:rsidRPr="00CC1F39" w:rsidRDefault="006118AD" w:rsidP="00FD47DE">
            <w:r w:rsidRPr="00CC1F39">
              <w:t>2 – присед, руки вперед</w:t>
            </w:r>
          </w:p>
          <w:p w:rsidR="006118AD" w:rsidRPr="00CC1F39" w:rsidRDefault="006118AD" w:rsidP="00FD47DE">
            <w:r w:rsidRPr="00CC1F39">
              <w:t>3 – наклон вниз</w:t>
            </w:r>
          </w:p>
          <w:p w:rsidR="006118AD" w:rsidRPr="00CC1F39" w:rsidRDefault="006118AD" w:rsidP="00FD47DE">
            <w:r w:rsidRPr="00CC1F39">
              <w:t>4 – и.п.</w:t>
            </w:r>
          </w:p>
          <w:p w:rsidR="006118AD" w:rsidRPr="00CC1F39" w:rsidRDefault="006118AD" w:rsidP="00FD47DE">
            <w:r w:rsidRPr="003D6C9E">
              <w:rPr>
                <w:b/>
              </w:rPr>
              <w:t xml:space="preserve">7. </w:t>
            </w:r>
            <w:r w:rsidRPr="00CC1F39">
              <w:t>И.п.-  стойка, палка у груди</w:t>
            </w:r>
          </w:p>
          <w:p w:rsidR="006118AD" w:rsidRPr="00CC1F39" w:rsidRDefault="006118AD" w:rsidP="00FD47DE">
            <w:r w:rsidRPr="00CC1F39">
              <w:t>1 – прыжок ноги врозь, палка вверх</w:t>
            </w:r>
          </w:p>
          <w:p w:rsidR="006118AD" w:rsidRPr="00CC1F39" w:rsidRDefault="006118AD" w:rsidP="00FD47DE">
            <w:r w:rsidRPr="00CC1F39">
              <w:t>2 – и.п.</w:t>
            </w:r>
          </w:p>
          <w:p w:rsidR="006118AD" w:rsidRPr="00CC1F39" w:rsidRDefault="006118AD" w:rsidP="00FD47DE">
            <w:r w:rsidRPr="00CC1F39">
              <w:t>3 – прыжок ноги врозь, палка вниз</w:t>
            </w:r>
          </w:p>
          <w:p w:rsidR="006118AD" w:rsidRPr="00CC1F39" w:rsidRDefault="006118AD" w:rsidP="00FD47DE">
            <w:r w:rsidRPr="00CC1F39">
              <w:t>4 – и.п.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lastRenderedPageBreak/>
              <w:t>5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Пятки стоп приподняты.</w:t>
            </w:r>
          </w:p>
          <w:p w:rsidR="006118AD" w:rsidRPr="00CC1F39" w:rsidRDefault="006118AD" w:rsidP="00FD47DE"/>
          <w:p w:rsidR="006118AD" w:rsidRPr="00CC1F39" w:rsidRDefault="006118AD" w:rsidP="00FD47DE">
            <w:r w:rsidRPr="00CC1F39">
              <w:t xml:space="preserve">Следить за дыханием </w:t>
            </w:r>
          </w:p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>
            <w:r w:rsidRPr="00CC1F39">
              <w:t>При выполнении наклона ноги не сгибать</w:t>
            </w:r>
          </w:p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>
            <w:r w:rsidRPr="00CC1F39">
              <w:t>Следить за точным движением рук</w:t>
            </w:r>
          </w:p>
          <w:p w:rsidR="006118AD" w:rsidRPr="00CC1F39" w:rsidRDefault="006118AD" w:rsidP="00FD47DE"/>
          <w:p w:rsidR="006118AD" w:rsidRPr="00CC1F39" w:rsidRDefault="006118AD" w:rsidP="00FD47DE">
            <w:r w:rsidRPr="00CC1F39">
              <w:t>Следить за согласованным движением рук и ног</w:t>
            </w:r>
          </w:p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>
            <w:r w:rsidRPr="00CC1F39">
              <w:t xml:space="preserve">Следить за правильностью </w:t>
            </w:r>
            <w:r w:rsidRPr="00CC1F39">
              <w:lastRenderedPageBreak/>
              <w:t>выполнения упражнения</w:t>
            </w:r>
          </w:p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>
            <w:r w:rsidRPr="00CC1F39">
              <w:t>При выполнении наклона ноги прямые, присед полный</w:t>
            </w:r>
          </w:p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/>
          <w:p w:rsidR="006118AD" w:rsidRPr="00CC1F39" w:rsidRDefault="006118AD" w:rsidP="00FD47DE">
            <w:r w:rsidRPr="00CC1F39">
              <w:t>Следить за согласованным движением рук и ног</w:t>
            </w:r>
          </w:p>
          <w:p w:rsidR="006118AD" w:rsidRPr="00CC1F39" w:rsidRDefault="006118AD" w:rsidP="00FD47DE"/>
          <w:p w:rsidR="006118AD" w:rsidRPr="00CC1F39" w:rsidRDefault="006118AD" w:rsidP="00FD47DE"/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9640" w:type="dxa"/>
            <w:gridSpan w:val="5"/>
          </w:tcPr>
          <w:p w:rsidR="006118AD" w:rsidRPr="00CC1F39" w:rsidRDefault="006118AD" w:rsidP="00FD47DE">
            <w:pPr>
              <w:jc w:val="center"/>
            </w:pPr>
            <w:r w:rsidRPr="003D6C9E">
              <w:rPr>
                <w:b/>
              </w:rPr>
              <w:lastRenderedPageBreak/>
              <w:t>II. Основная часть 23 минуты</w:t>
            </w:r>
          </w:p>
        </w:tc>
      </w:tr>
      <w:tr w:rsidR="006118AD" w:rsidRPr="00CC1F39" w:rsidTr="00FD47DE">
        <w:tc>
          <w:tcPr>
            <w:tcW w:w="3403" w:type="dxa"/>
          </w:tcPr>
          <w:p w:rsidR="006118AD" w:rsidRPr="003D6C9E" w:rsidRDefault="006118AD" w:rsidP="00FD47DE">
            <w:pPr>
              <w:rPr>
                <w:b/>
                <w:i/>
              </w:rPr>
            </w:pPr>
            <w:r w:rsidRPr="003D6C9E">
              <w:rPr>
                <w:b/>
                <w:i/>
              </w:rPr>
              <w:t>Прыжок в длину с места</w:t>
            </w:r>
          </w:p>
          <w:p w:rsidR="006118AD" w:rsidRPr="00CC1F39" w:rsidRDefault="006118AD" w:rsidP="00FD47DE">
            <w:r w:rsidRPr="00CC1F39">
              <w:t>Напоминание техники прыжка с места по указанным ориентирам.</w:t>
            </w:r>
          </w:p>
          <w:p w:rsidR="006118AD" w:rsidRPr="00CC1F39" w:rsidRDefault="006118AD" w:rsidP="00FD47DE">
            <w:r w:rsidRPr="00CC1F39">
              <w:t xml:space="preserve">Упражнение выполняют одновременно всем классом. </w:t>
            </w:r>
          </w:p>
          <w:p w:rsidR="006118AD" w:rsidRPr="00CC1F39" w:rsidRDefault="006118AD" w:rsidP="00FD47DE">
            <w:r w:rsidRPr="00CC1F39">
              <w:t>В процессе самоконтроля детей длина ориентиров увеличивается.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6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Показ учителем техники выполнения прыжка с места.</w:t>
            </w:r>
          </w:p>
          <w:p w:rsidR="006118AD" w:rsidRPr="00CC1F39" w:rsidRDefault="006118AD" w:rsidP="00FD47DE">
            <w:r w:rsidRPr="00CC1F39">
              <w:t>Следить за техникой выполнения (отталкиваются только двумя ногами!)</w:t>
            </w:r>
          </w:p>
          <w:p w:rsidR="006118AD" w:rsidRPr="00CC1F39" w:rsidRDefault="006118AD" w:rsidP="00FD47DE">
            <w:r w:rsidRPr="00CC1F39">
              <w:t>Совершенствовать самоконтроль за своими действиями</w:t>
            </w:r>
          </w:p>
          <w:p w:rsidR="006118AD" w:rsidRPr="00CC1F39" w:rsidRDefault="006118AD" w:rsidP="00FD47DE">
            <w:r w:rsidRPr="00CC1F39">
              <w:t>Между прыжками пауза – контроль учителя</w:t>
            </w:r>
          </w:p>
        </w:tc>
        <w:tc>
          <w:tcPr>
            <w:tcW w:w="2410" w:type="dxa"/>
            <w:vMerge w:val="restart"/>
          </w:tcPr>
          <w:p w:rsidR="006118AD" w:rsidRPr="00CC1F39" w:rsidRDefault="006118AD" w:rsidP="00FD47DE"/>
          <w:p w:rsidR="006118AD" w:rsidRPr="00CC1F39" w:rsidRDefault="006118AD" w:rsidP="00FD47DE">
            <w:r w:rsidRPr="00CC1F39">
              <w:t>3.Коммуникативные УУД</w:t>
            </w:r>
          </w:p>
          <w:p w:rsidR="006118AD" w:rsidRPr="00CC1F39" w:rsidRDefault="006118AD" w:rsidP="00FD47DE">
            <w:r w:rsidRPr="00CC1F39">
              <w:t>Адекватно оценивать собственное поведение и поведение окружающих.</w:t>
            </w:r>
          </w:p>
          <w:p w:rsidR="006118AD" w:rsidRPr="00CC1F39" w:rsidRDefault="006118AD" w:rsidP="00FD47DE">
            <w:r w:rsidRPr="00CC1F39">
              <w:t>Формирование умения понимать причины успеха и неуспеха учебной деятельности и способности конструктивно действовать даже в ситуациях неуспеха</w:t>
            </w:r>
          </w:p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Отгадывание загадок о спорте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1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/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Броски мяча вперед из-за головы на дальность.</w:t>
            </w:r>
          </w:p>
          <w:p w:rsidR="006118AD" w:rsidRPr="00CC1F39" w:rsidRDefault="006118AD" w:rsidP="00FD47DE">
            <w:r w:rsidRPr="00CC1F39">
              <w:t>Напоминание техники выполнения броска набивного мяча из-за головы.</w:t>
            </w:r>
          </w:p>
          <w:p w:rsidR="006118AD" w:rsidRPr="00CC1F39" w:rsidRDefault="006118AD" w:rsidP="00FD47DE">
            <w:r w:rsidRPr="00CC1F39">
              <w:t>Выполняют упражнение 2 группы по очереди.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8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Показ учителем техники выполнения.</w:t>
            </w:r>
          </w:p>
          <w:p w:rsidR="006118AD" w:rsidRPr="00CC1F39" w:rsidRDefault="006118AD" w:rsidP="00FD47DE">
            <w:r w:rsidRPr="00CC1F39">
              <w:t>Результат дети записывают в свой спортивный дневник.</w:t>
            </w:r>
          </w:p>
          <w:p w:rsidR="006118AD" w:rsidRPr="00CC1F39" w:rsidRDefault="006118AD" w:rsidP="00FD47DE">
            <w:r w:rsidRPr="00CC1F39">
              <w:t>Следить за правилами выполнения техники безопасности.</w:t>
            </w:r>
          </w:p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Подвижная игра «Светофор»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5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Правила игры</w:t>
            </w:r>
          </w:p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Подвижная игра «Торт»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3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Правила игры</w:t>
            </w:r>
          </w:p>
        </w:tc>
        <w:tc>
          <w:tcPr>
            <w:tcW w:w="2410" w:type="dxa"/>
            <w:vMerge/>
          </w:tcPr>
          <w:p w:rsidR="006118AD" w:rsidRPr="00CC1F39" w:rsidRDefault="006118AD" w:rsidP="00FD47DE"/>
        </w:tc>
      </w:tr>
      <w:tr w:rsidR="006118AD" w:rsidRPr="00CC1F39" w:rsidTr="00FD47DE">
        <w:tc>
          <w:tcPr>
            <w:tcW w:w="9640" w:type="dxa"/>
            <w:gridSpan w:val="5"/>
          </w:tcPr>
          <w:p w:rsidR="006118AD" w:rsidRPr="00CC1F39" w:rsidRDefault="006118AD" w:rsidP="00FD47DE">
            <w:pPr>
              <w:jc w:val="center"/>
            </w:pPr>
            <w:r w:rsidRPr="003D6C9E">
              <w:rPr>
                <w:b/>
              </w:rPr>
              <w:t>III. Заключительная часть 6 минут</w:t>
            </w:r>
          </w:p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lastRenderedPageBreak/>
              <w:t>Упражнения для успокоения, для формирования правильной осанки</w:t>
            </w:r>
          </w:p>
          <w:p w:rsidR="006118AD" w:rsidRPr="00CC1F39" w:rsidRDefault="006118AD" w:rsidP="00FD47DE">
            <w:r w:rsidRPr="00CC1F39">
              <w:t>«</w:t>
            </w:r>
            <w:r w:rsidRPr="003D6C9E">
              <w:rPr>
                <w:b/>
                <w:i/>
              </w:rPr>
              <w:t>Минутки для души</w:t>
            </w:r>
            <w:r w:rsidRPr="00CC1F39">
              <w:t>»</w:t>
            </w:r>
          </w:p>
          <w:p w:rsidR="006118AD" w:rsidRPr="00CC1F39" w:rsidRDefault="006118AD" w:rsidP="00FD47DE">
            <w:r w:rsidRPr="00CC1F39">
              <w:t>1.Упр. на мелкую моторику рук.</w:t>
            </w:r>
          </w:p>
          <w:p w:rsidR="006118AD" w:rsidRDefault="006118AD" w:rsidP="00FD47DE">
            <w:r w:rsidRPr="00CC1F39">
              <w:t>2.Упр. «Бабочка» сидя на коленях руки опущены, заведя руки за спину, соединить ладони. Затем, вывернув сложенные руки пальцами вверх, расположите кисти так, чтобы мизинцы по всей длине касались позвоночника.</w:t>
            </w:r>
          </w:p>
          <w:p w:rsidR="006118AD" w:rsidRDefault="006118AD" w:rsidP="00FD47DE"/>
          <w:p w:rsidR="006118AD" w:rsidRPr="00CC1F39" w:rsidRDefault="006118AD" w:rsidP="00FD47DE"/>
          <w:p w:rsidR="006118AD" w:rsidRDefault="006118AD" w:rsidP="00FD47DE">
            <w:r w:rsidRPr="00CC1F39">
              <w:t xml:space="preserve">3.Упр. «Лебедь» сидя отвести плечи назад, </w:t>
            </w:r>
            <w:proofErr w:type="gramStart"/>
            <w:r w:rsidRPr="00CC1F39">
              <w:t>приблизив лопатки друг к</w:t>
            </w:r>
            <w:proofErr w:type="gramEnd"/>
            <w:r w:rsidRPr="00CC1F39">
              <w:t xml:space="preserve"> другу, руки за спиной взять в замок и выпрямить в локтях</w:t>
            </w:r>
          </w:p>
          <w:p w:rsidR="006118AD" w:rsidRPr="00CC1F39" w:rsidRDefault="006118AD" w:rsidP="00FD47DE"/>
          <w:p w:rsidR="006118AD" w:rsidRPr="00CC1F39" w:rsidRDefault="006118AD" w:rsidP="00FD47DE">
            <w:r w:rsidRPr="00CC1F39">
              <w:t>4. «Прости меня»</w:t>
            </w:r>
          </w:p>
        </w:tc>
        <w:tc>
          <w:tcPr>
            <w:tcW w:w="1229" w:type="dxa"/>
          </w:tcPr>
          <w:p w:rsidR="006118AD" w:rsidRPr="00CC1F39" w:rsidRDefault="006118AD" w:rsidP="00FD47DE">
            <w:r w:rsidRPr="00CC1F39">
              <w:t>4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 w:rsidRPr="00CC1F39">
              <w:t>Упражнения выполняются на гимнастических ковриках.</w:t>
            </w:r>
          </w:p>
          <w:p w:rsidR="006118AD" w:rsidRPr="00CC1F39" w:rsidRDefault="006118AD" w:rsidP="00FD47DE"/>
          <w:p w:rsidR="006118AD" w:rsidRPr="00CC1F39" w:rsidRDefault="006118AD" w:rsidP="00FD47DE">
            <w:r w:rsidRPr="00CC1F39">
              <w:t>Локти приподнять, спину выпрямить, грудную клетку максимально развернуть, плечи обязательно отвести назад.</w:t>
            </w:r>
          </w:p>
          <w:p w:rsidR="006118AD" w:rsidRPr="00CC1F39" w:rsidRDefault="006118AD" w:rsidP="00FD47DE">
            <w:r w:rsidRPr="00CC1F39">
              <w:t>Дыхание произвольное, спокойное</w:t>
            </w:r>
          </w:p>
          <w:p w:rsidR="006118AD" w:rsidRPr="00CC1F39" w:rsidRDefault="006118AD" w:rsidP="00FD47DE"/>
          <w:p w:rsidR="006118AD" w:rsidRPr="00CC1F39" w:rsidRDefault="006118AD" w:rsidP="00FD47DE">
            <w:r w:rsidRPr="00CC1F39">
              <w:t>Упражнение выполнять плавно, дыхание произвольное, спокойное</w:t>
            </w:r>
          </w:p>
          <w:p w:rsidR="006118AD" w:rsidRPr="00CC1F39" w:rsidRDefault="006118AD" w:rsidP="00FD47DE"/>
          <w:p w:rsidR="006118AD" w:rsidRPr="00CC1F39" w:rsidRDefault="006118AD" w:rsidP="00FD47DE">
            <w:r w:rsidRPr="00CC1F39">
              <w:t xml:space="preserve">Предложить детям </w:t>
            </w:r>
            <w:r>
              <w:t>попросить прощение друг у друга</w:t>
            </w:r>
            <w:r w:rsidRPr="00CC1F39">
              <w:t>. Вначале просит учитель, всегда можно найти за что.</w:t>
            </w:r>
          </w:p>
        </w:tc>
        <w:tc>
          <w:tcPr>
            <w:tcW w:w="2410" w:type="dxa"/>
          </w:tcPr>
          <w:p w:rsidR="006118AD" w:rsidRPr="003D6C9E" w:rsidRDefault="006118AD" w:rsidP="00FD47DE">
            <w:pPr>
              <w:rPr>
                <w:b/>
              </w:rPr>
            </w:pPr>
            <w:r w:rsidRPr="003D6C9E">
              <w:rPr>
                <w:b/>
              </w:rPr>
              <w:t>Планируемые предметные результаты:</w:t>
            </w:r>
          </w:p>
          <w:p w:rsidR="006118AD" w:rsidRPr="00CC1F39" w:rsidRDefault="006118AD" w:rsidP="00FD47DE">
            <w:r w:rsidRPr="00CC1F39">
              <w:t>Различать и выполнять строевые команды.</w:t>
            </w:r>
          </w:p>
          <w:p w:rsidR="006118AD" w:rsidRPr="00CC1F39" w:rsidRDefault="006118AD" w:rsidP="00FD47DE">
            <w:r w:rsidRPr="00CC1F39">
              <w:t xml:space="preserve">Совершенствовать технику прыжка в длину с места, технику бросков набивного мяча из-за головы. </w:t>
            </w:r>
          </w:p>
          <w:p w:rsidR="006118AD" w:rsidRPr="00CC1F39" w:rsidRDefault="006118AD" w:rsidP="00FD47DE">
            <w:r w:rsidRPr="00CC1F39">
              <w:t>Соблюдать правила техники безопасности при выполнении упражнений</w:t>
            </w:r>
          </w:p>
          <w:p w:rsidR="006118AD" w:rsidRPr="00CC1F39" w:rsidRDefault="006118AD" w:rsidP="00FD47DE"/>
        </w:tc>
      </w:tr>
      <w:tr w:rsidR="006118AD" w:rsidRPr="00CC1F39" w:rsidTr="00FD47DE">
        <w:tc>
          <w:tcPr>
            <w:tcW w:w="3403" w:type="dxa"/>
          </w:tcPr>
          <w:p w:rsidR="006118AD" w:rsidRPr="00CC1F39" w:rsidRDefault="006118AD" w:rsidP="00FD47DE">
            <w:r w:rsidRPr="00CC1F39">
              <w:t>Подведение итога урока. Организованный выход из зала.</w:t>
            </w:r>
          </w:p>
          <w:p w:rsidR="006118AD" w:rsidRPr="00CC1F39" w:rsidRDefault="006118AD" w:rsidP="00FD47DE"/>
        </w:tc>
        <w:tc>
          <w:tcPr>
            <w:tcW w:w="1229" w:type="dxa"/>
          </w:tcPr>
          <w:p w:rsidR="006118AD" w:rsidRPr="00CC1F39" w:rsidRDefault="006118AD" w:rsidP="00FD47DE">
            <w:r w:rsidRPr="00CC1F39">
              <w:t>2 мин</w:t>
            </w:r>
          </w:p>
        </w:tc>
        <w:tc>
          <w:tcPr>
            <w:tcW w:w="2598" w:type="dxa"/>
            <w:gridSpan w:val="2"/>
          </w:tcPr>
          <w:p w:rsidR="006118AD" w:rsidRPr="00CC1F39" w:rsidRDefault="006118AD" w:rsidP="00FD47DE">
            <w:r>
              <w:t>Отметить всех учеников.</w:t>
            </w:r>
          </w:p>
        </w:tc>
        <w:tc>
          <w:tcPr>
            <w:tcW w:w="2410" w:type="dxa"/>
          </w:tcPr>
          <w:p w:rsidR="006118AD" w:rsidRPr="00CC1F39" w:rsidRDefault="006118AD" w:rsidP="00FD47DE"/>
        </w:tc>
      </w:tr>
    </w:tbl>
    <w:p w:rsidR="006118AD" w:rsidRDefault="006118AD" w:rsidP="006118AD">
      <w:pPr>
        <w:ind w:left="540" w:hanging="540"/>
        <w:jc w:val="center"/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6118AD" w:rsidRDefault="006118AD" w:rsidP="006118AD">
      <w:pPr>
        <w:ind w:left="360"/>
        <w:rPr>
          <w:sz w:val="28"/>
          <w:szCs w:val="28"/>
        </w:rPr>
      </w:pPr>
    </w:p>
    <w:p w:rsidR="007F254B" w:rsidRDefault="007F254B" w:rsidP="006118AD">
      <w:pPr>
        <w:ind w:left="360"/>
        <w:rPr>
          <w:sz w:val="28"/>
          <w:szCs w:val="28"/>
        </w:rPr>
      </w:pPr>
    </w:p>
    <w:p w:rsidR="007F254B" w:rsidRDefault="007F254B" w:rsidP="006118AD">
      <w:pPr>
        <w:ind w:left="360"/>
        <w:rPr>
          <w:sz w:val="28"/>
          <w:szCs w:val="28"/>
        </w:rPr>
      </w:pPr>
    </w:p>
    <w:p w:rsidR="007F254B" w:rsidRDefault="007F254B" w:rsidP="006118AD">
      <w:pPr>
        <w:ind w:left="360"/>
        <w:rPr>
          <w:sz w:val="28"/>
          <w:szCs w:val="28"/>
        </w:rPr>
      </w:pPr>
    </w:p>
    <w:p w:rsidR="007F254B" w:rsidRDefault="007F254B" w:rsidP="006118AD">
      <w:pPr>
        <w:ind w:left="360"/>
        <w:rPr>
          <w:sz w:val="28"/>
          <w:szCs w:val="28"/>
        </w:rPr>
      </w:pPr>
    </w:p>
    <w:p w:rsidR="007F254B" w:rsidRDefault="007F254B" w:rsidP="006118AD">
      <w:pPr>
        <w:ind w:left="360"/>
        <w:rPr>
          <w:sz w:val="28"/>
          <w:szCs w:val="28"/>
        </w:rPr>
      </w:pPr>
    </w:p>
    <w:sectPr w:rsidR="007F254B" w:rsidSect="006A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24" w:rsidRDefault="00535C24" w:rsidP="00B47FAB">
      <w:r>
        <w:separator/>
      </w:r>
    </w:p>
  </w:endnote>
  <w:endnote w:type="continuationSeparator" w:id="0">
    <w:p w:rsidR="00535C24" w:rsidRDefault="00535C24" w:rsidP="00B4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24" w:rsidRDefault="00535C24" w:rsidP="00B47FAB">
      <w:r>
        <w:separator/>
      </w:r>
    </w:p>
  </w:footnote>
  <w:footnote w:type="continuationSeparator" w:id="0">
    <w:p w:rsidR="00535C24" w:rsidRDefault="00535C24" w:rsidP="00B47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F0D"/>
    <w:multiLevelType w:val="hybridMultilevel"/>
    <w:tmpl w:val="8F6E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13A53"/>
    <w:multiLevelType w:val="multilevel"/>
    <w:tmpl w:val="63DA3CE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">
    <w:nsid w:val="2FCB4E0F"/>
    <w:multiLevelType w:val="hybridMultilevel"/>
    <w:tmpl w:val="CC0A54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E37D6D"/>
    <w:multiLevelType w:val="hybridMultilevel"/>
    <w:tmpl w:val="2188B9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73AD0"/>
    <w:multiLevelType w:val="hybridMultilevel"/>
    <w:tmpl w:val="EFB4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60604"/>
    <w:multiLevelType w:val="hybridMultilevel"/>
    <w:tmpl w:val="ED2EA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DD5FF5"/>
    <w:multiLevelType w:val="hybridMultilevel"/>
    <w:tmpl w:val="97B8D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A5068"/>
    <w:multiLevelType w:val="multilevel"/>
    <w:tmpl w:val="BCEA03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8">
    <w:nsid w:val="6A285F27"/>
    <w:multiLevelType w:val="hybridMultilevel"/>
    <w:tmpl w:val="3A04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1B64F7"/>
    <w:multiLevelType w:val="hybridMultilevel"/>
    <w:tmpl w:val="FAF0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1234"/>
    <w:multiLevelType w:val="hybridMultilevel"/>
    <w:tmpl w:val="2656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578"/>
    <w:rsid w:val="00153178"/>
    <w:rsid w:val="00196CC1"/>
    <w:rsid w:val="002944AF"/>
    <w:rsid w:val="00326B20"/>
    <w:rsid w:val="00334CF5"/>
    <w:rsid w:val="00374B94"/>
    <w:rsid w:val="003F4D15"/>
    <w:rsid w:val="00413C66"/>
    <w:rsid w:val="00434439"/>
    <w:rsid w:val="004B2484"/>
    <w:rsid w:val="004B696F"/>
    <w:rsid w:val="005251FD"/>
    <w:rsid w:val="00526576"/>
    <w:rsid w:val="00535C24"/>
    <w:rsid w:val="005641A4"/>
    <w:rsid w:val="00567CE1"/>
    <w:rsid w:val="005E7AC6"/>
    <w:rsid w:val="005F4578"/>
    <w:rsid w:val="006118AD"/>
    <w:rsid w:val="006443E4"/>
    <w:rsid w:val="00646586"/>
    <w:rsid w:val="00654B75"/>
    <w:rsid w:val="006604D6"/>
    <w:rsid w:val="006A16D1"/>
    <w:rsid w:val="006C1C23"/>
    <w:rsid w:val="007214ED"/>
    <w:rsid w:val="0076420F"/>
    <w:rsid w:val="007F254B"/>
    <w:rsid w:val="008529AD"/>
    <w:rsid w:val="008B7A26"/>
    <w:rsid w:val="008F5574"/>
    <w:rsid w:val="009B2F74"/>
    <w:rsid w:val="009D6A05"/>
    <w:rsid w:val="00A22474"/>
    <w:rsid w:val="00B47FAB"/>
    <w:rsid w:val="00BB3261"/>
    <w:rsid w:val="00CE6B71"/>
    <w:rsid w:val="00D028DA"/>
    <w:rsid w:val="00D64F7F"/>
    <w:rsid w:val="00D87555"/>
    <w:rsid w:val="00D94A16"/>
    <w:rsid w:val="00DE73C3"/>
    <w:rsid w:val="00ED5616"/>
    <w:rsid w:val="00EE48BF"/>
    <w:rsid w:val="00F5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248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C6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7F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7FAB"/>
  </w:style>
  <w:style w:type="paragraph" w:styleId="a7">
    <w:name w:val="footer"/>
    <w:basedOn w:val="a"/>
    <w:link w:val="a8"/>
    <w:uiPriority w:val="99"/>
    <w:semiHidden/>
    <w:unhideWhenUsed/>
    <w:rsid w:val="00B47F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7FAB"/>
  </w:style>
  <w:style w:type="character" w:customStyle="1" w:styleId="20">
    <w:name w:val="Заголовок 2 Знак"/>
    <w:basedOn w:val="a0"/>
    <w:link w:val="2"/>
    <w:rsid w:val="004B24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4B2484"/>
    <w:pPr>
      <w:suppressAutoHyphens/>
      <w:jc w:val="both"/>
    </w:pPr>
    <w:rPr>
      <w:rFonts w:cs="Lucida Sans Unicode"/>
    </w:rPr>
  </w:style>
  <w:style w:type="character" w:customStyle="1" w:styleId="aa">
    <w:name w:val="Основной текст Знак"/>
    <w:basedOn w:val="a0"/>
    <w:link w:val="a9"/>
    <w:rsid w:val="004B2484"/>
    <w:rPr>
      <w:rFonts w:ascii="Times New Roman" w:eastAsia="Times New Roman" w:hAnsi="Times New Roman" w:cs="Lucida Sans Unicode"/>
      <w:sz w:val="24"/>
      <w:szCs w:val="24"/>
    </w:rPr>
  </w:style>
  <w:style w:type="paragraph" w:styleId="ab">
    <w:name w:val="Title"/>
    <w:basedOn w:val="a"/>
    <w:next w:val="a"/>
    <w:link w:val="ac"/>
    <w:qFormat/>
    <w:rsid w:val="004B2484"/>
    <w:pPr>
      <w:suppressAutoHyphens/>
      <w:jc w:val="center"/>
    </w:pPr>
    <w:rPr>
      <w:rFonts w:cs="Lucida Sans Unicode"/>
      <w:b/>
      <w:bCs/>
    </w:rPr>
  </w:style>
  <w:style w:type="character" w:customStyle="1" w:styleId="ac">
    <w:name w:val="Название Знак"/>
    <w:basedOn w:val="a0"/>
    <w:link w:val="ab"/>
    <w:rsid w:val="004B2484"/>
    <w:rPr>
      <w:rFonts w:ascii="Times New Roman" w:eastAsia="Times New Roman" w:hAnsi="Times New Roman" w:cs="Lucida Sans Unicode"/>
      <w:b/>
      <w:bCs/>
      <w:sz w:val="24"/>
      <w:szCs w:val="24"/>
    </w:rPr>
  </w:style>
  <w:style w:type="paragraph" w:styleId="ad">
    <w:name w:val="Normal (Web)"/>
    <w:basedOn w:val="a"/>
    <w:rsid w:val="004B2484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4B24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2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49A76-579E-40FB-8FD4-0621A20D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2013-12-02T05:42:00Z</dcterms:created>
  <dcterms:modified xsi:type="dcterms:W3CDTF">2016-02-16T15:57:00Z</dcterms:modified>
</cp:coreProperties>
</file>